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924" w:rsidRPr="002B6924" w:rsidRDefault="00B117E0" w:rsidP="002B6924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>
        <w:rPr>
          <w:rFonts w:ascii="Liberation Serif" w:eastAsia="Times New Roman" w:hAnsi="Liberation Serif" w:cs="Liberation Serif"/>
          <w:b/>
          <w:sz w:val="28"/>
          <w:szCs w:val="28"/>
        </w:rPr>
        <w:t>Отчет</w:t>
      </w:r>
      <w:r w:rsidR="002B6924" w:rsidRPr="002B6924">
        <w:rPr>
          <w:rFonts w:ascii="Liberation Serif" w:eastAsia="Times New Roman" w:hAnsi="Liberation Serif" w:cs="Liberation Serif"/>
          <w:b/>
          <w:sz w:val="28"/>
          <w:szCs w:val="28"/>
        </w:rPr>
        <w:t xml:space="preserve"> о реализации муниципальной программы «Совершенствование социально-экономической политики на территории городского округа Верхняя Пышма до 202</w:t>
      </w:r>
      <w:r w:rsidR="002B6924">
        <w:rPr>
          <w:rFonts w:ascii="Liberation Serif" w:eastAsia="Times New Roman" w:hAnsi="Liberation Serif" w:cs="Liberation Serif"/>
          <w:b/>
          <w:sz w:val="28"/>
          <w:szCs w:val="28"/>
        </w:rPr>
        <w:t>7</w:t>
      </w:r>
      <w:r w:rsidR="002B6924" w:rsidRPr="002B6924">
        <w:rPr>
          <w:rFonts w:ascii="Liberation Serif" w:eastAsia="Times New Roman" w:hAnsi="Liberation Serif" w:cs="Liberation Serif"/>
          <w:b/>
          <w:sz w:val="28"/>
          <w:szCs w:val="28"/>
        </w:rPr>
        <w:t>года», утвержденной постановлением администрации городского округа Верхняя Пышма от 30.09.2014 № 1706 (далее – Программа)</w:t>
      </w:r>
    </w:p>
    <w:p w:rsidR="002B6924" w:rsidRPr="002B6924" w:rsidRDefault="002B6924" w:rsidP="002B6924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2B6924">
        <w:rPr>
          <w:rFonts w:ascii="Liberation Serif" w:eastAsia="Times New Roman" w:hAnsi="Liberation Serif" w:cs="Liberation Serif"/>
          <w:b/>
          <w:sz w:val="28"/>
          <w:szCs w:val="28"/>
        </w:rPr>
        <w:t xml:space="preserve">за </w:t>
      </w:r>
      <w:r w:rsidRPr="002B6924">
        <w:rPr>
          <w:rFonts w:ascii="Liberation Serif" w:eastAsia="Times New Roman" w:hAnsi="Liberation Serif" w:cs="Liberation Serif"/>
          <w:b/>
          <w:sz w:val="28"/>
          <w:szCs w:val="28"/>
          <w:lang w:val="en-US"/>
        </w:rPr>
        <w:t>I</w:t>
      </w:r>
      <w:r w:rsidRPr="002B6924">
        <w:rPr>
          <w:rFonts w:ascii="Liberation Serif" w:eastAsia="Times New Roman" w:hAnsi="Liberation Serif" w:cs="Liberation Serif"/>
          <w:b/>
          <w:sz w:val="28"/>
          <w:szCs w:val="28"/>
        </w:rPr>
        <w:t xml:space="preserve"> полугодие 202</w:t>
      </w:r>
      <w:r>
        <w:rPr>
          <w:rFonts w:ascii="Liberation Serif" w:eastAsia="Times New Roman" w:hAnsi="Liberation Serif" w:cs="Liberation Serif"/>
          <w:b/>
          <w:sz w:val="28"/>
          <w:szCs w:val="28"/>
        </w:rPr>
        <w:t>3</w:t>
      </w:r>
      <w:r w:rsidRPr="002B6924">
        <w:rPr>
          <w:rFonts w:ascii="Liberation Serif" w:eastAsia="Times New Roman" w:hAnsi="Liberation Serif" w:cs="Liberation Serif"/>
          <w:b/>
          <w:sz w:val="28"/>
          <w:szCs w:val="28"/>
        </w:rPr>
        <w:t xml:space="preserve"> года</w:t>
      </w:r>
    </w:p>
    <w:p w:rsidR="002B6924" w:rsidRPr="002B6924" w:rsidRDefault="002B6924" w:rsidP="002B6924">
      <w:pPr>
        <w:spacing w:after="0" w:line="240" w:lineRule="auto"/>
        <w:ind w:left="1175"/>
        <w:contextualSpacing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2B6924" w:rsidRPr="002B6924" w:rsidRDefault="002B6924" w:rsidP="002B6924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2B6924">
        <w:rPr>
          <w:rFonts w:ascii="Liberation Serif" w:eastAsia="Times New Roman" w:hAnsi="Liberation Serif" w:cs="Liberation Serif"/>
          <w:sz w:val="28"/>
          <w:szCs w:val="28"/>
        </w:rPr>
        <w:t xml:space="preserve">Ответственный исполнитель муниципальной программы </w:t>
      </w:r>
      <w:r>
        <w:rPr>
          <w:rFonts w:ascii="Liberation Serif" w:eastAsia="Times New Roman" w:hAnsi="Liberation Serif" w:cs="Liberation Serif"/>
          <w:sz w:val="28"/>
          <w:szCs w:val="28"/>
        </w:rPr>
        <w:t>–</w:t>
      </w:r>
      <w:r w:rsidRPr="002B6924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</w:rPr>
        <w:t>Отдел проектного управления и стратегического планирования</w:t>
      </w:r>
      <w:r w:rsidRPr="002B6924">
        <w:rPr>
          <w:rFonts w:ascii="Liberation Serif" w:eastAsia="Times New Roman" w:hAnsi="Liberation Serif" w:cs="Liberation Serif"/>
          <w:sz w:val="28"/>
          <w:szCs w:val="28"/>
        </w:rPr>
        <w:t xml:space="preserve"> администрации городского округа Верхняя Пышма. </w:t>
      </w:r>
    </w:p>
    <w:p w:rsidR="002B6924" w:rsidRPr="002B6924" w:rsidRDefault="002B6924" w:rsidP="002B6924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2B6924">
        <w:rPr>
          <w:rFonts w:ascii="Liberation Serif" w:eastAsia="Times New Roman" w:hAnsi="Liberation Serif" w:cs="Liberation Serif"/>
          <w:sz w:val="28"/>
          <w:szCs w:val="28"/>
        </w:rPr>
        <w:t>На реализацию мероприятий Программы в 202</w:t>
      </w:r>
      <w:r>
        <w:rPr>
          <w:rFonts w:ascii="Liberation Serif" w:eastAsia="Times New Roman" w:hAnsi="Liberation Serif" w:cs="Liberation Serif"/>
          <w:sz w:val="28"/>
          <w:szCs w:val="28"/>
        </w:rPr>
        <w:t>3</w:t>
      </w:r>
      <w:r w:rsidRPr="002B6924">
        <w:rPr>
          <w:rFonts w:ascii="Liberation Serif" w:eastAsia="Times New Roman" w:hAnsi="Liberation Serif" w:cs="Liberation Serif"/>
          <w:sz w:val="28"/>
          <w:szCs w:val="28"/>
        </w:rPr>
        <w:t xml:space="preserve"> году в бюджете городского округа Верхняя Пышма предусмотрены средства в размере </w:t>
      </w:r>
      <w:r w:rsidR="00B700D6">
        <w:rPr>
          <w:rFonts w:ascii="Liberation Serif" w:eastAsia="Times New Roman" w:hAnsi="Liberation Serif" w:cs="Liberation Serif"/>
          <w:sz w:val="28"/>
          <w:szCs w:val="28"/>
        </w:rPr>
        <w:t>722</w:t>
      </w:r>
      <w:r w:rsidRPr="002B6924">
        <w:rPr>
          <w:rFonts w:ascii="Liberation Serif" w:eastAsia="Times New Roman" w:hAnsi="Liberation Serif" w:cs="Liberation Serif"/>
          <w:sz w:val="28"/>
          <w:szCs w:val="28"/>
        </w:rPr>
        <w:t> миллион</w:t>
      </w:r>
      <w:r>
        <w:rPr>
          <w:rFonts w:ascii="Liberation Serif" w:eastAsia="Times New Roman" w:hAnsi="Liberation Serif" w:cs="Liberation Serif"/>
          <w:sz w:val="28"/>
          <w:szCs w:val="28"/>
        </w:rPr>
        <w:t>а</w:t>
      </w:r>
      <w:r w:rsidRPr="002B6924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</w:rPr>
        <w:t>624</w:t>
      </w:r>
      <w:r w:rsidRPr="002B6924">
        <w:rPr>
          <w:rFonts w:ascii="Liberation Serif" w:eastAsia="Times New Roman" w:hAnsi="Liberation Serif" w:cs="Liberation Serif"/>
          <w:sz w:val="28"/>
          <w:szCs w:val="28"/>
        </w:rPr>
        <w:t xml:space="preserve"> тысяч</w:t>
      </w:r>
      <w:r>
        <w:rPr>
          <w:rFonts w:ascii="Liberation Serif" w:eastAsia="Times New Roman" w:hAnsi="Liberation Serif" w:cs="Liberation Serif"/>
          <w:sz w:val="28"/>
          <w:szCs w:val="28"/>
        </w:rPr>
        <w:t>и</w:t>
      </w:r>
      <w:r w:rsidRPr="002B6924">
        <w:rPr>
          <w:rFonts w:ascii="Liberation Serif" w:eastAsia="Times New Roman" w:hAnsi="Liberation Serif" w:cs="Liberation Serif"/>
          <w:sz w:val="28"/>
          <w:szCs w:val="28"/>
        </w:rPr>
        <w:t xml:space="preserve"> рублей, в том числе средства областного бюджета –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 xml:space="preserve">1 </w:t>
      </w:r>
      <w:r w:rsidRPr="002B6924">
        <w:rPr>
          <w:rFonts w:ascii="Liberation Serif" w:eastAsia="Times New Roman" w:hAnsi="Liberation Serif" w:cs="Liberation Serif"/>
          <w:sz w:val="28"/>
          <w:szCs w:val="28"/>
        </w:rPr>
        <w:t>миллион </w:t>
      </w:r>
      <w:r>
        <w:rPr>
          <w:rFonts w:ascii="Liberation Serif" w:eastAsia="Times New Roman" w:hAnsi="Liberation Serif" w:cs="Liberation Serif"/>
          <w:sz w:val="28"/>
          <w:szCs w:val="28"/>
        </w:rPr>
        <w:t>826</w:t>
      </w:r>
      <w:r w:rsidRPr="002B6924">
        <w:rPr>
          <w:rFonts w:ascii="Liberation Serif" w:eastAsia="Times New Roman" w:hAnsi="Liberation Serif" w:cs="Liberation Serif"/>
          <w:sz w:val="28"/>
          <w:szCs w:val="28"/>
        </w:rPr>
        <w:t xml:space="preserve"> тысяч рублей, местного бюджета – </w:t>
      </w:r>
      <w:r>
        <w:rPr>
          <w:rFonts w:ascii="Liberation Serif" w:eastAsia="Times New Roman" w:hAnsi="Liberation Serif" w:cs="Liberation Serif"/>
          <w:sz w:val="28"/>
          <w:szCs w:val="28"/>
        </w:rPr>
        <w:t>720</w:t>
      </w:r>
      <w:r w:rsidRPr="002B6924">
        <w:rPr>
          <w:rFonts w:ascii="Liberation Serif" w:eastAsia="Times New Roman" w:hAnsi="Liberation Serif" w:cs="Liberation Serif"/>
          <w:sz w:val="28"/>
          <w:szCs w:val="28"/>
        </w:rPr>
        <w:t> миллион</w:t>
      </w:r>
      <w:r>
        <w:rPr>
          <w:rFonts w:ascii="Liberation Serif" w:eastAsia="Times New Roman" w:hAnsi="Liberation Serif" w:cs="Liberation Serif"/>
          <w:sz w:val="28"/>
          <w:szCs w:val="28"/>
        </w:rPr>
        <w:t>ов</w:t>
      </w:r>
      <w:r w:rsidRPr="002B6924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</w:rPr>
        <w:t>798</w:t>
      </w:r>
      <w:r w:rsidRPr="002B6924">
        <w:rPr>
          <w:rFonts w:ascii="Liberation Serif" w:eastAsia="Times New Roman" w:hAnsi="Liberation Serif" w:cs="Liberation Serif"/>
          <w:sz w:val="28"/>
          <w:szCs w:val="28"/>
        </w:rPr>
        <w:t xml:space="preserve"> тысяч рублей.</w:t>
      </w:r>
    </w:p>
    <w:p w:rsidR="002B6924" w:rsidRPr="002B6924" w:rsidRDefault="002B6924" w:rsidP="002B6924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2B6924">
        <w:rPr>
          <w:rFonts w:ascii="Liberation Serif" w:eastAsia="Times New Roman" w:hAnsi="Liberation Serif" w:cs="Liberation Serif"/>
          <w:sz w:val="28"/>
          <w:szCs w:val="28"/>
        </w:rPr>
        <w:t xml:space="preserve">За </w:t>
      </w:r>
      <w:r w:rsidRPr="002B6924">
        <w:rPr>
          <w:rFonts w:ascii="Liberation Serif" w:eastAsia="Times New Roman" w:hAnsi="Liberation Serif" w:cs="Liberation Serif"/>
          <w:sz w:val="28"/>
          <w:szCs w:val="28"/>
          <w:lang w:val="en-US"/>
        </w:rPr>
        <w:t>I</w:t>
      </w:r>
      <w:r w:rsidRPr="002B6924">
        <w:rPr>
          <w:rFonts w:ascii="Liberation Serif" w:eastAsia="Times New Roman" w:hAnsi="Liberation Serif" w:cs="Liberation Serif"/>
          <w:sz w:val="28"/>
          <w:szCs w:val="28"/>
        </w:rPr>
        <w:t xml:space="preserve"> полугодие 202</w:t>
      </w:r>
      <w:r>
        <w:rPr>
          <w:rFonts w:ascii="Liberation Serif" w:eastAsia="Times New Roman" w:hAnsi="Liberation Serif" w:cs="Liberation Serif"/>
          <w:sz w:val="28"/>
          <w:szCs w:val="28"/>
        </w:rPr>
        <w:t>3</w:t>
      </w:r>
      <w:r w:rsidRPr="002B6924">
        <w:rPr>
          <w:rFonts w:ascii="Liberation Serif" w:eastAsia="Times New Roman" w:hAnsi="Liberation Serif" w:cs="Liberation Serif"/>
          <w:sz w:val="28"/>
          <w:szCs w:val="28"/>
        </w:rPr>
        <w:t xml:space="preserve"> года освоены средства в размере </w:t>
      </w:r>
      <w:r>
        <w:rPr>
          <w:rFonts w:ascii="Liberation Serif" w:eastAsia="Times New Roman" w:hAnsi="Liberation Serif" w:cs="Liberation Serif"/>
          <w:sz w:val="28"/>
          <w:szCs w:val="28"/>
        </w:rPr>
        <w:t>215</w:t>
      </w:r>
      <w:r w:rsidRPr="002B6924">
        <w:rPr>
          <w:rFonts w:ascii="Liberation Serif" w:eastAsia="Times New Roman" w:hAnsi="Liberation Serif" w:cs="Liberation Serif"/>
          <w:sz w:val="28"/>
          <w:szCs w:val="28"/>
        </w:rPr>
        <w:t xml:space="preserve"> миллионов </w:t>
      </w:r>
      <w:r>
        <w:rPr>
          <w:rFonts w:ascii="Liberation Serif" w:eastAsia="Times New Roman" w:hAnsi="Liberation Serif" w:cs="Liberation Serif"/>
          <w:sz w:val="28"/>
          <w:szCs w:val="28"/>
        </w:rPr>
        <w:t>899</w:t>
      </w:r>
      <w:r w:rsidRPr="002B6924">
        <w:rPr>
          <w:rFonts w:ascii="Liberation Serif" w:eastAsia="Times New Roman" w:hAnsi="Liberation Serif" w:cs="Liberation Serif"/>
          <w:sz w:val="28"/>
          <w:szCs w:val="28"/>
        </w:rPr>
        <w:t xml:space="preserve"> тысяч рублей, или </w:t>
      </w:r>
      <w:r>
        <w:rPr>
          <w:rFonts w:ascii="Liberation Serif" w:eastAsia="Times New Roman" w:hAnsi="Liberation Serif" w:cs="Liberation Serif"/>
          <w:sz w:val="28"/>
          <w:szCs w:val="28"/>
        </w:rPr>
        <w:t>29,9</w:t>
      </w:r>
      <w:r w:rsidRPr="002B6924">
        <w:rPr>
          <w:rFonts w:ascii="Liberation Serif" w:eastAsia="Times New Roman" w:hAnsi="Liberation Serif" w:cs="Liberation Serif"/>
          <w:sz w:val="28"/>
          <w:szCs w:val="28"/>
        </w:rPr>
        <w:t xml:space="preserve"> процентов от запланированных средств, в том числе средства областного бюджета – </w:t>
      </w:r>
      <w:r w:rsidR="00183D6C" w:rsidRPr="00183D6C">
        <w:rPr>
          <w:rFonts w:ascii="Liberation Serif" w:eastAsia="Times New Roman" w:hAnsi="Liberation Serif" w:cs="Liberation Serif"/>
          <w:sz w:val="28"/>
          <w:szCs w:val="28"/>
        </w:rPr>
        <w:t>1</w:t>
      </w:r>
      <w:r w:rsidR="00183D6C">
        <w:rPr>
          <w:rFonts w:ascii="Liberation Serif" w:eastAsia="Times New Roman" w:hAnsi="Liberation Serif" w:cs="Liberation Serif"/>
          <w:sz w:val="28"/>
          <w:szCs w:val="28"/>
          <w:lang w:val="en-US"/>
        </w:rPr>
        <w:t> </w:t>
      </w:r>
      <w:r w:rsidR="00183D6C">
        <w:rPr>
          <w:rFonts w:ascii="Liberation Serif" w:eastAsia="Times New Roman" w:hAnsi="Liberation Serif" w:cs="Liberation Serif"/>
          <w:sz w:val="28"/>
          <w:szCs w:val="28"/>
        </w:rPr>
        <w:t>миллион 549</w:t>
      </w:r>
      <w:r w:rsidRPr="002B6924">
        <w:rPr>
          <w:rFonts w:ascii="Liberation Serif" w:eastAsia="Times New Roman" w:hAnsi="Liberation Serif" w:cs="Liberation Serif"/>
          <w:sz w:val="28"/>
          <w:szCs w:val="28"/>
        </w:rPr>
        <w:t xml:space="preserve"> тысяч рублей, или </w:t>
      </w:r>
      <w:r w:rsidR="00183D6C">
        <w:rPr>
          <w:rFonts w:ascii="Liberation Serif" w:eastAsia="Times New Roman" w:hAnsi="Liberation Serif" w:cs="Liberation Serif"/>
          <w:sz w:val="28"/>
          <w:szCs w:val="28"/>
        </w:rPr>
        <w:t>84,9</w:t>
      </w:r>
      <w:r w:rsidRPr="002B6924">
        <w:rPr>
          <w:rFonts w:ascii="Liberation Serif" w:eastAsia="Times New Roman" w:hAnsi="Liberation Serif" w:cs="Liberation Serif"/>
          <w:sz w:val="28"/>
          <w:szCs w:val="28"/>
        </w:rPr>
        <w:t xml:space="preserve"> процента от плана, местного бюджета – </w:t>
      </w:r>
      <w:r w:rsidR="00183D6C">
        <w:rPr>
          <w:rFonts w:ascii="Liberation Serif" w:eastAsia="Times New Roman" w:hAnsi="Liberation Serif" w:cs="Liberation Serif"/>
          <w:sz w:val="28"/>
          <w:szCs w:val="28"/>
        </w:rPr>
        <w:t>214</w:t>
      </w:r>
      <w:r w:rsidRPr="002B6924">
        <w:rPr>
          <w:rFonts w:ascii="Liberation Serif" w:eastAsia="Times New Roman" w:hAnsi="Liberation Serif" w:cs="Liberation Serif"/>
          <w:sz w:val="28"/>
          <w:szCs w:val="28"/>
        </w:rPr>
        <w:t xml:space="preserve"> миллионов </w:t>
      </w:r>
      <w:r w:rsidR="00183D6C">
        <w:rPr>
          <w:rFonts w:ascii="Liberation Serif" w:eastAsia="Times New Roman" w:hAnsi="Liberation Serif" w:cs="Liberation Serif"/>
          <w:sz w:val="28"/>
          <w:szCs w:val="28"/>
        </w:rPr>
        <w:t>3</w:t>
      </w:r>
      <w:r w:rsidR="00197F4E">
        <w:rPr>
          <w:rFonts w:ascii="Liberation Serif" w:eastAsia="Times New Roman" w:hAnsi="Liberation Serif" w:cs="Liberation Serif"/>
          <w:sz w:val="28"/>
          <w:szCs w:val="28"/>
        </w:rPr>
        <w:t>50</w:t>
      </w:r>
      <w:r w:rsidRPr="002B6924">
        <w:rPr>
          <w:rFonts w:ascii="Liberation Serif" w:eastAsia="Times New Roman" w:hAnsi="Liberation Serif" w:cs="Liberation Serif"/>
          <w:sz w:val="28"/>
          <w:szCs w:val="28"/>
        </w:rPr>
        <w:t xml:space="preserve"> тысяч рублей, или </w:t>
      </w:r>
      <w:r w:rsidR="00183D6C">
        <w:rPr>
          <w:rFonts w:ascii="Liberation Serif" w:eastAsia="Times New Roman" w:hAnsi="Liberation Serif" w:cs="Liberation Serif"/>
          <w:sz w:val="28"/>
          <w:szCs w:val="28"/>
        </w:rPr>
        <w:t>29,7</w:t>
      </w:r>
      <w:r w:rsidRPr="002B6924">
        <w:rPr>
          <w:rFonts w:ascii="Liberation Serif" w:eastAsia="Times New Roman" w:hAnsi="Liberation Serif" w:cs="Liberation Serif"/>
          <w:sz w:val="28"/>
          <w:szCs w:val="28"/>
        </w:rPr>
        <w:t xml:space="preserve"> процента от плана.</w:t>
      </w:r>
    </w:p>
    <w:p w:rsidR="002B6924" w:rsidRPr="002B6924" w:rsidRDefault="002B6924" w:rsidP="002B6924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2B6924">
        <w:rPr>
          <w:rFonts w:ascii="Liberation Serif" w:eastAsia="Times New Roman" w:hAnsi="Liberation Serif" w:cs="Liberation Serif"/>
          <w:sz w:val="28"/>
          <w:szCs w:val="28"/>
        </w:rPr>
        <w:t>Программа включает в себя 14 подпрограмм (далее – ПП).</w:t>
      </w:r>
    </w:p>
    <w:p w:rsidR="002B6924" w:rsidRPr="002B6924" w:rsidRDefault="002B6924" w:rsidP="002B6924">
      <w:pPr>
        <w:spacing w:after="0" w:line="240" w:lineRule="auto"/>
        <w:ind w:firstLine="708"/>
        <w:contextualSpacing/>
        <w:jc w:val="right"/>
        <w:rPr>
          <w:rFonts w:ascii="Liberation Serif" w:eastAsia="Times New Roman" w:hAnsi="Liberation Serif" w:cs="Liberation Serif"/>
          <w:i/>
          <w:sz w:val="28"/>
          <w:szCs w:val="28"/>
        </w:rPr>
      </w:pPr>
      <w:r w:rsidRPr="002B6924">
        <w:rPr>
          <w:rFonts w:ascii="Liberation Serif" w:eastAsia="Times New Roman" w:hAnsi="Liberation Serif" w:cs="Liberation Serif"/>
          <w:i/>
          <w:sz w:val="28"/>
          <w:szCs w:val="28"/>
        </w:rPr>
        <w:t>Таблица 1</w:t>
      </w:r>
    </w:p>
    <w:p w:rsidR="002B6924" w:rsidRPr="002B6924" w:rsidRDefault="002B6924" w:rsidP="002B6924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 w:rsidRPr="002B6924">
        <w:rPr>
          <w:rFonts w:ascii="Liberation Serif" w:eastAsia="Times New Roman" w:hAnsi="Liberation Serif" w:cs="Liberation Serif"/>
          <w:sz w:val="28"/>
          <w:szCs w:val="28"/>
        </w:rPr>
        <w:t>Сведения о финансировании муниципальной программы «Совершенствование социально-экономической политики на территории городского округа Верхняя Пышма до 202</w:t>
      </w:r>
      <w:r w:rsidR="00FC6858">
        <w:rPr>
          <w:rFonts w:ascii="Liberation Serif" w:eastAsia="Times New Roman" w:hAnsi="Liberation Serif" w:cs="Liberation Serif"/>
          <w:sz w:val="28"/>
          <w:szCs w:val="28"/>
        </w:rPr>
        <w:t>7</w:t>
      </w:r>
      <w:r w:rsidRPr="002B6924">
        <w:rPr>
          <w:rFonts w:ascii="Liberation Serif" w:eastAsia="Times New Roman" w:hAnsi="Liberation Serif" w:cs="Liberation Serif"/>
          <w:sz w:val="28"/>
          <w:szCs w:val="28"/>
        </w:rPr>
        <w:t xml:space="preserve"> года»</w:t>
      </w:r>
    </w:p>
    <w:tbl>
      <w:tblPr>
        <w:tblStyle w:val="a3"/>
        <w:tblW w:w="5158" w:type="pct"/>
        <w:tblInd w:w="-147" w:type="dxa"/>
        <w:tblLook w:val="04A0" w:firstRow="1" w:lastRow="0" w:firstColumn="1" w:lastColumn="0" w:noHBand="0" w:noVBand="1"/>
      </w:tblPr>
      <w:tblGrid>
        <w:gridCol w:w="541"/>
        <w:gridCol w:w="2721"/>
        <w:gridCol w:w="2183"/>
        <w:gridCol w:w="1230"/>
        <w:gridCol w:w="1549"/>
        <w:gridCol w:w="1708"/>
      </w:tblGrid>
      <w:tr w:rsidR="002B6924" w:rsidRPr="002B6924" w:rsidTr="00FC6858">
        <w:trPr>
          <w:trHeight w:val="291"/>
          <w:tblHeader/>
        </w:trPr>
        <w:tc>
          <w:tcPr>
            <w:tcW w:w="272" w:type="pct"/>
            <w:vMerge w:val="restart"/>
            <w:shd w:val="clear" w:color="auto" w:fill="auto"/>
          </w:tcPr>
          <w:p w:rsidR="002B6924" w:rsidRPr="002B6924" w:rsidRDefault="002B6924" w:rsidP="002B6924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1370" w:type="pct"/>
            <w:vMerge w:val="restart"/>
            <w:shd w:val="clear" w:color="auto" w:fill="auto"/>
          </w:tcPr>
          <w:p w:rsidR="002B6924" w:rsidRPr="002B6924" w:rsidRDefault="002B6924" w:rsidP="002B6924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1099" w:type="pct"/>
            <w:vMerge w:val="restart"/>
            <w:shd w:val="clear" w:color="auto" w:fill="auto"/>
          </w:tcPr>
          <w:p w:rsidR="002B6924" w:rsidRPr="002B6924" w:rsidRDefault="002B6924" w:rsidP="002B6924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Источники ресурсного</w:t>
            </w:r>
          </w:p>
          <w:p w:rsidR="002B6924" w:rsidRPr="002B6924" w:rsidRDefault="002B6924" w:rsidP="002B6924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обеспечения</w:t>
            </w:r>
          </w:p>
        </w:tc>
        <w:tc>
          <w:tcPr>
            <w:tcW w:w="1399" w:type="pct"/>
            <w:gridSpan w:val="2"/>
            <w:shd w:val="clear" w:color="auto" w:fill="auto"/>
          </w:tcPr>
          <w:p w:rsidR="002B6924" w:rsidRPr="002B6924" w:rsidRDefault="002B6924" w:rsidP="002B6924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Расходы, тыс. руб.</w:t>
            </w:r>
          </w:p>
        </w:tc>
        <w:tc>
          <w:tcPr>
            <w:tcW w:w="860" w:type="pct"/>
            <w:vMerge w:val="restart"/>
            <w:shd w:val="clear" w:color="auto" w:fill="auto"/>
          </w:tcPr>
          <w:p w:rsidR="002B6924" w:rsidRPr="002B6924" w:rsidRDefault="002B6924" w:rsidP="002B6924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Фактических</w:t>
            </w:r>
          </w:p>
          <w:p w:rsidR="002B6924" w:rsidRPr="002B6924" w:rsidRDefault="002B6924" w:rsidP="002B6924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расходов</w:t>
            </w:r>
          </w:p>
          <w:p w:rsidR="002B6924" w:rsidRPr="002B6924" w:rsidRDefault="002B6924" w:rsidP="002B6924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относительно</w:t>
            </w:r>
          </w:p>
          <w:p w:rsidR="002B6924" w:rsidRPr="002B6924" w:rsidRDefault="002B6924" w:rsidP="002B6924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плановых</w:t>
            </w:r>
          </w:p>
          <w:p w:rsidR="002B6924" w:rsidRPr="002B6924" w:rsidRDefault="002B6924" w:rsidP="002B6924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значений, %</w:t>
            </w:r>
          </w:p>
        </w:tc>
      </w:tr>
      <w:tr w:rsidR="00FC6858" w:rsidRPr="002B6924" w:rsidTr="00FC6858">
        <w:tc>
          <w:tcPr>
            <w:tcW w:w="272" w:type="pct"/>
            <w:vMerge/>
            <w:shd w:val="clear" w:color="auto" w:fill="auto"/>
          </w:tcPr>
          <w:p w:rsidR="002B6924" w:rsidRPr="002B6924" w:rsidRDefault="002B6924" w:rsidP="002B6924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70" w:type="pct"/>
            <w:vMerge/>
            <w:shd w:val="clear" w:color="auto" w:fill="auto"/>
          </w:tcPr>
          <w:p w:rsidR="002B6924" w:rsidRPr="002B6924" w:rsidRDefault="002B6924" w:rsidP="002B6924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9" w:type="pct"/>
            <w:vMerge/>
            <w:shd w:val="clear" w:color="auto" w:fill="auto"/>
          </w:tcPr>
          <w:p w:rsidR="002B6924" w:rsidRPr="002B6924" w:rsidRDefault="002B6924" w:rsidP="002B6924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auto"/>
          </w:tcPr>
          <w:p w:rsidR="002B6924" w:rsidRPr="002B6924" w:rsidRDefault="002B6924" w:rsidP="002B6924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Плановое значение</w:t>
            </w:r>
          </w:p>
        </w:tc>
        <w:tc>
          <w:tcPr>
            <w:tcW w:w="780" w:type="pct"/>
            <w:shd w:val="clear" w:color="auto" w:fill="auto"/>
          </w:tcPr>
          <w:p w:rsidR="002B6924" w:rsidRPr="002B6924" w:rsidRDefault="002B6924" w:rsidP="002B6924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Фактические</w:t>
            </w:r>
          </w:p>
          <w:p w:rsidR="002B6924" w:rsidRPr="002B6924" w:rsidRDefault="002B6924" w:rsidP="002B6924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расходы</w:t>
            </w:r>
          </w:p>
        </w:tc>
        <w:tc>
          <w:tcPr>
            <w:tcW w:w="860" w:type="pct"/>
            <w:vMerge/>
            <w:shd w:val="clear" w:color="auto" w:fill="auto"/>
          </w:tcPr>
          <w:p w:rsidR="002B6924" w:rsidRPr="002B6924" w:rsidRDefault="002B6924" w:rsidP="002B6924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C6858" w:rsidRPr="002B6924" w:rsidTr="00FC6858">
        <w:tc>
          <w:tcPr>
            <w:tcW w:w="272" w:type="pct"/>
            <w:shd w:val="clear" w:color="auto" w:fill="auto"/>
          </w:tcPr>
          <w:p w:rsidR="002B6924" w:rsidRPr="002B6924" w:rsidRDefault="002B6924" w:rsidP="002B6924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370" w:type="pct"/>
            <w:shd w:val="clear" w:color="auto" w:fill="auto"/>
          </w:tcPr>
          <w:p w:rsidR="002B6924" w:rsidRPr="002B6924" w:rsidRDefault="002B6924" w:rsidP="002B6924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099" w:type="pct"/>
            <w:shd w:val="clear" w:color="auto" w:fill="auto"/>
          </w:tcPr>
          <w:p w:rsidR="002B6924" w:rsidRPr="002B6924" w:rsidRDefault="002B6924" w:rsidP="002B6924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619" w:type="pct"/>
            <w:shd w:val="clear" w:color="auto" w:fill="auto"/>
          </w:tcPr>
          <w:p w:rsidR="002B6924" w:rsidRPr="002B6924" w:rsidRDefault="002B6924" w:rsidP="002B6924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80" w:type="pct"/>
            <w:shd w:val="clear" w:color="auto" w:fill="auto"/>
          </w:tcPr>
          <w:p w:rsidR="002B6924" w:rsidRPr="002B6924" w:rsidRDefault="002B6924" w:rsidP="002B6924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860" w:type="pct"/>
            <w:shd w:val="clear" w:color="auto" w:fill="auto"/>
          </w:tcPr>
          <w:p w:rsidR="002B6924" w:rsidRPr="002B6924" w:rsidRDefault="002B6924" w:rsidP="002B6924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6=5/4</w:t>
            </w:r>
          </w:p>
        </w:tc>
      </w:tr>
      <w:tr w:rsidR="00FC6858" w:rsidRPr="002B6924" w:rsidTr="00FC6858">
        <w:trPr>
          <w:trHeight w:val="481"/>
        </w:trPr>
        <w:tc>
          <w:tcPr>
            <w:tcW w:w="272" w:type="pct"/>
            <w:vMerge w:val="restart"/>
            <w:shd w:val="clear" w:color="auto" w:fill="auto"/>
          </w:tcPr>
          <w:p w:rsidR="002B6924" w:rsidRPr="002B6924" w:rsidRDefault="002B6924" w:rsidP="002B6924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370" w:type="pct"/>
            <w:vMerge w:val="restart"/>
            <w:shd w:val="clear" w:color="auto" w:fill="auto"/>
          </w:tcPr>
          <w:p w:rsidR="002B6924" w:rsidRPr="002B6924" w:rsidRDefault="002B6924" w:rsidP="0063325E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ПП «Развитие местного самоуправления на территории городского округа Верхняя Пышма до 202</w:t>
            </w:r>
            <w:r w:rsidR="0063325E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 xml:space="preserve"> года»</w:t>
            </w:r>
          </w:p>
        </w:tc>
        <w:tc>
          <w:tcPr>
            <w:tcW w:w="1099" w:type="pct"/>
            <w:shd w:val="clear" w:color="auto" w:fill="auto"/>
          </w:tcPr>
          <w:p w:rsidR="002B6924" w:rsidRPr="002B6924" w:rsidRDefault="002B6924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b/>
                <w:sz w:val="24"/>
                <w:szCs w:val="24"/>
              </w:rPr>
              <w:t>всего, из них:</w:t>
            </w:r>
          </w:p>
        </w:tc>
        <w:tc>
          <w:tcPr>
            <w:tcW w:w="619" w:type="pct"/>
            <w:shd w:val="clear" w:color="auto" w:fill="auto"/>
          </w:tcPr>
          <w:p w:rsidR="002B6924" w:rsidRPr="002B6924" w:rsidRDefault="0063325E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13 255,9</w:t>
            </w:r>
          </w:p>
        </w:tc>
        <w:tc>
          <w:tcPr>
            <w:tcW w:w="780" w:type="pct"/>
            <w:shd w:val="clear" w:color="auto" w:fill="auto"/>
          </w:tcPr>
          <w:p w:rsidR="002B6924" w:rsidRPr="002B6924" w:rsidRDefault="0063325E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5 186,2</w:t>
            </w:r>
          </w:p>
        </w:tc>
        <w:tc>
          <w:tcPr>
            <w:tcW w:w="860" w:type="pct"/>
            <w:shd w:val="clear" w:color="auto" w:fill="auto"/>
          </w:tcPr>
          <w:p w:rsidR="002B6924" w:rsidRPr="002B6924" w:rsidRDefault="0063325E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39,1</w:t>
            </w:r>
          </w:p>
        </w:tc>
      </w:tr>
      <w:tr w:rsidR="00FC6858" w:rsidRPr="002B6924" w:rsidTr="00FC6858">
        <w:trPr>
          <w:trHeight w:val="571"/>
        </w:trPr>
        <w:tc>
          <w:tcPr>
            <w:tcW w:w="272" w:type="pct"/>
            <w:vMerge/>
            <w:shd w:val="clear" w:color="auto" w:fill="auto"/>
          </w:tcPr>
          <w:p w:rsidR="002B6924" w:rsidRPr="002B6924" w:rsidRDefault="002B6924" w:rsidP="002B6924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70" w:type="pct"/>
            <w:vMerge/>
            <w:shd w:val="clear" w:color="auto" w:fill="auto"/>
          </w:tcPr>
          <w:p w:rsidR="002B6924" w:rsidRPr="002B6924" w:rsidRDefault="002B6924" w:rsidP="002B6924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9" w:type="pct"/>
            <w:shd w:val="clear" w:color="auto" w:fill="auto"/>
          </w:tcPr>
          <w:p w:rsidR="002B6924" w:rsidRPr="002B6924" w:rsidRDefault="002B6924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619" w:type="pct"/>
            <w:shd w:val="clear" w:color="auto" w:fill="auto"/>
          </w:tcPr>
          <w:p w:rsidR="002B6924" w:rsidRPr="002B6924" w:rsidRDefault="0063325E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157,6</w:t>
            </w:r>
          </w:p>
        </w:tc>
        <w:tc>
          <w:tcPr>
            <w:tcW w:w="780" w:type="pct"/>
            <w:shd w:val="clear" w:color="auto" w:fill="auto"/>
          </w:tcPr>
          <w:p w:rsidR="002B6924" w:rsidRPr="002B6924" w:rsidRDefault="0063325E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30,7</w:t>
            </w:r>
          </w:p>
        </w:tc>
        <w:tc>
          <w:tcPr>
            <w:tcW w:w="860" w:type="pct"/>
            <w:shd w:val="clear" w:color="auto" w:fill="auto"/>
          </w:tcPr>
          <w:p w:rsidR="002B6924" w:rsidRDefault="0063325E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19,5</w:t>
            </w:r>
          </w:p>
          <w:p w:rsidR="0063325E" w:rsidRPr="002B6924" w:rsidRDefault="0063325E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C6858" w:rsidRPr="002B6924" w:rsidTr="00FC6858">
        <w:trPr>
          <w:trHeight w:val="307"/>
        </w:trPr>
        <w:tc>
          <w:tcPr>
            <w:tcW w:w="272" w:type="pct"/>
            <w:vMerge/>
            <w:shd w:val="clear" w:color="auto" w:fill="auto"/>
          </w:tcPr>
          <w:p w:rsidR="002B6924" w:rsidRPr="002B6924" w:rsidRDefault="002B6924" w:rsidP="002B6924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70" w:type="pct"/>
            <w:vMerge/>
            <w:shd w:val="clear" w:color="auto" w:fill="auto"/>
          </w:tcPr>
          <w:p w:rsidR="002B6924" w:rsidRPr="002B6924" w:rsidRDefault="002B6924" w:rsidP="002B6924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9" w:type="pct"/>
            <w:shd w:val="clear" w:color="auto" w:fill="auto"/>
          </w:tcPr>
          <w:p w:rsidR="002B6924" w:rsidRPr="002B6924" w:rsidRDefault="002B6924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619" w:type="pct"/>
            <w:shd w:val="clear" w:color="auto" w:fill="auto"/>
          </w:tcPr>
          <w:p w:rsidR="002B6924" w:rsidRPr="002B6924" w:rsidRDefault="0063325E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13 098,3</w:t>
            </w:r>
          </w:p>
        </w:tc>
        <w:tc>
          <w:tcPr>
            <w:tcW w:w="780" w:type="pct"/>
            <w:shd w:val="clear" w:color="auto" w:fill="auto"/>
          </w:tcPr>
          <w:p w:rsidR="002B6924" w:rsidRPr="002B6924" w:rsidRDefault="0063325E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5 155,6</w:t>
            </w:r>
          </w:p>
        </w:tc>
        <w:tc>
          <w:tcPr>
            <w:tcW w:w="860" w:type="pct"/>
            <w:shd w:val="clear" w:color="auto" w:fill="auto"/>
          </w:tcPr>
          <w:p w:rsidR="002B6924" w:rsidRPr="002B6924" w:rsidRDefault="0063325E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39,4</w:t>
            </w:r>
          </w:p>
        </w:tc>
      </w:tr>
      <w:tr w:rsidR="00FC6858" w:rsidRPr="002B6924" w:rsidTr="00FC6858">
        <w:trPr>
          <w:trHeight w:val="505"/>
        </w:trPr>
        <w:tc>
          <w:tcPr>
            <w:tcW w:w="272" w:type="pct"/>
            <w:vMerge w:val="restart"/>
            <w:shd w:val="clear" w:color="auto" w:fill="auto"/>
          </w:tcPr>
          <w:p w:rsidR="002B6924" w:rsidRPr="002B6924" w:rsidRDefault="002B6924" w:rsidP="002B6924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370" w:type="pct"/>
            <w:vMerge w:val="restart"/>
            <w:shd w:val="clear" w:color="auto" w:fill="auto"/>
          </w:tcPr>
          <w:p w:rsidR="002B6924" w:rsidRPr="002B6924" w:rsidRDefault="002B6924" w:rsidP="0063325E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ПП «Информационное общество в городском округе Верхняя Пышма до 202</w:t>
            </w:r>
            <w:r w:rsidR="0063325E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 xml:space="preserve"> года»</w:t>
            </w:r>
          </w:p>
        </w:tc>
        <w:tc>
          <w:tcPr>
            <w:tcW w:w="1099" w:type="pct"/>
            <w:shd w:val="clear" w:color="auto" w:fill="auto"/>
          </w:tcPr>
          <w:p w:rsidR="002B6924" w:rsidRPr="002B6924" w:rsidRDefault="002B6924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b/>
                <w:sz w:val="24"/>
                <w:szCs w:val="24"/>
              </w:rPr>
              <w:t>всего, из них:</w:t>
            </w:r>
          </w:p>
        </w:tc>
        <w:tc>
          <w:tcPr>
            <w:tcW w:w="619" w:type="pct"/>
            <w:shd w:val="clear" w:color="auto" w:fill="auto"/>
          </w:tcPr>
          <w:p w:rsidR="002B6924" w:rsidRPr="002B6924" w:rsidRDefault="0063325E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16 670,9</w:t>
            </w:r>
          </w:p>
        </w:tc>
        <w:tc>
          <w:tcPr>
            <w:tcW w:w="780" w:type="pct"/>
            <w:shd w:val="clear" w:color="auto" w:fill="auto"/>
          </w:tcPr>
          <w:p w:rsidR="002B6924" w:rsidRPr="002B6924" w:rsidRDefault="0063325E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7 957,3</w:t>
            </w:r>
          </w:p>
        </w:tc>
        <w:tc>
          <w:tcPr>
            <w:tcW w:w="860" w:type="pct"/>
            <w:shd w:val="clear" w:color="auto" w:fill="auto"/>
          </w:tcPr>
          <w:p w:rsidR="002B6924" w:rsidRPr="002B6924" w:rsidRDefault="0063325E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47,7</w:t>
            </w:r>
          </w:p>
        </w:tc>
      </w:tr>
      <w:tr w:rsidR="00FC6858" w:rsidRPr="002B6924" w:rsidTr="00FC6858">
        <w:tc>
          <w:tcPr>
            <w:tcW w:w="272" w:type="pct"/>
            <w:vMerge/>
            <w:shd w:val="clear" w:color="auto" w:fill="auto"/>
          </w:tcPr>
          <w:p w:rsidR="002B6924" w:rsidRPr="002B6924" w:rsidRDefault="002B6924" w:rsidP="002B6924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70" w:type="pct"/>
            <w:vMerge/>
            <w:shd w:val="clear" w:color="auto" w:fill="auto"/>
          </w:tcPr>
          <w:p w:rsidR="002B6924" w:rsidRPr="002B6924" w:rsidRDefault="002B6924" w:rsidP="002B6924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9" w:type="pct"/>
            <w:shd w:val="clear" w:color="auto" w:fill="auto"/>
          </w:tcPr>
          <w:p w:rsidR="002B6924" w:rsidRPr="002B6924" w:rsidRDefault="002B6924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619" w:type="pct"/>
            <w:shd w:val="clear" w:color="auto" w:fill="auto"/>
          </w:tcPr>
          <w:p w:rsidR="002B6924" w:rsidRPr="002B6924" w:rsidRDefault="0063325E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16 670,9</w:t>
            </w:r>
          </w:p>
        </w:tc>
        <w:tc>
          <w:tcPr>
            <w:tcW w:w="780" w:type="pct"/>
            <w:shd w:val="clear" w:color="auto" w:fill="auto"/>
          </w:tcPr>
          <w:p w:rsidR="002B6924" w:rsidRPr="002B6924" w:rsidRDefault="0063325E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7 957,3</w:t>
            </w:r>
          </w:p>
        </w:tc>
        <w:tc>
          <w:tcPr>
            <w:tcW w:w="860" w:type="pct"/>
            <w:shd w:val="clear" w:color="auto" w:fill="auto"/>
          </w:tcPr>
          <w:p w:rsidR="002B6924" w:rsidRPr="002B6924" w:rsidRDefault="0063325E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47,7</w:t>
            </w:r>
          </w:p>
        </w:tc>
      </w:tr>
      <w:tr w:rsidR="00FC6858" w:rsidRPr="002B6924" w:rsidTr="00FC6858">
        <w:trPr>
          <w:trHeight w:val="819"/>
        </w:trPr>
        <w:tc>
          <w:tcPr>
            <w:tcW w:w="272" w:type="pct"/>
            <w:vMerge w:val="restart"/>
            <w:shd w:val="clear" w:color="auto" w:fill="auto"/>
          </w:tcPr>
          <w:p w:rsidR="002B6924" w:rsidRPr="002B6924" w:rsidRDefault="002B6924" w:rsidP="002B6924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370" w:type="pct"/>
            <w:vMerge w:val="restart"/>
            <w:shd w:val="clear" w:color="auto" w:fill="auto"/>
          </w:tcPr>
          <w:p w:rsidR="002B6924" w:rsidRPr="002B6924" w:rsidRDefault="002B6924" w:rsidP="0063325E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ПП «Поддержка и развитие субъектов малого и среднего предпринимательства в городском округе Верхняя Пышма до 202</w:t>
            </w:r>
            <w:r w:rsidR="0063325E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 xml:space="preserve"> года»</w:t>
            </w:r>
          </w:p>
        </w:tc>
        <w:tc>
          <w:tcPr>
            <w:tcW w:w="1099" w:type="pct"/>
            <w:shd w:val="clear" w:color="auto" w:fill="auto"/>
          </w:tcPr>
          <w:p w:rsidR="002B6924" w:rsidRPr="002B6924" w:rsidRDefault="002B6924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b/>
                <w:sz w:val="24"/>
                <w:szCs w:val="24"/>
              </w:rPr>
              <w:t>всего, из них:</w:t>
            </w:r>
          </w:p>
        </w:tc>
        <w:tc>
          <w:tcPr>
            <w:tcW w:w="619" w:type="pct"/>
            <w:shd w:val="clear" w:color="auto" w:fill="auto"/>
          </w:tcPr>
          <w:p w:rsidR="002B6924" w:rsidRPr="002B6924" w:rsidRDefault="0063325E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5 720,3 </w:t>
            </w:r>
          </w:p>
        </w:tc>
        <w:tc>
          <w:tcPr>
            <w:tcW w:w="780" w:type="pct"/>
            <w:shd w:val="clear" w:color="auto" w:fill="auto"/>
          </w:tcPr>
          <w:p w:rsidR="002B6924" w:rsidRPr="002B6924" w:rsidRDefault="0063325E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3 360,2</w:t>
            </w:r>
          </w:p>
        </w:tc>
        <w:tc>
          <w:tcPr>
            <w:tcW w:w="860" w:type="pct"/>
            <w:shd w:val="clear" w:color="auto" w:fill="auto"/>
          </w:tcPr>
          <w:p w:rsidR="002B6924" w:rsidRPr="002B6924" w:rsidRDefault="0063325E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58,7</w:t>
            </w:r>
          </w:p>
        </w:tc>
      </w:tr>
      <w:tr w:rsidR="00FC6858" w:rsidRPr="002B6924" w:rsidTr="00FC6858">
        <w:tc>
          <w:tcPr>
            <w:tcW w:w="272" w:type="pct"/>
            <w:vMerge/>
            <w:shd w:val="clear" w:color="auto" w:fill="auto"/>
          </w:tcPr>
          <w:p w:rsidR="002B6924" w:rsidRPr="002B6924" w:rsidRDefault="002B6924" w:rsidP="002B6924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70" w:type="pct"/>
            <w:vMerge/>
            <w:shd w:val="clear" w:color="auto" w:fill="auto"/>
          </w:tcPr>
          <w:p w:rsidR="002B6924" w:rsidRPr="002B6924" w:rsidRDefault="002B6924" w:rsidP="002B6924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9" w:type="pct"/>
            <w:shd w:val="clear" w:color="auto" w:fill="auto"/>
          </w:tcPr>
          <w:p w:rsidR="002B6924" w:rsidRPr="002B6924" w:rsidRDefault="002B6924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619" w:type="pct"/>
            <w:shd w:val="clear" w:color="auto" w:fill="auto"/>
          </w:tcPr>
          <w:p w:rsidR="002B6924" w:rsidRPr="002B6924" w:rsidRDefault="0063325E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5 720,3</w:t>
            </w:r>
          </w:p>
        </w:tc>
        <w:tc>
          <w:tcPr>
            <w:tcW w:w="780" w:type="pct"/>
            <w:shd w:val="clear" w:color="auto" w:fill="auto"/>
          </w:tcPr>
          <w:p w:rsidR="002B6924" w:rsidRPr="002B6924" w:rsidRDefault="0063325E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3 360,2</w:t>
            </w:r>
          </w:p>
        </w:tc>
        <w:tc>
          <w:tcPr>
            <w:tcW w:w="860" w:type="pct"/>
            <w:shd w:val="clear" w:color="auto" w:fill="auto"/>
          </w:tcPr>
          <w:p w:rsidR="002B6924" w:rsidRPr="002B6924" w:rsidRDefault="0063325E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58,7</w:t>
            </w:r>
          </w:p>
        </w:tc>
      </w:tr>
      <w:tr w:rsidR="00FC6858" w:rsidRPr="002B6924" w:rsidTr="00FC6858">
        <w:trPr>
          <w:trHeight w:val="619"/>
        </w:trPr>
        <w:tc>
          <w:tcPr>
            <w:tcW w:w="272" w:type="pct"/>
            <w:vMerge w:val="restart"/>
            <w:shd w:val="clear" w:color="auto" w:fill="auto"/>
          </w:tcPr>
          <w:p w:rsidR="002B6924" w:rsidRPr="002B6924" w:rsidRDefault="002B6924" w:rsidP="002B6924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</w:t>
            </w:r>
          </w:p>
        </w:tc>
        <w:tc>
          <w:tcPr>
            <w:tcW w:w="1370" w:type="pct"/>
            <w:vMerge w:val="restart"/>
            <w:shd w:val="clear" w:color="auto" w:fill="auto"/>
          </w:tcPr>
          <w:p w:rsidR="002B6924" w:rsidRPr="002B6924" w:rsidRDefault="002B6924" w:rsidP="0063325E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ПП «Развитие архивного дела на территории городского округа Верхняя Пышма до 202</w:t>
            </w:r>
            <w:r w:rsidR="0063325E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 xml:space="preserve"> года»</w:t>
            </w:r>
          </w:p>
        </w:tc>
        <w:tc>
          <w:tcPr>
            <w:tcW w:w="1099" w:type="pct"/>
            <w:shd w:val="clear" w:color="auto" w:fill="auto"/>
          </w:tcPr>
          <w:p w:rsidR="002B6924" w:rsidRPr="002B6924" w:rsidRDefault="002B6924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b/>
                <w:sz w:val="24"/>
                <w:szCs w:val="24"/>
              </w:rPr>
              <w:t>всего, из них:</w:t>
            </w:r>
          </w:p>
        </w:tc>
        <w:tc>
          <w:tcPr>
            <w:tcW w:w="619" w:type="pct"/>
            <w:shd w:val="clear" w:color="auto" w:fill="auto"/>
          </w:tcPr>
          <w:p w:rsidR="002B6924" w:rsidRPr="002B6924" w:rsidRDefault="0063325E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299,0</w:t>
            </w:r>
          </w:p>
        </w:tc>
        <w:tc>
          <w:tcPr>
            <w:tcW w:w="780" w:type="pct"/>
            <w:shd w:val="clear" w:color="auto" w:fill="auto"/>
          </w:tcPr>
          <w:p w:rsidR="002B6924" w:rsidRPr="002B6924" w:rsidRDefault="0063325E" w:rsidP="0063325E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149,5</w:t>
            </w:r>
          </w:p>
        </w:tc>
        <w:tc>
          <w:tcPr>
            <w:tcW w:w="860" w:type="pct"/>
            <w:shd w:val="clear" w:color="auto" w:fill="auto"/>
          </w:tcPr>
          <w:p w:rsidR="002B6924" w:rsidRPr="002B6924" w:rsidRDefault="0063325E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50,0</w:t>
            </w:r>
          </w:p>
        </w:tc>
      </w:tr>
      <w:tr w:rsidR="00FC6858" w:rsidRPr="002B6924" w:rsidTr="00FC6858">
        <w:tc>
          <w:tcPr>
            <w:tcW w:w="272" w:type="pct"/>
            <w:vMerge/>
            <w:shd w:val="clear" w:color="auto" w:fill="auto"/>
          </w:tcPr>
          <w:p w:rsidR="002B6924" w:rsidRPr="002B6924" w:rsidRDefault="002B6924" w:rsidP="002B6924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70" w:type="pct"/>
            <w:vMerge/>
            <w:shd w:val="clear" w:color="auto" w:fill="auto"/>
          </w:tcPr>
          <w:p w:rsidR="002B6924" w:rsidRPr="002B6924" w:rsidRDefault="002B6924" w:rsidP="002B6924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9" w:type="pct"/>
            <w:shd w:val="clear" w:color="auto" w:fill="auto"/>
          </w:tcPr>
          <w:p w:rsidR="002B6924" w:rsidRPr="002B6924" w:rsidRDefault="002B6924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619" w:type="pct"/>
            <w:shd w:val="clear" w:color="auto" w:fill="auto"/>
          </w:tcPr>
          <w:p w:rsidR="002B6924" w:rsidRPr="002B6924" w:rsidRDefault="0063325E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299,0</w:t>
            </w:r>
          </w:p>
        </w:tc>
        <w:tc>
          <w:tcPr>
            <w:tcW w:w="780" w:type="pct"/>
            <w:shd w:val="clear" w:color="auto" w:fill="auto"/>
          </w:tcPr>
          <w:p w:rsidR="002B6924" w:rsidRPr="002B6924" w:rsidRDefault="0063325E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149,5</w:t>
            </w:r>
          </w:p>
        </w:tc>
        <w:tc>
          <w:tcPr>
            <w:tcW w:w="860" w:type="pct"/>
            <w:shd w:val="clear" w:color="auto" w:fill="auto"/>
          </w:tcPr>
          <w:p w:rsidR="002B6924" w:rsidRPr="002B6924" w:rsidRDefault="0063325E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50,0</w:t>
            </w:r>
          </w:p>
        </w:tc>
      </w:tr>
      <w:tr w:rsidR="00FC6858" w:rsidRPr="002B6924" w:rsidTr="00FC6858">
        <w:trPr>
          <w:trHeight w:val="1504"/>
        </w:trPr>
        <w:tc>
          <w:tcPr>
            <w:tcW w:w="272" w:type="pct"/>
            <w:vMerge w:val="restart"/>
            <w:shd w:val="clear" w:color="auto" w:fill="auto"/>
          </w:tcPr>
          <w:p w:rsidR="002B6924" w:rsidRPr="002B6924" w:rsidRDefault="002B6924" w:rsidP="002B6924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370" w:type="pct"/>
            <w:vMerge w:val="restart"/>
            <w:shd w:val="clear" w:color="auto" w:fill="auto"/>
          </w:tcPr>
          <w:p w:rsidR="002B6924" w:rsidRPr="002B6924" w:rsidRDefault="002B6924" w:rsidP="0063325E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ПП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</w:t>
            </w:r>
            <w:r w:rsidR="0063325E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 xml:space="preserve"> года»</w:t>
            </w:r>
          </w:p>
        </w:tc>
        <w:tc>
          <w:tcPr>
            <w:tcW w:w="1099" w:type="pct"/>
            <w:shd w:val="clear" w:color="auto" w:fill="auto"/>
          </w:tcPr>
          <w:p w:rsidR="002B6924" w:rsidRPr="002B6924" w:rsidRDefault="002B6924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b/>
                <w:sz w:val="24"/>
                <w:szCs w:val="24"/>
              </w:rPr>
              <w:t>всего, из них:</w:t>
            </w:r>
          </w:p>
        </w:tc>
        <w:tc>
          <w:tcPr>
            <w:tcW w:w="619" w:type="pct"/>
            <w:shd w:val="clear" w:color="auto" w:fill="auto"/>
          </w:tcPr>
          <w:p w:rsidR="002B6924" w:rsidRPr="002B6924" w:rsidRDefault="0063325E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42 864,3</w:t>
            </w:r>
          </w:p>
        </w:tc>
        <w:tc>
          <w:tcPr>
            <w:tcW w:w="780" w:type="pct"/>
            <w:shd w:val="clear" w:color="auto" w:fill="auto"/>
          </w:tcPr>
          <w:p w:rsidR="002B6924" w:rsidRPr="002B6924" w:rsidRDefault="0063325E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12 284,4</w:t>
            </w:r>
          </w:p>
        </w:tc>
        <w:tc>
          <w:tcPr>
            <w:tcW w:w="860" w:type="pct"/>
            <w:shd w:val="clear" w:color="auto" w:fill="auto"/>
          </w:tcPr>
          <w:p w:rsidR="002B6924" w:rsidRPr="002B6924" w:rsidRDefault="0063325E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28,7</w:t>
            </w:r>
          </w:p>
        </w:tc>
      </w:tr>
      <w:tr w:rsidR="00FC6858" w:rsidRPr="002B6924" w:rsidTr="00FC6858">
        <w:trPr>
          <w:trHeight w:val="1553"/>
        </w:trPr>
        <w:tc>
          <w:tcPr>
            <w:tcW w:w="272" w:type="pct"/>
            <w:vMerge/>
            <w:shd w:val="clear" w:color="auto" w:fill="auto"/>
          </w:tcPr>
          <w:p w:rsidR="002B6924" w:rsidRPr="002B6924" w:rsidRDefault="002B6924" w:rsidP="002B6924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70" w:type="pct"/>
            <w:vMerge/>
            <w:shd w:val="clear" w:color="auto" w:fill="auto"/>
          </w:tcPr>
          <w:p w:rsidR="002B6924" w:rsidRPr="002B6924" w:rsidRDefault="002B6924" w:rsidP="002B6924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9" w:type="pct"/>
            <w:shd w:val="clear" w:color="auto" w:fill="auto"/>
          </w:tcPr>
          <w:p w:rsidR="002B6924" w:rsidRPr="002B6924" w:rsidRDefault="002B6924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619" w:type="pct"/>
            <w:shd w:val="clear" w:color="auto" w:fill="auto"/>
          </w:tcPr>
          <w:p w:rsidR="002B6924" w:rsidRPr="002B6924" w:rsidRDefault="0063325E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780" w:type="pct"/>
            <w:shd w:val="clear" w:color="auto" w:fill="auto"/>
          </w:tcPr>
          <w:p w:rsidR="002B6924" w:rsidRPr="002B6924" w:rsidRDefault="0063325E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860" w:type="pct"/>
            <w:shd w:val="clear" w:color="auto" w:fill="auto"/>
          </w:tcPr>
          <w:p w:rsidR="002B6924" w:rsidRPr="002B6924" w:rsidRDefault="0063325E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</w:tr>
      <w:tr w:rsidR="00FC6858" w:rsidRPr="002B6924" w:rsidTr="00FC6858">
        <w:tc>
          <w:tcPr>
            <w:tcW w:w="272" w:type="pct"/>
            <w:vMerge/>
            <w:shd w:val="clear" w:color="auto" w:fill="auto"/>
          </w:tcPr>
          <w:p w:rsidR="002B6924" w:rsidRPr="002B6924" w:rsidRDefault="002B6924" w:rsidP="002B6924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70" w:type="pct"/>
            <w:vMerge/>
            <w:shd w:val="clear" w:color="auto" w:fill="auto"/>
          </w:tcPr>
          <w:p w:rsidR="002B6924" w:rsidRPr="002B6924" w:rsidRDefault="002B6924" w:rsidP="002B6924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9" w:type="pct"/>
            <w:shd w:val="clear" w:color="auto" w:fill="auto"/>
          </w:tcPr>
          <w:p w:rsidR="002B6924" w:rsidRPr="002B6924" w:rsidRDefault="002B6924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619" w:type="pct"/>
            <w:shd w:val="clear" w:color="auto" w:fill="auto"/>
          </w:tcPr>
          <w:p w:rsidR="002B6924" w:rsidRPr="002B6924" w:rsidRDefault="0063325E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42 864,3</w:t>
            </w:r>
          </w:p>
        </w:tc>
        <w:tc>
          <w:tcPr>
            <w:tcW w:w="780" w:type="pct"/>
            <w:shd w:val="clear" w:color="auto" w:fill="auto"/>
          </w:tcPr>
          <w:p w:rsidR="002B6924" w:rsidRPr="002B6924" w:rsidRDefault="0063325E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12 284,4</w:t>
            </w:r>
          </w:p>
        </w:tc>
        <w:tc>
          <w:tcPr>
            <w:tcW w:w="860" w:type="pct"/>
            <w:shd w:val="clear" w:color="auto" w:fill="auto"/>
          </w:tcPr>
          <w:p w:rsidR="002B6924" w:rsidRPr="002B6924" w:rsidRDefault="0063325E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28,7</w:t>
            </w:r>
          </w:p>
        </w:tc>
      </w:tr>
      <w:tr w:rsidR="00FC6858" w:rsidRPr="002B6924" w:rsidTr="00FC6858">
        <w:trPr>
          <w:trHeight w:val="497"/>
        </w:trPr>
        <w:tc>
          <w:tcPr>
            <w:tcW w:w="272" w:type="pct"/>
            <w:vMerge w:val="restart"/>
            <w:shd w:val="clear" w:color="auto" w:fill="auto"/>
          </w:tcPr>
          <w:p w:rsidR="002B6924" w:rsidRPr="002B6924" w:rsidRDefault="002B6924" w:rsidP="002B6924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370" w:type="pct"/>
            <w:vMerge w:val="restart"/>
            <w:shd w:val="clear" w:color="auto" w:fill="auto"/>
          </w:tcPr>
          <w:p w:rsidR="002B6924" w:rsidRPr="002B6924" w:rsidRDefault="002B6924" w:rsidP="0063325E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ПП «Комплексное развитие сельских территорий городского округа Верхняя Пышма до 202</w:t>
            </w:r>
            <w:r w:rsidR="0063325E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 xml:space="preserve"> годы»</w:t>
            </w:r>
          </w:p>
        </w:tc>
        <w:tc>
          <w:tcPr>
            <w:tcW w:w="1099" w:type="pct"/>
            <w:shd w:val="clear" w:color="auto" w:fill="auto"/>
          </w:tcPr>
          <w:p w:rsidR="002B6924" w:rsidRPr="002B6924" w:rsidRDefault="002B6924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b/>
                <w:sz w:val="24"/>
                <w:szCs w:val="24"/>
              </w:rPr>
              <w:t>всего, из них:</w:t>
            </w:r>
          </w:p>
        </w:tc>
        <w:tc>
          <w:tcPr>
            <w:tcW w:w="619" w:type="pct"/>
            <w:shd w:val="clear" w:color="auto" w:fill="auto"/>
          </w:tcPr>
          <w:p w:rsidR="002B6924" w:rsidRPr="002B6924" w:rsidRDefault="0063325E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269 655,9</w:t>
            </w:r>
          </w:p>
        </w:tc>
        <w:tc>
          <w:tcPr>
            <w:tcW w:w="780" w:type="pct"/>
            <w:shd w:val="clear" w:color="auto" w:fill="auto"/>
          </w:tcPr>
          <w:p w:rsidR="002B6924" w:rsidRPr="002B6924" w:rsidRDefault="0063325E" w:rsidP="0063325E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20 577,1</w:t>
            </w:r>
          </w:p>
        </w:tc>
        <w:tc>
          <w:tcPr>
            <w:tcW w:w="860" w:type="pct"/>
            <w:shd w:val="clear" w:color="auto" w:fill="auto"/>
          </w:tcPr>
          <w:p w:rsidR="002B6924" w:rsidRPr="002B6924" w:rsidRDefault="0063325E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7,6</w:t>
            </w:r>
          </w:p>
        </w:tc>
      </w:tr>
      <w:tr w:rsidR="00FC6858" w:rsidRPr="002B6924" w:rsidTr="00FC6858">
        <w:trPr>
          <w:trHeight w:val="405"/>
        </w:trPr>
        <w:tc>
          <w:tcPr>
            <w:tcW w:w="272" w:type="pct"/>
            <w:vMerge/>
            <w:shd w:val="clear" w:color="auto" w:fill="auto"/>
          </w:tcPr>
          <w:p w:rsidR="002B6924" w:rsidRPr="002B6924" w:rsidRDefault="002B6924" w:rsidP="002B6924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70" w:type="pct"/>
            <w:vMerge/>
            <w:shd w:val="clear" w:color="auto" w:fill="auto"/>
          </w:tcPr>
          <w:p w:rsidR="002B6924" w:rsidRPr="002B6924" w:rsidRDefault="002B6924" w:rsidP="002B6924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9" w:type="pct"/>
            <w:shd w:val="clear" w:color="auto" w:fill="auto"/>
          </w:tcPr>
          <w:p w:rsidR="002B6924" w:rsidRPr="002B6924" w:rsidRDefault="002B6924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619" w:type="pct"/>
            <w:shd w:val="clear" w:color="auto" w:fill="auto"/>
          </w:tcPr>
          <w:p w:rsidR="002B6924" w:rsidRPr="002B6924" w:rsidRDefault="0063325E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1 369,7</w:t>
            </w:r>
          </w:p>
        </w:tc>
        <w:tc>
          <w:tcPr>
            <w:tcW w:w="780" w:type="pct"/>
            <w:shd w:val="clear" w:color="auto" w:fill="auto"/>
          </w:tcPr>
          <w:p w:rsidR="002B6924" w:rsidRPr="002B6924" w:rsidRDefault="0063325E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1 369,7</w:t>
            </w:r>
          </w:p>
        </w:tc>
        <w:tc>
          <w:tcPr>
            <w:tcW w:w="860" w:type="pct"/>
            <w:shd w:val="clear" w:color="auto" w:fill="auto"/>
          </w:tcPr>
          <w:p w:rsidR="002B6924" w:rsidRPr="002B6924" w:rsidRDefault="0063325E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100,0</w:t>
            </w:r>
          </w:p>
        </w:tc>
      </w:tr>
      <w:tr w:rsidR="00FC6858" w:rsidRPr="002B6924" w:rsidTr="00FC6858">
        <w:tc>
          <w:tcPr>
            <w:tcW w:w="272" w:type="pct"/>
            <w:vMerge/>
            <w:shd w:val="clear" w:color="auto" w:fill="auto"/>
          </w:tcPr>
          <w:p w:rsidR="002B6924" w:rsidRPr="002B6924" w:rsidRDefault="002B6924" w:rsidP="002B6924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70" w:type="pct"/>
            <w:vMerge/>
            <w:shd w:val="clear" w:color="auto" w:fill="auto"/>
          </w:tcPr>
          <w:p w:rsidR="002B6924" w:rsidRPr="002B6924" w:rsidRDefault="002B6924" w:rsidP="002B6924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9" w:type="pct"/>
            <w:shd w:val="clear" w:color="auto" w:fill="auto"/>
          </w:tcPr>
          <w:p w:rsidR="002B6924" w:rsidRPr="002B6924" w:rsidRDefault="002B6924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619" w:type="pct"/>
            <w:shd w:val="clear" w:color="auto" w:fill="auto"/>
          </w:tcPr>
          <w:p w:rsidR="002B6924" w:rsidRPr="002B6924" w:rsidRDefault="0063325E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268 286,2</w:t>
            </w:r>
          </w:p>
        </w:tc>
        <w:tc>
          <w:tcPr>
            <w:tcW w:w="780" w:type="pct"/>
            <w:shd w:val="clear" w:color="auto" w:fill="auto"/>
          </w:tcPr>
          <w:p w:rsidR="002B6924" w:rsidRPr="002B6924" w:rsidRDefault="0063325E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19 207,4</w:t>
            </w:r>
          </w:p>
        </w:tc>
        <w:tc>
          <w:tcPr>
            <w:tcW w:w="860" w:type="pct"/>
            <w:shd w:val="clear" w:color="auto" w:fill="auto"/>
          </w:tcPr>
          <w:p w:rsidR="002B6924" w:rsidRPr="002B6924" w:rsidRDefault="0063325E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7,2</w:t>
            </w:r>
          </w:p>
        </w:tc>
      </w:tr>
      <w:tr w:rsidR="00FC6858" w:rsidRPr="002B6924" w:rsidTr="00FC6858">
        <w:trPr>
          <w:trHeight w:val="1084"/>
        </w:trPr>
        <w:tc>
          <w:tcPr>
            <w:tcW w:w="272" w:type="pct"/>
            <w:vMerge w:val="restart"/>
            <w:shd w:val="clear" w:color="auto" w:fill="auto"/>
          </w:tcPr>
          <w:p w:rsidR="002B6924" w:rsidRPr="002B6924" w:rsidRDefault="002B6924" w:rsidP="002B6924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370" w:type="pct"/>
            <w:vMerge w:val="restart"/>
            <w:shd w:val="clear" w:color="auto" w:fill="auto"/>
          </w:tcPr>
          <w:p w:rsidR="002B6924" w:rsidRPr="002B6924" w:rsidRDefault="002B6924" w:rsidP="0063325E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ПП «Обеспечение экологической безопасности и обращение с отходами производства и потребления на территории городского округа Верхняя Пышма до 202</w:t>
            </w:r>
            <w:r w:rsidR="0063325E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 xml:space="preserve"> года»</w:t>
            </w:r>
          </w:p>
        </w:tc>
        <w:tc>
          <w:tcPr>
            <w:tcW w:w="1099" w:type="pct"/>
            <w:shd w:val="clear" w:color="auto" w:fill="auto"/>
          </w:tcPr>
          <w:p w:rsidR="002B6924" w:rsidRPr="002B6924" w:rsidRDefault="002B6924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b/>
                <w:sz w:val="24"/>
                <w:szCs w:val="24"/>
              </w:rPr>
              <w:t>всего, из них:</w:t>
            </w:r>
          </w:p>
        </w:tc>
        <w:tc>
          <w:tcPr>
            <w:tcW w:w="619" w:type="pct"/>
            <w:shd w:val="clear" w:color="auto" w:fill="auto"/>
          </w:tcPr>
          <w:p w:rsidR="002B6924" w:rsidRPr="002B6924" w:rsidRDefault="00FC6858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41 323,2</w:t>
            </w:r>
          </w:p>
        </w:tc>
        <w:tc>
          <w:tcPr>
            <w:tcW w:w="780" w:type="pct"/>
            <w:shd w:val="clear" w:color="auto" w:fill="auto"/>
          </w:tcPr>
          <w:p w:rsidR="002B6924" w:rsidRPr="002B6924" w:rsidRDefault="00FC6858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6 804,3</w:t>
            </w:r>
          </w:p>
        </w:tc>
        <w:tc>
          <w:tcPr>
            <w:tcW w:w="860" w:type="pct"/>
            <w:shd w:val="clear" w:color="auto" w:fill="auto"/>
          </w:tcPr>
          <w:p w:rsidR="002B6924" w:rsidRPr="002B6924" w:rsidRDefault="00FC6858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16,5</w:t>
            </w:r>
          </w:p>
        </w:tc>
      </w:tr>
      <w:tr w:rsidR="00FC6858" w:rsidRPr="002B6924" w:rsidTr="00FC6858">
        <w:tc>
          <w:tcPr>
            <w:tcW w:w="272" w:type="pct"/>
            <w:vMerge/>
            <w:shd w:val="clear" w:color="auto" w:fill="auto"/>
          </w:tcPr>
          <w:p w:rsidR="002B6924" w:rsidRPr="002B6924" w:rsidRDefault="002B6924" w:rsidP="002B6924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70" w:type="pct"/>
            <w:vMerge/>
            <w:shd w:val="clear" w:color="auto" w:fill="auto"/>
          </w:tcPr>
          <w:p w:rsidR="002B6924" w:rsidRPr="002B6924" w:rsidRDefault="002B6924" w:rsidP="002B6924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9" w:type="pct"/>
            <w:shd w:val="clear" w:color="auto" w:fill="auto"/>
          </w:tcPr>
          <w:p w:rsidR="002B6924" w:rsidRPr="002B6924" w:rsidRDefault="002B6924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619" w:type="pct"/>
            <w:shd w:val="clear" w:color="auto" w:fill="auto"/>
          </w:tcPr>
          <w:p w:rsidR="002B6924" w:rsidRPr="002B6924" w:rsidRDefault="00FC6858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41 323,2</w:t>
            </w:r>
          </w:p>
        </w:tc>
        <w:tc>
          <w:tcPr>
            <w:tcW w:w="780" w:type="pct"/>
            <w:shd w:val="clear" w:color="auto" w:fill="auto"/>
          </w:tcPr>
          <w:p w:rsidR="002B6924" w:rsidRPr="002B6924" w:rsidRDefault="00FC6858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6 804,3</w:t>
            </w:r>
          </w:p>
        </w:tc>
        <w:tc>
          <w:tcPr>
            <w:tcW w:w="860" w:type="pct"/>
            <w:shd w:val="clear" w:color="auto" w:fill="auto"/>
          </w:tcPr>
          <w:p w:rsidR="002B6924" w:rsidRPr="002B6924" w:rsidRDefault="00FC6858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16,5</w:t>
            </w:r>
          </w:p>
        </w:tc>
      </w:tr>
      <w:tr w:rsidR="00FC6858" w:rsidRPr="002B6924" w:rsidTr="00FC6858">
        <w:trPr>
          <w:trHeight w:val="733"/>
        </w:trPr>
        <w:tc>
          <w:tcPr>
            <w:tcW w:w="272" w:type="pct"/>
            <w:vMerge w:val="restart"/>
            <w:shd w:val="clear" w:color="auto" w:fill="auto"/>
          </w:tcPr>
          <w:p w:rsidR="002B6924" w:rsidRPr="002B6924" w:rsidRDefault="002B6924" w:rsidP="002B6924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370" w:type="pct"/>
            <w:vMerge w:val="restart"/>
            <w:shd w:val="clear" w:color="auto" w:fill="auto"/>
          </w:tcPr>
          <w:p w:rsidR="002B6924" w:rsidRPr="002B6924" w:rsidRDefault="002B6924" w:rsidP="0063325E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ПП «Обеспечение безопасности жизнедеятельности населения городского округа Верхняя Пышма до 202</w:t>
            </w:r>
            <w:r w:rsidR="0063325E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 xml:space="preserve"> года»</w:t>
            </w:r>
          </w:p>
        </w:tc>
        <w:tc>
          <w:tcPr>
            <w:tcW w:w="1099" w:type="pct"/>
            <w:shd w:val="clear" w:color="auto" w:fill="auto"/>
          </w:tcPr>
          <w:p w:rsidR="002B6924" w:rsidRPr="002B6924" w:rsidRDefault="002B6924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b/>
                <w:sz w:val="24"/>
                <w:szCs w:val="24"/>
              </w:rPr>
              <w:t>всего, из них:</w:t>
            </w:r>
          </w:p>
        </w:tc>
        <w:tc>
          <w:tcPr>
            <w:tcW w:w="619" w:type="pct"/>
            <w:shd w:val="clear" w:color="auto" w:fill="auto"/>
          </w:tcPr>
          <w:p w:rsidR="002B6924" w:rsidRPr="002B6924" w:rsidRDefault="00FC6858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14 432,9</w:t>
            </w:r>
          </w:p>
        </w:tc>
        <w:tc>
          <w:tcPr>
            <w:tcW w:w="780" w:type="pct"/>
            <w:shd w:val="clear" w:color="auto" w:fill="auto"/>
          </w:tcPr>
          <w:p w:rsidR="002B6924" w:rsidRPr="002B6924" w:rsidRDefault="00FC6858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4 631,1</w:t>
            </w:r>
          </w:p>
        </w:tc>
        <w:tc>
          <w:tcPr>
            <w:tcW w:w="860" w:type="pct"/>
            <w:shd w:val="clear" w:color="auto" w:fill="auto"/>
          </w:tcPr>
          <w:p w:rsidR="002B6924" w:rsidRPr="002B6924" w:rsidRDefault="00FC6858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32,1</w:t>
            </w:r>
          </w:p>
        </w:tc>
      </w:tr>
      <w:tr w:rsidR="00FC6858" w:rsidRPr="002B6924" w:rsidTr="00FC6858">
        <w:tc>
          <w:tcPr>
            <w:tcW w:w="272" w:type="pct"/>
            <w:vMerge/>
            <w:shd w:val="clear" w:color="auto" w:fill="auto"/>
          </w:tcPr>
          <w:p w:rsidR="002B6924" w:rsidRPr="002B6924" w:rsidRDefault="002B6924" w:rsidP="002B6924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70" w:type="pct"/>
            <w:vMerge/>
            <w:shd w:val="clear" w:color="auto" w:fill="auto"/>
          </w:tcPr>
          <w:p w:rsidR="002B6924" w:rsidRPr="002B6924" w:rsidRDefault="002B6924" w:rsidP="002B6924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9" w:type="pct"/>
            <w:shd w:val="clear" w:color="auto" w:fill="auto"/>
          </w:tcPr>
          <w:p w:rsidR="002B6924" w:rsidRPr="002B6924" w:rsidRDefault="002B6924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619" w:type="pct"/>
            <w:shd w:val="clear" w:color="auto" w:fill="auto"/>
          </w:tcPr>
          <w:p w:rsidR="002B6924" w:rsidRPr="002B6924" w:rsidRDefault="00FC6858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14 432,9</w:t>
            </w:r>
          </w:p>
        </w:tc>
        <w:tc>
          <w:tcPr>
            <w:tcW w:w="780" w:type="pct"/>
            <w:shd w:val="clear" w:color="auto" w:fill="auto"/>
          </w:tcPr>
          <w:p w:rsidR="002B6924" w:rsidRPr="002B6924" w:rsidRDefault="00FC6858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4 631,1</w:t>
            </w:r>
          </w:p>
        </w:tc>
        <w:tc>
          <w:tcPr>
            <w:tcW w:w="860" w:type="pct"/>
            <w:shd w:val="clear" w:color="auto" w:fill="auto"/>
          </w:tcPr>
          <w:p w:rsidR="002B6924" w:rsidRPr="002B6924" w:rsidRDefault="00FC6858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32,1</w:t>
            </w:r>
          </w:p>
        </w:tc>
      </w:tr>
      <w:tr w:rsidR="00FC6858" w:rsidRPr="002B6924" w:rsidTr="00FC6858">
        <w:trPr>
          <w:trHeight w:val="583"/>
        </w:trPr>
        <w:tc>
          <w:tcPr>
            <w:tcW w:w="272" w:type="pct"/>
            <w:vMerge w:val="restart"/>
            <w:shd w:val="clear" w:color="auto" w:fill="auto"/>
          </w:tcPr>
          <w:p w:rsidR="002B6924" w:rsidRPr="002B6924" w:rsidRDefault="002B6924" w:rsidP="002B6924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370" w:type="pct"/>
            <w:vMerge w:val="restart"/>
            <w:shd w:val="clear" w:color="auto" w:fill="auto"/>
          </w:tcPr>
          <w:p w:rsidR="002B6924" w:rsidRPr="002B6924" w:rsidRDefault="002B6924" w:rsidP="0063325E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ПП «Профилактика правонарушений на территории городского округа Верхняя Пышма до 202</w:t>
            </w:r>
            <w:r w:rsidR="0063325E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 xml:space="preserve"> года»</w:t>
            </w:r>
          </w:p>
        </w:tc>
        <w:tc>
          <w:tcPr>
            <w:tcW w:w="1099" w:type="pct"/>
            <w:shd w:val="clear" w:color="auto" w:fill="auto"/>
          </w:tcPr>
          <w:p w:rsidR="002B6924" w:rsidRPr="002B6924" w:rsidRDefault="002B6924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b/>
                <w:sz w:val="24"/>
                <w:szCs w:val="24"/>
              </w:rPr>
              <w:t>всего, из них:</w:t>
            </w:r>
          </w:p>
        </w:tc>
        <w:tc>
          <w:tcPr>
            <w:tcW w:w="619" w:type="pct"/>
            <w:shd w:val="clear" w:color="auto" w:fill="auto"/>
          </w:tcPr>
          <w:p w:rsidR="002B6924" w:rsidRPr="002B6924" w:rsidRDefault="00FC6858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61 978,3</w:t>
            </w:r>
          </w:p>
        </w:tc>
        <w:tc>
          <w:tcPr>
            <w:tcW w:w="780" w:type="pct"/>
            <w:shd w:val="clear" w:color="auto" w:fill="auto"/>
          </w:tcPr>
          <w:p w:rsidR="002B6924" w:rsidRPr="002B6924" w:rsidRDefault="00FC6858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33 131,9</w:t>
            </w:r>
          </w:p>
        </w:tc>
        <w:tc>
          <w:tcPr>
            <w:tcW w:w="860" w:type="pct"/>
            <w:shd w:val="clear" w:color="auto" w:fill="auto"/>
          </w:tcPr>
          <w:p w:rsidR="002B6924" w:rsidRPr="002B6924" w:rsidRDefault="00FC6858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53,5</w:t>
            </w:r>
          </w:p>
        </w:tc>
      </w:tr>
      <w:tr w:rsidR="00FC6858" w:rsidRPr="002B6924" w:rsidTr="00FC6858">
        <w:tc>
          <w:tcPr>
            <w:tcW w:w="272" w:type="pct"/>
            <w:vMerge/>
            <w:shd w:val="clear" w:color="auto" w:fill="auto"/>
          </w:tcPr>
          <w:p w:rsidR="002B6924" w:rsidRPr="002B6924" w:rsidRDefault="002B6924" w:rsidP="002B6924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70" w:type="pct"/>
            <w:vMerge/>
            <w:shd w:val="clear" w:color="auto" w:fill="auto"/>
          </w:tcPr>
          <w:p w:rsidR="002B6924" w:rsidRPr="002B6924" w:rsidRDefault="002B6924" w:rsidP="002B6924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9" w:type="pct"/>
            <w:shd w:val="clear" w:color="auto" w:fill="auto"/>
          </w:tcPr>
          <w:p w:rsidR="002B6924" w:rsidRPr="002B6924" w:rsidRDefault="002B6924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619" w:type="pct"/>
            <w:shd w:val="clear" w:color="auto" w:fill="auto"/>
          </w:tcPr>
          <w:p w:rsidR="002B6924" w:rsidRPr="002B6924" w:rsidRDefault="00FC6858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61 978,3</w:t>
            </w:r>
          </w:p>
        </w:tc>
        <w:tc>
          <w:tcPr>
            <w:tcW w:w="780" w:type="pct"/>
            <w:shd w:val="clear" w:color="auto" w:fill="auto"/>
          </w:tcPr>
          <w:p w:rsidR="002B6924" w:rsidRPr="002B6924" w:rsidRDefault="00FC6858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33 131,9</w:t>
            </w:r>
          </w:p>
        </w:tc>
        <w:tc>
          <w:tcPr>
            <w:tcW w:w="860" w:type="pct"/>
            <w:shd w:val="clear" w:color="auto" w:fill="auto"/>
          </w:tcPr>
          <w:p w:rsidR="002B6924" w:rsidRPr="002B6924" w:rsidRDefault="00FC6858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53,5</w:t>
            </w:r>
          </w:p>
        </w:tc>
      </w:tr>
      <w:tr w:rsidR="00FC6858" w:rsidRPr="002B6924" w:rsidTr="00FC6858">
        <w:trPr>
          <w:trHeight w:val="1469"/>
        </w:trPr>
        <w:tc>
          <w:tcPr>
            <w:tcW w:w="272" w:type="pct"/>
            <w:vMerge w:val="restart"/>
            <w:shd w:val="clear" w:color="auto" w:fill="auto"/>
          </w:tcPr>
          <w:p w:rsidR="002B6924" w:rsidRPr="002B6924" w:rsidRDefault="002B6924" w:rsidP="002B6924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70" w:type="pct"/>
            <w:vMerge w:val="restart"/>
            <w:shd w:val="clear" w:color="auto" w:fill="auto"/>
          </w:tcPr>
          <w:p w:rsidR="002B6924" w:rsidRPr="002B6924" w:rsidRDefault="002B6924" w:rsidP="0063325E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ПП «Обеспечение реализации муниципальной программы "Совершенствование социально-экономической политики на территории городского округа Верхняя Пышма до 202</w:t>
            </w:r>
            <w:r w:rsidR="0063325E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 xml:space="preserve"> года»</w:t>
            </w:r>
          </w:p>
        </w:tc>
        <w:tc>
          <w:tcPr>
            <w:tcW w:w="1099" w:type="pct"/>
            <w:shd w:val="clear" w:color="auto" w:fill="auto"/>
          </w:tcPr>
          <w:p w:rsidR="002B6924" w:rsidRPr="002B6924" w:rsidRDefault="002B6924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b/>
                <w:sz w:val="24"/>
                <w:szCs w:val="24"/>
              </w:rPr>
              <w:t>всего, из них:</w:t>
            </w:r>
          </w:p>
        </w:tc>
        <w:tc>
          <w:tcPr>
            <w:tcW w:w="619" w:type="pct"/>
            <w:shd w:val="clear" w:color="auto" w:fill="auto"/>
          </w:tcPr>
          <w:p w:rsidR="002B6924" w:rsidRPr="002B6924" w:rsidRDefault="00FC6858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219 992,3</w:t>
            </w:r>
          </w:p>
        </w:tc>
        <w:tc>
          <w:tcPr>
            <w:tcW w:w="780" w:type="pct"/>
            <w:shd w:val="clear" w:color="auto" w:fill="auto"/>
          </w:tcPr>
          <w:p w:rsidR="002B6924" w:rsidRPr="002B6924" w:rsidRDefault="00FC6858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91 001,0</w:t>
            </w:r>
          </w:p>
        </w:tc>
        <w:tc>
          <w:tcPr>
            <w:tcW w:w="860" w:type="pct"/>
            <w:shd w:val="clear" w:color="auto" w:fill="auto"/>
          </w:tcPr>
          <w:p w:rsidR="002B6924" w:rsidRPr="002B6924" w:rsidRDefault="00FC6858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41,4</w:t>
            </w:r>
          </w:p>
        </w:tc>
      </w:tr>
      <w:tr w:rsidR="00FC6858" w:rsidRPr="002B6924" w:rsidTr="00FC6858">
        <w:tc>
          <w:tcPr>
            <w:tcW w:w="272" w:type="pct"/>
            <w:vMerge/>
            <w:shd w:val="clear" w:color="auto" w:fill="auto"/>
          </w:tcPr>
          <w:p w:rsidR="002B6924" w:rsidRPr="002B6924" w:rsidRDefault="002B6924" w:rsidP="002B6924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70" w:type="pct"/>
            <w:vMerge/>
            <w:shd w:val="clear" w:color="auto" w:fill="auto"/>
          </w:tcPr>
          <w:p w:rsidR="002B6924" w:rsidRPr="002B6924" w:rsidRDefault="002B6924" w:rsidP="002B6924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9" w:type="pct"/>
            <w:shd w:val="clear" w:color="auto" w:fill="auto"/>
          </w:tcPr>
          <w:p w:rsidR="002B6924" w:rsidRPr="002B6924" w:rsidRDefault="002B6924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619" w:type="pct"/>
            <w:shd w:val="clear" w:color="auto" w:fill="auto"/>
          </w:tcPr>
          <w:p w:rsidR="002B6924" w:rsidRPr="002B6924" w:rsidRDefault="00FC6858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219 992,3</w:t>
            </w:r>
          </w:p>
        </w:tc>
        <w:tc>
          <w:tcPr>
            <w:tcW w:w="780" w:type="pct"/>
            <w:shd w:val="clear" w:color="auto" w:fill="auto"/>
          </w:tcPr>
          <w:p w:rsidR="002B6924" w:rsidRPr="002B6924" w:rsidRDefault="00FC6858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91 001,0</w:t>
            </w:r>
          </w:p>
        </w:tc>
        <w:tc>
          <w:tcPr>
            <w:tcW w:w="860" w:type="pct"/>
            <w:shd w:val="clear" w:color="auto" w:fill="auto"/>
          </w:tcPr>
          <w:p w:rsidR="002B6924" w:rsidRPr="002B6924" w:rsidRDefault="00FC6858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41,4</w:t>
            </w:r>
          </w:p>
        </w:tc>
      </w:tr>
      <w:tr w:rsidR="00FC6858" w:rsidRPr="002B6924" w:rsidTr="00FC6858">
        <w:trPr>
          <w:trHeight w:val="691"/>
        </w:trPr>
        <w:tc>
          <w:tcPr>
            <w:tcW w:w="272" w:type="pct"/>
            <w:vMerge w:val="restart"/>
            <w:shd w:val="clear" w:color="auto" w:fill="auto"/>
          </w:tcPr>
          <w:p w:rsidR="002B6924" w:rsidRPr="002B6924" w:rsidRDefault="002B6924" w:rsidP="002B6924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370" w:type="pct"/>
            <w:vMerge w:val="restart"/>
            <w:shd w:val="clear" w:color="auto" w:fill="auto"/>
          </w:tcPr>
          <w:p w:rsidR="002B6924" w:rsidRPr="002B6924" w:rsidRDefault="002B6924" w:rsidP="0063325E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ПП «Развитие лесного хозяйства на территории городского округа Верхняя Пышма до 202</w:t>
            </w:r>
            <w:r w:rsidR="0063325E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 xml:space="preserve"> года»</w:t>
            </w:r>
          </w:p>
        </w:tc>
        <w:tc>
          <w:tcPr>
            <w:tcW w:w="1099" w:type="pct"/>
            <w:shd w:val="clear" w:color="auto" w:fill="auto"/>
          </w:tcPr>
          <w:p w:rsidR="002B6924" w:rsidRPr="002B6924" w:rsidRDefault="002B6924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b/>
                <w:sz w:val="24"/>
                <w:szCs w:val="24"/>
              </w:rPr>
              <w:t>всего, из них:</w:t>
            </w:r>
          </w:p>
        </w:tc>
        <w:tc>
          <w:tcPr>
            <w:tcW w:w="619" w:type="pct"/>
            <w:shd w:val="clear" w:color="auto" w:fill="auto"/>
          </w:tcPr>
          <w:p w:rsidR="002B6924" w:rsidRPr="002B6924" w:rsidRDefault="00FC6858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6 278,4</w:t>
            </w:r>
          </w:p>
        </w:tc>
        <w:tc>
          <w:tcPr>
            <w:tcW w:w="780" w:type="pct"/>
            <w:shd w:val="clear" w:color="auto" w:fill="auto"/>
          </w:tcPr>
          <w:p w:rsidR="002B6924" w:rsidRPr="002B6924" w:rsidRDefault="00FC6858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4 301,6</w:t>
            </w:r>
          </w:p>
        </w:tc>
        <w:tc>
          <w:tcPr>
            <w:tcW w:w="860" w:type="pct"/>
            <w:shd w:val="clear" w:color="auto" w:fill="auto"/>
          </w:tcPr>
          <w:p w:rsidR="002B6924" w:rsidRPr="002B6924" w:rsidRDefault="00FC6858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68,5</w:t>
            </w:r>
          </w:p>
        </w:tc>
      </w:tr>
      <w:tr w:rsidR="00FC6858" w:rsidRPr="002B6924" w:rsidTr="00FC6858">
        <w:tc>
          <w:tcPr>
            <w:tcW w:w="272" w:type="pct"/>
            <w:vMerge/>
            <w:shd w:val="clear" w:color="auto" w:fill="auto"/>
          </w:tcPr>
          <w:p w:rsidR="002B6924" w:rsidRPr="002B6924" w:rsidRDefault="002B6924" w:rsidP="002B6924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70" w:type="pct"/>
            <w:vMerge/>
            <w:shd w:val="clear" w:color="auto" w:fill="auto"/>
          </w:tcPr>
          <w:p w:rsidR="002B6924" w:rsidRPr="002B6924" w:rsidRDefault="002B6924" w:rsidP="002B6924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9" w:type="pct"/>
            <w:shd w:val="clear" w:color="auto" w:fill="auto"/>
          </w:tcPr>
          <w:p w:rsidR="002B6924" w:rsidRPr="002B6924" w:rsidRDefault="002B6924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619" w:type="pct"/>
            <w:shd w:val="clear" w:color="auto" w:fill="auto"/>
          </w:tcPr>
          <w:p w:rsidR="002B6924" w:rsidRPr="002B6924" w:rsidRDefault="00FC6858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6 278,4</w:t>
            </w:r>
          </w:p>
        </w:tc>
        <w:tc>
          <w:tcPr>
            <w:tcW w:w="780" w:type="pct"/>
            <w:shd w:val="clear" w:color="auto" w:fill="auto"/>
          </w:tcPr>
          <w:p w:rsidR="002B6924" w:rsidRPr="002B6924" w:rsidRDefault="00FC6858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4 301,6</w:t>
            </w:r>
          </w:p>
        </w:tc>
        <w:tc>
          <w:tcPr>
            <w:tcW w:w="860" w:type="pct"/>
            <w:shd w:val="clear" w:color="auto" w:fill="auto"/>
          </w:tcPr>
          <w:p w:rsidR="002B6924" w:rsidRPr="002B6924" w:rsidRDefault="00FC6858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68,5</w:t>
            </w:r>
          </w:p>
        </w:tc>
      </w:tr>
      <w:tr w:rsidR="00FC6858" w:rsidRPr="002B6924" w:rsidTr="00FC6858">
        <w:trPr>
          <w:trHeight w:val="867"/>
        </w:trPr>
        <w:tc>
          <w:tcPr>
            <w:tcW w:w="272" w:type="pct"/>
            <w:vMerge w:val="restart"/>
            <w:shd w:val="clear" w:color="auto" w:fill="auto"/>
          </w:tcPr>
          <w:p w:rsidR="002B6924" w:rsidRPr="002B6924" w:rsidRDefault="002B6924" w:rsidP="002B6924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1370" w:type="pct"/>
            <w:vMerge w:val="restart"/>
            <w:shd w:val="clear" w:color="auto" w:fill="auto"/>
          </w:tcPr>
          <w:p w:rsidR="002B6924" w:rsidRPr="002B6924" w:rsidRDefault="002B6924" w:rsidP="0063325E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ПП «Развитие внутреннего и въездного туризма в городском округе Верхняя Пышма до 202</w:t>
            </w:r>
            <w:r w:rsidR="0063325E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 xml:space="preserve"> года»</w:t>
            </w:r>
          </w:p>
        </w:tc>
        <w:tc>
          <w:tcPr>
            <w:tcW w:w="1099" w:type="pct"/>
            <w:shd w:val="clear" w:color="auto" w:fill="auto"/>
          </w:tcPr>
          <w:p w:rsidR="002B6924" w:rsidRPr="002B6924" w:rsidRDefault="002B6924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b/>
                <w:sz w:val="24"/>
                <w:szCs w:val="24"/>
              </w:rPr>
              <w:t>всего, из них:</w:t>
            </w:r>
          </w:p>
        </w:tc>
        <w:tc>
          <w:tcPr>
            <w:tcW w:w="619" w:type="pct"/>
            <w:shd w:val="clear" w:color="auto" w:fill="auto"/>
          </w:tcPr>
          <w:p w:rsidR="002B6924" w:rsidRPr="002B6924" w:rsidRDefault="00FC6858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1 429,1</w:t>
            </w:r>
          </w:p>
        </w:tc>
        <w:tc>
          <w:tcPr>
            <w:tcW w:w="780" w:type="pct"/>
            <w:shd w:val="clear" w:color="auto" w:fill="auto"/>
          </w:tcPr>
          <w:p w:rsidR="002B6924" w:rsidRPr="002B6924" w:rsidRDefault="00FC6858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820,5</w:t>
            </w:r>
          </w:p>
        </w:tc>
        <w:tc>
          <w:tcPr>
            <w:tcW w:w="860" w:type="pct"/>
            <w:shd w:val="clear" w:color="auto" w:fill="auto"/>
          </w:tcPr>
          <w:p w:rsidR="002B6924" w:rsidRPr="002B6924" w:rsidRDefault="00FC6858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57,4</w:t>
            </w:r>
          </w:p>
        </w:tc>
      </w:tr>
      <w:tr w:rsidR="00FC6858" w:rsidRPr="002B6924" w:rsidTr="00FC6858">
        <w:tc>
          <w:tcPr>
            <w:tcW w:w="272" w:type="pct"/>
            <w:vMerge/>
            <w:shd w:val="clear" w:color="auto" w:fill="auto"/>
          </w:tcPr>
          <w:p w:rsidR="002B6924" w:rsidRPr="002B6924" w:rsidRDefault="002B6924" w:rsidP="002B6924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70" w:type="pct"/>
            <w:vMerge/>
            <w:shd w:val="clear" w:color="auto" w:fill="auto"/>
          </w:tcPr>
          <w:p w:rsidR="002B6924" w:rsidRPr="002B6924" w:rsidRDefault="002B6924" w:rsidP="002B6924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9" w:type="pct"/>
            <w:shd w:val="clear" w:color="auto" w:fill="auto"/>
          </w:tcPr>
          <w:p w:rsidR="002B6924" w:rsidRPr="002B6924" w:rsidRDefault="002B6924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619" w:type="pct"/>
            <w:shd w:val="clear" w:color="auto" w:fill="auto"/>
          </w:tcPr>
          <w:p w:rsidR="002B6924" w:rsidRPr="002B6924" w:rsidRDefault="00FC6858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1 429,1</w:t>
            </w:r>
          </w:p>
        </w:tc>
        <w:tc>
          <w:tcPr>
            <w:tcW w:w="780" w:type="pct"/>
            <w:shd w:val="clear" w:color="auto" w:fill="auto"/>
          </w:tcPr>
          <w:p w:rsidR="002B6924" w:rsidRPr="002B6924" w:rsidRDefault="00FC6858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820,5</w:t>
            </w:r>
          </w:p>
        </w:tc>
        <w:tc>
          <w:tcPr>
            <w:tcW w:w="860" w:type="pct"/>
            <w:shd w:val="clear" w:color="auto" w:fill="auto"/>
          </w:tcPr>
          <w:p w:rsidR="002B6924" w:rsidRPr="002B6924" w:rsidRDefault="00FC6858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57,4</w:t>
            </w:r>
          </w:p>
        </w:tc>
      </w:tr>
      <w:tr w:rsidR="00FC6858" w:rsidRPr="002B6924" w:rsidTr="00FC6858">
        <w:trPr>
          <w:trHeight w:val="1046"/>
        </w:trPr>
        <w:tc>
          <w:tcPr>
            <w:tcW w:w="272" w:type="pct"/>
            <w:vMerge w:val="restart"/>
            <w:shd w:val="clear" w:color="auto" w:fill="auto"/>
          </w:tcPr>
          <w:p w:rsidR="002B6924" w:rsidRPr="002B6924" w:rsidRDefault="002B6924" w:rsidP="002B6924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1370" w:type="pct"/>
            <w:vMerge w:val="restart"/>
            <w:shd w:val="clear" w:color="auto" w:fill="auto"/>
          </w:tcPr>
          <w:p w:rsidR="002B6924" w:rsidRPr="002B6924" w:rsidRDefault="002B6924" w:rsidP="0063325E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ПП «Обеспечение жильем педагогических работников муниципальных учреждений на территории городского округа Верхняя Пышма на период до 202</w:t>
            </w:r>
            <w:r w:rsidR="0063325E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 xml:space="preserve"> года»</w:t>
            </w:r>
          </w:p>
        </w:tc>
        <w:tc>
          <w:tcPr>
            <w:tcW w:w="1099" w:type="pct"/>
            <w:shd w:val="clear" w:color="auto" w:fill="auto"/>
          </w:tcPr>
          <w:p w:rsidR="002B6924" w:rsidRPr="002B6924" w:rsidRDefault="002B6924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b/>
                <w:sz w:val="24"/>
                <w:szCs w:val="24"/>
              </w:rPr>
              <w:t>всего, из них:</w:t>
            </w:r>
          </w:p>
        </w:tc>
        <w:tc>
          <w:tcPr>
            <w:tcW w:w="619" w:type="pct"/>
            <w:shd w:val="clear" w:color="auto" w:fill="auto"/>
          </w:tcPr>
          <w:p w:rsidR="002B6924" w:rsidRPr="002B6924" w:rsidRDefault="00FC6858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24 411,1</w:t>
            </w:r>
          </w:p>
        </w:tc>
        <w:tc>
          <w:tcPr>
            <w:tcW w:w="780" w:type="pct"/>
            <w:shd w:val="clear" w:color="auto" w:fill="auto"/>
          </w:tcPr>
          <w:p w:rsidR="002B6924" w:rsidRPr="002B6924" w:rsidRDefault="00FC6858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24 411,1</w:t>
            </w:r>
          </w:p>
        </w:tc>
        <w:tc>
          <w:tcPr>
            <w:tcW w:w="860" w:type="pct"/>
            <w:shd w:val="clear" w:color="auto" w:fill="auto"/>
          </w:tcPr>
          <w:p w:rsidR="002B6924" w:rsidRPr="002B6924" w:rsidRDefault="00FC6858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100,0</w:t>
            </w:r>
          </w:p>
        </w:tc>
      </w:tr>
      <w:tr w:rsidR="00FC6858" w:rsidRPr="002B6924" w:rsidTr="00FC6858">
        <w:trPr>
          <w:trHeight w:val="567"/>
        </w:trPr>
        <w:tc>
          <w:tcPr>
            <w:tcW w:w="272" w:type="pct"/>
            <w:vMerge/>
            <w:shd w:val="clear" w:color="auto" w:fill="auto"/>
          </w:tcPr>
          <w:p w:rsidR="002B6924" w:rsidRPr="002B6924" w:rsidRDefault="002B6924" w:rsidP="002B6924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70" w:type="pct"/>
            <w:vMerge/>
            <w:shd w:val="clear" w:color="auto" w:fill="auto"/>
          </w:tcPr>
          <w:p w:rsidR="002B6924" w:rsidRPr="002B6924" w:rsidRDefault="002B6924" w:rsidP="002B6924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9" w:type="pct"/>
            <w:shd w:val="clear" w:color="auto" w:fill="auto"/>
          </w:tcPr>
          <w:p w:rsidR="002B6924" w:rsidRPr="002B6924" w:rsidRDefault="002B6924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619" w:type="pct"/>
            <w:shd w:val="clear" w:color="auto" w:fill="auto"/>
          </w:tcPr>
          <w:p w:rsidR="002B6924" w:rsidRPr="002B6924" w:rsidRDefault="00FC6858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24 411,1</w:t>
            </w:r>
          </w:p>
        </w:tc>
        <w:tc>
          <w:tcPr>
            <w:tcW w:w="780" w:type="pct"/>
            <w:shd w:val="clear" w:color="auto" w:fill="auto"/>
          </w:tcPr>
          <w:p w:rsidR="002B6924" w:rsidRPr="002B6924" w:rsidRDefault="00FC6858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24 411,1</w:t>
            </w:r>
          </w:p>
        </w:tc>
        <w:tc>
          <w:tcPr>
            <w:tcW w:w="860" w:type="pct"/>
            <w:shd w:val="clear" w:color="auto" w:fill="auto"/>
          </w:tcPr>
          <w:p w:rsidR="002B6924" w:rsidRPr="002B6924" w:rsidRDefault="00FC6858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100,0</w:t>
            </w:r>
          </w:p>
        </w:tc>
      </w:tr>
      <w:tr w:rsidR="00FC6858" w:rsidRPr="002B6924" w:rsidTr="00FC6858">
        <w:trPr>
          <w:trHeight w:val="1012"/>
        </w:trPr>
        <w:tc>
          <w:tcPr>
            <w:tcW w:w="272" w:type="pct"/>
            <w:vMerge w:val="restart"/>
            <w:shd w:val="clear" w:color="auto" w:fill="auto"/>
          </w:tcPr>
          <w:p w:rsidR="002B6924" w:rsidRPr="002B6924" w:rsidRDefault="002B6924" w:rsidP="002B6924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1370" w:type="pct"/>
            <w:vMerge w:val="restart"/>
            <w:shd w:val="clear" w:color="auto" w:fill="auto"/>
          </w:tcPr>
          <w:p w:rsidR="002B6924" w:rsidRPr="002B6924" w:rsidRDefault="002B6924" w:rsidP="0063325E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ПП «Поддержка гражданских инициатив и социально ориентированных некоммерческих организаций на территории городского округа Верхняя Пышма до 202</w:t>
            </w:r>
            <w:r w:rsidR="0063325E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 xml:space="preserve"> года»</w:t>
            </w:r>
          </w:p>
        </w:tc>
        <w:tc>
          <w:tcPr>
            <w:tcW w:w="1099" w:type="pct"/>
            <w:shd w:val="clear" w:color="auto" w:fill="auto"/>
          </w:tcPr>
          <w:p w:rsidR="002B6924" w:rsidRPr="002B6924" w:rsidRDefault="002B6924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b/>
                <w:sz w:val="24"/>
                <w:szCs w:val="24"/>
              </w:rPr>
              <w:t>всего, из них:</w:t>
            </w:r>
          </w:p>
        </w:tc>
        <w:tc>
          <w:tcPr>
            <w:tcW w:w="619" w:type="pct"/>
            <w:shd w:val="clear" w:color="auto" w:fill="auto"/>
          </w:tcPr>
          <w:p w:rsidR="002B6924" w:rsidRPr="002B6924" w:rsidRDefault="00FC6858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4 313,0</w:t>
            </w:r>
          </w:p>
        </w:tc>
        <w:tc>
          <w:tcPr>
            <w:tcW w:w="780" w:type="pct"/>
            <w:shd w:val="clear" w:color="auto" w:fill="auto"/>
          </w:tcPr>
          <w:p w:rsidR="002B6924" w:rsidRPr="002B6924" w:rsidRDefault="00FC6858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1 283,6</w:t>
            </w:r>
          </w:p>
        </w:tc>
        <w:tc>
          <w:tcPr>
            <w:tcW w:w="860" w:type="pct"/>
            <w:shd w:val="clear" w:color="auto" w:fill="auto"/>
          </w:tcPr>
          <w:p w:rsidR="002B6924" w:rsidRPr="002B6924" w:rsidRDefault="00FC6858" w:rsidP="002B6924">
            <w:pPr>
              <w:contextualSpacing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29,8</w:t>
            </w:r>
          </w:p>
        </w:tc>
      </w:tr>
      <w:tr w:rsidR="00FC6858" w:rsidRPr="002B6924" w:rsidTr="00FC6858">
        <w:trPr>
          <w:trHeight w:val="860"/>
        </w:trPr>
        <w:tc>
          <w:tcPr>
            <w:tcW w:w="272" w:type="pct"/>
            <w:vMerge/>
            <w:shd w:val="clear" w:color="auto" w:fill="auto"/>
          </w:tcPr>
          <w:p w:rsidR="002B6924" w:rsidRPr="002B6924" w:rsidRDefault="002B6924" w:rsidP="002B6924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70" w:type="pct"/>
            <w:vMerge/>
            <w:shd w:val="clear" w:color="auto" w:fill="auto"/>
          </w:tcPr>
          <w:p w:rsidR="002B6924" w:rsidRPr="002B6924" w:rsidRDefault="002B6924" w:rsidP="002B6924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9" w:type="pct"/>
            <w:shd w:val="clear" w:color="auto" w:fill="auto"/>
          </w:tcPr>
          <w:p w:rsidR="002B6924" w:rsidRPr="002B6924" w:rsidRDefault="002B6924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6924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619" w:type="pct"/>
            <w:shd w:val="clear" w:color="auto" w:fill="auto"/>
          </w:tcPr>
          <w:p w:rsidR="002B6924" w:rsidRPr="002B6924" w:rsidRDefault="00FC6858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4 313,0</w:t>
            </w:r>
          </w:p>
        </w:tc>
        <w:tc>
          <w:tcPr>
            <w:tcW w:w="780" w:type="pct"/>
            <w:shd w:val="clear" w:color="auto" w:fill="auto"/>
          </w:tcPr>
          <w:p w:rsidR="002B6924" w:rsidRPr="002B6924" w:rsidRDefault="00FC6858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1 283,6</w:t>
            </w:r>
          </w:p>
        </w:tc>
        <w:tc>
          <w:tcPr>
            <w:tcW w:w="860" w:type="pct"/>
            <w:shd w:val="clear" w:color="auto" w:fill="auto"/>
          </w:tcPr>
          <w:p w:rsidR="002B6924" w:rsidRPr="002B6924" w:rsidRDefault="00FC6858" w:rsidP="002B6924">
            <w:pPr>
              <w:contextualSpacing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29,8</w:t>
            </w:r>
          </w:p>
        </w:tc>
      </w:tr>
    </w:tbl>
    <w:p w:rsidR="002B6924" w:rsidRDefault="002B6924" w:rsidP="002B6924">
      <w:pPr>
        <w:spacing w:after="0" w:line="240" w:lineRule="auto"/>
        <w:ind w:firstLine="708"/>
        <w:contextualSpacing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BB49E8" w:rsidRPr="00BB49E8" w:rsidRDefault="00BB49E8" w:rsidP="00BB49E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B49E8">
        <w:rPr>
          <w:rFonts w:ascii="Liberation Serif" w:hAnsi="Liberation Serif" w:cs="Liberation Serif"/>
          <w:sz w:val="28"/>
          <w:szCs w:val="28"/>
        </w:rPr>
        <w:t xml:space="preserve">В </w:t>
      </w:r>
      <w:r>
        <w:rPr>
          <w:rFonts w:ascii="Liberation Serif" w:hAnsi="Liberation Serif" w:cs="Liberation Serif"/>
          <w:sz w:val="28"/>
          <w:szCs w:val="28"/>
        </w:rPr>
        <w:t xml:space="preserve">первом полугодии </w:t>
      </w:r>
      <w:r w:rsidRPr="00BB49E8">
        <w:rPr>
          <w:rFonts w:ascii="Liberation Serif" w:hAnsi="Liberation Serif" w:cs="Liberation Serif"/>
          <w:sz w:val="28"/>
          <w:szCs w:val="28"/>
        </w:rPr>
        <w:t>202</w:t>
      </w:r>
      <w:r>
        <w:rPr>
          <w:rFonts w:ascii="Liberation Serif" w:hAnsi="Liberation Serif" w:cs="Liberation Serif"/>
          <w:sz w:val="28"/>
          <w:szCs w:val="28"/>
        </w:rPr>
        <w:t>3</w:t>
      </w:r>
      <w:r w:rsidRPr="00BB49E8">
        <w:rPr>
          <w:rFonts w:ascii="Liberation Serif" w:hAnsi="Liberation Serif" w:cs="Liberation Serif"/>
          <w:sz w:val="28"/>
          <w:szCs w:val="28"/>
        </w:rPr>
        <w:t xml:space="preserve"> год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BB49E8">
        <w:rPr>
          <w:rFonts w:ascii="Liberation Serif" w:hAnsi="Liberation Serif" w:cs="Liberation Serif"/>
          <w:sz w:val="28"/>
          <w:szCs w:val="28"/>
        </w:rPr>
        <w:t xml:space="preserve"> в муниципальную программу внесено </w:t>
      </w:r>
      <w:r>
        <w:rPr>
          <w:rFonts w:ascii="Liberation Serif" w:hAnsi="Liberation Serif" w:cs="Liberation Serif"/>
          <w:sz w:val="28"/>
          <w:szCs w:val="28"/>
        </w:rPr>
        <w:t>2</w:t>
      </w:r>
      <w:r w:rsidRPr="00BB49E8">
        <w:rPr>
          <w:rFonts w:ascii="Liberation Serif" w:hAnsi="Liberation Serif" w:cs="Liberation Serif"/>
          <w:sz w:val="28"/>
          <w:szCs w:val="28"/>
        </w:rPr>
        <w:t xml:space="preserve"> изменени</w:t>
      </w:r>
      <w:r>
        <w:rPr>
          <w:rFonts w:ascii="Liberation Serif" w:hAnsi="Liberation Serif" w:cs="Liberation Serif"/>
          <w:sz w:val="28"/>
          <w:szCs w:val="28"/>
        </w:rPr>
        <w:t>я</w:t>
      </w:r>
      <w:r w:rsidRPr="00BB49E8">
        <w:rPr>
          <w:rFonts w:ascii="Liberation Serif" w:hAnsi="Liberation Serif" w:cs="Liberation Serif"/>
          <w:sz w:val="28"/>
          <w:szCs w:val="28"/>
        </w:rPr>
        <w:t>:</w:t>
      </w:r>
    </w:p>
    <w:p w:rsidR="00BB49E8" w:rsidRPr="00BB49E8" w:rsidRDefault="00BB49E8" w:rsidP="00BB49E8">
      <w:pPr>
        <w:spacing w:after="0" w:line="240" w:lineRule="auto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BB49E8">
        <w:rPr>
          <w:rFonts w:ascii="Liberation Serif" w:hAnsi="Liberation Serif" w:cs="Liberation Serif"/>
          <w:sz w:val="28"/>
          <w:szCs w:val="28"/>
        </w:rPr>
        <w:t>- постановление администрации городского округа Верхняя Пышма от 2</w:t>
      </w:r>
      <w:r>
        <w:rPr>
          <w:rFonts w:ascii="Liberation Serif" w:hAnsi="Liberation Serif" w:cs="Liberation Serif"/>
          <w:sz w:val="28"/>
          <w:szCs w:val="28"/>
        </w:rPr>
        <w:t>1</w:t>
      </w:r>
      <w:r w:rsidRPr="00BB49E8">
        <w:rPr>
          <w:rFonts w:ascii="Liberation Serif" w:hAnsi="Liberation Serif" w:cs="Liberation Serif"/>
          <w:sz w:val="28"/>
          <w:szCs w:val="28"/>
        </w:rPr>
        <w:t>.0</w:t>
      </w:r>
      <w:r>
        <w:rPr>
          <w:rFonts w:ascii="Liberation Serif" w:hAnsi="Liberation Serif" w:cs="Liberation Serif"/>
          <w:sz w:val="28"/>
          <w:szCs w:val="28"/>
        </w:rPr>
        <w:t>4</w:t>
      </w:r>
      <w:r w:rsidRPr="00BB49E8">
        <w:rPr>
          <w:rFonts w:ascii="Liberation Serif" w:hAnsi="Liberation Serif" w:cs="Liberation Serif"/>
          <w:sz w:val="28"/>
          <w:szCs w:val="28"/>
        </w:rPr>
        <w:t>.202</w:t>
      </w:r>
      <w:r>
        <w:rPr>
          <w:rFonts w:ascii="Liberation Serif" w:hAnsi="Liberation Serif" w:cs="Liberation Serif"/>
          <w:sz w:val="28"/>
          <w:szCs w:val="28"/>
        </w:rPr>
        <w:t xml:space="preserve">3 </w:t>
      </w:r>
      <w:r w:rsidRPr="00BB49E8">
        <w:rPr>
          <w:rFonts w:ascii="Liberation Serif" w:hAnsi="Liberation Serif" w:cs="Liberation Serif"/>
          <w:sz w:val="28"/>
          <w:szCs w:val="28"/>
        </w:rPr>
        <w:t>№ 4</w:t>
      </w:r>
      <w:r>
        <w:rPr>
          <w:rFonts w:ascii="Liberation Serif" w:hAnsi="Liberation Serif" w:cs="Liberation Serif"/>
          <w:sz w:val="28"/>
          <w:szCs w:val="28"/>
        </w:rPr>
        <w:t>16</w:t>
      </w:r>
      <w:r w:rsidRPr="00BB49E8">
        <w:rPr>
          <w:rFonts w:ascii="Liberation Serif" w:hAnsi="Liberation Serif" w:cs="Liberation Serif"/>
          <w:sz w:val="28"/>
          <w:szCs w:val="28"/>
        </w:rPr>
        <w:t xml:space="preserve"> «О внесении </w:t>
      </w:r>
      <w:r w:rsidRPr="00BB49E8">
        <w:rPr>
          <w:rFonts w:ascii="Liberation Serif" w:hAnsi="Liberation Serif"/>
          <w:sz w:val="28"/>
          <w:szCs w:val="28"/>
        </w:rPr>
        <w:t xml:space="preserve">изменений в муниципальную программу </w:t>
      </w:r>
      <w:r w:rsidRPr="00BB49E8">
        <w:rPr>
          <w:rFonts w:ascii="Liberation Serif" w:hAnsi="Liberation Serif"/>
          <w:sz w:val="28"/>
          <w:szCs w:val="28"/>
        </w:rPr>
        <w:lastRenderedPageBreak/>
        <w:t>«Совершенствование социально-экономической политики на территории городского округа Верхняя Пышма до 202</w:t>
      </w:r>
      <w:r>
        <w:rPr>
          <w:rFonts w:ascii="Liberation Serif" w:hAnsi="Liberation Serif"/>
          <w:sz w:val="28"/>
          <w:szCs w:val="28"/>
        </w:rPr>
        <w:t>7</w:t>
      </w:r>
      <w:r w:rsidRPr="00BB49E8">
        <w:rPr>
          <w:rFonts w:ascii="Liberation Serif" w:hAnsi="Liberation Serif"/>
          <w:sz w:val="28"/>
          <w:szCs w:val="28"/>
        </w:rPr>
        <w:t xml:space="preserve"> года»;</w:t>
      </w:r>
    </w:p>
    <w:p w:rsidR="00BB49E8" w:rsidRPr="00BB49E8" w:rsidRDefault="00BB49E8" w:rsidP="00BB49E8">
      <w:pPr>
        <w:spacing w:after="0" w:line="240" w:lineRule="auto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BB49E8">
        <w:rPr>
          <w:rFonts w:ascii="Liberation Serif" w:hAnsi="Liberation Serif" w:cs="Liberation Serif"/>
          <w:sz w:val="28"/>
          <w:szCs w:val="28"/>
        </w:rPr>
        <w:t>- постановление администрации городского округа Верхняя Пышма от 2</w:t>
      </w:r>
      <w:r>
        <w:rPr>
          <w:rFonts w:ascii="Liberation Serif" w:hAnsi="Liberation Serif" w:cs="Liberation Serif"/>
          <w:sz w:val="28"/>
          <w:szCs w:val="28"/>
        </w:rPr>
        <w:t>2</w:t>
      </w:r>
      <w:r w:rsidRPr="00BB49E8">
        <w:rPr>
          <w:rFonts w:ascii="Liberation Serif" w:hAnsi="Liberation Serif" w:cs="Liberation Serif"/>
          <w:sz w:val="28"/>
          <w:szCs w:val="28"/>
        </w:rPr>
        <w:t>.06.202</w:t>
      </w:r>
      <w:r>
        <w:rPr>
          <w:rFonts w:ascii="Liberation Serif" w:hAnsi="Liberation Serif" w:cs="Liberation Serif"/>
          <w:sz w:val="28"/>
          <w:szCs w:val="28"/>
        </w:rPr>
        <w:t xml:space="preserve">3 </w:t>
      </w:r>
      <w:r w:rsidRPr="00BB49E8">
        <w:rPr>
          <w:rFonts w:ascii="Liberation Serif" w:hAnsi="Liberation Serif" w:cs="Liberation Serif"/>
          <w:sz w:val="28"/>
          <w:szCs w:val="28"/>
        </w:rPr>
        <w:t>№ 7</w:t>
      </w:r>
      <w:r>
        <w:rPr>
          <w:rFonts w:ascii="Liberation Serif" w:hAnsi="Liberation Serif" w:cs="Liberation Serif"/>
          <w:sz w:val="28"/>
          <w:szCs w:val="28"/>
        </w:rPr>
        <w:t>38</w:t>
      </w:r>
      <w:r w:rsidRPr="00BB49E8">
        <w:rPr>
          <w:rFonts w:ascii="Liberation Serif" w:hAnsi="Liberation Serif" w:cs="Liberation Serif"/>
          <w:sz w:val="28"/>
          <w:szCs w:val="28"/>
        </w:rPr>
        <w:t xml:space="preserve"> «О внесении </w:t>
      </w:r>
      <w:r w:rsidRPr="00BB49E8">
        <w:rPr>
          <w:rFonts w:ascii="Liberation Serif" w:hAnsi="Liberation Serif"/>
          <w:sz w:val="28"/>
          <w:szCs w:val="28"/>
        </w:rPr>
        <w:t>изменений в муниципальную программу «Совершенствование социально-экономической политики на территории городского округа Верхняя Пышма до 202</w:t>
      </w:r>
      <w:r>
        <w:rPr>
          <w:rFonts w:ascii="Liberation Serif" w:hAnsi="Liberation Serif"/>
          <w:sz w:val="28"/>
          <w:szCs w:val="28"/>
        </w:rPr>
        <w:t>7</w:t>
      </w:r>
      <w:r w:rsidRPr="00BB49E8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года».</w:t>
      </w:r>
    </w:p>
    <w:p w:rsidR="00BB49E8" w:rsidRPr="00BB49E8" w:rsidRDefault="00BB49E8" w:rsidP="00BB49E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B49E8">
        <w:rPr>
          <w:rFonts w:ascii="Liberation Serif" w:hAnsi="Liberation Serif" w:cs="Liberation Serif"/>
          <w:sz w:val="28"/>
          <w:szCs w:val="28"/>
        </w:rPr>
        <w:t xml:space="preserve">Сведения о достижении значений целевых показателей Программы приведены в Приложении № 1. Сведения о выполнении мероприятий в разрезе подпрограмм Программы приведены в Приложении № 2. </w:t>
      </w:r>
    </w:p>
    <w:p w:rsidR="00BB49E8" w:rsidRPr="002B6924" w:rsidRDefault="00BB49E8" w:rsidP="002B6924">
      <w:pPr>
        <w:spacing w:after="0" w:line="240" w:lineRule="auto"/>
        <w:ind w:firstLine="708"/>
        <w:contextualSpacing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2B6924" w:rsidRPr="002B6924" w:rsidRDefault="002B6924" w:rsidP="002B6924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результате реализации мероприятий муниципальной программы в 1 полугодии 202</w:t>
      </w:r>
      <w:r w:rsidR="00FC6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3</w:t>
      </w:r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года достигнуты следующие итоги:</w:t>
      </w:r>
    </w:p>
    <w:p w:rsidR="002B6924" w:rsidRDefault="002B6924" w:rsidP="002B6924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  <w:r w:rsidRPr="002B6924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>Подпрограмма 1 «Развитие местного самоуправления на территории городского округа Верхняя Пышма до 202</w:t>
      </w:r>
      <w:r w:rsidR="00FC6858" w:rsidRPr="00C107B8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>7</w:t>
      </w:r>
      <w:r w:rsidRPr="002B6924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 xml:space="preserve"> года»:</w:t>
      </w:r>
    </w:p>
    <w:p w:rsidR="00920C4F" w:rsidRPr="00920C4F" w:rsidRDefault="00920C4F" w:rsidP="00920C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920C4F">
        <w:rPr>
          <w:rFonts w:ascii="Liberation Serif" w:eastAsia="Times New Roman" w:hAnsi="Liberation Serif" w:cs="Liberation Serif"/>
          <w:sz w:val="28"/>
          <w:szCs w:val="24"/>
          <w:lang w:eastAsia="ru-RU"/>
        </w:rPr>
        <w:t>25 муниципальных служащих повысили квалификацию;</w:t>
      </w:r>
    </w:p>
    <w:p w:rsidR="00920C4F" w:rsidRPr="00920C4F" w:rsidRDefault="00920C4F" w:rsidP="00920C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920C4F">
        <w:rPr>
          <w:rFonts w:ascii="Liberation Serif" w:eastAsia="Times New Roman" w:hAnsi="Liberation Serif" w:cs="Liberation Serif"/>
          <w:sz w:val="28"/>
          <w:szCs w:val="24"/>
          <w:lang w:eastAsia="ru-RU"/>
        </w:rPr>
        <w:t>70 сотрудников администрации прошли диспансеризацию;</w:t>
      </w:r>
    </w:p>
    <w:p w:rsidR="00920C4F" w:rsidRPr="00920C4F" w:rsidRDefault="00920C4F" w:rsidP="00920C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920C4F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выплачено пенсионное обеспечение 38 муниципальным служащим; </w:t>
      </w:r>
    </w:p>
    <w:p w:rsidR="00920C4F" w:rsidRPr="00920C4F" w:rsidRDefault="00920C4F" w:rsidP="00920C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920C4F">
        <w:rPr>
          <w:rFonts w:ascii="Liberation Serif" w:eastAsia="Times New Roman" w:hAnsi="Liberation Serif" w:cs="Liberation Serif"/>
          <w:sz w:val="28"/>
          <w:szCs w:val="24"/>
          <w:lang w:eastAsia="ru-RU"/>
        </w:rPr>
        <w:t>осуществлена организация и содержание мест захоронения на территории кладбищ городского округа общей площадью 1 036 387 кв. метров;</w:t>
      </w:r>
    </w:p>
    <w:p w:rsidR="00920C4F" w:rsidRPr="00920C4F" w:rsidRDefault="00920C4F" w:rsidP="00920C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920C4F">
        <w:rPr>
          <w:rFonts w:ascii="Liberation Serif" w:eastAsia="Times New Roman" w:hAnsi="Liberation Serif" w:cs="Liberation Serif"/>
          <w:sz w:val="28"/>
          <w:szCs w:val="24"/>
          <w:lang w:eastAsia="ru-RU"/>
        </w:rPr>
        <w:t>учтено 524 захоронения в книге регистрации захоронений по каждому кладбищу городского округа.</w:t>
      </w:r>
    </w:p>
    <w:p w:rsidR="002B6924" w:rsidRPr="002B6924" w:rsidRDefault="002B6924" w:rsidP="002B6924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B6924" w:rsidRPr="002B6924" w:rsidRDefault="002B6924" w:rsidP="002B6924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  <w:r w:rsidRPr="002B6924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>Подпрограмма 2 «Информационное общество в городском округе Верхняя Пышма до 202</w:t>
      </w:r>
      <w:r w:rsidR="00C107B8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>7</w:t>
      </w:r>
      <w:r w:rsidRPr="002B6924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 xml:space="preserve"> года»:</w:t>
      </w:r>
    </w:p>
    <w:p w:rsidR="00920C4F" w:rsidRPr="00920C4F" w:rsidRDefault="00920C4F" w:rsidP="00920C4F">
      <w:pPr>
        <w:pStyle w:val="a6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20C4F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учтено 1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920C4F">
        <w:rPr>
          <w:rFonts w:ascii="Liberation Serif" w:eastAsia="Times New Roman" w:hAnsi="Liberation Serif" w:cs="Liberation Serif"/>
          <w:sz w:val="28"/>
          <w:szCs w:val="28"/>
          <w:lang w:eastAsia="ru-RU"/>
        </w:rPr>
        <w:t>573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920C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домохозяйств в автоматизированной системе </w:t>
      </w:r>
      <w:proofErr w:type="spellStart"/>
      <w:r w:rsidRPr="00920C4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похозяйственного</w:t>
      </w:r>
      <w:proofErr w:type="spellEnd"/>
      <w:r w:rsidRPr="00920C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учета 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городском округе Верхняя Пышма;</w:t>
      </w:r>
    </w:p>
    <w:p w:rsidR="002B6924" w:rsidRPr="002B6924" w:rsidRDefault="002B6924" w:rsidP="002B692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издано 2</w:t>
      </w:r>
      <w:r w:rsidR="00F36E1C">
        <w:rPr>
          <w:rFonts w:ascii="Liberation Serif" w:eastAsia="Times New Roman" w:hAnsi="Liberation Serif" w:cs="Liberation Serif"/>
          <w:sz w:val="28"/>
          <w:szCs w:val="28"/>
          <w:lang w:eastAsia="ru-RU"/>
        </w:rPr>
        <w:t>5</w:t>
      </w:r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выпуск</w:t>
      </w:r>
      <w:r w:rsidR="00F36E1C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ов</w:t>
      </w:r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газеты «Красное знамя», а также 2</w:t>
      </w:r>
      <w:r w:rsidR="00F36E1C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выпусков приложения к газете «Красное знамя» - «Муниципальный вестник городского округа Верхняя Пышма»;</w:t>
      </w:r>
    </w:p>
    <w:p w:rsidR="002B6924" w:rsidRPr="002B6924" w:rsidRDefault="002B6924" w:rsidP="002B692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размещены муниципальные правовые акты городского округа Верхняя Пышма на информационном портале </w:t>
      </w:r>
      <w:proofErr w:type="spellStart"/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верхняяпышмаправо.рф</w:t>
      </w:r>
      <w:proofErr w:type="spellEnd"/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размером </w:t>
      </w:r>
      <w:r w:rsidR="00F36E1C">
        <w:rPr>
          <w:rFonts w:ascii="Liberation Serif" w:eastAsia="Times New Roman" w:hAnsi="Liberation Serif" w:cs="Liberation Serif"/>
          <w:sz w:val="28"/>
          <w:szCs w:val="28"/>
          <w:lang w:eastAsia="ru-RU"/>
        </w:rPr>
        <w:t>595,1</w:t>
      </w:r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мегабайтов. </w:t>
      </w:r>
    </w:p>
    <w:p w:rsidR="002B6924" w:rsidRPr="002B6924" w:rsidRDefault="002B6924" w:rsidP="002B6924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highlight w:val="yellow"/>
          <w:lang w:eastAsia="ru-RU"/>
        </w:rPr>
      </w:pPr>
    </w:p>
    <w:p w:rsidR="002B6924" w:rsidRPr="002B6924" w:rsidRDefault="002B6924" w:rsidP="002B6924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  <w:r w:rsidRPr="002B6924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>Подпрограмма 3 «Поддержка и развитие субъектов малого и среднего предпринимательства в городском округе Верхняя Пышма до 202</w:t>
      </w:r>
      <w:r w:rsidR="00C5574C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>7</w:t>
      </w:r>
      <w:r w:rsidRPr="002B6924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 xml:space="preserve"> года»: </w:t>
      </w:r>
    </w:p>
    <w:p w:rsidR="00C5574C" w:rsidRPr="00C5574C" w:rsidRDefault="00C5574C" w:rsidP="00C5574C">
      <w:pPr>
        <w:pStyle w:val="a6"/>
        <w:keepNext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C5574C">
        <w:rPr>
          <w:rFonts w:ascii="Liberation Serif" w:hAnsi="Liberation Serif"/>
          <w:sz w:val="28"/>
          <w:szCs w:val="28"/>
        </w:rPr>
        <w:t xml:space="preserve">подготовлен </w:t>
      </w:r>
      <w:r w:rsidR="00920C4F">
        <w:rPr>
          <w:rFonts w:ascii="Liberation Serif" w:hAnsi="Liberation Serif"/>
          <w:sz w:val="28"/>
          <w:szCs w:val="28"/>
        </w:rPr>
        <w:t xml:space="preserve">1 </w:t>
      </w:r>
      <w:r w:rsidRPr="00C5574C">
        <w:rPr>
          <w:rFonts w:ascii="Liberation Serif" w:hAnsi="Liberation Serif"/>
          <w:sz w:val="28"/>
          <w:szCs w:val="28"/>
        </w:rPr>
        <w:t xml:space="preserve">бизнес – план </w:t>
      </w:r>
      <w:r w:rsidRPr="00C5574C">
        <w:rPr>
          <w:rFonts w:ascii="Liberation Serif" w:hAnsi="Liberation Serif" w:cs="Liberation Serif"/>
          <w:sz w:val="28"/>
          <w:szCs w:val="28"/>
        </w:rPr>
        <w:t xml:space="preserve">на </w:t>
      </w:r>
      <w:r w:rsidRPr="00C5574C">
        <w:rPr>
          <w:rFonts w:ascii="Liberation Serif" w:hAnsi="Liberation Serif" w:cs="Liberation Serif"/>
          <w:bCs/>
          <w:sz w:val="28"/>
          <w:szCs w:val="28"/>
        </w:rPr>
        <w:t>услуги фотографа в стиле</w:t>
      </w:r>
      <w:r w:rsidRPr="00C5574C">
        <w:rPr>
          <w:rFonts w:ascii="Liberation Serif" w:hAnsi="Liberation Serif"/>
          <w:sz w:val="28"/>
          <w:szCs w:val="28"/>
        </w:rPr>
        <w:t xml:space="preserve"> «</w:t>
      </w:r>
      <w:proofErr w:type="spellStart"/>
      <w:r w:rsidRPr="00C5574C">
        <w:rPr>
          <w:rFonts w:ascii="Liberation Serif" w:hAnsi="Liberation Serif"/>
          <w:sz w:val="28"/>
          <w:szCs w:val="28"/>
        </w:rPr>
        <w:t>Ньюборн</w:t>
      </w:r>
      <w:proofErr w:type="spellEnd"/>
      <w:r w:rsidRPr="00C5574C">
        <w:rPr>
          <w:rFonts w:ascii="Liberation Serif" w:hAnsi="Liberation Serif"/>
          <w:sz w:val="28"/>
          <w:szCs w:val="28"/>
        </w:rPr>
        <w:t>»;</w:t>
      </w:r>
    </w:p>
    <w:p w:rsidR="00C5574C" w:rsidRPr="00C5574C" w:rsidRDefault="00C5574C" w:rsidP="00C5574C">
      <w:pPr>
        <w:pStyle w:val="a6"/>
        <w:keepNext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C5574C">
        <w:rPr>
          <w:rFonts w:ascii="Liberation Serif" w:hAnsi="Liberation Serif"/>
          <w:sz w:val="28"/>
          <w:szCs w:val="28"/>
        </w:rPr>
        <w:t xml:space="preserve"> </w:t>
      </w:r>
      <w:r w:rsidRPr="00C5574C">
        <w:rPr>
          <w:rFonts w:ascii="Liberation Serif" w:hAnsi="Liberation Serif" w:cs="Times New Roman"/>
          <w:color w:val="000000"/>
          <w:sz w:val="28"/>
          <w:szCs w:val="28"/>
        </w:rPr>
        <w:t xml:space="preserve">проведены </w:t>
      </w:r>
      <w:proofErr w:type="spellStart"/>
      <w:r w:rsidRPr="00C5574C">
        <w:rPr>
          <w:rFonts w:ascii="Liberation Serif" w:hAnsi="Liberation Serif" w:cs="Times New Roman"/>
          <w:color w:val="000000"/>
          <w:sz w:val="28"/>
          <w:szCs w:val="28"/>
        </w:rPr>
        <w:t>вебинары</w:t>
      </w:r>
      <w:proofErr w:type="spellEnd"/>
      <w:r w:rsidRPr="00C5574C">
        <w:rPr>
          <w:rFonts w:ascii="Liberation Serif" w:hAnsi="Liberation Serif" w:cs="Times New Roman"/>
          <w:color w:val="000000"/>
          <w:sz w:val="28"/>
          <w:szCs w:val="28"/>
        </w:rPr>
        <w:t xml:space="preserve">, совещания, круглые столы в части вопросов об изменениях в законодательстве, нововведениях, </w:t>
      </w:r>
      <w:r w:rsidRPr="00C5574C">
        <w:rPr>
          <w:rFonts w:ascii="Liberation Serif" w:hAnsi="Liberation Serif"/>
          <w:sz w:val="28"/>
          <w:szCs w:val="28"/>
        </w:rPr>
        <w:t>юридические аспекты бизнеса</w:t>
      </w:r>
      <w:r w:rsidRPr="00C5574C">
        <w:rPr>
          <w:rFonts w:ascii="Liberation Serif" w:hAnsi="Liberation Serif" w:cs="Times New Roman"/>
          <w:color w:val="000000"/>
          <w:sz w:val="28"/>
          <w:szCs w:val="28"/>
        </w:rPr>
        <w:t xml:space="preserve"> для СМСП и </w:t>
      </w:r>
      <w:proofErr w:type="spellStart"/>
      <w:r w:rsidRPr="00C5574C">
        <w:rPr>
          <w:rFonts w:ascii="Liberation Serif" w:hAnsi="Liberation Serif" w:cs="Times New Roman"/>
          <w:color w:val="000000"/>
          <w:sz w:val="28"/>
          <w:szCs w:val="28"/>
        </w:rPr>
        <w:t>самозанятых</w:t>
      </w:r>
      <w:proofErr w:type="spellEnd"/>
      <w:r w:rsidRPr="00C5574C">
        <w:rPr>
          <w:rFonts w:ascii="Liberation Serif" w:hAnsi="Liberation Serif" w:cs="Times New Roman"/>
          <w:color w:val="000000"/>
          <w:sz w:val="28"/>
          <w:szCs w:val="28"/>
        </w:rPr>
        <w:t>;</w:t>
      </w:r>
    </w:p>
    <w:p w:rsidR="00C5574C" w:rsidRPr="00C5574C" w:rsidRDefault="00C5574C" w:rsidP="00C5574C">
      <w:pPr>
        <w:pStyle w:val="a6"/>
        <w:keepNext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C5574C">
        <w:rPr>
          <w:rFonts w:ascii="Liberation Serif" w:hAnsi="Liberation Serif"/>
          <w:sz w:val="28"/>
          <w:szCs w:val="28"/>
        </w:rPr>
        <w:t xml:space="preserve"> проведены обучение, консультации </w:t>
      </w:r>
      <w:proofErr w:type="spellStart"/>
      <w:r w:rsidRPr="00C5574C">
        <w:rPr>
          <w:rFonts w:ascii="Liberation Serif" w:hAnsi="Liberation Serif"/>
          <w:sz w:val="28"/>
          <w:szCs w:val="28"/>
        </w:rPr>
        <w:t>самозанятых</w:t>
      </w:r>
      <w:proofErr w:type="spellEnd"/>
      <w:r w:rsidRPr="00C5574C">
        <w:rPr>
          <w:rFonts w:ascii="Liberation Serif" w:hAnsi="Liberation Serif"/>
          <w:sz w:val="28"/>
          <w:szCs w:val="28"/>
        </w:rPr>
        <w:t>, безработных граждан</w:t>
      </w:r>
      <w:r w:rsidR="00920C4F">
        <w:rPr>
          <w:rFonts w:ascii="Liberation Serif" w:hAnsi="Liberation Serif"/>
          <w:sz w:val="28"/>
          <w:szCs w:val="28"/>
        </w:rPr>
        <w:t>,</w:t>
      </w:r>
      <w:r w:rsidRPr="00C5574C">
        <w:rPr>
          <w:rFonts w:ascii="Liberation Serif" w:hAnsi="Liberation Serif"/>
          <w:sz w:val="28"/>
          <w:szCs w:val="28"/>
        </w:rPr>
        <w:t xml:space="preserve"> желающих открыть свое дело</w:t>
      </w:r>
      <w:r w:rsidR="00920C4F">
        <w:rPr>
          <w:rFonts w:ascii="Liberation Serif" w:hAnsi="Liberation Serif"/>
          <w:sz w:val="28"/>
          <w:szCs w:val="28"/>
        </w:rPr>
        <w:t xml:space="preserve"> с общим количеством участников 47 человек</w:t>
      </w:r>
      <w:r w:rsidRPr="00C5574C">
        <w:rPr>
          <w:rFonts w:ascii="Liberation Serif" w:hAnsi="Liberation Serif"/>
          <w:sz w:val="28"/>
          <w:szCs w:val="28"/>
        </w:rPr>
        <w:t>;</w:t>
      </w:r>
    </w:p>
    <w:p w:rsidR="00C5574C" w:rsidRPr="00C5574C" w:rsidRDefault="00C5574C" w:rsidP="00C5574C">
      <w:pPr>
        <w:pStyle w:val="a6"/>
        <w:keepNext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C5574C">
        <w:rPr>
          <w:rFonts w:ascii="Liberation Serif" w:hAnsi="Liberation Serif"/>
          <w:sz w:val="28"/>
          <w:szCs w:val="28"/>
        </w:rPr>
        <w:t xml:space="preserve"> оказаны 332 консультационные услуги</w:t>
      </w:r>
      <w:r w:rsidRPr="00C5574C">
        <w:rPr>
          <w:rFonts w:ascii="Liberation Serif" w:hAnsi="Liberation Serif" w:cs="Times New Roman"/>
          <w:sz w:val="28"/>
          <w:szCs w:val="28"/>
        </w:rPr>
        <w:t xml:space="preserve"> вопросам предпринимательской деятельности (государственная и муниципальная поддержка, финансовые </w:t>
      </w:r>
      <w:r w:rsidRPr="00C5574C">
        <w:rPr>
          <w:rFonts w:ascii="Liberation Serif" w:hAnsi="Liberation Serif" w:cs="Times New Roman"/>
          <w:sz w:val="28"/>
          <w:szCs w:val="28"/>
        </w:rPr>
        <w:lastRenderedPageBreak/>
        <w:t>инструменты, налоги, бухгалтерская отчетность, маркетинг, персонал, трудоустройство и прочее).</w:t>
      </w:r>
    </w:p>
    <w:p w:rsidR="002B6924" w:rsidRPr="002B6924" w:rsidRDefault="002B6924" w:rsidP="002B6924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highlight w:val="yellow"/>
          <w:lang w:eastAsia="ru-RU"/>
        </w:rPr>
      </w:pPr>
    </w:p>
    <w:p w:rsidR="002B6924" w:rsidRDefault="002B6924" w:rsidP="002B6924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  <w:r w:rsidRPr="002B6924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>Подпрограмма 4 «Развитие архивного дела на территории городского округа Верхняя Пышма до 202</w:t>
      </w:r>
      <w:r w:rsidR="00C5574C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>7</w:t>
      </w:r>
      <w:r w:rsidRPr="002B6924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 xml:space="preserve"> года»</w:t>
      </w:r>
    </w:p>
    <w:p w:rsidR="00E52D9D" w:rsidRPr="00E52D9D" w:rsidRDefault="00E52D9D" w:rsidP="00E52D9D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52D9D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удовлетворено 729 запросов пользователей в архивной информации;</w:t>
      </w:r>
    </w:p>
    <w:p w:rsidR="002B6924" w:rsidRPr="00E52D9D" w:rsidRDefault="00E52D9D" w:rsidP="002B692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52D9D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количество документов, находящихся на хранении в муниципальном архивном фонде достигло 24 658 единиц</w:t>
      </w:r>
      <w:r w:rsidR="002B6924" w:rsidRPr="00E52D9D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2B6924" w:rsidRDefault="002B6924" w:rsidP="002B692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52D9D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переведено в электронную форму 3,0 процента архивных документов от общего количества архивных документов, находящихся на хранении</w:t>
      </w:r>
      <w:r w:rsidR="00E52D9D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E52D9D" w:rsidRPr="00E52D9D" w:rsidRDefault="00E52D9D" w:rsidP="002B692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принято на постоянное хранение 642 дела, в том числе 298 дел социально-правовой документации.</w:t>
      </w:r>
    </w:p>
    <w:p w:rsidR="00E52D9D" w:rsidRPr="00E52D9D" w:rsidRDefault="00E52D9D" w:rsidP="00E52D9D">
      <w:pPr>
        <w:spacing w:after="0" w:line="240" w:lineRule="auto"/>
        <w:ind w:left="720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B6924" w:rsidRPr="002B6924" w:rsidRDefault="002B6924" w:rsidP="002B6924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  <w:r w:rsidRPr="002B6924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>Подпрограмма 5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</w:t>
      </w:r>
      <w:r w:rsidR="00C5574C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>7</w:t>
      </w:r>
      <w:r w:rsidRPr="002B6924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 xml:space="preserve"> года»</w:t>
      </w:r>
    </w:p>
    <w:p w:rsidR="002B6924" w:rsidRPr="002B6924" w:rsidRDefault="002B6924" w:rsidP="002B692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подготовлено </w:t>
      </w:r>
      <w:r w:rsidR="00C5574C">
        <w:rPr>
          <w:rFonts w:ascii="Liberation Serif" w:eastAsia="Times New Roman" w:hAnsi="Liberation Serif" w:cs="Liberation Serif"/>
          <w:sz w:val="28"/>
          <w:szCs w:val="28"/>
          <w:lang w:eastAsia="ru-RU"/>
        </w:rPr>
        <w:t>389</w:t>
      </w:r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пакета документов для предоставления в органы исполнительной власти для ведения Единого государственного реестра недвижимости;</w:t>
      </w:r>
    </w:p>
    <w:p w:rsidR="002B6924" w:rsidRPr="002B6924" w:rsidRDefault="002B6924" w:rsidP="002B692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разработаны </w:t>
      </w:r>
      <w:r w:rsidR="004D6BED">
        <w:rPr>
          <w:rFonts w:ascii="Liberation Serif" w:eastAsia="Times New Roman" w:hAnsi="Liberation Serif" w:cs="Liberation Serif"/>
          <w:sz w:val="28"/>
          <w:szCs w:val="28"/>
          <w:lang w:eastAsia="ru-RU"/>
        </w:rPr>
        <w:t>24</w:t>
      </w:r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пакетов документов территориального планирования;</w:t>
      </w:r>
    </w:p>
    <w:p w:rsidR="002B6924" w:rsidRPr="002B6924" w:rsidRDefault="002B6924" w:rsidP="002B692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проведено </w:t>
      </w:r>
      <w:r w:rsidR="004D6BED">
        <w:rPr>
          <w:rFonts w:ascii="Liberation Serif" w:eastAsia="Times New Roman" w:hAnsi="Liberation Serif" w:cs="Liberation Serif"/>
          <w:sz w:val="28"/>
          <w:szCs w:val="28"/>
          <w:lang w:eastAsia="ru-RU"/>
        </w:rPr>
        <w:t>2</w:t>
      </w:r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>56 инженерно-геодезических изыскани</w:t>
      </w:r>
      <w:r w:rsidR="00920C4F">
        <w:rPr>
          <w:rFonts w:ascii="Liberation Serif" w:eastAsia="Times New Roman" w:hAnsi="Liberation Serif" w:cs="Liberation Serif"/>
          <w:sz w:val="28"/>
          <w:szCs w:val="28"/>
          <w:lang w:eastAsia="ru-RU"/>
        </w:rPr>
        <w:t>й</w:t>
      </w:r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2B6924" w:rsidRPr="002B6924" w:rsidRDefault="002B6924" w:rsidP="002B6924">
      <w:pPr>
        <w:spacing w:after="0" w:line="240" w:lineRule="auto"/>
        <w:ind w:firstLine="708"/>
        <w:contextualSpacing/>
        <w:jc w:val="center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</w:p>
    <w:p w:rsidR="002B6924" w:rsidRPr="002B6924" w:rsidRDefault="002B6924" w:rsidP="002B6924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  <w:r w:rsidRPr="002B6924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>Подпрограмма 6 «Комплексное развитие сельских территорий городского округа Верхняя Пышма до 202</w:t>
      </w:r>
      <w:r w:rsidR="004D6BED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>7</w:t>
      </w:r>
      <w:r w:rsidRPr="002B6924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 xml:space="preserve"> года»</w:t>
      </w:r>
    </w:p>
    <w:p w:rsidR="002B6924" w:rsidRPr="004D6BED" w:rsidRDefault="002B6924" w:rsidP="002B692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</w:t>
      </w:r>
      <w:r w:rsidR="004D6BED">
        <w:rPr>
          <w:rFonts w:ascii="Liberation Serif" w:eastAsia="Times New Roman" w:hAnsi="Liberation Serif" w:cs="Liberation Serif"/>
          <w:sz w:val="28"/>
          <w:szCs w:val="28"/>
          <w:lang w:eastAsia="ru-RU"/>
        </w:rPr>
        <w:t>ы</w:t>
      </w:r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социальн</w:t>
      </w:r>
      <w:r w:rsidR="004D6BED">
        <w:rPr>
          <w:rFonts w:ascii="Liberation Serif" w:eastAsia="Times New Roman" w:hAnsi="Liberation Serif" w:cs="Liberation Serif"/>
          <w:sz w:val="28"/>
          <w:szCs w:val="28"/>
          <w:lang w:eastAsia="ru-RU"/>
        </w:rPr>
        <w:t>ые</w:t>
      </w:r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выплат</w:t>
      </w:r>
      <w:r w:rsidR="004D6BED">
        <w:rPr>
          <w:rFonts w:ascii="Liberation Serif" w:eastAsia="Times New Roman" w:hAnsi="Liberation Serif" w:cs="Liberation Serif"/>
          <w:sz w:val="28"/>
          <w:szCs w:val="28"/>
          <w:lang w:eastAsia="ru-RU"/>
        </w:rPr>
        <w:t>ы</w:t>
      </w:r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D6BED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двум</w:t>
      </w:r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семь</w:t>
      </w:r>
      <w:r w:rsidR="004D6BED">
        <w:rPr>
          <w:rFonts w:ascii="Liberation Serif" w:eastAsia="Times New Roman" w:hAnsi="Liberation Serif" w:cs="Liberation Serif"/>
          <w:sz w:val="28"/>
          <w:szCs w:val="28"/>
          <w:lang w:eastAsia="ru-RU"/>
        </w:rPr>
        <w:t>ям</w:t>
      </w:r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D6BED"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сумм</w:t>
      </w:r>
      <w:r w:rsidR="004D6BED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D6BED">
        <w:rPr>
          <w:rFonts w:ascii="Liberation Serif" w:eastAsia="Times New Roman" w:hAnsi="Liberation Serif" w:cs="Liberation Serif"/>
          <w:sz w:val="28"/>
          <w:szCs w:val="28"/>
          <w:lang w:eastAsia="ru-RU"/>
        </w:rPr>
        <w:t>2</w:t>
      </w:r>
      <w:r w:rsidR="00920C4F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4D6BED">
        <w:rPr>
          <w:rFonts w:ascii="Liberation Serif" w:eastAsia="Times New Roman" w:hAnsi="Liberation Serif" w:cs="Liberation Serif"/>
          <w:sz w:val="28"/>
          <w:szCs w:val="28"/>
          <w:lang w:eastAsia="ru-RU"/>
        </w:rPr>
        <w:t>611</w:t>
      </w:r>
      <w:r w:rsidR="00920C4F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4D6BED">
        <w:rPr>
          <w:rFonts w:ascii="Liberation Serif" w:eastAsia="Times New Roman" w:hAnsi="Liberation Serif" w:cs="Liberation Serif"/>
          <w:sz w:val="28"/>
          <w:szCs w:val="28"/>
          <w:lang w:eastAsia="ru-RU"/>
        </w:rPr>
        <w:t>3</w:t>
      </w:r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рублей на приобретение жилья в сельской местности площадью </w:t>
      </w:r>
      <w:r w:rsidR="004D6BED">
        <w:rPr>
          <w:rFonts w:ascii="Liberation Serif" w:eastAsia="Times New Roman" w:hAnsi="Liberation Serif" w:cs="Liberation Serif"/>
          <w:sz w:val="28"/>
          <w:szCs w:val="28"/>
          <w:lang w:eastAsia="ru-RU"/>
        </w:rPr>
        <w:t>60 и 108,7</w:t>
      </w:r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квадратны</w:t>
      </w:r>
      <w:r w:rsidR="004D6BED">
        <w:rPr>
          <w:rFonts w:ascii="Liberation Serif" w:eastAsia="Times New Roman" w:hAnsi="Liberation Serif" w:cs="Liberation Serif"/>
          <w:sz w:val="28"/>
          <w:szCs w:val="28"/>
          <w:lang w:eastAsia="ru-RU"/>
        </w:rPr>
        <w:t>х</w:t>
      </w:r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метр</w:t>
      </w:r>
      <w:r w:rsidR="004D6BED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ов в п. Исеть и п. Красный соответственно;</w:t>
      </w:r>
    </w:p>
    <w:p w:rsidR="002B6924" w:rsidRPr="00DE5D71" w:rsidRDefault="004D6BED" w:rsidP="00DE5D71">
      <w:pPr>
        <w:numPr>
          <w:ilvl w:val="0"/>
          <w:numId w:val="5"/>
        </w:numPr>
        <w:spacing w:after="0" w:line="240" w:lineRule="auto"/>
        <w:ind w:left="709" w:hanging="425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E5D71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ведутся работы по благоустройст</w:t>
      </w:r>
      <w:r w:rsidR="00DE5D71" w:rsidRPr="00DE5D7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ву общественных территорий, установке детских и спортивных площадок в поселках Красный, Кедровое, Исеть, селах </w:t>
      </w:r>
      <w:proofErr w:type="spellStart"/>
      <w:r w:rsidR="00DE5D71" w:rsidRPr="00DE5D71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Мостовское</w:t>
      </w:r>
      <w:proofErr w:type="spellEnd"/>
      <w:r w:rsidR="00DE5D71" w:rsidRPr="00DE5D7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proofErr w:type="spellStart"/>
      <w:r w:rsidR="00DE5D71" w:rsidRPr="00DE5D71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Балтым</w:t>
      </w:r>
      <w:proofErr w:type="spellEnd"/>
      <w:r w:rsidR="00DE5D71" w:rsidRPr="00DE5D7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4D6BED" w:rsidRPr="00DE5D71" w:rsidRDefault="004D6BED" w:rsidP="002B6924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B6924" w:rsidRPr="002B6924" w:rsidRDefault="002B6924" w:rsidP="002B6924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  <w:r w:rsidRPr="00A807D0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>Подпрограмма 7 «Обеспечение экологической безопасности и обращение с отходами производства и потребления на территории городского</w:t>
      </w:r>
      <w:r w:rsidRPr="002B6924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 xml:space="preserve"> округа Верхняя Пышма до 202</w:t>
      </w:r>
      <w:r w:rsidR="004D6BED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>7</w:t>
      </w:r>
      <w:r w:rsidRPr="002B6924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 xml:space="preserve"> года»:</w:t>
      </w:r>
    </w:p>
    <w:p w:rsidR="002B6924" w:rsidRPr="002B6924" w:rsidRDefault="002B6924" w:rsidP="002B692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заключен</w:t>
      </w:r>
      <w:r w:rsidR="00DE5D7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договор</w:t>
      </w:r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обязательного страхования гражданской ответственности владельца опасного объекта гидротехнического сооружения Нагорного водохранилища на основании ФЗ от 27.07.10 №225 «Об обязательном страховании гражданской ответственности владельца опасного объекта за причинение вреда в результате аварии на опасном объекте»;</w:t>
      </w:r>
    </w:p>
    <w:p w:rsidR="002B6924" w:rsidRDefault="002B6924" w:rsidP="002B692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обеспечено техническое обслуживание 5 гидротехнических сооружений (</w:t>
      </w:r>
      <w:proofErr w:type="spellStart"/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Крутихинское</w:t>
      </w:r>
      <w:proofErr w:type="spellEnd"/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гидротехническое сооружение, </w:t>
      </w:r>
      <w:proofErr w:type="spellStart"/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Балтымское</w:t>
      </w:r>
      <w:proofErr w:type="spellEnd"/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гидротехническое сооружение, Мостовое гидротехническое сооружение, Каменно-</w:t>
      </w:r>
      <w:proofErr w:type="spellStart"/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Ключевское</w:t>
      </w:r>
      <w:proofErr w:type="spellEnd"/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гидротехническое сооружение, гидротехническое сооружение Нагорного водохранилища);</w:t>
      </w:r>
    </w:p>
    <w:p w:rsidR="00D9453B" w:rsidRDefault="00D9453B" w:rsidP="002B692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проведено обучение специалистов по эксплуатации </w:t>
      </w:r>
      <w:r w:rsidR="00920C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гидротехнических сооружений (далее –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ГТС</w:t>
      </w:r>
      <w:r w:rsidR="00920C4F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D9453B" w:rsidRDefault="00D9453B" w:rsidP="002B692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разрабатывается документация для плотин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Балтымского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водохранилища на реке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Балтым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Нагорного водохранилища на реке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Адуй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D9453B" w:rsidRDefault="00D9453B" w:rsidP="002B692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разрабатывается проектно-сметная документация на капитальный ремонт ГТ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Балтымского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водохранилища;</w:t>
      </w:r>
    </w:p>
    <w:p w:rsidR="00D9453B" w:rsidRDefault="00D9453B" w:rsidP="002B692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9453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обеспечено техническое обслуживание источников нецентрализованного водоснабжения (скважин) на территории городского округа Верхняя Пышма;</w:t>
      </w:r>
    </w:p>
    <w:p w:rsidR="00D9453B" w:rsidRPr="002B6924" w:rsidRDefault="00D9453B" w:rsidP="00D9453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заключен договор на выполнение работ по подготовке гидрогеологических заключений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возможности создания </w:t>
      </w:r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источников нецентрализованного водоснабжения в населенных пунктах городского округа Верхняя Пышма</w:t>
      </w:r>
      <w:r w:rsidR="00CD09BC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CD09BC" w:rsidRPr="00CD09B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CD09B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 также договора </w:t>
      </w:r>
      <w:r w:rsidR="00CD09BC" w:rsidRPr="00D9453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технологическое присоединение </w:t>
      </w:r>
      <w:r w:rsidR="00CD09B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трубчатых колодцев (скважин) </w:t>
      </w:r>
      <w:r w:rsidR="00CD09BC" w:rsidRPr="00D9453B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электрическим сетям</w:t>
      </w:r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CD09BC" w:rsidRPr="00CD09BC" w:rsidRDefault="00D9453B" w:rsidP="00CD09B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приобретены электронасосы для </w:t>
      </w:r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источников нецентрализованного водоснабжения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2B6924" w:rsidRPr="00CE7724" w:rsidRDefault="002B6924" w:rsidP="002B692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E77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передано на утилизацию </w:t>
      </w:r>
      <w:r w:rsidR="00CE7724" w:rsidRPr="00CE7724">
        <w:rPr>
          <w:rFonts w:ascii="Liberation Serif" w:eastAsia="Times New Roman" w:hAnsi="Liberation Serif" w:cs="Liberation Serif"/>
          <w:sz w:val="28"/>
          <w:szCs w:val="28"/>
          <w:lang w:eastAsia="ru-RU"/>
        </w:rPr>
        <w:t>1 625</w:t>
      </w:r>
      <w:r w:rsidRPr="00CE77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кг отработанных ХИТ (батареек);</w:t>
      </w:r>
    </w:p>
    <w:p w:rsidR="002B6924" w:rsidRPr="00CE7724" w:rsidRDefault="002B6924" w:rsidP="002B692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E77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собрано и передано на </w:t>
      </w:r>
      <w:r w:rsidR="00CE7724" w:rsidRPr="00CE7724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утили</w:t>
      </w:r>
      <w:r w:rsidRPr="00CE77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зацию </w:t>
      </w:r>
      <w:r w:rsidR="00CE7724" w:rsidRPr="00CE7724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Pr="00CE7724">
        <w:rPr>
          <w:rFonts w:ascii="Liberation Serif" w:eastAsia="Times New Roman" w:hAnsi="Liberation Serif" w:cs="Liberation Serif"/>
          <w:sz w:val="28"/>
          <w:szCs w:val="28"/>
          <w:lang w:eastAsia="ru-RU"/>
        </w:rPr>
        <w:t> 5</w:t>
      </w:r>
      <w:r w:rsidR="00CE7724" w:rsidRPr="00CE7724">
        <w:rPr>
          <w:rFonts w:ascii="Liberation Serif" w:eastAsia="Times New Roman" w:hAnsi="Liberation Serif" w:cs="Liberation Serif"/>
          <w:sz w:val="28"/>
          <w:szCs w:val="28"/>
          <w:lang w:eastAsia="ru-RU"/>
        </w:rPr>
        <w:t>62</w:t>
      </w:r>
      <w:r w:rsidRPr="00CE77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штук</w:t>
      </w:r>
      <w:r w:rsidR="00CE7724" w:rsidRPr="00CE7724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Pr="00CE77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ламп ртутных, ртутно-кварцевых, люминесцентных, утративших потребительские свойства; </w:t>
      </w:r>
      <w:r w:rsidR="00CE7724" w:rsidRPr="00CE7724">
        <w:rPr>
          <w:rFonts w:ascii="Liberation Serif" w:eastAsia="Times New Roman" w:hAnsi="Liberation Serif" w:cs="Liberation Serif"/>
          <w:sz w:val="28"/>
          <w:szCs w:val="28"/>
          <w:lang w:eastAsia="ru-RU"/>
        </w:rPr>
        <w:t>50</w:t>
      </w:r>
      <w:r w:rsidRPr="00CE77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штук термометров ртутных;</w:t>
      </w:r>
    </w:p>
    <w:p w:rsidR="00920C4F" w:rsidRPr="00920C4F" w:rsidRDefault="002B6924" w:rsidP="00920C4F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CE7724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официальном сайте городского округа Верхняя Пышма получено и размещено 1</w:t>
      </w:r>
      <w:r w:rsidR="00CE7724" w:rsidRPr="00CE7724">
        <w:rPr>
          <w:rFonts w:ascii="Liberation Serif" w:eastAsia="Times New Roman" w:hAnsi="Liberation Serif" w:cs="Liberation Serif"/>
          <w:sz w:val="28"/>
          <w:szCs w:val="28"/>
          <w:lang w:eastAsia="ru-RU"/>
        </w:rPr>
        <w:t>3</w:t>
      </w:r>
      <w:r w:rsidRPr="00CE7724">
        <w:rPr>
          <w:rFonts w:ascii="Liberation Serif" w:eastAsia="Times New Roman" w:hAnsi="Liberation Serif" w:cs="Liberation Serif"/>
          <w:sz w:val="28"/>
          <w:szCs w:val="28"/>
        </w:rPr>
        <w:t xml:space="preserve"> оповещений о неблагоприятных метеорологических</w:t>
      </w:r>
      <w:r w:rsidRPr="002B6924">
        <w:rPr>
          <w:rFonts w:ascii="Liberation Serif" w:eastAsia="Times New Roman" w:hAnsi="Liberation Serif" w:cs="Liberation Serif"/>
          <w:sz w:val="28"/>
          <w:szCs w:val="28"/>
        </w:rPr>
        <w:t xml:space="preserve"> условиях, способствующих накоплению вредных (загрязняющих) веществ </w:t>
      </w:r>
      <w:r w:rsidRPr="00920C4F">
        <w:rPr>
          <w:rFonts w:ascii="Liberation Serif" w:eastAsia="Times New Roman" w:hAnsi="Liberation Serif" w:cs="Liberation Serif"/>
          <w:sz w:val="28"/>
          <w:szCs w:val="28"/>
        </w:rPr>
        <w:t>в приз</w:t>
      </w:r>
      <w:r w:rsidR="00920C4F" w:rsidRPr="00920C4F">
        <w:rPr>
          <w:rFonts w:ascii="Liberation Serif" w:eastAsia="Times New Roman" w:hAnsi="Liberation Serif" w:cs="Liberation Serif"/>
          <w:sz w:val="28"/>
          <w:szCs w:val="28"/>
        </w:rPr>
        <w:t>емном слое атмосферного воздуха;</w:t>
      </w:r>
    </w:p>
    <w:p w:rsidR="002B6924" w:rsidRPr="00920C4F" w:rsidRDefault="00920C4F" w:rsidP="00920C4F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920C4F">
        <w:rPr>
          <w:rFonts w:ascii="Liberation Serif" w:hAnsi="Liberation Serif"/>
          <w:sz w:val="28"/>
          <w:szCs w:val="28"/>
          <w:lang w:eastAsia="ru-RU"/>
        </w:rPr>
        <w:t xml:space="preserve"> вывезено 7 430,2 куб. метров отходов с мест несанкционированного их размещения, а также ликвидировано 40 мест </w:t>
      </w:r>
      <w:r w:rsidRPr="00920C4F">
        <w:rPr>
          <w:rFonts w:ascii="Liberation Serif" w:hAnsi="Liberation Serif" w:cs="Liberation Serif"/>
          <w:sz w:val="28"/>
          <w:szCs w:val="28"/>
          <w:lang w:eastAsia="ru-RU"/>
        </w:rPr>
        <w:t>несанкционированного размещения биологических отходов.</w:t>
      </w:r>
    </w:p>
    <w:p w:rsidR="002B6924" w:rsidRPr="002B6924" w:rsidRDefault="002B6924" w:rsidP="002B6924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i/>
          <w:sz w:val="28"/>
          <w:szCs w:val="28"/>
          <w:highlight w:val="yellow"/>
          <w:lang w:eastAsia="ru-RU"/>
        </w:rPr>
      </w:pPr>
    </w:p>
    <w:p w:rsidR="002B6924" w:rsidRPr="002B6924" w:rsidRDefault="002B6924" w:rsidP="002B6924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  <w:r w:rsidRPr="002B6924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>Подпрограмма 8 «Обеспечение безопасности жизнедеятельности населения городского округа Верхняя Пышма до 202</w:t>
      </w:r>
      <w:r w:rsidR="004D6BED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>7</w:t>
      </w:r>
      <w:r w:rsidRPr="002B6924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 xml:space="preserve"> года»</w:t>
      </w:r>
    </w:p>
    <w:p w:rsidR="002B6924" w:rsidRDefault="002B6924" w:rsidP="002B692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напечатано и распространено </w:t>
      </w:r>
      <w:r w:rsidR="00E119BE">
        <w:rPr>
          <w:rFonts w:ascii="Liberation Serif" w:eastAsia="Times New Roman" w:hAnsi="Liberation Serif" w:cs="Liberation Serif"/>
          <w:sz w:val="28"/>
          <w:szCs w:val="28"/>
          <w:lang w:eastAsia="ru-RU"/>
        </w:rPr>
        <w:t>3 3</w:t>
      </w:r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>00</w:t>
      </w:r>
      <w:r w:rsidR="00E119B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листовок по </w:t>
      </w:r>
      <w:r w:rsidR="003411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тематике гражданской обороны, тематике ЧС </w:t>
      </w:r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для организации проведения работ по эвакуации населения ГО Верхняя Пышма</w:t>
      </w:r>
      <w:r w:rsidR="003411D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5B3B89" w:rsidRPr="002B6924" w:rsidRDefault="005B3B89" w:rsidP="002B692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B3B89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изготовлен тематический стенд для ЕДДС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2B6924" w:rsidRPr="005B3B89" w:rsidRDefault="005B3B89" w:rsidP="002B692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B3B89">
        <w:rPr>
          <w:rFonts w:ascii="Liberation Serif" w:hAnsi="Liberation Serif"/>
          <w:sz w:val="28"/>
          <w:szCs w:val="28"/>
          <w:lang w:eastAsia="ru-RU"/>
        </w:rPr>
        <w:t>заключено соглашение о предоставлении субсидии на финансовое обеспечение деятельности общественных объединений добровольной пожарной охраны и на возмещение затрат по осуществлению профилактики пожаров, участию в тушении пожаров с ДПО «Урал»</w:t>
      </w:r>
      <w:r w:rsidR="002B6924" w:rsidRPr="005B3B89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2B6924" w:rsidRPr="002B6924" w:rsidRDefault="002B6924" w:rsidP="002B692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выделена субсидия на проверку и ремонт пожарных гидрантов, расположенных на территории ГО Верхняя Пышма для создания условий </w:t>
      </w:r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для обеспечения первичных мер пожарной безопасности в границах муниципального городского округа;</w:t>
      </w:r>
    </w:p>
    <w:p w:rsidR="002B6924" w:rsidRPr="002B6924" w:rsidRDefault="002B6924" w:rsidP="002B692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частично выполнены работы по обустройству и восстановлению минерализованных полос вокруг населенных пунктов в размере </w:t>
      </w:r>
      <w:r w:rsidR="00E97C57">
        <w:rPr>
          <w:rFonts w:ascii="Liberation Serif" w:eastAsia="Times New Roman" w:hAnsi="Liberation Serif" w:cs="Liberation Serif"/>
          <w:sz w:val="28"/>
          <w:szCs w:val="28"/>
          <w:lang w:eastAsia="ru-RU"/>
        </w:rPr>
        <w:t>29,064</w:t>
      </w:r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км, подверженных угрозе распространения лесных пожаров, в целях обеспечения первичных мер пожарной безопасности в границах муниципального городского округа;</w:t>
      </w:r>
    </w:p>
    <w:p w:rsidR="002B6924" w:rsidRPr="002B6924" w:rsidRDefault="003411DB" w:rsidP="002B692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осуществляются </w:t>
      </w:r>
      <w:r w:rsidR="002B6924"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услуги подвижной радиосвязи в сети связи общего пользования для создания резервного канала в случае возникновения ЧС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для ЕДДС ГО Верхняя Пышма</w:t>
      </w:r>
      <w:r w:rsidR="002B6924"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2B6924" w:rsidRPr="002B6924" w:rsidRDefault="002B6924" w:rsidP="002B692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оказ</w:t>
      </w:r>
      <w:r w:rsidR="00E97C57">
        <w:rPr>
          <w:rFonts w:ascii="Liberation Serif" w:eastAsia="Times New Roman" w:hAnsi="Liberation Serif" w:cs="Liberation Serif"/>
          <w:sz w:val="28"/>
          <w:szCs w:val="28"/>
          <w:lang w:eastAsia="ru-RU"/>
        </w:rPr>
        <w:t>ываются</w:t>
      </w:r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</w:t>
      </w:r>
      <w:r w:rsidR="00E97C57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обслуживанию пункта управления «Грифон». Содержание в исправном состоянии местной системы оповещения на случай возникновения ЧС природного и техногенного характера;</w:t>
      </w:r>
    </w:p>
    <w:p w:rsidR="00E97C57" w:rsidRPr="00E97C57" w:rsidRDefault="002B6924" w:rsidP="00E97C5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приобретен</w:t>
      </w:r>
      <w:r w:rsidR="00E97C57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E97C57" w:rsidRPr="00E97C57">
        <w:rPr>
          <w:rFonts w:ascii="Liberation Serif" w:eastAsia="Times New Roman" w:hAnsi="Liberation Serif" w:cs="Times New Roman"/>
          <w:sz w:val="28"/>
          <w:szCs w:val="24"/>
          <w:lang w:eastAsia="ru-RU"/>
        </w:rPr>
        <w:t>имущество в целях создания резерва для предупреждения и ликвидации ЧС природного и техногенного характера:</w:t>
      </w:r>
    </w:p>
    <w:p w:rsidR="00E97C57" w:rsidRPr="00E97C57" w:rsidRDefault="00E97C57" w:rsidP="00E97C57">
      <w:pPr>
        <w:spacing w:after="0" w:line="240" w:lineRule="auto"/>
        <w:ind w:left="720"/>
        <w:contextualSpacing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E97C57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- автомобиль УАЗ Патриот </w:t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>(</w:t>
      </w:r>
      <w:r w:rsidRPr="00E97C57">
        <w:rPr>
          <w:rFonts w:ascii="Liberation Serif" w:eastAsia="Times New Roman" w:hAnsi="Liberation Serif" w:cs="Times New Roman"/>
          <w:sz w:val="28"/>
          <w:szCs w:val="24"/>
          <w:lang w:eastAsia="ru-RU"/>
        </w:rPr>
        <w:t>1 шт.</w:t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>)</w:t>
      </w:r>
      <w:r w:rsidRPr="00E97C57">
        <w:rPr>
          <w:rFonts w:ascii="Liberation Serif" w:eastAsia="Times New Roman" w:hAnsi="Liberation Serif" w:cs="Times New Roman"/>
          <w:sz w:val="28"/>
          <w:szCs w:val="24"/>
          <w:lang w:eastAsia="ru-RU"/>
        </w:rPr>
        <w:t>;</w:t>
      </w:r>
    </w:p>
    <w:p w:rsidR="00E97C57" w:rsidRPr="00E97C57" w:rsidRDefault="00E97C57" w:rsidP="00E97C57">
      <w:pPr>
        <w:spacing w:after="0" w:line="240" w:lineRule="auto"/>
        <w:ind w:left="720"/>
        <w:contextualSpacing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E97C57">
        <w:rPr>
          <w:rFonts w:ascii="Liberation Serif" w:eastAsia="Times New Roman" w:hAnsi="Liberation Serif" w:cs="Times New Roman"/>
          <w:sz w:val="28"/>
          <w:szCs w:val="24"/>
          <w:lang w:eastAsia="ru-RU"/>
        </w:rPr>
        <w:t>- палатка каркасная (5 шт.);</w:t>
      </w:r>
    </w:p>
    <w:p w:rsidR="00E97C57" w:rsidRPr="00E97C57" w:rsidRDefault="00E97C57" w:rsidP="00E97C57">
      <w:pPr>
        <w:spacing w:after="0" w:line="240" w:lineRule="auto"/>
        <w:ind w:left="720"/>
        <w:contextualSpacing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>- печь походная (5 шт.);</w:t>
      </w:r>
    </w:p>
    <w:p w:rsidR="00E97C57" w:rsidRPr="00E97C57" w:rsidRDefault="00E97C57" w:rsidP="00E97C57">
      <w:pPr>
        <w:spacing w:after="0" w:line="240" w:lineRule="auto"/>
        <w:ind w:left="720"/>
        <w:contextualSpacing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E97C57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- кровать </w:t>
      </w:r>
      <w:proofErr w:type="spellStart"/>
      <w:r w:rsidRPr="00E97C57">
        <w:rPr>
          <w:rFonts w:ascii="Liberation Serif" w:eastAsia="Times New Roman" w:hAnsi="Liberation Serif" w:cs="Times New Roman"/>
          <w:sz w:val="28"/>
          <w:szCs w:val="24"/>
          <w:lang w:eastAsia="ru-RU"/>
        </w:rPr>
        <w:t>двухярусная</w:t>
      </w:r>
      <w:proofErr w:type="spellEnd"/>
      <w:r w:rsidRPr="00E97C57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(30</w:t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шт.);</w:t>
      </w:r>
    </w:p>
    <w:p w:rsidR="00E97C57" w:rsidRPr="00E97C57" w:rsidRDefault="00E97C57" w:rsidP="00E97C57">
      <w:pPr>
        <w:spacing w:after="0" w:line="240" w:lineRule="auto"/>
        <w:ind w:left="720"/>
        <w:contextualSpacing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E97C57">
        <w:rPr>
          <w:rFonts w:ascii="Liberation Serif" w:eastAsia="Times New Roman" w:hAnsi="Liberation Serif" w:cs="Times New Roman"/>
          <w:sz w:val="28"/>
          <w:szCs w:val="24"/>
          <w:lang w:eastAsia="ru-RU"/>
        </w:rPr>
        <w:t>- стул складной (20 шт.)</w:t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>;</w:t>
      </w:r>
    </w:p>
    <w:p w:rsidR="00E97C57" w:rsidRPr="00E97C57" w:rsidRDefault="00E97C57" w:rsidP="00E97C57">
      <w:pPr>
        <w:spacing w:after="0" w:line="240" w:lineRule="auto"/>
        <w:ind w:left="720"/>
        <w:contextualSpacing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>- стол складной (5 шт.);</w:t>
      </w:r>
    </w:p>
    <w:p w:rsidR="00E97C57" w:rsidRPr="00E97C57" w:rsidRDefault="00E97C57" w:rsidP="00E97C57">
      <w:pPr>
        <w:spacing w:after="0" w:line="240" w:lineRule="auto"/>
        <w:ind w:left="720"/>
        <w:contextualSpacing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E97C57">
        <w:rPr>
          <w:rFonts w:ascii="Liberation Serif" w:eastAsia="Times New Roman" w:hAnsi="Liberation Serif" w:cs="Times New Roman"/>
          <w:sz w:val="28"/>
          <w:szCs w:val="24"/>
          <w:lang w:eastAsia="ru-RU"/>
        </w:rPr>
        <w:t>- спальный мешок (50шт.)</w:t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>;</w:t>
      </w:r>
    </w:p>
    <w:p w:rsidR="002B6924" w:rsidRDefault="00E97C57" w:rsidP="00E97C57">
      <w:pPr>
        <w:spacing w:after="0" w:line="240" w:lineRule="auto"/>
        <w:ind w:left="720"/>
        <w:contextualSpacing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>- тамбур для палатки (5 шт.).</w:t>
      </w:r>
    </w:p>
    <w:p w:rsidR="005B3B89" w:rsidRPr="005B3B89" w:rsidRDefault="005B3B89" w:rsidP="005B3B89">
      <w:pPr>
        <w:pStyle w:val="a6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B3B89">
        <w:rPr>
          <w:rFonts w:ascii="Liberation Serif" w:hAnsi="Liberation Serif"/>
          <w:sz w:val="28"/>
          <w:szCs w:val="28"/>
          <w:lang w:eastAsia="ru-RU"/>
        </w:rPr>
        <w:t>разраб</w:t>
      </w:r>
      <w:r>
        <w:rPr>
          <w:rFonts w:ascii="Liberation Serif" w:hAnsi="Liberation Serif"/>
          <w:sz w:val="28"/>
          <w:szCs w:val="28"/>
          <w:lang w:eastAsia="ru-RU"/>
        </w:rPr>
        <w:t>атывается</w:t>
      </w:r>
      <w:r w:rsidRPr="005B3B89">
        <w:rPr>
          <w:rFonts w:ascii="Liberation Serif" w:hAnsi="Liberation Serif"/>
          <w:sz w:val="28"/>
          <w:szCs w:val="28"/>
          <w:lang w:eastAsia="ru-RU"/>
        </w:rPr>
        <w:t xml:space="preserve"> план действий по предупреждению и ликвидации ЧС природного и техногенного характера на территории ГО Верхняя Пышм</w:t>
      </w:r>
      <w:r>
        <w:rPr>
          <w:rFonts w:ascii="Liberation Serif" w:hAnsi="Liberation Serif"/>
          <w:sz w:val="28"/>
          <w:szCs w:val="28"/>
          <w:lang w:eastAsia="ru-RU"/>
        </w:rPr>
        <w:t>а;</w:t>
      </w:r>
    </w:p>
    <w:p w:rsidR="005B3B89" w:rsidRPr="005B3B89" w:rsidRDefault="005B3B89" w:rsidP="005B3B89">
      <w:pPr>
        <w:pStyle w:val="a6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осуществлен </w:t>
      </w:r>
      <w:r w:rsidRPr="005B3B89">
        <w:rPr>
          <w:rFonts w:ascii="Liberation Serif" w:hAnsi="Liberation Serif"/>
          <w:sz w:val="28"/>
          <w:szCs w:val="24"/>
          <w:lang w:eastAsia="ru-RU"/>
        </w:rPr>
        <w:t xml:space="preserve">текущий ремонт подвала в административном здании </w:t>
      </w:r>
      <w:r w:rsidR="00920C4F">
        <w:rPr>
          <w:rFonts w:ascii="Liberation Serif" w:hAnsi="Liberation Serif"/>
          <w:sz w:val="28"/>
          <w:szCs w:val="24"/>
          <w:lang w:eastAsia="ru-RU"/>
        </w:rPr>
        <w:t xml:space="preserve">ЕДДС, расположенного </w:t>
      </w:r>
      <w:r w:rsidRPr="005B3B89">
        <w:rPr>
          <w:rFonts w:ascii="Liberation Serif" w:hAnsi="Liberation Serif"/>
          <w:sz w:val="28"/>
          <w:szCs w:val="24"/>
          <w:lang w:eastAsia="ru-RU"/>
        </w:rPr>
        <w:t xml:space="preserve">по адресу </w:t>
      </w:r>
      <w:r>
        <w:rPr>
          <w:rFonts w:ascii="Liberation Serif" w:hAnsi="Liberation Serif"/>
          <w:sz w:val="28"/>
          <w:szCs w:val="24"/>
          <w:lang w:eastAsia="ru-RU"/>
        </w:rPr>
        <w:t xml:space="preserve">Верхняя </w:t>
      </w:r>
      <w:r w:rsidRPr="005B3B89">
        <w:rPr>
          <w:rFonts w:ascii="Liberation Serif" w:hAnsi="Liberation Serif"/>
          <w:sz w:val="28"/>
          <w:szCs w:val="24"/>
          <w:lang w:eastAsia="ru-RU"/>
        </w:rPr>
        <w:t xml:space="preserve">Пышма, </w:t>
      </w:r>
      <w:r>
        <w:rPr>
          <w:rFonts w:ascii="Liberation Serif" w:hAnsi="Liberation Serif"/>
          <w:sz w:val="28"/>
          <w:szCs w:val="24"/>
          <w:lang w:eastAsia="ru-RU"/>
        </w:rPr>
        <w:t xml:space="preserve">ул. </w:t>
      </w:r>
      <w:proofErr w:type="spellStart"/>
      <w:r w:rsidRPr="005B3B89">
        <w:rPr>
          <w:rFonts w:ascii="Liberation Serif" w:hAnsi="Liberation Serif"/>
          <w:sz w:val="28"/>
          <w:szCs w:val="24"/>
          <w:lang w:eastAsia="ru-RU"/>
        </w:rPr>
        <w:t>Балтымская</w:t>
      </w:r>
      <w:proofErr w:type="spellEnd"/>
      <w:r w:rsidRPr="005B3B89">
        <w:rPr>
          <w:rFonts w:ascii="Liberation Serif" w:hAnsi="Liberation Serif"/>
          <w:sz w:val="28"/>
          <w:szCs w:val="24"/>
          <w:lang w:eastAsia="ru-RU"/>
        </w:rPr>
        <w:t>,</w:t>
      </w:r>
      <w:r>
        <w:rPr>
          <w:rFonts w:ascii="Liberation Serif" w:hAnsi="Liberation Serif"/>
          <w:sz w:val="28"/>
          <w:szCs w:val="24"/>
          <w:lang w:eastAsia="ru-RU"/>
        </w:rPr>
        <w:t xml:space="preserve"> </w:t>
      </w:r>
      <w:r w:rsidRPr="005B3B89">
        <w:rPr>
          <w:rFonts w:ascii="Liberation Serif" w:hAnsi="Liberation Serif"/>
          <w:sz w:val="28"/>
          <w:szCs w:val="24"/>
          <w:lang w:eastAsia="ru-RU"/>
        </w:rPr>
        <w:t>23</w:t>
      </w:r>
      <w:r>
        <w:rPr>
          <w:rFonts w:ascii="Liberation Serif" w:hAnsi="Liberation Serif"/>
          <w:sz w:val="28"/>
          <w:szCs w:val="24"/>
          <w:lang w:eastAsia="ru-RU"/>
        </w:rPr>
        <w:t>.</w:t>
      </w:r>
    </w:p>
    <w:p w:rsidR="002B6924" w:rsidRPr="002B6924" w:rsidRDefault="002B6924" w:rsidP="002B6924">
      <w:pPr>
        <w:spacing w:after="0" w:line="240" w:lineRule="auto"/>
        <w:contextualSpacing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</w:p>
    <w:p w:rsidR="002B6924" w:rsidRDefault="002B6924" w:rsidP="002B6924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  <w:r w:rsidRPr="002B6924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>Подпрограмма 9 «Профилактика правонарушений на территории городского округа Верхняя Пышма до 202</w:t>
      </w:r>
      <w:r w:rsidR="00440927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>7</w:t>
      </w:r>
      <w:r w:rsidRPr="002B6924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 xml:space="preserve"> года»</w:t>
      </w:r>
    </w:p>
    <w:p w:rsidR="00440927" w:rsidRPr="00CE7724" w:rsidRDefault="00440927" w:rsidP="002B6924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32"/>
          <w:szCs w:val="28"/>
        </w:rPr>
      </w:pPr>
      <w:r w:rsidRPr="00440927">
        <w:rPr>
          <w:rFonts w:ascii="Liberation Serif" w:hAnsi="Liberation Serif"/>
          <w:sz w:val="28"/>
          <w:szCs w:val="24"/>
          <w:lang w:eastAsia="ru-RU"/>
        </w:rPr>
        <w:t xml:space="preserve">заключен контракт на работы по подключению объектов к единой сети передачи данных в рамках АПК </w:t>
      </w:r>
      <w:r>
        <w:rPr>
          <w:rFonts w:ascii="Liberation Serif" w:hAnsi="Liberation Serif"/>
          <w:sz w:val="28"/>
          <w:szCs w:val="24"/>
          <w:lang w:eastAsia="ru-RU"/>
        </w:rPr>
        <w:t>«</w:t>
      </w:r>
      <w:r w:rsidRPr="00440927">
        <w:rPr>
          <w:rFonts w:ascii="Liberation Serif" w:hAnsi="Liberation Serif"/>
          <w:sz w:val="28"/>
          <w:szCs w:val="24"/>
          <w:lang w:eastAsia="ru-RU"/>
        </w:rPr>
        <w:t>Безопасный город</w:t>
      </w:r>
      <w:r>
        <w:rPr>
          <w:rFonts w:ascii="Liberation Serif" w:hAnsi="Liberation Serif"/>
          <w:sz w:val="28"/>
          <w:szCs w:val="24"/>
          <w:lang w:eastAsia="ru-RU"/>
        </w:rPr>
        <w:t>»</w:t>
      </w:r>
      <w:r w:rsidRPr="00440927">
        <w:rPr>
          <w:rFonts w:ascii="Liberation Serif" w:hAnsi="Liberation Serif"/>
          <w:sz w:val="28"/>
          <w:szCs w:val="24"/>
          <w:lang w:eastAsia="ru-RU"/>
        </w:rPr>
        <w:t>,</w:t>
      </w:r>
      <w:r>
        <w:rPr>
          <w:rFonts w:ascii="Liberation Serif" w:hAnsi="Liberation Serif"/>
          <w:sz w:val="28"/>
          <w:szCs w:val="24"/>
          <w:lang w:eastAsia="ru-RU"/>
        </w:rPr>
        <w:t xml:space="preserve"> а также</w:t>
      </w:r>
      <w:r w:rsidRPr="00440927">
        <w:rPr>
          <w:rFonts w:ascii="Liberation Serif" w:eastAsia="Times New Roman" w:hAnsi="Liberation Serif" w:cs="Liberation Serif"/>
          <w:sz w:val="32"/>
          <w:szCs w:val="28"/>
        </w:rPr>
        <w:t xml:space="preserve"> </w:t>
      </w:r>
      <w:r w:rsidRPr="00440927">
        <w:rPr>
          <w:rFonts w:ascii="Liberation Serif" w:hAnsi="Liberation Serif"/>
          <w:sz w:val="28"/>
          <w:szCs w:val="24"/>
          <w:lang w:eastAsia="ru-RU"/>
        </w:rPr>
        <w:t xml:space="preserve">контракт на </w:t>
      </w:r>
      <w:r w:rsidRPr="00CE7724">
        <w:rPr>
          <w:rFonts w:ascii="Liberation Serif" w:hAnsi="Liberation Serif"/>
          <w:sz w:val="28"/>
          <w:szCs w:val="24"/>
          <w:lang w:eastAsia="ru-RU"/>
        </w:rPr>
        <w:t>услуги по проектированию серверной в рамках АПК «Безопасный город»;</w:t>
      </w:r>
    </w:p>
    <w:p w:rsidR="002B6924" w:rsidRPr="00CE7724" w:rsidRDefault="002B6924" w:rsidP="002B6924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CE7724">
        <w:rPr>
          <w:rFonts w:ascii="Liberation Serif" w:eastAsia="Times New Roman" w:hAnsi="Liberation Serif" w:cs="Liberation Serif"/>
          <w:sz w:val="28"/>
          <w:szCs w:val="28"/>
        </w:rPr>
        <w:t>заключено соглашение о предоставлении субсидий из бюджета городского округа Верхняя Пышма с местной общественной организацией «Народная</w:t>
      </w:r>
      <w:r w:rsidRPr="00440927">
        <w:rPr>
          <w:rFonts w:ascii="Liberation Serif" w:eastAsia="Times New Roman" w:hAnsi="Liberation Serif" w:cs="Liberation Serif"/>
          <w:sz w:val="28"/>
          <w:szCs w:val="28"/>
        </w:rPr>
        <w:t xml:space="preserve"> дружина городского округа Верхняя Пышма». Данной организацией были осуществлены мероприятия по охране общественного порядка, такие как патрулирования, дежурства, обходы проблемных территорий, выявление случаев нелегальной продажи спиртных напитков, выявле</w:t>
      </w:r>
      <w:r w:rsidR="00CE7724">
        <w:rPr>
          <w:rFonts w:ascii="Liberation Serif" w:eastAsia="Times New Roman" w:hAnsi="Liberation Serif" w:cs="Liberation Serif"/>
          <w:sz w:val="28"/>
          <w:szCs w:val="28"/>
        </w:rPr>
        <w:t xml:space="preserve">ния нарушителей правил парковки. Также организация активно принимала участие в тушении лесных пожаров на территории городского округа Верхняя Пышма, </w:t>
      </w:r>
      <w:r w:rsidR="00CE7724" w:rsidRPr="002B6BF2">
        <w:rPr>
          <w:rFonts w:ascii="Liberation Serif" w:hAnsi="Liberation Serif" w:cs="Liberation Serif"/>
          <w:sz w:val="28"/>
          <w:szCs w:val="28"/>
        </w:rPr>
        <w:t>организации патрулирования и периодического осмотра пройденных пожарами площадей с целью предотвращения возобновления возг</w:t>
      </w:r>
      <w:r w:rsidR="00CE7724">
        <w:rPr>
          <w:rFonts w:ascii="Liberation Serif" w:hAnsi="Liberation Serif" w:cs="Liberation Serif"/>
          <w:sz w:val="28"/>
          <w:szCs w:val="28"/>
        </w:rPr>
        <w:t>о</w:t>
      </w:r>
      <w:r w:rsidR="00CE7724" w:rsidRPr="002B6BF2">
        <w:rPr>
          <w:rFonts w:ascii="Liberation Serif" w:hAnsi="Liberation Serif" w:cs="Liberation Serif"/>
          <w:sz w:val="28"/>
          <w:szCs w:val="28"/>
        </w:rPr>
        <w:t>раний от скрытых очагов горения</w:t>
      </w:r>
      <w:r w:rsidR="00CE7724">
        <w:rPr>
          <w:rFonts w:ascii="Liberation Serif" w:hAnsi="Liberation Serif" w:cs="Liberation Serif"/>
          <w:sz w:val="28"/>
          <w:szCs w:val="28"/>
        </w:rPr>
        <w:t>;</w:t>
      </w:r>
    </w:p>
    <w:p w:rsidR="00CE7724" w:rsidRPr="00A260ED" w:rsidRDefault="00CE7724" w:rsidP="00A260ED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произведена установка шлагбаума на объекте МАУ «Спортивная школа по автомотоспорту» (ул. Чкалова, д.89);</w:t>
      </w:r>
    </w:p>
    <w:p w:rsidR="002B6924" w:rsidRDefault="002B6924" w:rsidP="002B692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2B6924">
        <w:rPr>
          <w:rFonts w:ascii="Liberation Serif" w:eastAsia="Times New Roman" w:hAnsi="Liberation Serif" w:cs="Liberation Serif"/>
          <w:sz w:val="28"/>
          <w:szCs w:val="28"/>
        </w:rPr>
        <w:t>обеспечена физическая охрана сотрудниками частных охранных предприятий 4</w:t>
      </w:r>
      <w:r w:rsidR="00CE7724">
        <w:rPr>
          <w:rFonts w:ascii="Liberation Serif" w:eastAsia="Times New Roman" w:hAnsi="Liberation Serif" w:cs="Liberation Serif"/>
          <w:sz w:val="28"/>
          <w:szCs w:val="28"/>
        </w:rPr>
        <w:t>7</w:t>
      </w:r>
      <w:r w:rsidRPr="002B6924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CE7724">
        <w:rPr>
          <w:rFonts w:ascii="Liberation Serif" w:eastAsia="Times New Roman" w:hAnsi="Liberation Serif" w:cs="Liberation Serif"/>
          <w:sz w:val="28"/>
          <w:szCs w:val="28"/>
        </w:rPr>
        <w:t xml:space="preserve">объектов </w:t>
      </w:r>
      <w:r w:rsidRPr="002B6924">
        <w:rPr>
          <w:rFonts w:ascii="Liberation Serif" w:eastAsia="Times New Roman" w:hAnsi="Liberation Serif" w:cs="Liberation Serif"/>
          <w:sz w:val="28"/>
          <w:szCs w:val="28"/>
        </w:rPr>
        <w:t>муниципальных общеобразовательных учреждений (1</w:t>
      </w:r>
      <w:r w:rsidR="00CE7724">
        <w:rPr>
          <w:rFonts w:ascii="Liberation Serif" w:eastAsia="Times New Roman" w:hAnsi="Liberation Serif" w:cs="Liberation Serif"/>
          <w:sz w:val="28"/>
          <w:szCs w:val="28"/>
        </w:rPr>
        <w:t>2</w:t>
      </w:r>
      <w:r w:rsidRPr="002B6924">
        <w:rPr>
          <w:rFonts w:ascii="Liberation Serif" w:eastAsia="Times New Roman" w:hAnsi="Liberation Serif" w:cs="Liberation Serif"/>
          <w:sz w:val="28"/>
          <w:szCs w:val="28"/>
        </w:rPr>
        <w:t xml:space="preserve"> школ, 31 детского сада, </w:t>
      </w:r>
      <w:r w:rsidR="00CE7724">
        <w:rPr>
          <w:rFonts w:ascii="Liberation Serif" w:eastAsia="Times New Roman" w:hAnsi="Liberation Serif" w:cs="Liberation Serif"/>
          <w:sz w:val="28"/>
          <w:szCs w:val="28"/>
        </w:rPr>
        <w:t>3</w:t>
      </w:r>
      <w:r w:rsidRPr="002B6924">
        <w:rPr>
          <w:rFonts w:ascii="Liberation Serif" w:eastAsia="Times New Roman" w:hAnsi="Liberation Serif" w:cs="Liberation Serif"/>
          <w:sz w:val="28"/>
          <w:szCs w:val="28"/>
        </w:rPr>
        <w:t xml:space="preserve"> учреждений дополнительного образования</w:t>
      </w:r>
      <w:r w:rsidR="00CE7724">
        <w:rPr>
          <w:rFonts w:ascii="Liberation Serif" w:eastAsia="Times New Roman" w:hAnsi="Liberation Serif" w:cs="Liberation Serif"/>
          <w:sz w:val="28"/>
          <w:szCs w:val="28"/>
        </w:rPr>
        <w:t>, ЗОЛ «Медная горка»)</w:t>
      </w:r>
      <w:r w:rsidRPr="002B6924">
        <w:rPr>
          <w:rFonts w:ascii="Liberation Serif" w:eastAsia="Times New Roman" w:hAnsi="Liberation Serif" w:cs="Liberation Serif"/>
          <w:sz w:val="28"/>
          <w:szCs w:val="28"/>
        </w:rPr>
        <w:t>;</w:t>
      </w:r>
    </w:p>
    <w:p w:rsidR="00A260ED" w:rsidRPr="002B6924" w:rsidRDefault="00A260ED" w:rsidP="002B692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в дошкольных учреждениях проведены мероприятия:</w:t>
      </w:r>
    </w:p>
    <w:p w:rsidR="002B6924" w:rsidRDefault="00A260ED" w:rsidP="00A260ED">
      <w:pPr>
        <w:spacing w:after="0" w:line="240" w:lineRule="auto"/>
        <w:ind w:left="720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- заменена калитка</w:t>
      </w:r>
      <w:r w:rsidR="002B6924" w:rsidRPr="002B6924">
        <w:rPr>
          <w:rFonts w:ascii="Liberation Serif" w:eastAsia="Times New Roman" w:hAnsi="Liberation Serif" w:cs="Liberation Serif"/>
          <w:sz w:val="28"/>
          <w:szCs w:val="28"/>
        </w:rPr>
        <w:t xml:space="preserve"> МАДОУ «Детский сад №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24, 29</w:t>
      </w:r>
      <w:r w:rsidR="002B6924" w:rsidRPr="002B6924">
        <w:rPr>
          <w:rFonts w:ascii="Liberation Serif" w:eastAsia="Times New Roman" w:hAnsi="Liberation Serif" w:cs="Liberation Serif"/>
          <w:sz w:val="28"/>
          <w:szCs w:val="28"/>
        </w:rPr>
        <w:t>»;</w:t>
      </w:r>
    </w:p>
    <w:p w:rsidR="00A260ED" w:rsidRPr="00A260ED" w:rsidRDefault="00A260ED" w:rsidP="00A260ED">
      <w:pPr>
        <w:spacing w:after="0" w:line="240" w:lineRule="auto"/>
        <w:ind w:left="993" w:hanging="28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- </w:t>
      </w:r>
      <w:r w:rsidRPr="00A260ED">
        <w:rPr>
          <w:rFonts w:ascii="Liberation Serif" w:hAnsi="Liberation Serif" w:cs="Liberation Serif"/>
          <w:sz w:val="28"/>
          <w:szCs w:val="28"/>
        </w:rPr>
        <w:t>установлено 2 дополнительные камеры видеонаблюдения в МАДОУ «Детский сад № 11»;</w:t>
      </w:r>
    </w:p>
    <w:p w:rsidR="00A260ED" w:rsidRPr="00A260ED" w:rsidRDefault="00A260ED" w:rsidP="00A260ED">
      <w:pPr>
        <w:spacing w:after="0" w:line="240" w:lineRule="auto"/>
        <w:ind w:left="993" w:hanging="285"/>
        <w:jc w:val="both"/>
        <w:rPr>
          <w:rFonts w:ascii="Liberation Serif" w:hAnsi="Liberation Serif" w:cs="Liberation Serif"/>
          <w:sz w:val="28"/>
          <w:szCs w:val="28"/>
        </w:rPr>
      </w:pPr>
      <w:r w:rsidRPr="00A260ED">
        <w:rPr>
          <w:rFonts w:ascii="Liberation Serif" w:hAnsi="Liberation Serif" w:cs="Liberation Serif"/>
          <w:sz w:val="28"/>
          <w:szCs w:val="28"/>
        </w:rPr>
        <w:t>- установлен новый коммутатор в системе видеонаблюдения на объекте в МАДОУ «Детский сад № 69»;</w:t>
      </w:r>
    </w:p>
    <w:p w:rsidR="00A260ED" w:rsidRPr="00A260ED" w:rsidRDefault="00A260ED" w:rsidP="00A260ED">
      <w:pPr>
        <w:spacing w:after="0" w:line="240" w:lineRule="auto"/>
        <w:ind w:left="993" w:hanging="285"/>
        <w:jc w:val="both"/>
        <w:rPr>
          <w:rFonts w:ascii="Liberation Serif" w:hAnsi="Liberation Serif" w:cs="Liberation Serif"/>
          <w:sz w:val="28"/>
          <w:szCs w:val="28"/>
        </w:rPr>
      </w:pPr>
      <w:r w:rsidRPr="00A260ED">
        <w:rPr>
          <w:rFonts w:ascii="Liberation Serif" w:hAnsi="Liberation Serif" w:cs="Liberation Serif"/>
          <w:sz w:val="28"/>
          <w:szCs w:val="28"/>
        </w:rPr>
        <w:t>- установлен стабилизатор напряжения для системы видеонаблюдения МАДОУ «Детский сад № 9»;</w:t>
      </w:r>
    </w:p>
    <w:p w:rsidR="00A260ED" w:rsidRPr="00A260ED" w:rsidRDefault="00A260ED" w:rsidP="00A260ED">
      <w:pPr>
        <w:spacing w:after="0" w:line="240" w:lineRule="auto"/>
        <w:ind w:left="993" w:hanging="285"/>
        <w:jc w:val="both"/>
        <w:rPr>
          <w:rFonts w:ascii="Liberation Serif" w:hAnsi="Liberation Serif" w:cs="Liberation Serif"/>
          <w:sz w:val="28"/>
          <w:szCs w:val="28"/>
        </w:rPr>
      </w:pPr>
      <w:r w:rsidRPr="00A260ED">
        <w:rPr>
          <w:rFonts w:ascii="Liberation Serif" w:hAnsi="Liberation Serif" w:cs="Liberation Serif"/>
          <w:sz w:val="28"/>
          <w:szCs w:val="28"/>
        </w:rPr>
        <w:t>- в музыкальном зале, физкультурном зале, на посту охраны МАДОУ «Детский сад № 9» установлены дополнительные динамики системы речевого оповещения;</w:t>
      </w:r>
    </w:p>
    <w:p w:rsidR="00A260ED" w:rsidRPr="00A260ED" w:rsidRDefault="00A260ED" w:rsidP="00A260ED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260ED">
        <w:rPr>
          <w:rFonts w:ascii="Liberation Serif" w:hAnsi="Liberation Serif" w:cs="Liberation Serif"/>
          <w:sz w:val="28"/>
          <w:szCs w:val="28"/>
        </w:rPr>
        <w:t>- произведен монтаж откатных ворот в МАДОУ «Детский сад № 5»;</w:t>
      </w:r>
    </w:p>
    <w:p w:rsidR="00A260ED" w:rsidRPr="00A260ED" w:rsidRDefault="00A260ED" w:rsidP="00A260ED">
      <w:pPr>
        <w:spacing w:after="0" w:line="240" w:lineRule="auto"/>
        <w:ind w:left="993" w:hanging="285"/>
        <w:jc w:val="both"/>
        <w:rPr>
          <w:rFonts w:ascii="Liberation Serif" w:hAnsi="Liberation Serif" w:cs="Liberation Serif"/>
          <w:sz w:val="28"/>
          <w:szCs w:val="28"/>
        </w:rPr>
      </w:pPr>
      <w:r w:rsidRPr="00A260ED">
        <w:rPr>
          <w:rFonts w:ascii="Liberation Serif" w:hAnsi="Liberation Serif" w:cs="Liberation Serif"/>
          <w:sz w:val="28"/>
          <w:szCs w:val="28"/>
        </w:rPr>
        <w:t>- произведена модернизация системы оповещения в МАДОУ «Детский сад № 2</w:t>
      </w:r>
      <w:r>
        <w:rPr>
          <w:rFonts w:ascii="Liberation Serif" w:hAnsi="Liberation Serif" w:cs="Liberation Serif"/>
          <w:sz w:val="28"/>
          <w:szCs w:val="28"/>
        </w:rPr>
        <w:t>, 3, 4, 7</w:t>
      </w:r>
      <w:r w:rsidRPr="00A260ED">
        <w:rPr>
          <w:rFonts w:ascii="Liberation Serif" w:hAnsi="Liberation Serif" w:cs="Liberation Serif"/>
          <w:sz w:val="28"/>
          <w:szCs w:val="28"/>
        </w:rPr>
        <w:t>».</w:t>
      </w:r>
    </w:p>
    <w:p w:rsidR="00A260ED" w:rsidRPr="00A260ED" w:rsidRDefault="00A260ED" w:rsidP="00A260ED">
      <w:pPr>
        <w:pStyle w:val="a6"/>
        <w:numPr>
          <w:ilvl w:val="0"/>
          <w:numId w:val="13"/>
        </w:numPr>
        <w:tabs>
          <w:tab w:val="left" w:pos="851"/>
        </w:tabs>
        <w:spacing w:after="0" w:line="240" w:lineRule="auto"/>
        <w:ind w:left="284" w:firstLine="14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</w:t>
      </w:r>
      <w:r w:rsidRPr="00A260ED">
        <w:rPr>
          <w:rFonts w:ascii="Liberation Serif" w:hAnsi="Liberation Serif" w:cs="Liberation Serif"/>
          <w:sz w:val="28"/>
          <w:szCs w:val="28"/>
        </w:rPr>
        <w:t xml:space="preserve"> образовательных учреждениях</w:t>
      </w:r>
      <w:r w:rsidRPr="00A260ED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</w:rPr>
        <w:t>проведены мероприятия</w:t>
      </w:r>
      <w:r w:rsidRPr="00A260ED">
        <w:rPr>
          <w:rFonts w:ascii="Liberation Serif" w:hAnsi="Liberation Serif" w:cs="Liberation Serif"/>
          <w:sz w:val="28"/>
          <w:szCs w:val="28"/>
        </w:rPr>
        <w:t>:</w:t>
      </w:r>
    </w:p>
    <w:p w:rsidR="00A260ED" w:rsidRPr="00A260ED" w:rsidRDefault="00A260ED" w:rsidP="00A260ED">
      <w:pPr>
        <w:spacing w:after="0" w:line="240" w:lineRule="auto"/>
        <w:ind w:left="993" w:hanging="285"/>
        <w:jc w:val="both"/>
        <w:rPr>
          <w:rFonts w:ascii="Liberation Serif" w:hAnsi="Liberation Serif" w:cs="Liberation Serif"/>
          <w:sz w:val="28"/>
          <w:szCs w:val="28"/>
        </w:rPr>
      </w:pPr>
      <w:r w:rsidRPr="00A260ED">
        <w:rPr>
          <w:rFonts w:ascii="Liberation Serif" w:hAnsi="Liberation Serif" w:cs="Liberation Serif"/>
          <w:sz w:val="28"/>
          <w:szCs w:val="28"/>
        </w:rPr>
        <w:t>- произведена модернизация и ремонт системы видеонаблюдения в МАОУ «СОШ № 4</w:t>
      </w:r>
      <w:r>
        <w:rPr>
          <w:rFonts w:ascii="Liberation Serif" w:hAnsi="Liberation Serif" w:cs="Liberation Serif"/>
          <w:sz w:val="28"/>
          <w:szCs w:val="28"/>
        </w:rPr>
        <w:t>, 9, 22</w:t>
      </w:r>
      <w:r w:rsidRPr="00A260ED">
        <w:rPr>
          <w:rFonts w:ascii="Liberation Serif" w:hAnsi="Liberation Serif" w:cs="Liberation Serif"/>
          <w:sz w:val="28"/>
          <w:szCs w:val="28"/>
        </w:rPr>
        <w:t>»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A260ED" w:rsidRPr="00A260ED" w:rsidRDefault="00A260ED" w:rsidP="00A260ED">
      <w:pPr>
        <w:spacing w:after="0" w:line="240" w:lineRule="auto"/>
        <w:ind w:left="993" w:hanging="285"/>
        <w:jc w:val="both"/>
        <w:rPr>
          <w:rFonts w:ascii="Liberation Serif" w:hAnsi="Liberation Serif" w:cs="Liberation Serif"/>
          <w:sz w:val="28"/>
          <w:szCs w:val="28"/>
        </w:rPr>
      </w:pPr>
      <w:r w:rsidRPr="00A260ED">
        <w:rPr>
          <w:rFonts w:ascii="Liberation Serif" w:hAnsi="Liberation Serif" w:cs="Liberation Serif"/>
          <w:sz w:val="28"/>
          <w:szCs w:val="28"/>
        </w:rPr>
        <w:t xml:space="preserve">- </w:t>
      </w:r>
      <w:proofErr w:type="spellStart"/>
      <w:r w:rsidRPr="00A260ED">
        <w:rPr>
          <w:rFonts w:ascii="Liberation Serif" w:hAnsi="Liberation Serif" w:cs="Liberation Serif"/>
          <w:sz w:val="28"/>
          <w:szCs w:val="28"/>
        </w:rPr>
        <w:t>контрольно</w:t>
      </w:r>
      <w:proofErr w:type="spellEnd"/>
      <w:r w:rsidRPr="00A260ED">
        <w:rPr>
          <w:rFonts w:ascii="Liberation Serif" w:hAnsi="Liberation Serif" w:cs="Liberation Serif"/>
          <w:sz w:val="28"/>
          <w:szCs w:val="28"/>
        </w:rPr>
        <w:t xml:space="preserve"> - пропускные пункты МАОУ «СОШ № 1</w:t>
      </w:r>
      <w:r>
        <w:rPr>
          <w:rFonts w:ascii="Liberation Serif" w:hAnsi="Liberation Serif" w:cs="Liberation Serif"/>
          <w:sz w:val="28"/>
          <w:szCs w:val="28"/>
        </w:rPr>
        <w:t>, 2, 3, 25, 33»</w:t>
      </w:r>
      <w:r w:rsidRPr="00A260ED">
        <w:rPr>
          <w:rFonts w:ascii="Liberation Serif" w:hAnsi="Liberation Serif" w:cs="Liberation Serif"/>
          <w:sz w:val="28"/>
          <w:szCs w:val="28"/>
        </w:rPr>
        <w:t xml:space="preserve"> оснащены инженерно-техническими средствами и системами безопасности;</w:t>
      </w:r>
    </w:p>
    <w:p w:rsidR="00A260ED" w:rsidRPr="00A260ED" w:rsidRDefault="00A260ED" w:rsidP="00A260ED">
      <w:pPr>
        <w:spacing w:after="0" w:line="240" w:lineRule="auto"/>
        <w:ind w:left="993" w:hanging="285"/>
        <w:jc w:val="both"/>
        <w:rPr>
          <w:rFonts w:ascii="Liberation Serif" w:hAnsi="Liberation Serif" w:cs="Liberation Serif"/>
          <w:sz w:val="28"/>
          <w:szCs w:val="28"/>
        </w:rPr>
      </w:pPr>
      <w:r w:rsidRPr="00A260ED">
        <w:rPr>
          <w:rFonts w:ascii="Liberation Serif" w:hAnsi="Liberation Serif" w:cs="Liberation Serif"/>
          <w:sz w:val="28"/>
          <w:szCs w:val="28"/>
        </w:rPr>
        <w:t>- в МАОУ «СОШ № 1</w:t>
      </w:r>
      <w:r>
        <w:rPr>
          <w:rFonts w:ascii="Liberation Serif" w:hAnsi="Liberation Serif" w:cs="Liberation Serif"/>
          <w:sz w:val="28"/>
          <w:szCs w:val="28"/>
        </w:rPr>
        <w:t>, 3, 25, 33»</w:t>
      </w:r>
      <w:r w:rsidRPr="00A260ED">
        <w:rPr>
          <w:rFonts w:ascii="Liberation Serif" w:hAnsi="Liberation Serif" w:cs="Liberation Serif"/>
          <w:sz w:val="28"/>
          <w:szCs w:val="28"/>
        </w:rPr>
        <w:t xml:space="preserve"> установили систему видеонаблюдения по периметру территории.</w:t>
      </w:r>
    </w:p>
    <w:p w:rsidR="00F0042E" w:rsidRDefault="002B6924" w:rsidP="002B692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2B6924">
        <w:rPr>
          <w:rFonts w:ascii="Liberation Serif" w:eastAsia="Times New Roman" w:hAnsi="Liberation Serif" w:cs="Liberation Serif"/>
          <w:sz w:val="28"/>
          <w:szCs w:val="28"/>
        </w:rPr>
        <w:t>обеспечена круглосуточная физическая охрана</w:t>
      </w:r>
      <w:r w:rsidR="00F0042E">
        <w:rPr>
          <w:rFonts w:ascii="Liberation Serif" w:eastAsia="Times New Roman" w:hAnsi="Liberation Serif" w:cs="Liberation Serif"/>
          <w:sz w:val="28"/>
          <w:szCs w:val="28"/>
        </w:rPr>
        <w:t>:</w:t>
      </w:r>
    </w:p>
    <w:p w:rsidR="00F0042E" w:rsidRDefault="00F0042E" w:rsidP="00F0042E">
      <w:pPr>
        <w:spacing w:after="0" w:line="240" w:lineRule="auto"/>
        <w:ind w:left="993" w:hanging="284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-</w:t>
      </w:r>
      <w:r w:rsidR="002B6924" w:rsidRPr="002B6924">
        <w:rPr>
          <w:rFonts w:ascii="Liberation Serif" w:eastAsia="Times New Roman" w:hAnsi="Liberation Serif" w:cs="Liberation Serif"/>
          <w:sz w:val="28"/>
          <w:szCs w:val="28"/>
        </w:rPr>
        <w:t xml:space="preserve"> МБУК «Верхнепышминский парк культуры и отдыха»</w:t>
      </w:r>
      <w:r w:rsidR="00A260ED">
        <w:rPr>
          <w:rFonts w:ascii="Liberation Serif" w:eastAsia="Times New Roman" w:hAnsi="Liberation Serif" w:cs="Liberation Serif"/>
          <w:sz w:val="28"/>
          <w:szCs w:val="28"/>
        </w:rPr>
        <w:t xml:space="preserve"> и колеса обозрения, установленного на территории парка, </w:t>
      </w:r>
    </w:p>
    <w:p w:rsidR="00F0042E" w:rsidRDefault="00F0042E" w:rsidP="00F0042E">
      <w:pPr>
        <w:spacing w:after="0" w:line="240" w:lineRule="auto"/>
        <w:ind w:left="993" w:hanging="284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- </w:t>
      </w:r>
      <w:r w:rsidR="00A260ED">
        <w:rPr>
          <w:rFonts w:ascii="Liberation Serif" w:eastAsia="Times New Roman" w:hAnsi="Liberation Serif" w:cs="Liberation Serif"/>
          <w:sz w:val="28"/>
          <w:szCs w:val="28"/>
        </w:rPr>
        <w:t>МБУДО «Детск</w:t>
      </w:r>
      <w:r>
        <w:rPr>
          <w:rFonts w:ascii="Liberation Serif" w:eastAsia="Times New Roman" w:hAnsi="Liberation Serif" w:cs="Liberation Serif"/>
          <w:sz w:val="28"/>
          <w:szCs w:val="28"/>
        </w:rPr>
        <w:t>ая</w:t>
      </w:r>
      <w:r w:rsidR="00A260ED">
        <w:rPr>
          <w:rFonts w:ascii="Liberation Serif" w:eastAsia="Times New Roman" w:hAnsi="Liberation Serif" w:cs="Liberation Serif"/>
          <w:sz w:val="28"/>
          <w:szCs w:val="28"/>
        </w:rPr>
        <w:t xml:space="preserve"> художественн</w:t>
      </w:r>
      <w:r>
        <w:rPr>
          <w:rFonts w:ascii="Liberation Serif" w:eastAsia="Times New Roman" w:hAnsi="Liberation Serif" w:cs="Liberation Serif"/>
          <w:sz w:val="28"/>
          <w:szCs w:val="28"/>
        </w:rPr>
        <w:t>ая</w:t>
      </w:r>
      <w:r w:rsidR="00A260ED">
        <w:rPr>
          <w:rFonts w:ascii="Liberation Serif" w:eastAsia="Times New Roman" w:hAnsi="Liberation Serif" w:cs="Liberation Serif"/>
          <w:sz w:val="28"/>
          <w:szCs w:val="28"/>
        </w:rPr>
        <w:t xml:space="preserve"> школ</w:t>
      </w:r>
      <w:r>
        <w:rPr>
          <w:rFonts w:ascii="Liberation Serif" w:eastAsia="Times New Roman" w:hAnsi="Liberation Serif" w:cs="Liberation Serif"/>
          <w:sz w:val="28"/>
          <w:szCs w:val="28"/>
        </w:rPr>
        <w:t>а</w:t>
      </w:r>
      <w:r w:rsidR="00A260ED">
        <w:rPr>
          <w:rFonts w:ascii="Liberation Serif" w:eastAsia="Times New Roman" w:hAnsi="Liberation Serif" w:cs="Liberation Serif"/>
          <w:sz w:val="28"/>
          <w:szCs w:val="28"/>
        </w:rPr>
        <w:t xml:space="preserve">» по адресу г. Верхняя Пышма, пр. Успенский 97 А, </w:t>
      </w:r>
    </w:p>
    <w:p w:rsidR="00F0042E" w:rsidRDefault="00F0042E" w:rsidP="00F0042E">
      <w:pPr>
        <w:spacing w:after="0" w:line="240" w:lineRule="auto"/>
        <w:ind w:left="993" w:hanging="284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- </w:t>
      </w:r>
      <w:r w:rsidR="00A260ED">
        <w:rPr>
          <w:rFonts w:ascii="Liberation Serif" w:eastAsia="Times New Roman" w:hAnsi="Liberation Serif" w:cs="Liberation Serif"/>
          <w:sz w:val="28"/>
          <w:szCs w:val="28"/>
        </w:rPr>
        <w:t>МБУДО «Детск</w:t>
      </w:r>
      <w:r>
        <w:rPr>
          <w:rFonts w:ascii="Liberation Serif" w:eastAsia="Times New Roman" w:hAnsi="Liberation Serif" w:cs="Liberation Serif"/>
          <w:sz w:val="28"/>
          <w:szCs w:val="28"/>
        </w:rPr>
        <w:t>ая</w:t>
      </w:r>
      <w:r w:rsidR="00A260ED">
        <w:rPr>
          <w:rFonts w:ascii="Liberation Serif" w:eastAsia="Times New Roman" w:hAnsi="Liberation Serif" w:cs="Liberation Serif"/>
          <w:sz w:val="28"/>
          <w:szCs w:val="28"/>
        </w:rPr>
        <w:t xml:space="preserve"> школ</w:t>
      </w:r>
      <w:r>
        <w:rPr>
          <w:rFonts w:ascii="Liberation Serif" w:eastAsia="Times New Roman" w:hAnsi="Liberation Serif" w:cs="Liberation Serif"/>
          <w:sz w:val="28"/>
          <w:szCs w:val="28"/>
        </w:rPr>
        <w:t>а</w:t>
      </w:r>
      <w:r w:rsidR="00A260ED">
        <w:rPr>
          <w:rFonts w:ascii="Liberation Serif" w:eastAsia="Times New Roman" w:hAnsi="Liberation Serif" w:cs="Liberation Serif"/>
          <w:sz w:val="28"/>
          <w:szCs w:val="28"/>
        </w:rPr>
        <w:t xml:space="preserve"> искусств» по адресу г. Верхняя Пышма, ул. Чистова 2, </w:t>
      </w:r>
    </w:p>
    <w:p w:rsidR="002B6924" w:rsidRDefault="00F0042E" w:rsidP="00F0042E">
      <w:pPr>
        <w:spacing w:after="0" w:line="240" w:lineRule="auto"/>
        <w:ind w:left="720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- </w:t>
      </w:r>
      <w:r w:rsidR="00A260ED">
        <w:rPr>
          <w:rFonts w:ascii="Liberation Serif" w:eastAsia="Times New Roman" w:hAnsi="Liberation Serif" w:cs="Liberation Serif"/>
          <w:sz w:val="28"/>
          <w:szCs w:val="28"/>
        </w:rPr>
        <w:t>МАУ ДК «Металлург» по адресу г. Верхняя Пышма, пр. Успенский, 12</w:t>
      </w:r>
      <w:r w:rsidR="002B6924" w:rsidRPr="002B6924">
        <w:rPr>
          <w:rFonts w:ascii="Liberation Serif" w:eastAsia="Times New Roman" w:hAnsi="Liberation Serif" w:cs="Liberation Serif"/>
          <w:sz w:val="28"/>
          <w:szCs w:val="28"/>
        </w:rPr>
        <w:t>;</w:t>
      </w:r>
    </w:p>
    <w:p w:rsidR="00F0042E" w:rsidRPr="00F0042E" w:rsidRDefault="00F0042E" w:rsidP="00F0042E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приобретены видеокамеры и регистратор для видеонаблюдения в </w:t>
      </w:r>
      <w:r w:rsidRPr="006B59E5">
        <w:rPr>
          <w:rFonts w:ascii="Liberation Serif" w:hAnsi="Liberation Serif" w:cs="Liberation Serif"/>
          <w:sz w:val="28"/>
          <w:szCs w:val="28"/>
        </w:rPr>
        <w:t>МБУДО «Детская художественная школа», по адресу г. Верхняя Пышма пр. Успенский 97 А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2B6924" w:rsidRDefault="002B6924" w:rsidP="002B692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2B6924">
        <w:rPr>
          <w:rFonts w:ascii="Liberation Serif" w:eastAsia="Times New Roman" w:hAnsi="Liberation Serif" w:cs="Liberation Serif"/>
          <w:sz w:val="28"/>
          <w:szCs w:val="28"/>
        </w:rPr>
        <w:t xml:space="preserve">обследовано </w:t>
      </w:r>
      <w:r w:rsidR="00F0042E">
        <w:rPr>
          <w:rFonts w:ascii="Liberation Serif" w:eastAsia="Times New Roman" w:hAnsi="Liberation Serif" w:cs="Liberation Serif"/>
          <w:sz w:val="28"/>
          <w:szCs w:val="28"/>
        </w:rPr>
        <w:t>10</w:t>
      </w:r>
      <w:r w:rsidRPr="002B6924">
        <w:rPr>
          <w:rFonts w:ascii="Liberation Serif" w:eastAsia="Times New Roman" w:hAnsi="Liberation Serif" w:cs="Liberation Serif"/>
          <w:sz w:val="28"/>
          <w:szCs w:val="28"/>
        </w:rPr>
        <w:t>2 объекта перед проведением массовых мероприятий на предмет оценки антитеррористической защ</w:t>
      </w:r>
      <w:r w:rsidR="00F0042E">
        <w:rPr>
          <w:rFonts w:ascii="Liberation Serif" w:eastAsia="Times New Roman" w:hAnsi="Liberation Serif" w:cs="Liberation Serif"/>
          <w:sz w:val="28"/>
          <w:szCs w:val="28"/>
        </w:rPr>
        <w:t>ищенности и взрывобезопасности;</w:t>
      </w:r>
    </w:p>
    <w:p w:rsidR="00F0042E" w:rsidRPr="002B6924" w:rsidRDefault="00F0042E" w:rsidP="002B692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746C54"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 xml:space="preserve">в рамках подготовки </w:t>
      </w:r>
      <w:r w:rsidRPr="00746C54">
        <w:rPr>
          <w:rFonts w:ascii="Liberation Serif" w:hAnsi="Liberation Serif" w:cs="Liberation Serif"/>
          <w:sz w:val="28"/>
          <w:szCs w:val="28"/>
        </w:rPr>
        <w:t>объектов (территорий), организаций, оказывающих услуги по организации отдыха и оздоровлению детей в летний период,</w:t>
      </w:r>
      <w:r w:rsidRPr="00746C54">
        <w:rPr>
          <w:rFonts w:ascii="Liberation Serif" w:hAnsi="Liberation Serif" w:cs="Liberation Serif"/>
          <w:sz w:val="28"/>
          <w:szCs w:val="28"/>
          <w:lang w:eastAsia="ru-RU"/>
        </w:rPr>
        <w:t xml:space="preserve"> в составе комиссии обследовано </w:t>
      </w:r>
      <w:r>
        <w:rPr>
          <w:rFonts w:ascii="Liberation Serif" w:hAnsi="Liberation Serif" w:cs="Liberation Serif"/>
          <w:sz w:val="28"/>
          <w:szCs w:val="28"/>
          <w:lang w:eastAsia="ru-RU"/>
        </w:rPr>
        <w:t>23</w:t>
      </w:r>
      <w:r w:rsidRPr="00746C54">
        <w:rPr>
          <w:rFonts w:ascii="Liberation Serif" w:hAnsi="Liberation Serif" w:cs="Liberation Serif"/>
          <w:sz w:val="28"/>
          <w:szCs w:val="28"/>
          <w:lang w:eastAsia="ru-RU"/>
        </w:rPr>
        <w:t xml:space="preserve"> объекта</w:t>
      </w:r>
      <w:r>
        <w:rPr>
          <w:rFonts w:ascii="Liberation Serif" w:hAnsi="Liberation Serif" w:cs="Liberation Serif"/>
          <w:sz w:val="28"/>
          <w:szCs w:val="28"/>
          <w:lang w:eastAsia="ru-RU"/>
        </w:rPr>
        <w:t>;</w:t>
      </w:r>
    </w:p>
    <w:p w:rsidR="002B6924" w:rsidRPr="002B6924" w:rsidRDefault="002B6924" w:rsidP="002B692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2B6924">
        <w:rPr>
          <w:rFonts w:ascii="Liberation Serif" w:eastAsia="Times New Roman" w:hAnsi="Liberation Serif" w:cs="Liberation Serif"/>
          <w:sz w:val="28"/>
          <w:szCs w:val="28"/>
        </w:rPr>
        <w:t xml:space="preserve">осуществлен выезд по вызовам и проведено обследование специалистом </w:t>
      </w:r>
      <w:r w:rsidR="00F0042E">
        <w:rPr>
          <w:rFonts w:ascii="Liberation Serif" w:eastAsia="Times New Roman" w:hAnsi="Liberation Serif" w:cs="Liberation Serif"/>
          <w:sz w:val="28"/>
          <w:szCs w:val="28"/>
        </w:rPr>
        <w:t>67</w:t>
      </w:r>
      <w:r w:rsidRPr="002B6924">
        <w:rPr>
          <w:rFonts w:ascii="Liberation Serif" w:eastAsia="Times New Roman" w:hAnsi="Liberation Serif" w:cs="Liberation Serif"/>
          <w:sz w:val="28"/>
          <w:szCs w:val="28"/>
        </w:rPr>
        <w:t xml:space="preserve"> объектов</w:t>
      </w:r>
      <w:r w:rsidR="00F0042E">
        <w:rPr>
          <w:rFonts w:ascii="Liberation Serif" w:eastAsia="Times New Roman" w:hAnsi="Liberation Serif" w:cs="Liberation Serif"/>
          <w:sz w:val="28"/>
          <w:szCs w:val="28"/>
        </w:rPr>
        <w:t xml:space="preserve"> (территорий)</w:t>
      </w:r>
      <w:r w:rsidRPr="002B6924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:rsidR="002B6924" w:rsidRPr="002B6924" w:rsidRDefault="002B6924" w:rsidP="002B6924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</w:p>
    <w:p w:rsidR="002B6924" w:rsidRPr="002B6924" w:rsidRDefault="002B6924" w:rsidP="002B6924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  <w:r w:rsidRPr="00B700D6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>Подпрограмма 10 «Обеспечение реализации муниципальной программы „Совершенствование социально-экономической политики на территории городского округа</w:t>
      </w:r>
      <w:r w:rsidRPr="002B6924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 xml:space="preserve"> Верхняя Пышма до 202</w:t>
      </w:r>
      <w:r w:rsidR="003C7218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>7</w:t>
      </w:r>
      <w:r w:rsidRPr="002B6924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 xml:space="preserve"> </w:t>
      </w:r>
      <w:proofErr w:type="gramStart"/>
      <w:r w:rsidRPr="002B6924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>года“</w:t>
      </w:r>
      <w:proofErr w:type="gramEnd"/>
      <w:r w:rsidRPr="002B6924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>»</w:t>
      </w:r>
    </w:p>
    <w:p w:rsidR="00B700D6" w:rsidRPr="00B700D6" w:rsidRDefault="00B700D6" w:rsidP="00B700D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B700D6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в отчетном периоде вознаграждение получили </w:t>
      </w:r>
      <w:r w:rsidR="005F41DB">
        <w:rPr>
          <w:rFonts w:ascii="Liberation Serif" w:eastAsia="Times New Roman" w:hAnsi="Liberation Serif" w:cs="Liberation Serif"/>
          <w:sz w:val="28"/>
          <w:szCs w:val="24"/>
          <w:lang w:eastAsia="ru-RU"/>
        </w:rPr>
        <w:t>9</w:t>
      </w:r>
      <w:r w:rsidRPr="00B700D6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старост</w:t>
      </w:r>
      <w:r w:rsidR="005F41DB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населенных пунктов</w:t>
      </w:r>
      <w:r w:rsidRPr="00B700D6">
        <w:rPr>
          <w:rFonts w:ascii="Liberation Serif" w:eastAsia="Times New Roman" w:hAnsi="Liberation Serif" w:cs="Liberation Serif"/>
          <w:sz w:val="28"/>
          <w:szCs w:val="24"/>
          <w:lang w:eastAsia="ru-RU"/>
        </w:rPr>
        <w:t>;</w:t>
      </w:r>
    </w:p>
    <w:p w:rsidR="00B700D6" w:rsidRPr="00B700D6" w:rsidRDefault="00B700D6" w:rsidP="00B700D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B700D6">
        <w:rPr>
          <w:rFonts w:ascii="Liberation Serif" w:eastAsia="Times New Roman" w:hAnsi="Liberation Serif" w:cs="Liberation Serif"/>
          <w:sz w:val="28"/>
          <w:szCs w:val="24"/>
          <w:lang w:eastAsia="ru-RU"/>
        </w:rPr>
        <w:t>для работы Архива приобретены стремянки в количестве 2 штук, тележка, термометр-гигрометр; оплачены услуги по твердому переплету документов в дела (тома);</w:t>
      </w:r>
    </w:p>
    <w:p w:rsidR="00B700D6" w:rsidRPr="00B700D6" w:rsidRDefault="00B700D6" w:rsidP="00B700D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B700D6">
        <w:rPr>
          <w:rFonts w:ascii="Liberation Serif" w:eastAsia="Times New Roman" w:hAnsi="Liberation Serif" w:cs="Liberation Serif"/>
          <w:sz w:val="28"/>
          <w:szCs w:val="24"/>
        </w:rPr>
        <w:t>приобретены 10 лицензий на право использования ПО «</w:t>
      </w:r>
      <w:proofErr w:type="spellStart"/>
      <w:r w:rsidRPr="00B700D6">
        <w:rPr>
          <w:rFonts w:ascii="Liberation Serif" w:eastAsia="Times New Roman" w:hAnsi="Liberation Serif" w:cs="Liberation Serif"/>
          <w:sz w:val="28"/>
          <w:szCs w:val="24"/>
        </w:rPr>
        <w:t>Контур.Экстерн</w:t>
      </w:r>
      <w:proofErr w:type="spellEnd"/>
      <w:r w:rsidRPr="00B700D6">
        <w:rPr>
          <w:rFonts w:ascii="Liberation Serif" w:eastAsia="Times New Roman" w:hAnsi="Liberation Serif" w:cs="Liberation Serif"/>
          <w:sz w:val="28"/>
          <w:szCs w:val="24"/>
        </w:rPr>
        <w:t>» (с Крипто Про); «Контур-Зарплата» (АМБА)»; «Контур-Бухгалтерия. Бюджет» для ведения бухгалтерского учета и отчетности в 10 организациях; 1 лицензия «Контур-Персонал Госслужба» для кадрового учета в администрации;</w:t>
      </w:r>
    </w:p>
    <w:p w:rsidR="00B700D6" w:rsidRPr="00B700D6" w:rsidRDefault="00B700D6" w:rsidP="00B700D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B700D6">
        <w:rPr>
          <w:rFonts w:ascii="Liberation Serif" w:eastAsia="Times New Roman" w:hAnsi="Liberation Serif" w:cs="Liberation Serif"/>
          <w:sz w:val="28"/>
          <w:szCs w:val="24"/>
        </w:rPr>
        <w:t>приобретена лицензия по предоставлению права пользования ПО Консультант Плюс на 50 одновременных доступов для сотрудников администрации;</w:t>
      </w:r>
    </w:p>
    <w:p w:rsidR="00B700D6" w:rsidRPr="00B700D6" w:rsidRDefault="00B700D6" w:rsidP="00B700D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B700D6">
        <w:rPr>
          <w:rFonts w:ascii="Liberation Serif" w:eastAsia="Times New Roman" w:hAnsi="Liberation Serif" w:cs="Liberation Serif"/>
          <w:sz w:val="28"/>
          <w:szCs w:val="24"/>
        </w:rPr>
        <w:t>приобретены компьютеры – 15 штук для работников администрации и поселковых администраций;</w:t>
      </w:r>
    </w:p>
    <w:p w:rsidR="00B700D6" w:rsidRPr="00B700D6" w:rsidRDefault="00B700D6" w:rsidP="00B700D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B700D6">
        <w:rPr>
          <w:rFonts w:ascii="Liberation Serif" w:eastAsia="Times New Roman" w:hAnsi="Liberation Serif" w:cs="Liberation Serif"/>
          <w:sz w:val="28"/>
          <w:szCs w:val="24"/>
        </w:rPr>
        <w:t>выполнены работы по ремонту помещения охраны в здании администрации п. Кедровое;</w:t>
      </w:r>
    </w:p>
    <w:p w:rsidR="00B700D6" w:rsidRPr="00B700D6" w:rsidRDefault="00B700D6" w:rsidP="00B700D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B700D6">
        <w:rPr>
          <w:rFonts w:ascii="Liberation Serif" w:eastAsia="Times New Roman" w:hAnsi="Liberation Serif" w:cs="Liberation Serif"/>
          <w:sz w:val="28"/>
          <w:szCs w:val="24"/>
          <w:lang w:eastAsia="ru-RU"/>
        </w:rPr>
        <w:t>обеспечена деятельность администрации городского округа Верхняя Пышма, муниципального казенного учреждения «Административно-хозяйственное управление», муниципального казенного учреждения «Архив городского округа Верхняя Пышма», муниципального казенного учреждения «Управление гражданской защиты городского округа Верхняя Пышма» (ФОТ, коммунальные платежи, хоз. и канц. товары, медицинский осмотр и страхование сотрудников, обслуживание и приобретение орг. техники).</w:t>
      </w:r>
    </w:p>
    <w:p w:rsidR="002B6924" w:rsidRPr="002B6924" w:rsidRDefault="002B6924" w:rsidP="002B6924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B6924" w:rsidRPr="00F00ACD" w:rsidRDefault="002B6924" w:rsidP="002B6924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  <w:r w:rsidRPr="00F00ACD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>Подпрограмма 11 «Развитие лесного хозяйства на территории городского округа Верхняя Пышма до 2024 года»</w:t>
      </w:r>
    </w:p>
    <w:p w:rsidR="002B6924" w:rsidRPr="00F00ACD" w:rsidRDefault="002B6924" w:rsidP="002B6924">
      <w:pPr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00AC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проведена материально-денежная оценка </w:t>
      </w:r>
      <w:r w:rsidR="00920C4F">
        <w:rPr>
          <w:rFonts w:ascii="Liberation Serif" w:eastAsia="Times New Roman" w:hAnsi="Liberation Serif" w:cs="Liberation Serif"/>
          <w:sz w:val="28"/>
          <w:szCs w:val="28"/>
          <w:lang w:eastAsia="ru-RU"/>
        </w:rPr>
        <w:t>42</w:t>
      </w:r>
      <w:r w:rsidRPr="00F00AC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лесных участков для вырубки леса;</w:t>
      </w:r>
    </w:p>
    <w:p w:rsidR="002B6924" w:rsidRPr="002B6924" w:rsidRDefault="002B6924" w:rsidP="002B6924">
      <w:pPr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осуществлено патрулирование </w:t>
      </w:r>
      <w:r w:rsidR="00920C4F">
        <w:rPr>
          <w:rFonts w:ascii="Liberation Serif" w:eastAsia="Times New Roman" w:hAnsi="Liberation Serif" w:cs="Liberation Serif"/>
          <w:sz w:val="28"/>
          <w:szCs w:val="28"/>
          <w:lang w:eastAsia="ru-RU"/>
        </w:rPr>
        <w:t>646</w:t>
      </w:r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гектар</w:t>
      </w:r>
      <w:r w:rsidR="00920C4F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ов</w:t>
      </w:r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городских лесов с целью предупреждения возникновения и распространения лесных пожаров.</w:t>
      </w:r>
    </w:p>
    <w:p w:rsidR="002B6924" w:rsidRDefault="002B6924" w:rsidP="002B6924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i/>
          <w:sz w:val="28"/>
          <w:szCs w:val="28"/>
          <w:highlight w:val="yellow"/>
          <w:lang w:eastAsia="ru-RU"/>
        </w:rPr>
      </w:pPr>
    </w:p>
    <w:p w:rsidR="00EB2940" w:rsidRDefault="00EB2940" w:rsidP="00F00ACD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  <w:r w:rsidRPr="00F00ACD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 xml:space="preserve">Подпрограмма 12 </w:t>
      </w:r>
      <w:r w:rsidR="00F00ACD" w:rsidRPr="00F00ACD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 xml:space="preserve">«Развитие внутреннего и въездного туризма в городском округе </w:t>
      </w:r>
      <w:r w:rsidR="00F00ACD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>В</w:t>
      </w:r>
      <w:r w:rsidR="00F00ACD" w:rsidRPr="00F00ACD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 xml:space="preserve">ерхняя </w:t>
      </w:r>
      <w:r w:rsidR="00F00ACD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>П</w:t>
      </w:r>
      <w:r w:rsidR="00F00ACD" w:rsidRPr="00F00ACD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>ышма до 2027 года</w:t>
      </w:r>
      <w:r w:rsidR="00F00ACD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>»</w:t>
      </w:r>
    </w:p>
    <w:p w:rsidR="00F00ACD" w:rsidRPr="00B700D6" w:rsidRDefault="00F00ACD" w:rsidP="00B700D6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00ACD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изготовлены и установлены информационные стенды (стойки с табличкой) в количестве 9 штук</w:t>
      </w:r>
      <w:r w:rsidR="00B700D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территории г. Верхняя Пышма.</w:t>
      </w:r>
    </w:p>
    <w:p w:rsidR="00EB2940" w:rsidRDefault="00EB2940" w:rsidP="002B6924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i/>
          <w:sz w:val="28"/>
          <w:szCs w:val="28"/>
          <w:highlight w:val="yellow"/>
          <w:lang w:eastAsia="ru-RU"/>
        </w:rPr>
      </w:pPr>
    </w:p>
    <w:p w:rsidR="00EB2940" w:rsidRPr="00EB2940" w:rsidRDefault="00EB2940" w:rsidP="00EB2940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i/>
          <w:sz w:val="28"/>
          <w:szCs w:val="28"/>
          <w:highlight w:val="yellow"/>
          <w:lang w:eastAsia="ru-RU"/>
        </w:rPr>
      </w:pPr>
      <w:r w:rsidRPr="00EB2940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 xml:space="preserve">Подпрограмма 13 </w:t>
      </w:r>
      <w:r w:rsidRPr="00EB2940">
        <w:rPr>
          <w:rFonts w:ascii="Liberation Serif" w:hAnsi="Liberation Serif"/>
          <w:i/>
          <w:sz w:val="28"/>
          <w:szCs w:val="28"/>
        </w:rPr>
        <w:t>«</w:t>
      </w:r>
      <w:r w:rsidRPr="00EB2940">
        <w:rPr>
          <w:rFonts w:ascii="Liberation Serif" w:hAnsi="Liberation Serif"/>
          <w:bCs/>
          <w:i/>
          <w:color w:val="000000"/>
          <w:sz w:val="28"/>
          <w:szCs w:val="28"/>
        </w:rPr>
        <w:t>Обеспечение жильем педагогических работников муниципальных учреждений на территории городского округа Верхняя Пышма на период до 2027 года»</w:t>
      </w:r>
    </w:p>
    <w:p w:rsidR="00EB2940" w:rsidRDefault="00EB2940" w:rsidP="00EB2940">
      <w:pPr>
        <w:pStyle w:val="a6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Liberation Serif" w:hAnsi="Liberation Serif"/>
          <w:sz w:val="28"/>
          <w:szCs w:val="28"/>
        </w:rPr>
      </w:pPr>
      <w:r w:rsidRPr="00EB2940">
        <w:rPr>
          <w:rFonts w:ascii="Liberation Serif" w:hAnsi="Liberation Serif"/>
          <w:sz w:val="28"/>
          <w:szCs w:val="28"/>
        </w:rPr>
        <w:t xml:space="preserve">в 2022 году заключено 14 муниципальных контрактов на приобретение </w:t>
      </w:r>
      <w:r w:rsidRPr="00EB2940">
        <w:rPr>
          <w:rFonts w:ascii="Liberation Serif" w:hAnsi="Liberation Serif"/>
          <w:sz w:val="28"/>
          <w:szCs w:val="28"/>
        </w:rPr>
        <w:br/>
        <w:t xml:space="preserve">19 жилых помещений </w:t>
      </w:r>
      <w:r>
        <w:rPr>
          <w:rFonts w:ascii="Liberation Serif" w:hAnsi="Liberation Serif"/>
          <w:sz w:val="28"/>
          <w:szCs w:val="28"/>
        </w:rPr>
        <w:t>в г. Верхняя Пышма, в том числе:</w:t>
      </w:r>
    </w:p>
    <w:p w:rsidR="00EB2940" w:rsidRDefault="00EB2940" w:rsidP="00EB2940">
      <w:pPr>
        <w:pStyle w:val="a6"/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EB2940">
        <w:rPr>
          <w:rFonts w:ascii="Liberation Serif" w:hAnsi="Liberation Serif"/>
          <w:sz w:val="28"/>
          <w:szCs w:val="28"/>
        </w:rPr>
        <w:t xml:space="preserve">9 однокомнатных квартир, </w:t>
      </w:r>
    </w:p>
    <w:p w:rsidR="00EB2940" w:rsidRDefault="00EB2940" w:rsidP="00EB2940">
      <w:pPr>
        <w:pStyle w:val="a6"/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EB2940">
        <w:rPr>
          <w:rFonts w:ascii="Liberation Serif" w:hAnsi="Liberation Serif"/>
          <w:sz w:val="28"/>
          <w:szCs w:val="28"/>
        </w:rPr>
        <w:t>6 двухкомнатных квартир</w:t>
      </w:r>
      <w:r>
        <w:rPr>
          <w:rFonts w:ascii="Liberation Serif" w:hAnsi="Liberation Serif"/>
          <w:sz w:val="28"/>
          <w:szCs w:val="28"/>
        </w:rPr>
        <w:t>,</w:t>
      </w:r>
    </w:p>
    <w:p w:rsidR="00EB2940" w:rsidRDefault="00EB2940" w:rsidP="00EB2940">
      <w:pPr>
        <w:pStyle w:val="a6"/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EB2940">
        <w:rPr>
          <w:rFonts w:ascii="Liberation Serif" w:hAnsi="Liberation Serif"/>
          <w:sz w:val="28"/>
          <w:szCs w:val="28"/>
        </w:rPr>
        <w:t xml:space="preserve"> 4 трехкомнатных квартиры. </w:t>
      </w:r>
    </w:p>
    <w:p w:rsidR="00EB2940" w:rsidRDefault="00EB2940" w:rsidP="00EB2940">
      <w:pPr>
        <w:pStyle w:val="a6"/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  <w:r w:rsidRPr="00EB2940">
        <w:rPr>
          <w:rFonts w:ascii="Liberation Serif" w:hAnsi="Liberation Serif"/>
          <w:sz w:val="28"/>
          <w:szCs w:val="28"/>
        </w:rPr>
        <w:t>Частичная приемка жилых помещений, осуществлена в январе 2023 года, в связи с чем, полная оплата по указанным муниципальным контрактам проведена в первом полугодии 2023 года.</w:t>
      </w:r>
      <w:r>
        <w:rPr>
          <w:rFonts w:ascii="Liberation Serif" w:hAnsi="Liberation Serif"/>
          <w:sz w:val="28"/>
          <w:szCs w:val="28"/>
        </w:rPr>
        <w:t xml:space="preserve"> По состоянию на 30.06.</w:t>
      </w:r>
      <w:r w:rsidRPr="00363AB8">
        <w:rPr>
          <w:rFonts w:ascii="Liberation Serif" w:hAnsi="Liberation Serif"/>
          <w:sz w:val="28"/>
          <w:szCs w:val="28"/>
        </w:rPr>
        <w:t>202</w:t>
      </w:r>
      <w:r>
        <w:rPr>
          <w:rFonts w:ascii="Liberation Serif" w:hAnsi="Liberation Serif"/>
          <w:sz w:val="28"/>
          <w:szCs w:val="28"/>
        </w:rPr>
        <w:t xml:space="preserve">3 года 15 жилых помещений заселены работниками образовательных учреждений. </w:t>
      </w:r>
    </w:p>
    <w:p w:rsidR="00EB2940" w:rsidRPr="00EB2940" w:rsidRDefault="00EB2940" w:rsidP="00EB2940">
      <w:pPr>
        <w:pStyle w:val="a6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Liberation Serif" w:hAnsi="Liberation Serif"/>
          <w:sz w:val="28"/>
          <w:szCs w:val="28"/>
        </w:rPr>
      </w:pPr>
      <w:r w:rsidRPr="00EB2940">
        <w:rPr>
          <w:rFonts w:ascii="Liberation Serif" w:hAnsi="Liberation Serif"/>
          <w:sz w:val="28"/>
          <w:szCs w:val="28"/>
        </w:rPr>
        <w:t>в 2023 году заключен 21 договор найма жилого помещения сотрудником бюджетной организации.</w:t>
      </w:r>
    </w:p>
    <w:p w:rsidR="00EB2940" w:rsidRPr="002B6924" w:rsidRDefault="00EB2940" w:rsidP="002B6924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i/>
          <w:sz w:val="28"/>
          <w:szCs w:val="28"/>
          <w:highlight w:val="yellow"/>
          <w:lang w:eastAsia="ru-RU"/>
        </w:rPr>
      </w:pPr>
    </w:p>
    <w:p w:rsidR="002B6924" w:rsidRPr="002B6924" w:rsidRDefault="002B6924" w:rsidP="002B6924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  <w:r w:rsidRPr="002B6924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>Подпрограмма 14 «Поддержка гражданских инициатив и социальны ориентированных некоммерческих организаций на территории городского округа Верхняя Пышма до 202</w:t>
      </w:r>
      <w:r w:rsidR="00EB2940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>7</w:t>
      </w:r>
      <w:r w:rsidRPr="002B6924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 xml:space="preserve"> года»</w:t>
      </w:r>
    </w:p>
    <w:p w:rsidR="002B6924" w:rsidRPr="00C54077" w:rsidRDefault="002B6924" w:rsidP="002B6924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предоставлены субсидии 4 некоммерческим организациям (</w:t>
      </w:r>
      <w:proofErr w:type="spellStart"/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Верхнепышминской</w:t>
      </w:r>
      <w:proofErr w:type="spellEnd"/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Среднеуральской городской Ассоциации жертв политических репрессий; </w:t>
      </w:r>
      <w:proofErr w:type="spellStart"/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Верхнепышминской</w:t>
      </w:r>
      <w:proofErr w:type="spellEnd"/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районной организации общероссийской общественной организации всероссийского общества инвалидов; Местному отделению Свердловской областной общественной организации ветеранов войны, труда, боевых действий, государственной службы, пенсионеров городского округа Верхняя Пышма; Фонду поддержки социальных инициатив «Наша Верхняя Пышма»). </w:t>
      </w:r>
      <w:r w:rsidR="00C5407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Организациями </w:t>
      </w:r>
      <w:r w:rsidR="00C54077" w:rsidRPr="00C54077">
        <w:rPr>
          <w:rFonts w:ascii="Times New Roman" w:hAnsi="Times New Roman" w:cs="Times New Roman"/>
          <w:sz w:val="28"/>
          <w:szCs w:val="26"/>
        </w:rPr>
        <w:t xml:space="preserve">реализуются следующие </w:t>
      </w:r>
      <w:r w:rsidR="00C54077" w:rsidRPr="00C54077">
        <w:rPr>
          <w:rFonts w:ascii="Times New Roman" w:hAnsi="Times New Roman" w:cs="Times New Roman"/>
          <w:bCs/>
          <w:sz w:val="28"/>
          <w:szCs w:val="26"/>
        </w:rPr>
        <w:t xml:space="preserve">социально значимые </w:t>
      </w:r>
      <w:r w:rsidR="00C54077" w:rsidRPr="00C54077">
        <w:rPr>
          <w:rFonts w:ascii="Times New Roman" w:hAnsi="Times New Roman" w:cs="Times New Roman"/>
          <w:sz w:val="28"/>
          <w:szCs w:val="26"/>
        </w:rPr>
        <w:t>проекты:</w:t>
      </w:r>
    </w:p>
    <w:p w:rsidR="00C54077" w:rsidRPr="00EB2940" w:rsidRDefault="00C54077" w:rsidP="00EB2940">
      <w:pPr>
        <w:tabs>
          <w:tab w:val="left" w:pos="851"/>
        </w:tabs>
        <w:spacing w:after="0" w:line="240" w:lineRule="auto"/>
        <w:ind w:left="851" w:hanging="142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B2940">
        <w:rPr>
          <w:rFonts w:ascii="Liberation Serif" w:hAnsi="Liberation Serif" w:cs="Liberation Serif"/>
          <w:sz w:val="28"/>
          <w:szCs w:val="28"/>
        </w:rPr>
        <w:t>- проект «Обучение родителей оказанию первой медицинской помощи ребенку»,</w:t>
      </w:r>
    </w:p>
    <w:p w:rsidR="00C54077" w:rsidRPr="00EB2940" w:rsidRDefault="00C54077" w:rsidP="00EB2940">
      <w:pPr>
        <w:tabs>
          <w:tab w:val="left" w:pos="851"/>
        </w:tabs>
        <w:spacing w:after="0" w:line="240" w:lineRule="auto"/>
        <w:ind w:left="851" w:hanging="142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B2940">
        <w:rPr>
          <w:rFonts w:ascii="Liberation Serif" w:hAnsi="Liberation Serif" w:cs="Liberation Serif"/>
          <w:sz w:val="28"/>
          <w:szCs w:val="28"/>
        </w:rPr>
        <w:t>- проект «Чистая Верхняя Пышма»,</w:t>
      </w:r>
    </w:p>
    <w:p w:rsidR="00C54077" w:rsidRPr="00EB2940" w:rsidRDefault="00C54077" w:rsidP="00EB2940">
      <w:pPr>
        <w:tabs>
          <w:tab w:val="left" w:pos="851"/>
        </w:tabs>
        <w:spacing w:after="0" w:line="240" w:lineRule="auto"/>
        <w:ind w:left="851" w:hanging="142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B2940">
        <w:rPr>
          <w:rFonts w:ascii="Liberation Serif" w:hAnsi="Liberation Serif" w:cs="Liberation Serif"/>
          <w:sz w:val="28"/>
          <w:szCs w:val="28"/>
        </w:rPr>
        <w:t>- проект «Школа волонтеров»,</w:t>
      </w:r>
    </w:p>
    <w:p w:rsidR="00C54077" w:rsidRPr="00EB2940" w:rsidRDefault="00C54077" w:rsidP="00EB2940">
      <w:pPr>
        <w:tabs>
          <w:tab w:val="left" w:pos="851"/>
        </w:tabs>
        <w:spacing w:after="0" w:line="240" w:lineRule="auto"/>
        <w:ind w:left="851" w:hanging="142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B2940">
        <w:rPr>
          <w:rFonts w:ascii="Liberation Serif" w:hAnsi="Liberation Serif" w:cs="Liberation Serif"/>
          <w:sz w:val="28"/>
          <w:szCs w:val="28"/>
        </w:rPr>
        <w:t>- проект «Фестиваль дворовых видов спорта»,</w:t>
      </w:r>
    </w:p>
    <w:p w:rsidR="00C54077" w:rsidRPr="00EB2940" w:rsidRDefault="00C54077" w:rsidP="00EB2940">
      <w:pPr>
        <w:tabs>
          <w:tab w:val="left" w:pos="851"/>
        </w:tabs>
        <w:spacing w:after="0" w:line="240" w:lineRule="auto"/>
        <w:ind w:left="851" w:hanging="142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B2940">
        <w:rPr>
          <w:rFonts w:ascii="Liberation Serif" w:hAnsi="Liberation Serif" w:cs="Liberation Serif"/>
          <w:sz w:val="28"/>
          <w:szCs w:val="28"/>
        </w:rPr>
        <w:t>- проект по пропаганде борьбы со СПИДом и ВИЧ «Знать - чтобы жить»,</w:t>
      </w:r>
    </w:p>
    <w:p w:rsidR="00C54077" w:rsidRPr="00EB2940" w:rsidRDefault="00C54077" w:rsidP="00EB2940">
      <w:pPr>
        <w:tabs>
          <w:tab w:val="left" w:pos="851"/>
        </w:tabs>
        <w:spacing w:after="0" w:line="240" w:lineRule="auto"/>
        <w:ind w:left="851" w:hanging="142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B2940">
        <w:rPr>
          <w:rFonts w:ascii="Liberation Serif" w:hAnsi="Liberation Serif" w:cs="Liberation Serif"/>
          <w:sz w:val="28"/>
          <w:szCs w:val="28"/>
        </w:rPr>
        <w:t>- проект «Социальная и языковая адаптация детей мигрантов к обучению в школе»,</w:t>
      </w:r>
    </w:p>
    <w:p w:rsidR="00C54077" w:rsidRPr="00EB2940" w:rsidRDefault="00C54077" w:rsidP="00EB2940">
      <w:pPr>
        <w:tabs>
          <w:tab w:val="left" w:pos="851"/>
        </w:tabs>
        <w:spacing w:after="0" w:line="240" w:lineRule="auto"/>
        <w:ind w:left="851" w:hanging="142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B2940">
        <w:rPr>
          <w:rFonts w:ascii="Liberation Serif" w:hAnsi="Liberation Serif" w:cs="Liberation Serif"/>
          <w:sz w:val="28"/>
          <w:szCs w:val="28"/>
        </w:rPr>
        <w:t>- проект «Семейный клуб «Большая медведица»,</w:t>
      </w:r>
    </w:p>
    <w:p w:rsidR="00C54077" w:rsidRPr="00EB2940" w:rsidRDefault="00C54077" w:rsidP="00EB2940">
      <w:pPr>
        <w:tabs>
          <w:tab w:val="left" w:pos="851"/>
        </w:tabs>
        <w:spacing w:after="0" w:line="240" w:lineRule="auto"/>
        <w:ind w:left="851" w:hanging="142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B2940">
        <w:rPr>
          <w:rFonts w:ascii="Liberation Serif" w:hAnsi="Liberation Serif" w:cs="Liberation Serif"/>
          <w:sz w:val="28"/>
          <w:szCs w:val="28"/>
        </w:rPr>
        <w:t>- проект «Елка желаний»,</w:t>
      </w:r>
    </w:p>
    <w:p w:rsidR="00C54077" w:rsidRPr="00EB2940" w:rsidRDefault="00C54077" w:rsidP="00EB2940">
      <w:pPr>
        <w:tabs>
          <w:tab w:val="left" w:pos="851"/>
        </w:tabs>
        <w:spacing w:after="0" w:line="240" w:lineRule="auto"/>
        <w:ind w:left="851" w:hanging="142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B2940">
        <w:rPr>
          <w:rFonts w:ascii="Liberation Serif" w:hAnsi="Liberation Serif" w:cs="Liberation Serif"/>
          <w:sz w:val="28"/>
          <w:szCs w:val="28"/>
        </w:rPr>
        <w:t>- проект «Живая память»,</w:t>
      </w:r>
    </w:p>
    <w:p w:rsidR="00C54077" w:rsidRPr="00EB2940" w:rsidRDefault="00C54077" w:rsidP="00EB2940">
      <w:pPr>
        <w:tabs>
          <w:tab w:val="left" w:pos="851"/>
        </w:tabs>
        <w:spacing w:after="0" w:line="240" w:lineRule="auto"/>
        <w:ind w:left="851" w:hanging="142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B2940">
        <w:rPr>
          <w:rFonts w:ascii="Liberation Serif" w:hAnsi="Liberation Serif" w:cs="Liberation Serif"/>
          <w:sz w:val="28"/>
          <w:szCs w:val="28"/>
        </w:rPr>
        <w:t>- проект «Помним и сохраняем»,</w:t>
      </w:r>
    </w:p>
    <w:p w:rsidR="00C54077" w:rsidRPr="00EB2940" w:rsidRDefault="00C54077" w:rsidP="00EB2940">
      <w:pPr>
        <w:tabs>
          <w:tab w:val="left" w:pos="851"/>
        </w:tabs>
        <w:spacing w:after="0" w:line="240" w:lineRule="auto"/>
        <w:ind w:left="851" w:hanging="142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B2940">
        <w:rPr>
          <w:rFonts w:ascii="Liberation Serif" w:hAnsi="Liberation Serif" w:cs="Liberation Serif"/>
          <w:sz w:val="28"/>
          <w:szCs w:val="28"/>
        </w:rPr>
        <w:lastRenderedPageBreak/>
        <w:t xml:space="preserve">- представление и защита интересов ветеранов войны, труда, боевых действий, государственной службы, пенсионеров, поддержка ветеранов </w:t>
      </w:r>
      <w:proofErr w:type="spellStart"/>
      <w:r w:rsidRPr="00EB2940">
        <w:rPr>
          <w:rFonts w:ascii="Liberation Serif" w:hAnsi="Liberation Serif" w:cs="Liberation Serif"/>
          <w:sz w:val="28"/>
          <w:szCs w:val="28"/>
        </w:rPr>
        <w:t>ВОв</w:t>
      </w:r>
      <w:proofErr w:type="spellEnd"/>
      <w:r w:rsidRPr="00EB2940">
        <w:rPr>
          <w:rFonts w:ascii="Liberation Serif" w:hAnsi="Liberation Serif" w:cs="Liberation Serif"/>
          <w:sz w:val="28"/>
          <w:szCs w:val="28"/>
        </w:rPr>
        <w:t>, вдов погибших на фронте, ок</w:t>
      </w:r>
      <w:r w:rsidR="00EB2940">
        <w:rPr>
          <w:rFonts w:ascii="Liberation Serif" w:hAnsi="Liberation Serif" w:cs="Liberation Serif"/>
          <w:sz w:val="28"/>
          <w:szCs w:val="28"/>
        </w:rPr>
        <w:t>азание мер социальной поддержки,</w:t>
      </w:r>
    </w:p>
    <w:p w:rsidR="00C54077" w:rsidRPr="00EB2940" w:rsidRDefault="00C54077" w:rsidP="00EB2940">
      <w:pPr>
        <w:tabs>
          <w:tab w:val="left" w:pos="851"/>
        </w:tabs>
        <w:spacing w:after="0" w:line="240" w:lineRule="auto"/>
        <w:ind w:left="851" w:hanging="142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B2940">
        <w:rPr>
          <w:rFonts w:ascii="Liberation Serif" w:hAnsi="Liberation Serif" w:cs="Liberation Serif"/>
          <w:sz w:val="28"/>
          <w:szCs w:val="28"/>
        </w:rPr>
        <w:t>- представление и защита интересов инвалидов,</w:t>
      </w:r>
    </w:p>
    <w:p w:rsidR="00C54077" w:rsidRPr="00EB2940" w:rsidRDefault="00C54077" w:rsidP="00EB2940">
      <w:pPr>
        <w:tabs>
          <w:tab w:val="left" w:pos="851"/>
        </w:tabs>
        <w:spacing w:after="0" w:line="240" w:lineRule="auto"/>
        <w:ind w:left="851" w:hanging="142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B2940">
        <w:rPr>
          <w:rFonts w:ascii="Liberation Serif" w:hAnsi="Liberation Serif" w:cs="Liberation Serif"/>
          <w:sz w:val="28"/>
          <w:szCs w:val="28"/>
        </w:rPr>
        <w:t xml:space="preserve">- </w:t>
      </w:r>
      <w:r w:rsidR="00EB2940" w:rsidRPr="00EB2940">
        <w:rPr>
          <w:rFonts w:ascii="Liberation Serif" w:hAnsi="Liberation Serif" w:cs="Liberation Serif"/>
          <w:sz w:val="28"/>
          <w:szCs w:val="28"/>
        </w:rPr>
        <w:t>комплекс мемориально-памятных, познавательных мероприятий по увековечиванию памяти жертв политических репрессий.</w:t>
      </w:r>
    </w:p>
    <w:p w:rsidR="002B6924" w:rsidRPr="002B6924" w:rsidRDefault="002B6924" w:rsidP="002B6924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B6924" w:rsidRPr="002B6924" w:rsidRDefault="002B6924" w:rsidP="002B6924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Реализация </w:t>
      </w:r>
      <w:r w:rsidR="007E6E2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большинства </w:t>
      </w:r>
      <w:r w:rsidR="003C721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мероприятий </w:t>
      </w:r>
      <w:r w:rsidR="00920C4F" w:rsidRPr="002B69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муниципальной программы </w:t>
      </w:r>
      <w:r w:rsidR="003C7218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запланирована к исполнению в 3, 4 кварталах 2023 года.</w:t>
      </w:r>
    </w:p>
    <w:p w:rsidR="00B117E0" w:rsidRDefault="00B117E0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 w:type="page"/>
      </w:r>
    </w:p>
    <w:p w:rsidR="00B117E0" w:rsidRDefault="00B117E0" w:rsidP="002B6924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  <w:sectPr w:rsidR="00B117E0" w:rsidSect="002B6924">
          <w:headerReference w:type="default" r:id="rId7"/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</w:p>
    <w:p w:rsidR="002B6924" w:rsidRPr="00B117E0" w:rsidRDefault="00B117E0" w:rsidP="00B117E0">
      <w:pPr>
        <w:spacing w:after="0" w:line="240" w:lineRule="auto"/>
        <w:ind w:firstLine="708"/>
        <w:contextualSpacing/>
        <w:jc w:val="right"/>
        <w:rPr>
          <w:rFonts w:ascii="Liberation Serif" w:eastAsia="Times New Roman" w:hAnsi="Liberation Serif" w:cs="Liberation Serif"/>
          <w:sz w:val="24"/>
          <w:szCs w:val="28"/>
          <w:lang w:eastAsia="ru-RU"/>
        </w:rPr>
      </w:pPr>
      <w:r w:rsidRPr="00B117E0">
        <w:rPr>
          <w:rFonts w:ascii="Liberation Serif" w:eastAsia="Times New Roman" w:hAnsi="Liberation Serif" w:cs="Liberation Serif"/>
          <w:sz w:val="24"/>
          <w:szCs w:val="28"/>
          <w:lang w:eastAsia="ru-RU"/>
        </w:rPr>
        <w:lastRenderedPageBreak/>
        <w:t>Приложение № 1 к Отчету</w:t>
      </w:r>
    </w:p>
    <w:tbl>
      <w:tblPr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13"/>
        <w:gridCol w:w="5467"/>
        <w:gridCol w:w="1559"/>
        <w:gridCol w:w="1417"/>
        <w:gridCol w:w="1418"/>
        <w:gridCol w:w="1559"/>
        <w:gridCol w:w="2552"/>
      </w:tblGrid>
      <w:tr w:rsidR="00B117E0" w:rsidRPr="00B117E0" w:rsidTr="00B117E0">
        <w:trPr>
          <w:trHeight w:val="360"/>
        </w:trPr>
        <w:tc>
          <w:tcPr>
            <w:tcW w:w="14885" w:type="dxa"/>
            <w:gridSpan w:val="7"/>
            <w:tcBorders>
              <w:top w:val="nil"/>
              <w:left w:val="single" w:sz="4" w:space="0" w:color="CCCCCC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Достижение целевых показателей муниципальной программы за 1 полугодие 2023 года (отчётный период)</w:t>
            </w:r>
          </w:p>
        </w:tc>
      </w:tr>
      <w:tr w:rsidR="00B117E0" w:rsidRPr="00B117E0" w:rsidTr="00B117E0">
        <w:trPr>
          <w:trHeight w:val="358"/>
        </w:trPr>
        <w:tc>
          <w:tcPr>
            <w:tcW w:w="14885" w:type="dxa"/>
            <w:gridSpan w:val="7"/>
            <w:tcBorders>
              <w:top w:val="nil"/>
              <w:left w:val="single" w:sz="4" w:space="0" w:color="CCCCCC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«Совершенствование социально-экономической политики на территории городского округа Верхняя Пышма до 2027 года»</w:t>
            </w:r>
          </w:p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24"/>
                <w:lang w:eastAsia="ru-RU"/>
              </w:rPr>
            </w:pPr>
          </w:p>
        </w:tc>
      </w:tr>
      <w:tr w:rsidR="00B117E0" w:rsidRPr="00B117E0" w:rsidTr="00B117E0">
        <w:trPr>
          <w:trHeight w:val="375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5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Наименование цели (целей) и задач, целевых показателей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Значение целевого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Процент выполнения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Примечание (указывается причина невыполнения или перевыполнения планового показателя)</w:t>
            </w:r>
          </w:p>
        </w:tc>
      </w:tr>
      <w:tr w:rsidR="00B117E0" w:rsidRPr="00B117E0" w:rsidTr="00B117E0">
        <w:trPr>
          <w:trHeight w:val="510"/>
        </w:trPr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B117E0" w:rsidRPr="00B117E0" w:rsidTr="00B117E0">
        <w:trPr>
          <w:trHeight w:val="24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117E0" w:rsidRPr="00B117E0" w:rsidTr="00B117E0">
        <w:trPr>
          <w:trHeight w:val="36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Цель 1. Осуществление полномочий администрации городского округа Верхняя Пышма</w:t>
            </w:r>
          </w:p>
        </w:tc>
      </w:tr>
      <w:tr w:rsidR="00B117E0" w:rsidRPr="00B117E0" w:rsidTr="00B117E0">
        <w:trPr>
          <w:trHeight w:val="36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Задача 1.1. Формирование кадрового состава муниципальных служащих, совершенствование профессиональных и управленческих навыков сотрудников</w:t>
            </w:r>
          </w:p>
        </w:tc>
      </w:tr>
      <w:tr w:rsidR="00B117E0" w:rsidRPr="00B117E0" w:rsidTr="00B117E0">
        <w:trPr>
          <w:trHeight w:val="84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муниципальных служащих, повысивших образовательный уровень: в вузах, на курсах повышения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граждан (бывших муниципальных служащих), получающих дополнительное 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34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Задача 1.2. Решение вопросов, возложенных на органы местного самоуправления</w:t>
            </w:r>
          </w:p>
        </w:tc>
      </w:tr>
      <w:tr w:rsidR="00B117E0" w:rsidRPr="00B117E0" w:rsidTr="00B117E0">
        <w:trPr>
          <w:trHeight w:val="79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Доля освоенных средств, выделенных на осуществление государственных полномочий Свердловской области из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109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получателей субсидии на инженерное обустройство земель для коллективного садоводства садоводческим некоммерческим объединениям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135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1.2.5.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сельскохозяйственных производителей, получивших субсидии на возмещение части затрат, связанных с участием в выставках (ярмарках), конкурсах сельскохозяйственной продукции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Отбор планируется провести в августе-октябре 2023 года</w:t>
            </w:r>
          </w:p>
        </w:tc>
      </w:tr>
      <w:tr w:rsidR="00B117E0" w:rsidRPr="00B117E0" w:rsidTr="00B117E0">
        <w:trPr>
          <w:trHeight w:val="7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1.2.6.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Организация и ведение учета захоронений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765"/>
        </w:trPr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1.2.8.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Выполнение перечня работ по текущему содержанию и ремонту, благоустройству и озеленению мест захоронения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57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1.2.9.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Соблюдение сроков выполняемых работ по организации и содержанию мест захоронения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51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1.2.10.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Площадь текущего содержания и ремонта кладбищ городского округа Верхняя Пышма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кв. метр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494 500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1 036 387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209,6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1.2.13.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проведенных по заказу органов местного самоуправления социологических исследований в масштабе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563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1.2.14.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Удовлетворенность населения результатами деятельности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41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1.2.15.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Удовлетворенность населения информационной открытостью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1.2.16.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Доля взрослого населения, получающего объективную информацию о деятельности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1.2.17.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Доля взрослого населения, пользующегося каналами обратной связи с органами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39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Задача 1.3. Оценка условий и охраны труда на рабочих местах и приведение их в соответствие с государственными нормативными требованиями охраны труда</w:t>
            </w:r>
          </w:p>
        </w:tc>
      </w:tr>
      <w:tr w:rsidR="00B117E0" w:rsidRPr="00B117E0" w:rsidTr="00B117E0">
        <w:trPr>
          <w:trHeight w:val="51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проведенных мероприятий, по специальной оценке условий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рабочие места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321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1.3.2.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муниципальных служащих администрации, прошедших диспансеризацию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36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Подпрограмма 2. "Информационное общество в городском округе Верхняя Пышма до 2027 года"</w:t>
            </w:r>
          </w:p>
        </w:tc>
      </w:tr>
      <w:tr w:rsidR="00B117E0" w:rsidRPr="00B117E0" w:rsidTr="00B117E0">
        <w:trPr>
          <w:trHeight w:val="55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Цель 2. Формирование современной информационной и телекоммуникационной инфраструктуры, обеспечение высокого уровня ее доступности для предоставления на ее основе качественных муниципальных услуг, обеспечение технологического развития информационно – коммуникационных технологий в городском округе Верхняя Пышма</w:t>
            </w:r>
          </w:p>
        </w:tc>
      </w:tr>
      <w:tr w:rsidR="00B117E0" w:rsidRPr="00B117E0" w:rsidTr="00B117E0">
        <w:trPr>
          <w:trHeight w:val="57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Задача 2.1. Формирование современной информационной и телекоммуникационной инфраструктуры, предоставление на ее основе качественных услуг и обеспечение высокого уровня доступности для населения информации и технологий</w:t>
            </w:r>
          </w:p>
        </w:tc>
      </w:tr>
      <w:tr w:rsidR="00B117E0" w:rsidRPr="00B117E0" w:rsidTr="00B117E0">
        <w:trPr>
          <w:trHeight w:val="178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2.1.2.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Доля органов местного самоуправления в городском округе Верхняя Пышма, подключенных к единой сети передачи данных, объединяющей единый центр обработки данных и единый телекоммуникационный центр Правительства Свердловской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34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Задача 2.2. Повышение эффективности работы органов местного самоуправления</w:t>
            </w:r>
          </w:p>
        </w:tc>
      </w:tr>
      <w:tr w:rsidR="00B117E0" w:rsidRPr="00B117E0" w:rsidTr="00B117E0">
        <w:trPr>
          <w:trHeight w:val="585"/>
        </w:trPr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печатных страниц («Муниципальный вестник»)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92,1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(утверждено 1000 шт.  внесением изменений в МЗ № 368 от 30.05.2023)</w:t>
            </w:r>
          </w:p>
        </w:tc>
      </w:tr>
      <w:tr w:rsidR="00B117E0" w:rsidRPr="00B117E0" w:rsidTr="00B117E0">
        <w:trPr>
          <w:trHeight w:val="54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Количество печатных страниц </w:t>
            </w: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(«Красное знамя»)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189,25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(утверждено 381 шт.  внесением изменений в МЗ № 368 от 30.05.2023)</w:t>
            </w:r>
          </w:p>
        </w:tc>
      </w:tr>
      <w:tr w:rsidR="00B117E0" w:rsidRPr="00B117E0" w:rsidTr="00B117E0">
        <w:trPr>
          <w:trHeight w:val="84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2.2.4.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Размещение нормативно-правовых актов на информационном портале городского округа Верхняя Пышма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Мегабайт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595,12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Увеличение количества нормативно-правовых актов, требующих размещения на информационном портале</w:t>
            </w:r>
          </w:p>
        </w:tc>
      </w:tr>
      <w:tr w:rsidR="00B117E0" w:rsidRPr="00B117E0" w:rsidTr="00B117E0">
        <w:trPr>
          <w:trHeight w:val="102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2.2.5.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изготовленных и размещенных фотоматериалов о деятельности органов местного самоуправления городского округа Верхняя Пышма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штуки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102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2.2.6.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изготовленных и размещенных видеоматериалов о деятельности органов местного самоуправления городского округа Верхняя Пышма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секунды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Задача 2.3. Внедрение системы электронного документооборота</w:t>
            </w:r>
          </w:p>
        </w:tc>
      </w:tr>
      <w:tr w:rsidR="00B117E0" w:rsidRPr="00B117E0" w:rsidTr="00B117E0">
        <w:trPr>
          <w:trHeight w:val="1830"/>
        </w:trPr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2.3.1.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Доля учреждений и органов местного самоуправления, подключенных к системе электронного документооборота (в рамках регионального проекта «Цифровое государственное управление (Свердловская область)» национального проекта «Цифровая экономика Российской Федерации»)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58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2.3.2.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рабочих мест с защищенным режимом обработки персональных данных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997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2.3.3.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Количество домохозяйств, информация о которых внесена в базу данных для автоматизированной системы </w:t>
            </w:r>
            <w:proofErr w:type="spellStart"/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похозяйственного</w:t>
            </w:r>
            <w:proofErr w:type="spellEnd"/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учета городского округа Верхняя Пышма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домохозяйства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За 1 полугодие перечислено МУП "ВРЦ" 1 626,418 тысяч рублей</w:t>
            </w:r>
          </w:p>
        </w:tc>
      </w:tr>
      <w:tr w:rsidR="00B117E0" w:rsidRPr="00B117E0" w:rsidTr="00B117E0">
        <w:trPr>
          <w:trHeight w:val="33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Подпрограмма 3. "Поддержка и развитие субъектов малого и среднего предпринимательства в городском округе Верхняя Пышма до 2027 года"</w:t>
            </w:r>
          </w:p>
        </w:tc>
      </w:tr>
      <w:tr w:rsidR="00B117E0" w:rsidRPr="00B117E0" w:rsidTr="00B117E0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Цель 3. Развитие малого и среднего предпринимательства в городском округе Верхняя Пышма</w:t>
            </w:r>
          </w:p>
        </w:tc>
      </w:tr>
      <w:tr w:rsidR="00B117E0" w:rsidRPr="00B117E0" w:rsidTr="00B117E0">
        <w:trPr>
          <w:trHeight w:val="30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Задача 3.1. Создание условий для содействия и повышения эффективности субъектов малого и среднего предпринимательства</w:t>
            </w:r>
          </w:p>
        </w:tc>
      </w:tr>
      <w:tr w:rsidR="00B117E0" w:rsidRPr="00B117E0" w:rsidTr="00B117E0">
        <w:trPr>
          <w:trHeight w:val="1305"/>
        </w:trPr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Доля зарегистрированных в течении отчетного года субъектов малого и среднего предпринимательства в рамках подпрограммы развития субъектов малого и среднего предпринимательства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166,3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36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39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Задача 3.2. Создание условий для увеличения количества субъектов малого и среднего предпринимательства и </w:t>
            </w:r>
            <w:proofErr w:type="spellStart"/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граждан</w:t>
            </w:r>
          </w:p>
        </w:tc>
      </w:tr>
      <w:tr w:rsidR="00B117E0" w:rsidRPr="00B117E0" w:rsidTr="00B117E0">
        <w:trPr>
          <w:trHeight w:val="135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3.2.1.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Количество обученных субъектов малого и среднего предпринимательства, </w:t>
            </w:r>
            <w:proofErr w:type="spellStart"/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безработных граждан, желающих открыть свое дело и физических лиц в течении года в рамках муниципальной программы развития МСП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107,6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102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3.2.2.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субъектов малого и среднего предпринимательства, воспользовавшихся размещением в «Центре поддержки малого и среднего предпринимательства»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105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3.2.3.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Доля субъектов малого и среднего предпринимательства, охваченных услугами "</w:t>
            </w:r>
            <w:proofErr w:type="spellStart"/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Верхнепышминского</w:t>
            </w:r>
            <w:proofErr w:type="spellEnd"/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фонда поддержки предпринимательства"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156"/>
        </w:trPr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3.2.4.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подготовленных бизнес-планов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3.2.5.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участников мероприятий, направленных на развитие молодежного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1682,0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252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3.2.6.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граждан, зафиксировавших свой статус, с учетом введения налогового режима для </w:t>
            </w:r>
            <w:proofErr w:type="spellStart"/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(в рамках регионального проекта «Улучшение условий ведения предпринимательской деятельности» национального проекта «Малое и среднее предпринимательство и поддержка индивидуальной предпринимательской инициативы»)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Человек (нарастающим итогом)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5074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393,0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102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3.2.7.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опубликованных материалов в средствах массовой информации, направленных на создание бренда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87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3.2.8.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Создание и поддержка в актуальном состоянии информации о ведении инвестиционной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11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3.2.9.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Количество проведенных консультаций для СМСП, </w:t>
            </w:r>
            <w:proofErr w:type="spellStart"/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безработных граждан и физических лиц в течении года в рамках муниципальной программы развития МСП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204,1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70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3.2.10.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зарегистрированных на территории городского округа Верхняя Пышма с нарастающим итогом с 2020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5074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37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Подпрограмма 4. "Развитие архивного дела на территории городского округа Верхняя Пышма до 2027 года"</w:t>
            </w:r>
          </w:p>
        </w:tc>
      </w:tr>
      <w:tr w:rsidR="00B117E0" w:rsidRPr="00B117E0" w:rsidTr="00B117E0">
        <w:trPr>
          <w:trHeight w:val="60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Цель 4. Создание оптимальных условий, необходимых для комплектования, хранения, учета и использования документов Архивного фонда Российской Федерации на территории городского округа Верхняя Пышма, развитие их информационного потенциала</w:t>
            </w:r>
          </w:p>
        </w:tc>
      </w:tr>
      <w:tr w:rsidR="00B117E0" w:rsidRPr="00B117E0" w:rsidTr="00B117E0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4.1.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Задача 4.1. Удовлетворение потребностей пользователей в архивной информации</w:t>
            </w:r>
          </w:p>
        </w:tc>
      </w:tr>
      <w:tr w:rsidR="00B117E0" w:rsidRPr="00B117E0" w:rsidTr="00B117E0">
        <w:trPr>
          <w:trHeight w:val="1209"/>
        </w:trPr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Доля запросов пользователей на предоставление информационных услуг и информационных продуктов, исполненных в архиве в установленные законодательством сроки, от общего количества поступивших запросов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972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Доля архивных документов, включая фонды аудио- и </w:t>
            </w:r>
            <w:proofErr w:type="gramStart"/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видео-архивов</w:t>
            </w:r>
            <w:proofErr w:type="gramEnd"/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переведенных в электронную форму, от общего количества архивных документов, находящихся на хранении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Задача 4.2. Формирование полноценного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архивного фонда и создание без</w:t>
            </w: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опасных условий хранения архивных документов</w:t>
            </w:r>
          </w:p>
        </w:tc>
      </w:tr>
      <w:tr w:rsidR="00B117E0" w:rsidRPr="00B117E0" w:rsidTr="00B117E0">
        <w:trPr>
          <w:trHeight w:val="57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документов муниципального архивного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единиц хранения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25500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24658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Показатель годовой, прием документов будет продолжен</w:t>
            </w:r>
          </w:p>
        </w:tc>
      </w:tr>
      <w:tr w:rsidR="00B117E0" w:rsidRPr="00B117E0" w:rsidTr="00B117E0">
        <w:trPr>
          <w:trHeight w:val="102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4.2.2.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Доля архивных документов, хранящихся в соответствии с требованиями нормативов хранения, от общего количества архивных документов, находящихся на хранении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6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Задача 4.3. Комплектование архива архивными документами. Обеспечение своевременного приема на хранение документов постоянного срока хранения, а также социально-правовой документации по личному составу ликвидируемых организаций</w:t>
            </w:r>
          </w:p>
        </w:tc>
      </w:tr>
      <w:tr w:rsidR="00B117E0" w:rsidRPr="00B117E0" w:rsidTr="00B117E0">
        <w:trPr>
          <w:trHeight w:val="138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4.3.1.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Доля архивных документов, принятых на постоянное хранение, от общего количества документов Архивного фонда Российской Федерации, подлежащих приему в установленные законодательством сроки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Показатель годовой, прием документов будет продолжен</w:t>
            </w:r>
          </w:p>
        </w:tc>
      </w:tr>
      <w:tr w:rsidR="00B117E0" w:rsidRPr="00B117E0" w:rsidTr="00B117E0">
        <w:trPr>
          <w:trHeight w:val="6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Подпрограмма 5. "Обеспечение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2027 года"</w:t>
            </w:r>
          </w:p>
        </w:tc>
      </w:tr>
      <w:tr w:rsidR="00B117E0" w:rsidRPr="00B117E0" w:rsidTr="00B117E0">
        <w:trPr>
          <w:trHeight w:val="51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Цель 5. Создание условий для обеспечения градостроительной деятельности</w:t>
            </w:r>
          </w:p>
        </w:tc>
      </w:tr>
      <w:tr w:rsidR="00B117E0" w:rsidRPr="00B117E0" w:rsidTr="00B117E0">
        <w:trPr>
          <w:trHeight w:val="58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Задача 5.1.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</w:t>
            </w:r>
          </w:p>
        </w:tc>
      </w:tr>
      <w:tr w:rsidR="00B117E0" w:rsidRPr="00B117E0" w:rsidTr="00B117E0">
        <w:trPr>
          <w:trHeight w:val="1530"/>
        </w:trPr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5.1.1.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документов (проектов внесения изменений в Генеральный план и Правила землепользования и застройки, проектов планировки, проектов межевания, схем, эскизных проектов, проектов благоустройства)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Показатель установлен на год. В течение года будет выполнен</w:t>
            </w:r>
          </w:p>
        </w:tc>
      </w:tr>
      <w:tr w:rsidR="00B117E0" w:rsidRPr="00B117E0" w:rsidTr="00B117E0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5.1.2.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Доля проведенных работ по разработке рекомендаций по возможности размещения зданий, сооружений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102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5.1.3.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внесенных изменений в Генеральный план городского округа Верхняя Пышма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Показатель выполнен. Отчет об </w:t>
            </w:r>
            <w:proofErr w:type="spellStart"/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исползовании</w:t>
            </w:r>
            <w:proofErr w:type="spellEnd"/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целевой субсидии будет предоставлен по итогам 2023 года.</w:t>
            </w:r>
          </w:p>
        </w:tc>
      </w:tr>
      <w:tr w:rsidR="00B117E0" w:rsidRPr="00B117E0" w:rsidTr="00B117E0">
        <w:trPr>
          <w:trHeight w:val="55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Задача 5.2. Предоставление информации в федеральный орган исполнительной власти, осуществляющий государственный кадастровый учет и государственную регистрацию прав, необходимой для ведения Единого государственного реестра недвижимости</w:t>
            </w:r>
          </w:p>
        </w:tc>
      </w:tr>
      <w:tr w:rsidR="00B117E0" w:rsidRPr="00B117E0" w:rsidTr="00B117E0">
        <w:trPr>
          <w:trHeight w:val="1530"/>
        </w:trPr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5.2.1.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Доля проведенных работ по установлению или изменению границ населенных пунктов и территориальных зон, в соответствии с утвержденной градостроительной документацией, для внесения в государственный кадастр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178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5.2.2.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Полнота предоставленной информации в федеральный орган исполнительной власти, осуществляющий государственный кадастровый учет и государственную регистрацию прав, необходимой для ведения Единого государственного реестра недвижимости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178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5.2.3.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Представление в федеральный орган исполнительной власти, осуществляющий государственный кадастровый учет и государственную регистрацию прав, информации, необходимой для ведения Единого государственного реестра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Показатель установлен на год. В течение года будет выполнен</w:t>
            </w:r>
          </w:p>
        </w:tc>
      </w:tr>
      <w:tr w:rsidR="00B117E0" w:rsidRPr="00B117E0" w:rsidTr="00B117E0">
        <w:trPr>
          <w:trHeight w:val="765"/>
        </w:trPr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5.2.4.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Доля территориальных </w:t>
            </w:r>
            <w:proofErr w:type="gramStart"/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зон,  сведения</w:t>
            </w:r>
            <w:proofErr w:type="gramEnd"/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 границах которых внесены в Единый государственный реестр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102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5.2.5.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Доля населенных </w:t>
            </w:r>
            <w:proofErr w:type="gramStart"/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пунктов  сведения</w:t>
            </w:r>
            <w:proofErr w:type="gramEnd"/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 местоположении границ которых внесены в Единый государственный реестр недвижимости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58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Задача 5.3. Выполнение инженерно-геодезических изысканий, в целях обеспечения территории городского округа Верхняя Пышма наличием документов территориального планирования и градостроительного зонирования, а также ведения информационной системы обеспечения градостроительной деятельности</w:t>
            </w:r>
          </w:p>
        </w:tc>
      </w:tr>
      <w:tr w:rsidR="00B117E0" w:rsidRPr="00B117E0" w:rsidTr="00B117E0">
        <w:trPr>
          <w:trHeight w:val="1020"/>
        </w:trPr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5.3.1.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Доля подготовленных на утверждение проектов инженерно-геодезических изысканий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102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5.3.2.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разработанных проектов инженерно-геодезических изысканий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75,3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Показатель установлен на год. В течение года будет выполнен</w:t>
            </w:r>
          </w:p>
        </w:tc>
      </w:tr>
      <w:tr w:rsidR="00B117E0" w:rsidRPr="00B117E0" w:rsidTr="00B117E0">
        <w:trPr>
          <w:trHeight w:val="40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Задача 5.4. Материально-техническое обеспечение деятельности учреждений в области пространственного развития городского округа Верхняя Пышма</w:t>
            </w:r>
          </w:p>
        </w:tc>
      </w:tr>
      <w:tr w:rsidR="00B117E0" w:rsidRPr="00B117E0" w:rsidTr="00B117E0">
        <w:trPr>
          <w:trHeight w:val="765"/>
        </w:trPr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5.4.2.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градостроительной документации, переведенных в электронный вид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37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Подпрограмма 6. "Комплексное развитие сельских территорий городского округа Верхняя Пышма до 2027 года"</w:t>
            </w:r>
          </w:p>
        </w:tc>
      </w:tr>
      <w:tr w:rsidR="00B117E0" w:rsidRPr="00B117E0" w:rsidTr="00B117E0">
        <w:trPr>
          <w:trHeight w:val="37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Цель 6. Комплексное развитие сельских территорий городского округа Верхняя Пышма на основе создания комфортных условий жизнедеятельности в сельской местности</w:t>
            </w:r>
          </w:p>
        </w:tc>
      </w:tr>
      <w:tr w:rsidR="00B117E0" w:rsidRPr="00B117E0" w:rsidTr="00B117E0">
        <w:trPr>
          <w:trHeight w:val="37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Задача 6.1. Улучшение жилищных условий граждан, проживающих на сельских территориях</w:t>
            </w:r>
          </w:p>
        </w:tc>
      </w:tr>
      <w:tr w:rsidR="00B117E0" w:rsidRPr="00B117E0" w:rsidTr="00B117E0">
        <w:trPr>
          <w:trHeight w:val="765"/>
        </w:trPr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6.1.1.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семей, нуждающихся в улучшивших жилищные условия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37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Задача 6.5. Развитие культуры, развитие коммунальной инфраструктуры</w:t>
            </w:r>
          </w:p>
        </w:tc>
      </w:tr>
      <w:tr w:rsidR="00B117E0" w:rsidRPr="00B117E0" w:rsidTr="00B117E0">
        <w:trPr>
          <w:trHeight w:val="765"/>
        </w:trPr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6.5.1.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реализованных проектов по благоустройству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54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Подпрограмма 7. "Обеспечение экологической безопасности и обращение с отходами производства и потребления на территории городского округа Верхняя Пышма до 2027 года"</w:t>
            </w:r>
          </w:p>
        </w:tc>
      </w:tr>
      <w:tr w:rsidR="00B117E0" w:rsidRPr="00B117E0" w:rsidTr="00B117E0">
        <w:trPr>
          <w:trHeight w:val="57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Цель 7. Улучшение экологической обстановки, создание благоприятных условий проживания населения, повышение экологической культуры граждан, за счет осуществления комплекса мер по обеспечению экологической безопасности и обращению с отходами производства и потребления на территории городского округа Верхняя Пышма</w:t>
            </w:r>
          </w:p>
        </w:tc>
      </w:tr>
      <w:tr w:rsidR="00B117E0" w:rsidRPr="00B117E0" w:rsidTr="00B117E0">
        <w:trPr>
          <w:trHeight w:val="40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Задача 7.1. Обеспечение населения поселков городского округа питьевой водой стандартного качества из источников нецентрализованного водоснабжения</w:t>
            </w:r>
          </w:p>
        </w:tc>
      </w:tr>
      <w:tr w:rsidR="00B117E0" w:rsidRPr="00B117E0" w:rsidTr="00B117E0">
        <w:trPr>
          <w:trHeight w:val="2295"/>
        </w:trPr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7.1.1.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источников нецентрализованного водоснабжения общего пользования с качеством вод соответствующим СанПиН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Мероприятия по осуществлению мониторинга качества вод запланировано на 3 квартал 2023 </w:t>
            </w:r>
            <w:proofErr w:type="gramStart"/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г..</w:t>
            </w:r>
            <w:proofErr w:type="gramEnd"/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По итогам проведенных мероприятий количество источников нецентрализованного водоснабжения общего пользования с качеством вод соответствующим СанПиН будет скорректировано</w:t>
            </w:r>
          </w:p>
        </w:tc>
      </w:tr>
      <w:tr w:rsidR="00B117E0" w:rsidRPr="00B117E0" w:rsidTr="00B117E0">
        <w:trPr>
          <w:trHeight w:val="34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Задача 7.2. Обеспечение безопасности гидротехнических сооружений путем приведения их к работоспособному техническому состоянию</w:t>
            </w:r>
          </w:p>
        </w:tc>
      </w:tr>
      <w:tr w:rsidR="00B117E0" w:rsidRPr="00B117E0" w:rsidTr="00B117E0">
        <w:trPr>
          <w:trHeight w:val="1110"/>
        </w:trPr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7.2.1.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Доля реализованных мер по техническому обслуживанию, эксплуатационному контролю, мониторингу состояния и предотвращению аварий ГТС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43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7.2.2.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ГТС, прошедших паспортизацию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109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7.2.3.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Доля заключенных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60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Задача 7.3. Снижение негативного антропогенного влияния на окружающую среду отходов производства и потребления, за счет развития и совершенствования системы сбора, сортировки, обезвреживания и захоронения отходов, очистки территории городского округа от несанкционированных свалок</w:t>
            </w:r>
          </w:p>
        </w:tc>
      </w:tr>
      <w:tr w:rsidR="00B117E0" w:rsidRPr="00B117E0" w:rsidTr="00B117E0">
        <w:trPr>
          <w:trHeight w:val="510"/>
        </w:trPr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7.3.1.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вывезенных отходов с мест несанкционированного их размещения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куб. метры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9382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7430,14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Увеличение бюджетных ассигнований </w:t>
            </w:r>
          </w:p>
        </w:tc>
      </w:tr>
      <w:tr w:rsidR="00B117E0" w:rsidRPr="00B117E0" w:rsidTr="00B117E0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7.3.3.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ликвидированных мест несанкционированного размещения биологических отходов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Увеличение бюджетных ассигнований </w:t>
            </w:r>
          </w:p>
        </w:tc>
      </w:tr>
      <w:tr w:rsidR="00B117E0" w:rsidRPr="00B117E0" w:rsidTr="00B117E0">
        <w:trPr>
          <w:trHeight w:val="3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Задача 7.4. Улучшение экологической и санитарно-эпидемиологической обстановки на территории городского округа и повышение экологической грамотности и культуры населения</w:t>
            </w:r>
          </w:p>
        </w:tc>
      </w:tr>
      <w:tr w:rsidR="00B117E0" w:rsidRPr="00B117E0" w:rsidTr="00B117E0">
        <w:trPr>
          <w:trHeight w:val="765"/>
        </w:trPr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7.4.1.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мероприятий по повышению экологической грамотности и культуры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7.4.4.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особо охраняемых природных территорий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7.4.5.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источников централизованного питьевого водоснабжения, имеющих проекты зон санитарной охраны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37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Подпрограмма 8. "Обеспечение безопасности жизнедеятельности населения городского округа Верхняя Пышма до 2027 года"</w:t>
            </w:r>
          </w:p>
        </w:tc>
      </w:tr>
      <w:tr w:rsidR="00B117E0" w:rsidRPr="00B117E0" w:rsidTr="00B117E0">
        <w:trPr>
          <w:trHeight w:val="58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Цель 8. Улучшение безопасности людей, снижение материальных и финансовых потерь, возникающих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B117E0" w:rsidRPr="00B117E0" w:rsidTr="00B117E0">
        <w:trPr>
          <w:trHeight w:val="37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8.1.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Задача 8.1. Обеспечение деятельности в сфере предупреждения чрезвычайных ситуаций, стихийных бедствий и участие в ликвидации их последствий</w:t>
            </w:r>
          </w:p>
        </w:tc>
      </w:tr>
      <w:tr w:rsidR="00B117E0" w:rsidRPr="00B117E0" w:rsidTr="00B117E0">
        <w:trPr>
          <w:trHeight w:val="765"/>
        </w:trPr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8.1.1.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Доля разработанных планов в области защиты населения от чрезвычайных ситуаций от планов, подлежащих разработке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127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8.1.2.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Доля обученного не работающего населения, старше 18-ти лет, в области защиты от чрезвычайных ситуаций в общей численности населения городского округа Верхняя Пышма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30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Задача 8.2. Организация мероприятий по гражданской обороне</w:t>
            </w:r>
          </w:p>
        </w:tc>
      </w:tr>
      <w:tr w:rsidR="00B117E0" w:rsidRPr="00B117E0" w:rsidTr="00B117E0">
        <w:trPr>
          <w:trHeight w:val="1275"/>
        </w:trPr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8.2.1.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Доля разработанных планов в области гражданской обороны от общего количества планов, подлежащих разработке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Нарушение сроков исполнения услуг исполнителем по контракту на разработку плана действий по предупреждению и ликвидации ГО и ЧС</w:t>
            </w:r>
          </w:p>
        </w:tc>
      </w:tr>
      <w:tr w:rsidR="00B117E0" w:rsidRPr="00B117E0" w:rsidTr="00B117E0">
        <w:trPr>
          <w:trHeight w:val="127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8.2.2.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Доля обученного не работающего населения, старше 18-ти лет, в области гражданской обороны в общей численности населения городского округа Верхняя Пышма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102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8.2.3.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Доля необходимых технических средств и оборудования для обеспечения учебного процесса в соответствии с требованиями МЧС России.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28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Задача 8.3. Обеспечение первичных мер пожарной безопасности</w:t>
            </w:r>
          </w:p>
        </w:tc>
      </w:tr>
      <w:tr w:rsidR="00B117E0" w:rsidRPr="00B117E0" w:rsidTr="00B117E0">
        <w:trPr>
          <w:trHeight w:val="765"/>
        </w:trPr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8.3.1.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Доля лесных пожаров, не создавших угрозу сельским населенным пунктам, в общем количестве лесных пожаров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178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8.3.2.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Доля сельских населенных пунктов, охваченных работами по устройству минерализованных полос, от общего количества сельских населенных пунктов городского округа Верхняя Пышма, подверженных угрозе лесных пожаров и других ландшафтных (природных) пожаров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765"/>
        </w:trPr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8.3.3.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созданных добровольных пожарных дружин на территории городского округа Верхняя Пышма.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127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8.3.4.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Доля обученного не работающего населения, старше 18-ти лет, в области пожарной безопасности в общей численности населения городского округа Верхняя Пышма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8.3.5.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Уменьшение доли неисправных пожарных гидрантов в границах городского округа Верхняя Пышма.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102,7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33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Задача 8.4. Развитие единой дежурно-диспетчерской службы и "Системы - 112"</w:t>
            </w:r>
          </w:p>
        </w:tc>
      </w:tr>
      <w:tr w:rsidR="00B117E0" w:rsidRPr="00B117E0" w:rsidTr="00B117E0">
        <w:trPr>
          <w:trHeight w:val="765"/>
        </w:trPr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8.4.1.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оснащенных местных автоматизированных систем централизованного оповещения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81,5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76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8.4.2.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Уровень оснащенности ЕДДС и Системы 112 требуемым оборудованием и программными комплексами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30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Задача 8.5. Обеспечение безопасности людей на водных объектах</w:t>
            </w:r>
          </w:p>
        </w:tc>
      </w:tr>
      <w:tr w:rsidR="00B117E0" w:rsidRPr="00B117E0" w:rsidTr="00B117E0">
        <w:trPr>
          <w:trHeight w:val="1830"/>
        </w:trPr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8.5.1.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Доля обученного и проинформированного не работающего населения, старше 18-ти лет, безопасному поведению на водных объектах общего пользования, расположенных на территории городского округа Верхняя Пышма, в общей численности населения городского округа Верхняя Пышма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57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8.5.2.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Установка на необорудованных для отдыха и купания водоемах запрещающих знаков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57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8.6.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Задача 8.6. Координация деятельности по созданию и развитию аварийно-спасательного формирования, осуществляющего деятельность на территории городского округа Верхняя Пышма, а также материально-технического обеспечения</w:t>
            </w:r>
          </w:p>
        </w:tc>
      </w:tr>
      <w:tr w:rsidR="00B117E0" w:rsidRPr="00B117E0" w:rsidTr="00B117E0">
        <w:trPr>
          <w:trHeight w:val="1365"/>
        </w:trPr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8.6.1.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Уровень обеспеченности специальным транспортом, аварийно-спасательным инструментом и оборудованием </w:t>
            </w:r>
            <w:proofErr w:type="spellStart"/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пожаро</w:t>
            </w:r>
            <w:proofErr w:type="spellEnd"/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-спасательного формирования городского округа Верхняя Пышма.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30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Подпрограмма 9. "Профилактика правонарушений на территории городского округа Верхняя Пышма до 2027 года"</w:t>
            </w:r>
          </w:p>
        </w:tc>
      </w:tr>
      <w:tr w:rsidR="00B117E0" w:rsidRPr="00B117E0" w:rsidTr="00B117E0">
        <w:trPr>
          <w:trHeight w:val="3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Цель 9. Осуществление комплекса мер по обеспечению безопасности граждан и охране общественного порядка на территории городского округа Верхняя Пышма</w:t>
            </w:r>
          </w:p>
        </w:tc>
      </w:tr>
      <w:tr w:rsidR="00B117E0" w:rsidRPr="00B117E0" w:rsidTr="00B117E0">
        <w:trPr>
          <w:trHeight w:val="3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Задача 9.1. Снижение уровня преступности на территории городского округа Верхняя Пышма</w:t>
            </w:r>
          </w:p>
        </w:tc>
      </w:tr>
      <w:tr w:rsidR="00B117E0" w:rsidRPr="00B117E0" w:rsidTr="00B117E0">
        <w:trPr>
          <w:trHeight w:val="540"/>
        </w:trPr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9.1.1.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Снижение количества совершенных преступлений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57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9.1.2.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Снижение количества преступлений, совершенных несовершеннолетними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55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9.1.3.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Снижение количества преступлений, совершенных в общественных местах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37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Задача 9.2. Предупреждение терроризма и экстремизма, на почве расовой и религиозной нетерпимости</w:t>
            </w:r>
          </w:p>
        </w:tc>
      </w:tr>
      <w:tr w:rsidR="00B117E0" w:rsidRPr="00B117E0" w:rsidTr="00B117E0">
        <w:trPr>
          <w:trHeight w:val="105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9.2.1.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проведенных мероприятий, направленных на пропаганду толерантного поведения к людям других национальностей и религиозных концессий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Кол-во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159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9.2.2.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Обеспечение соответствия уровня антитеррористической защищенности объектов (территорий), находящихся в муниципальной собственности или в ведении органов местного самоуправления предъявленным требованиям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127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9.2.3.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Доля охвата населения муниципального образования информационно-пропагандистскими мероприятиями по разъяснению сущности терроризма, экстремизма и его общественной 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1530"/>
        </w:trPr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9.2.4.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изготовленных и размещенных в средствах массовой информации (включая официальный сайт муниципального образования) информационных материалов по вопросам профилактики терроризма и экстремизма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81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9.2.5.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Обеспечение проверки состояния антитеррористической защищённости мест массового пребывания людей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54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Подпрограмма 10. "Обеспечение реализации муниципальной программы "Совершенствование социально-экономической политики на территории городского округа Верхняя Пышма до 2027 года"</w:t>
            </w:r>
          </w:p>
        </w:tc>
      </w:tr>
      <w:tr w:rsidR="00B117E0" w:rsidRPr="00B117E0" w:rsidTr="00B117E0">
        <w:trPr>
          <w:trHeight w:val="34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Цель 10. Создание необходимых условий для деятельности администрации городского округа Верхняя Пышма и эффективного решения вопросов местного значения</w:t>
            </w:r>
          </w:p>
        </w:tc>
      </w:tr>
      <w:tr w:rsidR="00B117E0" w:rsidRPr="00B117E0" w:rsidTr="00B117E0">
        <w:trPr>
          <w:trHeight w:val="37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Задача 10.1. Обеспечение выполнения полномочий, закрепленных Уставом городского округа Верхняя Пышма за администрацией городского округа Верхняя Пышма</w:t>
            </w:r>
          </w:p>
        </w:tc>
      </w:tr>
      <w:tr w:rsidR="00B117E0" w:rsidRPr="00B117E0" w:rsidTr="00B117E0">
        <w:trPr>
          <w:trHeight w:val="1020"/>
        </w:trPr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10.1.1.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Доля обеспеченности сотрудников администрации необходимыми материально-техническими ресурсами для исполнения функциональных обязанностей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81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10.1.2.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старост населенных пунктов сельских и поселковых администраций, получающих вознаграждение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69,2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102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10.1.3.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рабочих мест сотрудников администрации, отвечающих санитарно-гигиеническим нормам и нормам пожарной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рабочие места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3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Подпрограмма 11. "Развитие лесного хозяйства на территории городского округа Верхняя Пышма до 2027 года"</w:t>
            </w:r>
          </w:p>
        </w:tc>
      </w:tr>
      <w:tr w:rsidR="00B117E0" w:rsidRPr="00B117E0" w:rsidTr="00B117E0">
        <w:trPr>
          <w:trHeight w:val="39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Цель 11. Улучшение экологической обстановки и создание благоприятных условий проживания населения на территории городского округа Верхняя Пышма</w:t>
            </w:r>
          </w:p>
        </w:tc>
      </w:tr>
      <w:tr w:rsidR="00B117E0" w:rsidRPr="00B117E0" w:rsidTr="00B117E0">
        <w:trPr>
          <w:trHeight w:val="6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Задача 11.1. Выполнение работ по охране, содержанию и благоустройству городских лесов, парков, скверов, бульваров, созданию особо охраняемых природных территорий на территории городского округа Верхняя Пышма</w:t>
            </w:r>
          </w:p>
        </w:tc>
      </w:tr>
      <w:tr w:rsidR="00B117E0" w:rsidRPr="00B117E0" w:rsidTr="00B117E0">
        <w:trPr>
          <w:trHeight w:val="78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11.1.2.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Предупреждение возникновения и распространения лесных пожаров (патрулирование)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Патрулирование лесов на постоянной основе</w:t>
            </w:r>
          </w:p>
        </w:tc>
      </w:tr>
      <w:tr w:rsidR="00B117E0" w:rsidRPr="00B117E0" w:rsidTr="00B117E0">
        <w:trPr>
          <w:trHeight w:val="555"/>
        </w:trPr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11.1.3.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выявленных нарушений лесного законодательства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Показатель установлен на год. В течение года будет выполнен</w:t>
            </w:r>
          </w:p>
        </w:tc>
      </w:tr>
      <w:tr w:rsidR="00B117E0" w:rsidRPr="00B117E0" w:rsidTr="00B117E0">
        <w:trPr>
          <w:trHeight w:val="52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11.1.4.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заключений о результатах рассмотрения материалов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91,3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3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Задача 11.2. Изменение и установление границ земель, на которых расположены леса в лесопарковых и зеленых зонах, кладбищ и иных социально-значимых объектов</w:t>
            </w:r>
          </w:p>
        </w:tc>
      </w:tr>
      <w:tr w:rsidR="00B117E0" w:rsidRPr="00B117E0" w:rsidTr="00B117E0">
        <w:trPr>
          <w:trHeight w:val="57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11.2.1.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актов натурного технического обследования участка лесного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Показатель установлен на год. В течение года будет выполнен</w:t>
            </w:r>
          </w:p>
        </w:tc>
      </w:tr>
      <w:tr w:rsidR="00B117E0" w:rsidRPr="00B117E0" w:rsidTr="00B117E0">
        <w:trPr>
          <w:trHeight w:val="58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11.2.2.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проектной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Показатель установлен на год. В течение года будет выполнен</w:t>
            </w:r>
          </w:p>
        </w:tc>
      </w:tr>
      <w:tr w:rsidR="00B117E0" w:rsidRPr="00B117E0" w:rsidTr="00B117E0">
        <w:trPr>
          <w:trHeight w:val="34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11.3.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Задача 11.3. Выполнение работ по лесоустройству</w:t>
            </w:r>
          </w:p>
        </w:tc>
      </w:tr>
      <w:tr w:rsidR="00B117E0" w:rsidRPr="00B117E0" w:rsidTr="00B117E0">
        <w:trPr>
          <w:trHeight w:val="64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11.3.2.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изменений в лесохозяйственный регламент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Показатель установлен на год. В течение года будет выполнен</w:t>
            </w:r>
          </w:p>
        </w:tc>
      </w:tr>
      <w:tr w:rsidR="00B117E0" w:rsidRPr="00B117E0" w:rsidTr="00B117E0">
        <w:trPr>
          <w:trHeight w:val="34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11.4.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Задача 11.4. Организация использования, охраны и защиты городских лесов</w:t>
            </w:r>
          </w:p>
        </w:tc>
      </w:tr>
      <w:tr w:rsidR="00B117E0" w:rsidRPr="00B117E0" w:rsidTr="00B117E0">
        <w:trPr>
          <w:trHeight w:val="6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11.4.1.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Площадь городских лесов, на которых проведено лесопатологическое обследование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Показатель установлен на год. В течение года будет выполнен</w:t>
            </w:r>
          </w:p>
        </w:tc>
      </w:tr>
      <w:tr w:rsidR="00B117E0" w:rsidRPr="00B117E0" w:rsidTr="00B117E0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Подпрограмма 12. "Развитие внутреннего и въездного туризма в городском округе Верхняя Пышма до 2027 года"</w:t>
            </w:r>
          </w:p>
        </w:tc>
      </w:tr>
      <w:tr w:rsidR="00B117E0" w:rsidRPr="00B117E0" w:rsidTr="00B117E0">
        <w:trPr>
          <w:trHeight w:val="37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Цель 12. Поддержка и развитие внутреннего и въездного туризма на территории городского округа Верхняя Пышма</w:t>
            </w:r>
          </w:p>
        </w:tc>
      </w:tr>
      <w:tr w:rsidR="00B117E0" w:rsidRPr="00B117E0" w:rsidTr="00B117E0">
        <w:trPr>
          <w:trHeight w:val="39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12.1.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Задача 12.1. Повышение качества туристских услуг и сохранение культурно-исторического потенциала городского округа Верхняя Пышма</w:t>
            </w:r>
          </w:p>
        </w:tc>
      </w:tr>
      <w:tr w:rsidR="00B117E0" w:rsidRPr="00B117E0" w:rsidTr="00B117E0">
        <w:trPr>
          <w:trHeight w:val="1275"/>
        </w:trPr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12.1.2.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созданных знаков туристской навигации для обозначения основных туристских объектов показа и гостевых маршрутов на территории городского округа Верхняя Пышма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112,5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111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12.1.3.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Проведение мероприятий в сфере туризма, направленных на формирование имиджа города Верхняя Пышма как туристической привлекательной территории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57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Подпрограмма 13. "Обеспечение жильем педагогических работников муниципальных учреждений на территории городского округа Верхняя Пышма на период до 2027 года"</w:t>
            </w:r>
          </w:p>
        </w:tc>
      </w:tr>
      <w:tr w:rsidR="00B117E0" w:rsidRPr="00B117E0" w:rsidTr="00B117E0">
        <w:trPr>
          <w:trHeight w:val="37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Цель 13. Обеспечение педагогических и иных работников образовательных учреждений жильем на территории городского округа Верхняя Пышма</w:t>
            </w:r>
          </w:p>
        </w:tc>
      </w:tr>
      <w:tr w:rsidR="00B117E0" w:rsidRPr="00B117E0" w:rsidTr="00B117E0">
        <w:trPr>
          <w:trHeight w:val="39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13.1.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Задача 13.1. Повышение уровня обеспеченности жильем педагогических и иных работников образовательных учреждений</w:t>
            </w:r>
          </w:p>
        </w:tc>
      </w:tr>
      <w:tr w:rsidR="00B117E0" w:rsidRPr="00B117E0" w:rsidTr="00B117E0">
        <w:trPr>
          <w:trHeight w:val="76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13.1.3.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семей (педагогических и иных работников), улучшивших жилищные условия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58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Подпрограмма 14. "Поддержка гражданских инициатив и социально ориентированных некоммерческих организаций на территории городского округа Верхняя Пышма до 2027 года"</w:t>
            </w:r>
          </w:p>
        </w:tc>
      </w:tr>
      <w:tr w:rsidR="00B117E0" w:rsidRPr="00B117E0" w:rsidTr="00B117E0">
        <w:trPr>
          <w:trHeight w:val="57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Цель 14. Вовлечение активных граждан и социально ориентированных некоммерческих организаций в реализацию на территории городского округа Верхняя Пышма приоритетных социально значимых проектов и программ по развитию гражданского общества и поддержки общественных инициатив</w:t>
            </w:r>
          </w:p>
        </w:tc>
      </w:tr>
      <w:tr w:rsidR="00B117E0" w:rsidRPr="00B117E0" w:rsidTr="00B117E0">
        <w:trPr>
          <w:trHeight w:val="58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14.1.</w:t>
            </w: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Задача 14.1. Стимулирование и поддержка социально ориентированных некоммерческих организаций и физических лиц в деятельности по реализации социально значимых проектов и программ на территории городского округа Верхняя Пышма</w:t>
            </w:r>
          </w:p>
        </w:tc>
      </w:tr>
      <w:tr w:rsidR="00B117E0" w:rsidRPr="00B117E0" w:rsidTr="00B117E0">
        <w:trPr>
          <w:trHeight w:val="82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14.1.1.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Количество социально </w:t>
            </w:r>
            <w:proofErr w:type="gramStart"/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ориентированных некоммерческих организаций</w:t>
            </w:r>
            <w:proofErr w:type="gramEnd"/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получивших поддержку в виде 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17E0" w:rsidRPr="00B117E0" w:rsidTr="00B117E0">
        <w:trPr>
          <w:trHeight w:val="102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14.1.2.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проектов инициативного бюджетирования реализованных на территории городского округа Верхняя Пышма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117E0" w:rsidRPr="00B117E0" w:rsidRDefault="00B117E0" w:rsidP="00B117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B117E0" w:rsidRPr="00B117E0" w:rsidRDefault="00B117E0" w:rsidP="00B117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117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117E0" w:rsidRDefault="00B117E0" w:rsidP="002B6924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4"/>
          <w:szCs w:val="28"/>
          <w:lang w:eastAsia="ru-RU"/>
        </w:rPr>
      </w:pPr>
    </w:p>
    <w:p w:rsidR="00B117E0" w:rsidRDefault="00B117E0">
      <w:pPr>
        <w:rPr>
          <w:rFonts w:ascii="Liberation Serif" w:eastAsia="Times New Roman" w:hAnsi="Liberation Serif" w:cs="Liberation Serif"/>
          <w:sz w:val="24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8"/>
          <w:lang w:eastAsia="ru-RU"/>
        </w:rPr>
        <w:br w:type="page"/>
      </w:r>
    </w:p>
    <w:p w:rsidR="00B117E0" w:rsidRPr="005C243C" w:rsidRDefault="005C243C" w:rsidP="005C243C">
      <w:pPr>
        <w:spacing w:after="0" w:line="240" w:lineRule="auto"/>
        <w:ind w:firstLine="708"/>
        <w:contextualSpacing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Приложение № 2 к Отчету</w:t>
      </w:r>
    </w:p>
    <w:p w:rsidR="00B117E0" w:rsidRPr="005C243C" w:rsidRDefault="00B117E0" w:rsidP="002B6924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W w:w="14586" w:type="dxa"/>
        <w:tblInd w:w="40" w:type="dxa"/>
        <w:tblLook w:val="04A0" w:firstRow="1" w:lastRow="0" w:firstColumn="1" w:lastColumn="0" w:noHBand="0" w:noVBand="1"/>
      </w:tblPr>
      <w:tblGrid>
        <w:gridCol w:w="913"/>
        <w:gridCol w:w="5573"/>
        <w:gridCol w:w="1422"/>
        <w:gridCol w:w="1384"/>
        <w:gridCol w:w="1461"/>
        <w:gridCol w:w="3833"/>
      </w:tblGrid>
      <w:tr w:rsidR="005C243C" w:rsidRPr="005C243C" w:rsidTr="005C243C">
        <w:trPr>
          <w:trHeight w:val="300"/>
        </w:trPr>
        <w:tc>
          <w:tcPr>
            <w:tcW w:w="145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</w:t>
            </w: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ыполнени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 мероприятий</w:t>
            </w: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муниципальной программы</w:t>
            </w:r>
          </w:p>
        </w:tc>
      </w:tr>
      <w:tr w:rsidR="005C243C" w:rsidRPr="005C243C" w:rsidTr="005C243C">
        <w:trPr>
          <w:trHeight w:val="300"/>
        </w:trPr>
        <w:tc>
          <w:tcPr>
            <w:tcW w:w="145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«Совершенствование социально-экономической политики на территории городского округа Верхняя Пышма до 2027 года»</w:t>
            </w:r>
          </w:p>
        </w:tc>
      </w:tr>
      <w:tr w:rsidR="005C243C" w:rsidRPr="005C243C" w:rsidTr="005C243C">
        <w:trPr>
          <w:trHeight w:val="450"/>
        </w:trPr>
        <w:tc>
          <w:tcPr>
            <w:tcW w:w="145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за I полугодие 2023 г. (отчётный период)</w:t>
            </w:r>
          </w:p>
        </w:tc>
      </w:tr>
      <w:tr w:rsidR="005C243C" w:rsidRPr="005C243C" w:rsidTr="005C243C">
        <w:trPr>
          <w:trHeight w:val="450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557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4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Объем расходов на выполнение мероприятия, тыс. рублей</w:t>
            </w:r>
          </w:p>
        </w:tc>
        <w:tc>
          <w:tcPr>
            <w:tcW w:w="3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Примечание (информация о фактическом выполнении мероприятия):</w:t>
            </w:r>
          </w:p>
        </w:tc>
      </w:tr>
      <w:tr w:rsidR="005C243C" w:rsidRPr="005C243C" w:rsidTr="005C243C">
        <w:trPr>
          <w:trHeight w:val="345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Процент выполнения</w:t>
            </w:r>
          </w:p>
        </w:tc>
        <w:tc>
          <w:tcPr>
            <w:tcW w:w="3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C243C" w:rsidRPr="005C243C" w:rsidTr="005C243C">
        <w:trPr>
          <w:trHeight w:val="51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ВСЕГО ПО МУНИЦИПАЛЬНОЙ ПРОГРАММЕ, </w:t>
            </w:r>
          </w:p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722 624,6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215 899,7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454,8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454,8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1 371,5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1 095,1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79,8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720 798,3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214 349,8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Прочие нужды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722 624,6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215 899,7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454,8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454,8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1 371,5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1 095,1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79,8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720 798,3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214 349,8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3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7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gramStart"/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ПОДПРОГРАММА  1</w:t>
            </w:r>
            <w:proofErr w:type="gramEnd"/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"РАЗВИТИЕ МЕСТНОГО САМОУПРАВЛЕНИЯ НА ТЕРРИТОРИИ ГОРОДСКОГО ОКРУГА ВЕРХНЯЯ ПЫШМА ДО 2027 ГОДА"</w:t>
            </w:r>
          </w:p>
        </w:tc>
      </w:tr>
      <w:tr w:rsidR="005C243C" w:rsidRPr="005C243C" w:rsidTr="005C243C">
        <w:trPr>
          <w:trHeight w:val="102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ВСЕГО ПО ПОДПРОГРАММЕ, В ТОМ ЧИСЛЕ: "РАЗВИТИЕ МЕСТНОГО САМОУПРАВЛЕНИЯ НА ТЕРРИТОРИИ ГОРОДСКОГО ОКРУГА ВЕРХНЯЯ ПЫШМА ДО 2027 ГОДА"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13 255,9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5 186,2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148,8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13 098,3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5 155,6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«Прочие нужды»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13 255,9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5 186,2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148,8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13 098,3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5 155,6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178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1.3. Проведение социологических исследований, в том числе по вопросам оценки деятельности органов местного самоуправления, получения объективной информации о деятельности органов местного самоуправления, использования каналов обратной связи с органами местного самоуправления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1.4. 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1 355,7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484,3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1 355,7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484,3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51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1.5. Организация и проведение информационно- практических семинаров.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1.6. Выполнение комплекса работ по специальной оценки условий труда рабочих мест, выполнение требований по охране труда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132,1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132,1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51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1.7. Организация диспансеризации муниципальных служащих и технических работников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487,6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268,6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487,6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268,6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51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1.8. Единовременное вознаграждение при выходе на пенсию.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169,8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169,8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102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1.11. Предоставление субсидии на инженерное обустройство земель для коллективного садоводства садоводческим некоммерческим объединениям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51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1.12. Пенсионное обеспечение муниципальных служащих.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7 806,0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3 842,2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7 806,0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3 842,2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765"/>
        </w:trPr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5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1.13. Осуществление государственного полномочия Свердловской области по соз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данию административных комиссий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148,4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Реализация мероприятия запла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нирована на 3, 4 квартал 2023 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148,4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127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1.15. Предоставление субсидии сельскохозяйственным товаропроизводителям городского округа Верхняя Пышма на возмещение части затрат, связанных с участием в выставках (ярмарках), конкурсах сельскохозяйственной продукции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58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1.16. Финансовое обеспечение муниципальной похоронной службы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1 135,8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533,0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46,9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1 135,8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533,0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46,9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102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1.17. Осуществление государственного полномочия Свердловской области по определению перечня должностных лиц, уполномоченных составлять протоколы по административным правонарушениям.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Реализация мероприятия запла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нирована на 3, 4 квартал 2023 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127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1.18. 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B65C6F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B65C6F">
        <w:trPr>
          <w:trHeight w:val="229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1.19. Финансовое обеспечение на осуществление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 района Крайнего Севера и приравненных к ним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Израсходовано в рамках поступивших денежных средств.</w:t>
            </w:r>
          </w:p>
        </w:tc>
      </w:tr>
      <w:tr w:rsidR="005C243C" w:rsidRPr="005C243C" w:rsidTr="00B65C6F">
        <w:trPr>
          <w:trHeight w:val="300"/>
        </w:trPr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5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52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1.20. Укрепление и развитие материально - технической базы муниципальной похоронной службы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656,3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656,3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5C243C">
              <w:rPr>
                <w:rFonts w:ascii="Liberation Serif" w:eastAsia="Times New Roman" w:hAnsi="Liberation Serif" w:cs="Times New Roman"/>
                <w:i/>
                <w:iCs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C243C">
              <w:rPr>
                <w:rFonts w:ascii="Liberation Serif" w:eastAsia="Times New Roman" w:hAnsi="Liberation Serif" w:cs="Times New Roman"/>
                <w:i/>
                <w:iCs/>
                <w:sz w:val="24"/>
                <w:szCs w:val="24"/>
                <w:lang w:eastAsia="ru-RU"/>
              </w:rPr>
              <w:t xml:space="preserve"> 1.20.1. Укрепление и развитие материально-технической базы муниципальных кладбищ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i/>
                <w:i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i/>
                <w:iCs/>
                <w:sz w:val="24"/>
                <w:szCs w:val="24"/>
                <w:lang w:eastAsia="ru-RU"/>
              </w:rPr>
              <w:t>656,3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656,3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127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1.23. 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противодействие коррупции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4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67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gramStart"/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ПОДПРОГРАММА  2</w:t>
            </w:r>
            <w:proofErr w:type="gramEnd"/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"ИНФОРМАЦИОННОЕ ОБЩЕСТВО В ГОРОДСКОМ ОКРУГЕ ВЕРХНЯЯ ПЫШМА ДО 2027 ГОДА"</w:t>
            </w:r>
          </w:p>
        </w:tc>
      </w:tr>
      <w:tr w:rsidR="005C243C" w:rsidRPr="005C243C" w:rsidTr="005C243C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ВСЕГО ПО ПОДПРОГРАММЕ, В ТОМ ЧИСЛЕ: "ИНФОРМАЦИОННОЕ ОБЩЕСТВО В ГОРОДСКОМ ОКРУГЕ ВЕРХНЯЯ ПЫШМА ДО 2027 ГОДА"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16 670,9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7 957,3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16 670,9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7 957,3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«Прочие нужды»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16 670,9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7 957,3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B65C6F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16 670,9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7 957,3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B65C6F">
        <w:trPr>
          <w:trHeight w:val="204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Мероприятие 2.4. 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 в части сбора и формирования реестра расходных обязательств, составления муниципального задания, формирования и корректировки бюджета городского округа </w:t>
            </w:r>
            <w:proofErr w:type="gramStart"/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 в</w:t>
            </w:r>
            <w:proofErr w:type="gramEnd"/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том числе муниципальные программы).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B65C6F">
        <w:trPr>
          <w:trHeight w:val="300"/>
        </w:trPr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5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61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2.5. Внедрение системы электронного документооборота администрации городского округа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724,0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553,6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76,5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724,0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553,6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76,5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81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Мероприятие 2.7. Формирование эффективной системы муниципального управления на </w:t>
            </w:r>
            <w:proofErr w:type="spellStart"/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основеиспользования</w:t>
            </w:r>
            <w:proofErr w:type="spellEnd"/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информационных и телекоммуникационных технологий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3 252,9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3 252,9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51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2.8. Финансовое обеспечение муниципальной газеты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9 263,2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4 764,1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Работы выполняются в установлен</w:t>
            </w:r>
            <w:r w:rsidR="00B65C6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ые сроки в полном объеме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9 263,2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4 764,1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2.9. Мероприятия по изготовлению фото и видеоматериалов для информирования населения о деятельности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81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Мероприятие 2.11. Формирование и ведение базы данных для автоматизированной системы </w:t>
            </w:r>
            <w:proofErr w:type="spellStart"/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похозяйственного</w:t>
            </w:r>
            <w:proofErr w:type="spellEnd"/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учета в городском округе Верхняя Пышма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3 252,8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2 439,6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B65C6F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3 252,8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2 439,6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B65C6F">
        <w:trPr>
          <w:trHeight w:val="57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13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gramStart"/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ПОДПРОГРАММА  3</w:t>
            </w:r>
            <w:proofErr w:type="gramEnd"/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"ПОДДЕРЖКА И РАЗВИТИЕ СУБЪЕКТОВ МАЛОГО И СРЕДНЕГО ПРЕДПРИНИМАТЕЛЬСТВА В ГОРОДСКОМ ОКРУГЕ ВЕРХНЯЯ ПЫШМА ДО 2027 ГОДА"</w:t>
            </w:r>
          </w:p>
        </w:tc>
      </w:tr>
      <w:tr w:rsidR="005C243C" w:rsidRPr="005C243C" w:rsidTr="00B65C6F">
        <w:trPr>
          <w:trHeight w:val="1095"/>
        </w:trPr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5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ВСЕГО ПО ПОДПРОГРАММЕ, В ТОМ ЧИСЛЕ: "ПОДДЕРЖКА И РАЗВИТИЕ СУБЪЕКТОВ МАЛОГО И СРЕДНЕГО ПРЕДПРИНИМАТЕЛЬСТВА В ГОРОДСКОМ ОКРУГЕ ВЕРХНЯЯ ПЫШМА ДО 2027 ГОДА"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5 720,3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3 360,2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58,7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5 720,3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3 360,2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58,7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«Прочие нужды»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5 720,3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3 360,2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58,7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5 720,3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3 360,2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58,7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3.3. Обеспечение деятельности организации, образующей инфраструктуру поддержки субъектов малого и среднего предпринимательства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4 480,3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3 360,2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4 480,3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3 360,2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153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3.10. Размещение социально значимых материалов, в том числе обеспечение доступа к информации и 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81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3.11. Предоставление субсидии субъектам малого и среднего предпринимательства, занимающимся социально-значимыми видами деятельности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367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gramStart"/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ПОДПРОГРАММА  4</w:t>
            </w:r>
            <w:proofErr w:type="gramEnd"/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"РАЗВИТИЕ АРХИВНОГО ДЕЛА НА ТЕРРИТОРИИ ГОРОДСКОГО ОКРУГА ВЕРХНЯЯ ПЫШМА ДО 2027 ГОДА"</w:t>
            </w:r>
          </w:p>
        </w:tc>
      </w:tr>
      <w:tr w:rsidR="005C243C" w:rsidRPr="005C243C" w:rsidTr="00B65C6F">
        <w:trPr>
          <w:trHeight w:val="102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ВСЕГО ПО ПОДПРОГРАММЕ, В ТОМ ЧИСЛЕ: "РАЗВИТИЕ АРХИВНОГО ДЕЛА НА ТЕРРИТОРИИ ГОРОДСКОГО ОКРУГА ВЕРХНЯЯ ПЫШМА ДО 2027 ГОДА"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299,0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149,5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B65C6F">
        <w:trPr>
          <w:trHeight w:val="30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299,0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149,5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B65C6F">
        <w:trPr>
          <w:trHeight w:val="300"/>
        </w:trPr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«Прочие нужды»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299,0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149,5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299,0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149,5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127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4.5. 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области.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299,0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149,5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299,0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149,5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81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367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gramStart"/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ПОДПРОГРАММА  5</w:t>
            </w:r>
            <w:proofErr w:type="gramEnd"/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"ОБЕСПЕЧЕНИЕ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2027 ГОДА"</w:t>
            </w:r>
          </w:p>
        </w:tc>
      </w:tr>
      <w:tr w:rsidR="005C243C" w:rsidRPr="005C243C" w:rsidTr="005C243C">
        <w:trPr>
          <w:trHeight w:val="229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ВСЕГО ПО ПОДПРОГРАММЕ, В ТОМ ЧИСЛЕ: "ОБЕСПЕЧЕНИЕ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2027 ГОДА"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42 864,3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12 284,4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42 864,3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12 284,4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«Прочие нужды»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42 864,3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12 284,4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B65C6F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42 864,3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12 284,4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B65C6F">
        <w:trPr>
          <w:trHeight w:val="133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113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5.1. Разработка проекта внесения изменений в Генеральный план городского округа Верхняя Пышма, разработка проекта внесения изменений в Правила землепользования и застройки на территории городского округа Верхняя Пышма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2 233,4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перенос на ЦПР</w:t>
            </w:r>
          </w:p>
        </w:tc>
      </w:tr>
      <w:tr w:rsidR="005C243C" w:rsidRPr="005C243C" w:rsidTr="00B65C6F">
        <w:trPr>
          <w:trHeight w:val="300"/>
        </w:trPr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5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2 233,4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127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5.3. Проведение работ по землеустройству в соответствии с утвержденной документацией территориального планирования и градостроительного зонирования, для внесения в государственный кадастр недвижимости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58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5.5. Подготовка документации по планировке территорий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2 923,5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423,5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2 923,5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423,5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127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5.6. 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5 149,9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696,9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5 149,9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696,9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102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5.8. 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5 320,1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5 320,1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102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5.14. Обеспечение деятельности муниципальных учреждений в области пространственного развития городского округа Верхняя Пышма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24 280,1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10 800,0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Субсидии предоставляются в </w:t>
            </w:r>
            <w:proofErr w:type="spellStart"/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соотвествии</w:t>
            </w:r>
            <w:proofErr w:type="spellEnd"/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с графиком, утвержденным Соглашением</w:t>
            </w:r>
          </w:p>
        </w:tc>
      </w:tr>
      <w:tr w:rsidR="005C243C" w:rsidRPr="005C243C" w:rsidTr="00B65C6F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24 280,1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10 800,0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B65C6F">
        <w:trPr>
          <w:trHeight w:val="153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134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Мероприятие 5.16. Разработка рекомендаций по размещению объектов городской инфраструктуры и использованию планируемых участков подработанных территорий в г. Верхняя Пышма в зоне возможного влияния старых выработок </w:t>
            </w:r>
            <w:proofErr w:type="spellStart"/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Пышминско</w:t>
            </w:r>
            <w:proofErr w:type="spellEnd"/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-Ключевского месторождения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2 790,0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FCE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600,0 на стадии подписания актов выполненных работ</w:t>
            </w:r>
          </w:p>
        </w:tc>
      </w:tr>
      <w:tr w:rsidR="005C243C" w:rsidRPr="005C243C" w:rsidTr="00B65C6F">
        <w:trPr>
          <w:trHeight w:val="300"/>
        </w:trPr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5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2 790,0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4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367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gramStart"/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ПОДПРОГРАММА  6</w:t>
            </w:r>
            <w:proofErr w:type="gramEnd"/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"КОМПЛЕКСНОЕ РАЗВИТИЕ СЕЛЬСКИХ ТЕРРИТОРИЙ ГОРОДСКОГО ОКРУГА ВЕРХНЯЯ ПЫШМА ДО 2027 ГОДА"</w:t>
            </w:r>
          </w:p>
        </w:tc>
      </w:tr>
      <w:tr w:rsidR="005C243C" w:rsidRPr="005C243C" w:rsidTr="005C243C">
        <w:trPr>
          <w:trHeight w:val="102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ВСЕГО ПО ПОДПРОГРАММЕ, В ТОМ ЧИСЛЕ: "КОМПЛЕКСНОЕ РАЗВИТИЕ СЕЛЬСКИХ ТЕРРИТОРИЙ ГОРОДСКОГО ОКРУГА ВЕРХНЯЯ ПЫШМА ДО 2027 ГОДА"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269 655,9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20 577,1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446,0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446,0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923,7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923,7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268 286,2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19 207,4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«Прочие нужды»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269 655,9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20 577,1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414,7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1 369,7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955,0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69,7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268 286,2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19 207,4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6.1. Предоставление социальных выплат на улучшение жилищных условий граждан, проживающих на сельских территориях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4 261,3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2 611,3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414,7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1 369,7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955,0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69,7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2 891,6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1 241,6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51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6.5. Реализация общественно-значимых проектов по благоустройству сельских территорий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265 394,6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17 965,8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265 394,6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17 965,8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B65C6F">
        <w:trPr>
          <w:trHeight w:val="55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3673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gramStart"/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ПОДПРОГРАММА  7</w:t>
            </w:r>
            <w:proofErr w:type="gramEnd"/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"ОБЕСПЕЧЕНИЕ ЭКОЛОГИЧЕСКОЙ БЕЗОПАСНОСТИ И ОБРАЩЕНИЕ С ОТХОДАМИ ПРОИЗВОДСТВА И ПОТРЕБЛЕНИЯ НА ТЕРРИТОРИИ ГОРОДСКОГО ОКРУГА ВЕРХНЯЯ ПЫШМА ДО 2027 ГОДА"</w:t>
            </w:r>
          </w:p>
        </w:tc>
      </w:tr>
      <w:tr w:rsidR="005C243C" w:rsidRPr="005C243C" w:rsidTr="00B65C6F">
        <w:trPr>
          <w:trHeight w:val="127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159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ВСЕГО ПО ПОДПРОГРАММЕ, В ТОМ ЧИСЛЕ: "ОБЕСПЕЧЕНИЕ ЭКОЛОГИЧЕСКОЙ БЕЗОПАСНОСТИ И ОБРАЩЕНИЕ С ОТХОДАМИ ПРОИЗВОДСТВА И ПОТРЕБЛЕНИЯ НА ТЕРРИТОРИИ ГОРОДСКОГО ОКРУГА ВЕРХНЯЯ ПЫШМА ДО 2027 ГОДА"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41 323,2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6 804,3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B65C6F">
        <w:trPr>
          <w:trHeight w:val="300"/>
        </w:trPr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5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41 323,2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6 804,3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«Прочие нужды»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41 323,2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6 804,3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41 323,2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6 804,3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127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Мероприятие 7.1. Содержание, обустройство и </w:t>
            </w:r>
            <w:proofErr w:type="gramStart"/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ремонт  источников</w:t>
            </w:r>
            <w:proofErr w:type="gramEnd"/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нецентрализованного водоснабжения (оборудование трубчатых колодцев – скважин)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3 064,5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342,5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Фактически освоено по итогам отчетного периода 23,1 % от плана. Заключено 20 договоров и муниципальных контрактов на общую сумму 1380,0 тысяч рублей со сроком исполнения 3-4 квартал 2023 года.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3 064,5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342,5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153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7.7. Разработка проектов зон санитарной охраны источников централизованного водоснабжения на водозаборах и скважинах питьевого назначения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7 728,5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Фактически освоено по итогам отчетного периода 80,2 % от плана. Во исполнение распоряжения администрации городского округа Верхняя Пышма от 11.04.2023 № 256 МКУ «Комитет ЖКХ» передано 6 200,0 тысяч рублей, заключено 5 договоров.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7 728,5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7.9. Создание и содержание особо охраняемых природных территорий местного значения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Реализация мероприятия запланирована на 4 квартал 2023 г.</w:t>
            </w:r>
          </w:p>
        </w:tc>
      </w:tr>
      <w:tr w:rsidR="005C243C" w:rsidRPr="005C243C" w:rsidTr="00B65C6F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B65C6F">
        <w:trPr>
          <w:trHeight w:val="76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7.13. Содержание гидротехнических сооружений.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551,4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132,6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Мероприятие выполняется в </w:t>
            </w:r>
            <w:proofErr w:type="spellStart"/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установленые</w:t>
            </w:r>
            <w:proofErr w:type="spellEnd"/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сроки в полном объеме</w:t>
            </w:r>
          </w:p>
        </w:tc>
      </w:tr>
      <w:tr w:rsidR="005C243C" w:rsidRPr="005C243C" w:rsidTr="00B65C6F">
        <w:trPr>
          <w:trHeight w:val="300"/>
        </w:trPr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55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551,4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132,6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7.14. Страхование гражданской ответственности ГТС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Страхование 4 из 5 ГТС по плану в июле 2023г.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127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7.15. Ликвидация мест несанкционированного размещения отходов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5 868,0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5 868,0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Оказание услуг по ликвидации мест несанкционированного размещения отходов, в том числе строительных, и навалов на территории городского округа Верхняя Пышма (7 430,14 м3).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5 868,0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5 868,0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7.17. Сбор и утилизация опасных отходов (акция «</w:t>
            </w:r>
            <w:proofErr w:type="spellStart"/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Экомобиль</w:t>
            </w:r>
            <w:proofErr w:type="spellEnd"/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», проект «Утилизируй правильно»)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Фактически освоено 53,8 % от плана. Последующая реализация мероприятия запланирована на 4 квартал 2023 г.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7.18. Проведение конкурсов, выставок, семинаров в сфере экологии (призы участникам экологических конкурсов)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Реализация мероприятия запланирована на 3 квартал 2023 г.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7.20. Установка информационных стендов и предупреждающих табличек экологической направленности.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Фактически освоено 18,4 % от плана. Реализация мероприятия запланирована на 3-4 квартал 2023 г.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B65C6F">
        <w:trPr>
          <w:trHeight w:val="102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7.21. Информирование населения о неблагоприятных метеоусловиях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Фактически </w:t>
            </w:r>
            <w:proofErr w:type="gramStart"/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освоено  87</w:t>
            </w:r>
            <w:proofErr w:type="gramEnd"/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,7 %. Отклонение от плановых значений связано с изменением прейскуранта цен единственного поставщика услуги.</w:t>
            </w:r>
          </w:p>
        </w:tc>
      </w:tr>
      <w:tr w:rsidR="005C243C" w:rsidRPr="005C243C" w:rsidTr="00B65C6F">
        <w:trPr>
          <w:trHeight w:val="30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197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B65C6F">
        <w:trPr>
          <w:trHeight w:val="765"/>
        </w:trPr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55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7.22. Разработка проектно-сметной документации рекультивации полигона твердых коммунальных отходов и промышленных отходов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18 733,1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18 733,1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51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5C243C">
              <w:rPr>
                <w:rFonts w:ascii="Liberation Serif" w:eastAsia="Times New Roman" w:hAnsi="Liberation Serif" w:cs="Times New Roman"/>
                <w:i/>
                <w:iCs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C243C">
              <w:rPr>
                <w:rFonts w:ascii="Liberation Serif" w:eastAsia="Times New Roman" w:hAnsi="Liberation Serif" w:cs="Times New Roman"/>
                <w:i/>
                <w:iCs/>
                <w:sz w:val="24"/>
                <w:szCs w:val="24"/>
                <w:lang w:eastAsia="ru-RU"/>
              </w:rPr>
              <w:t xml:space="preserve"> 7.22.1. Разработка ПСД рекультивации полигона в районе поселка Красный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12 500,0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12 500,0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51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5C243C">
              <w:rPr>
                <w:rFonts w:ascii="Liberation Serif" w:eastAsia="Times New Roman" w:hAnsi="Liberation Serif" w:cs="Times New Roman"/>
                <w:i/>
                <w:iCs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C243C">
              <w:rPr>
                <w:rFonts w:ascii="Liberation Serif" w:eastAsia="Times New Roman" w:hAnsi="Liberation Serif" w:cs="Times New Roman"/>
                <w:i/>
                <w:iCs/>
                <w:sz w:val="24"/>
                <w:szCs w:val="24"/>
                <w:lang w:eastAsia="ru-RU"/>
              </w:rPr>
              <w:t xml:space="preserve"> 7.22.2. Разработка ПСД рекультивации полигона в районе поселка Исеть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6 233,1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6 233,1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7.23. Обследования гидротехнических сооружений, всего, из них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Контракт заключен, исполнение в 4 квартале 2023г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7.24. Разработка проектно-сметной документации на капитальный ремонт гидротехнических сооружений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3 060,0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Контракт заключен, исполнение в 4 квартале 2023г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3 060,0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4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367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gramStart"/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ПОДПРОГРАММА  8</w:t>
            </w:r>
            <w:proofErr w:type="gramEnd"/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"ОБЕСПЕЧЕНИЕ БЕЗОПАСНОСТИ ЖИЗНЕДЕЯТЕЛЬНОСТИ НАСЕЛЕНИЯ ГОРОДСКОГО ОКРУГА ВЕРХНЯЯ ПЫШМА ДО 2027 ГОДА"</w:t>
            </w:r>
          </w:p>
        </w:tc>
      </w:tr>
      <w:tr w:rsidR="005C243C" w:rsidRPr="005C243C" w:rsidTr="005C243C">
        <w:trPr>
          <w:trHeight w:val="102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ВСЕГО ПО ПОДПРОГРАММЕ, В ТОМ ЧИСЛЕ: "ОБЕСПЕЧЕНИЕ БЕЗОПАСНОСТИ ЖИЗНЕДЕЯТЕЛЬНОСТИ НАСЕЛЕНИЯ ГОРОДСКОГО ОКРУГА ВЕРХНЯЯ ПЫШМА ДО 2027 ГОДА"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14 432,9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4 631,1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14 432,9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4 631,1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«Прочие нужды»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14 432,9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4 631,1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14 432,9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4 631,1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8.1. Материально - техническое оснащение ЕДДС и "Системы - 112" городского округа Верхняя Пышма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616,9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140,1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Выполнение мероприятия по плану, 100% в 4 квартале 2023г.</w:t>
            </w:r>
          </w:p>
        </w:tc>
      </w:tr>
      <w:tr w:rsidR="005C243C" w:rsidRPr="005C243C" w:rsidTr="00B65C6F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616,9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140,1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B65C6F">
        <w:trPr>
          <w:trHeight w:val="102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216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8.5. Оборудование учебно-консультативных пунктов для обучения неработающего населения городского округа Верхняя Пышма в системе гражданской обороны.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Выполнение запланировано на 4 квартал 2023г.</w:t>
            </w:r>
          </w:p>
        </w:tc>
      </w:tr>
      <w:tr w:rsidR="005C243C" w:rsidRPr="005C243C" w:rsidTr="00B65C6F">
        <w:trPr>
          <w:trHeight w:val="300"/>
        </w:trPr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55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102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8.6.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201,7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Выполнение запланировано на 3 квартал 2023г.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201,7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105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8.7. Содержание пожарных гидрантов в исправном состоянии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1 743,2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Соглашение о </w:t>
            </w:r>
            <w:proofErr w:type="spellStart"/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предоставлениии</w:t>
            </w:r>
            <w:proofErr w:type="spellEnd"/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субсидии с МУП "Водоканал заключено. Работы по весенней проверке произведены. Оплата в июле 2023г по факту предоставления утвержденных документов. 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1 743,2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8.8. Обеспечение постоянной готовности местной системы оповещения населения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5 504,2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Выполнение запланировано на 3 квартал 2023г.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5 504,2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102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8.9. Содержание и обслуживание пожарных водоемов, выполнение работ по тушению пожаров в населенных пунктах, городских лесах и торфяных полях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Выполнение запланировано на 4 квартал 2023г.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102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8.12. Обустройство и восстановление минерализованных полос вокруг населенных пунктов подверженных угрозе распространения лесных пожаров (два раза в год).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162,5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Выполнение мероприятия осуществляется по плану в 2 этапа</w:t>
            </w:r>
          </w:p>
        </w:tc>
      </w:tr>
      <w:tr w:rsidR="005C243C" w:rsidRPr="005C243C" w:rsidTr="00B65C6F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162,5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B65C6F">
        <w:trPr>
          <w:trHeight w:val="76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5C243C" w:rsidRPr="005C243C" w:rsidRDefault="005C243C" w:rsidP="00B65C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228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8.13. Организация деятельности и обеспечение добровольной пожарной дружины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764,7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276,6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Выполнение мероприятия осуществляется по плану, 100% в 4 квартале 2023г</w:t>
            </w:r>
          </w:p>
        </w:tc>
      </w:tr>
      <w:tr w:rsidR="005C243C" w:rsidRPr="005C243C" w:rsidTr="00B65C6F">
        <w:trPr>
          <w:trHeight w:val="300"/>
        </w:trPr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5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764,7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276,6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8.17. Материально-техническое оснащение аварийно-спасательного подразделения для предупреждения и ликвидации ЧС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3 889,9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3 188,1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3 889,9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3 188,1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8.18. Разработка планов предупреждения и ликвидации чрезвычайных ситуаций и ведения гражданской обороны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Исполнитель нарушил сроки исполнения контракта за разработку плана ЧС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102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8.19. Ремонт и приведение зданий, сооружений, помещений муниципальных учреждений в соответствие с санитарными, пожарными и иными нормативными требованиями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255,8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255,8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255,8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255,8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B65C6F">
        <w:trPr>
          <w:trHeight w:val="493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8.20. Приобретение элементов систем пожарной сигнализации и систем пожаротушения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Выполнение в июле 2023г.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B65C6F">
        <w:trPr>
          <w:trHeight w:val="477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5C243C">
              <w:rPr>
                <w:rFonts w:ascii="Liberation Serif" w:eastAsia="Times New Roman" w:hAnsi="Liberation Serif" w:cs="Times New Roman"/>
                <w:i/>
                <w:iCs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C243C">
              <w:rPr>
                <w:rFonts w:ascii="Liberation Serif" w:eastAsia="Times New Roman" w:hAnsi="Liberation Serif" w:cs="Times New Roman"/>
                <w:i/>
                <w:iCs/>
                <w:sz w:val="24"/>
                <w:szCs w:val="24"/>
                <w:lang w:eastAsia="ru-RU"/>
              </w:rPr>
              <w:t xml:space="preserve"> 8.20.1. Приобретение автономных дымовых пожарных </w:t>
            </w:r>
            <w:proofErr w:type="spellStart"/>
            <w:r w:rsidRPr="005C243C">
              <w:rPr>
                <w:rFonts w:ascii="Liberation Serif" w:eastAsia="Times New Roman" w:hAnsi="Liberation Serif" w:cs="Times New Roman"/>
                <w:i/>
                <w:iCs/>
                <w:sz w:val="24"/>
                <w:szCs w:val="24"/>
                <w:lang w:eastAsia="ru-RU"/>
              </w:rPr>
              <w:t>извещателей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367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gramStart"/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ПОДПРОГРАММА  9</w:t>
            </w:r>
            <w:proofErr w:type="gramEnd"/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"ПРОФИЛАКТИКА ПРАВОНАРУШЕНИЙ НА ТЕРРИТОРИИ ГОРОДСКОГО ОКРУГА ВЕРХНЯЯ ПЫШМА ДО 2027 ГОДА"</w:t>
            </w:r>
          </w:p>
        </w:tc>
      </w:tr>
      <w:tr w:rsidR="005C243C" w:rsidRPr="005C243C" w:rsidTr="005C243C">
        <w:trPr>
          <w:trHeight w:val="102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ВСЕГО ПО ПОДПРОГРАММЕ, В ТОМ ЧИСЛЕ: "ПРОФИЛАКТИКА ПРАВОНАРУШЕНИЙ НА ТЕРРИТОРИИ ГОРОДСКОГО ОКРУГА ВЕРХНЯЯ ПЫШМА ДО 2027 ГОДА"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61 978,3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33 131,9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61 978,3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33 131,9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«Прочие нужды»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61 978,3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33 131,9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B65C6F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61 978,3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33 131,9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B65C6F">
        <w:trPr>
          <w:trHeight w:val="41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248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9.1. Внедрение аппаратного-программного комплекса "Безопасный город".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1 880,0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B65C6F">
        <w:trPr>
          <w:trHeight w:val="300"/>
        </w:trPr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55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1 880,0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9.4. Предоставление субсидий народным дружинам, осуществляющим деятельность на территории городского округа Верхняя Пышма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834,7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442,8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834,7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442,8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79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9.8. Обеспечение антитеррористической защищенности объектов социальной сферы с массовым пребыванием людей 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58 102,6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32 220,3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Фактический план финансирования 61 621,6 </w:t>
            </w:r>
            <w:proofErr w:type="spellStart"/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т.р</w:t>
            </w:r>
            <w:proofErr w:type="spellEnd"/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58 102,6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32 220,3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84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5C243C">
              <w:rPr>
                <w:rFonts w:ascii="Liberation Serif" w:eastAsia="Times New Roman" w:hAnsi="Liberation Serif" w:cs="Times New Roman"/>
                <w:i/>
                <w:iCs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C243C">
              <w:rPr>
                <w:rFonts w:ascii="Liberation Serif" w:eastAsia="Times New Roman" w:hAnsi="Liberation Serif" w:cs="Times New Roman"/>
                <w:i/>
                <w:iCs/>
                <w:sz w:val="24"/>
                <w:szCs w:val="24"/>
                <w:lang w:eastAsia="ru-RU"/>
              </w:rPr>
              <w:t xml:space="preserve"> 9.8.1. Обеспечение антитеррористической защищенности объектов физкультуры и спорта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599,9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Фактический план финансирования 4 100,7 </w:t>
            </w:r>
            <w:proofErr w:type="spellStart"/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т.р</w:t>
            </w:r>
            <w:proofErr w:type="spellEnd"/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599,9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82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5C243C">
              <w:rPr>
                <w:rFonts w:ascii="Liberation Serif" w:eastAsia="Times New Roman" w:hAnsi="Liberation Serif" w:cs="Times New Roman"/>
                <w:i/>
                <w:iCs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C243C">
              <w:rPr>
                <w:rFonts w:ascii="Liberation Serif" w:eastAsia="Times New Roman" w:hAnsi="Liberation Serif" w:cs="Times New Roman"/>
                <w:i/>
                <w:iCs/>
                <w:sz w:val="24"/>
                <w:szCs w:val="24"/>
                <w:lang w:eastAsia="ru-RU"/>
              </w:rPr>
              <w:t xml:space="preserve"> 9.8.2. Обеспечение антитеррористической защищенности объектов образовательных организаций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51 362,7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27 212,1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51 362,7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27 212,1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82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5C243C">
              <w:rPr>
                <w:rFonts w:ascii="Liberation Serif" w:eastAsia="Times New Roman" w:hAnsi="Liberation Serif" w:cs="Times New Roman"/>
                <w:i/>
                <w:iCs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C243C">
              <w:rPr>
                <w:rFonts w:ascii="Liberation Serif" w:eastAsia="Times New Roman" w:hAnsi="Liberation Serif" w:cs="Times New Roman"/>
                <w:i/>
                <w:iCs/>
                <w:sz w:val="24"/>
                <w:szCs w:val="24"/>
                <w:lang w:eastAsia="ru-RU"/>
              </w:rPr>
              <w:t xml:space="preserve"> 9.8.3. Обеспечение антитеррористической защищенности объектов культурно-массовых мероприятий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6 140,0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4 951,1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80,6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Фактический план финансирования 6 158,2 </w:t>
            </w:r>
            <w:proofErr w:type="spellStart"/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т.р</w:t>
            </w:r>
            <w:proofErr w:type="spellEnd"/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6 140,0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4 951,1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80,6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79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9.9. Изготовление печатной продукции и размещение в СМИ информации по вопросам профилактики правонарушений, терроризма и экстремизма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6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9.10. Осуществление мероприятий по обеспечению взрывобезопасности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1 131,0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468,8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B65C6F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1 131,0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468,8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B65C6F">
        <w:trPr>
          <w:trHeight w:val="6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264</w:t>
            </w:r>
          </w:p>
        </w:tc>
        <w:tc>
          <w:tcPr>
            <w:tcW w:w="136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gramStart"/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ПОДПРОГРАММА  10</w:t>
            </w:r>
            <w:proofErr w:type="gramEnd"/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"ОБЕСПЕЧЕНИЕ РЕАЛИЗАЦИИ МУНИЦИПАЛЬНОЙ ПРОГРАММЫ "СОВЕРШЕНСТВОВАНИЕ СОЦИАЛЬНО-ЭКОНОМИЧЕСКОЙ ПОЛИТИКИ НА ТЕРРИТОРИИ ГОРОДСКОГО ОКРУГА ВЕРХНЯЯ ПЫШМА ДО 2027 ГОДА"</w:t>
            </w:r>
          </w:p>
        </w:tc>
      </w:tr>
      <w:tr w:rsidR="005C243C" w:rsidRPr="005C243C" w:rsidTr="00B65C6F">
        <w:trPr>
          <w:trHeight w:val="1530"/>
        </w:trPr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ВСЕГО ПО ПОДПРОГРАММЕ, В ТОМ ЧИСЛЕ: "ОБЕСПЕЧЕНИЕ РЕАЛИЗАЦИИ МУНИЦИПАЛЬНОЙ ПРОГРАММЫ "СОВЕРШЕНСТВОВАНИЕ СОЦИАЛЬНО-ЭКОНОМИЧЕСКОЙ ПОЛИТИКИ НА ТЕРРИТОРИИ ГОРОДСКОГО ОКРУГА ВЕРХНЯЯ ПЫШМА ДО 2027 ГОДА"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219 992,3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91 001,0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B65C6F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219 992,3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91 001,0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B65C6F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«Прочие нужды»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219 992,3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91 001,0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B65C6F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219 992,3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91 001,0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B65C6F">
        <w:trPr>
          <w:trHeight w:val="81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10.1. 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106 267,5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46 263,1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B65C6F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106 267,5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46 263,1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B65C6F">
        <w:trPr>
          <w:trHeight w:val="79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10.2. Вознаграждение старостам населенных пунктов сельских и поселковых администраций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2 135,3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292,5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B65C6F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2 135,3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292,5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B65C6F">
        <w:trPr>
          <w:trHeight w:val="79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10.3. Обеспечение деятельности муниципального административно-хозяйственного управления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74 241,0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30 683,4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41,3</w:t>
            </w: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B65C6F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74 241,0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30 683,4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41,3</w:t>
            </w: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B65C6F">
        <w:trPr>
          <w:trHeight w:val="51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10.4. Финансовое обеспечение деятельности муниципального архива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2 327,9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1 292,6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B65C6F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2 327,9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1 292,6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B65C6F">
        <w:trPr>
          <w:trHeight w:val="61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10.5. Финансовое обеспечение муниципального управления гражданской защиты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33 691,6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12 120,0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B65C6F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33 691,6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12 120,0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B65C6F">
        <w:trPr>
          <w:trHeight w:val="6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10.6. Прочие расходы в органах местного самоуправления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1 329,0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349,5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B65C6F">
        <w:trPr>
          <w:trHeight w:val="30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281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1 329,0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349,5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B65C6F">
        <w:trPr>
          <w:trHeight w:val="360"/>
        </w:trPr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3673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gramStart"/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ПОДПРОГРАММА  11</w:t>
            </w:r>
            <w:proofErr w:type="gramEnd"/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"РАЗВИТИЕ ЛЕСНОГО ХОЗЯЙСТВА НА ТЕРРИТОРИИ ГОРОДСКОГО ОКРУГА ВЕРХНЯЯ ПЫШМА ДО 2027 ГОДА"</w:t>
            </w:r>
          </w:p>
        </w:tc>
      </w:tr>
      <w:tr w:rsidR="005C243C" w:rsidRPr="005C243C" w:rsidTr="005C243C">
        <w:trPr>
          <w:trHeight w:val="102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ВСЕГО ПО ПОДПРОГРАММЕ, В ТОМ ЧИСЛЕ: "РАЗВИТИЕ ЛЕСНОГО ХОЗЯЙСТВА НА ТЕРРИТОРИИ ГОРОДСКОГО ОКРУГА ВЕРХНЯЯ ПЫШМА ДО 2027 ГОДА"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6 278,4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4 301,6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6 278,4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4 301,6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«Прочие нужды»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6 278,4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4 301,6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6 278,4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4 301,6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57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11.1. Организация использования лесных участков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3 536,8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1 560,0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3 536,8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1 560,0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127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11.2. Проведение работ по подготовке документации по изменению и установлению границ земель, на которых расположены леса в лесопарковых и зеленых зонах, кладбищ и иных социально - значимых объектов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2 386,9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2 386,9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2 386,9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2 386,9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55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11.3. Выполнение работ по лесоустройству, постановка земельных участков на кадастровый учет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57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11.4. Организация использования, охраны и защиты городских лесов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254,7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254,7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254,7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254,7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6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1367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gramStart"/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ПОДПРОГРАММА  12</w:t>
            </w:r>
            <w:proofErr w:type="gramEnd"/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"РАЗВИТИЕ ВНУТРЕННЕГО И ВЪЕЗДНОГО ТУРИЗМА В ГОРОДСКОМ ОКРУГЕ ВЕРХНЯЯ ПЫШМА ДО 2027 ГОДА"</w:t>
            </w:r>
          </w:p>
        </w:tc>
      </w:tr>
      <w:tr w:rsidR="005C243C" w:rsidRPr="005C243C" w:rsidTr="005C243C">
        <w:trPr>
          <w:trHeight w:val="102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ВСЕГО ПО ПОДПРОГРАММЕ, В ТОМ ЧИСЛЕ: "РАЗВИТИЕ ВНУТРЕННЕГО И ВЪЕЗДНОГО ТУРИЗМА В ГОРОДСКОМ ОКРУГЕ ВЕРХНЯЯ ПЫШМА ДО 2027 ГОДА"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1 429,1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820,5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57,4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B65C6F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1 429,1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820,5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57,4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B65C6F">
        <w:trPr>
          <w:trHeight w:val="30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299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«Прочие нужды»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1 429,1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820,5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57,4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B65C6F">
        <w:trPr>
          <w:trHeight w:val="300"/>
        </w:trPr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55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1 429,1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820,5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57,4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82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12.2. Развитие доступной и комфортной среды, включающей унифицированную систему навигации и ориентирующей информации для туристов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382,1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Изготовление и установка информационных стендов в г. Верхняя </w:t>
            </w:r>
            <w:proofErr w:type="spellStart"/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Пыщма</w:t>
            </w:r>
            <w:proofErr w:type="spellEnd"/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(стойка с табличкой в количестве 9 штук).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382,1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51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12.3. Продвижение туристского потенциала городского округа Верхняя Пышма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1 047,0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595,5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56,9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1 047,0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595,5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56,9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64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1367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gramStart"/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ПОДПРОГРАММА  13</w:t>
            </w:r>
            <w:proofErr w:type="gramEnd"/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"ОБЕСПЕЧЕНИЕ ЖИЛЬЕМ ПЕДАГОГИЧЕСКИХ РАБОТНИКОВ МУНИЦИПАЛЬНЫХ УЧРЕЖДЕНИЙ НА ТЕРРИТОРИИ ГОРОДСКОГО ОКРУГА ВЕРХНЯЯ ПЫШМА НА ПЕРИОД ДО 2027 ГОДА"</w:t>
            </w:r>
          </w:p>
        </w:tc>
      </w:tr>
      <w:tr w:rsidR="005C243C" w:rsidRPr="005C243C" w:rsidTr="005C243C">
        <w:trPr>
          <w:trHeight w:val="127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ВСЕГО ПО ПОДПРОГРАММЕ, В ТОМ ЧИСЛЕ: "ОБЕСПЕЧЕНИЕ ЖИЛЬЕМ ПЕДАГОГИЧЕСКИХ РАБОТНИКОВ МУНИЦИПАЛЬНЫХ УЧРЕЖДЕНИЙ НА ТЕРРИТОРИИ ГОРОДСКОГО ОКРУГА ВЕРХНЯЯ ПЫШМА НА ПЕРИОД ДО 2027 ГОДА"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24 411,1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24 411,1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24 411,1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24 411,1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«Прочие нужды»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24 411,1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24 411,1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24 411,1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24 411,1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127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13.1. Строительство (приобретение) служебных жилых помещений для педагогических и иных работников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24 411,1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24 411,1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Денежные </w:t>
            </w:r>
            <w:proofErr w:type="spellStart"/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средста</w:t>
            </w:r>
            <w:proofErr w:type="spellEnd"/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выделены только на Строительство (приобретение) служебных жилых помещений для педагогических и иных работников. На прочие нужды денежные средства не планировались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24 411,1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24 411,1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B65C6F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13673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gramStart"/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ПОДПРОГРАММА  14</w:t>
            </w:r>
            <w:proofErr w:type="gramEnd"/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"ПОДДЕРЖКА ГРАЖДАНСКИХ ИНИЦИАТИВ И СОЦИАЛЬНО ОРИЕНТИРОВАННЫХ НЕКОММЕРЧЕСКИХ ОРГАНИЗАЦИЙ НА ТЕРРИТОРИИ ГОРОДСКОГО ОКРУГА ВЕРХНЯЯ ПЫШМА ДО 2027 ГОДА"</w:t>
            </w:r>
          </w:p>
        </w:tc>
      </w:tr>
      <w:tr w:rsidR="005C243C" w:rsidRPr="005C243C" w:rsidTr="00B65C6F">
        <w:trPr>
          <w:trHeight w:val="153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315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ВСЕГО ПО ПОДПРОГРАММЕ, В ТОМ ЧИСЛЕ: "ПОДДЕРЖКА ГРАЖДАНСКИХ ИНИЦИАТИВ И СОЦИАЛЬНО ОРИЕНТИРОВАННЫХ НЕКОММЕРЧЕСКИХ ОРГАНИЗАЦИЙ НА ТЕРРИТОРИИ ГОРОДСКОГО ОКРУГА ВЕРХНЯЯ ПЫШМА ДО 2027 ГОДА"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4 313,0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1 283,6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B65C6F">
        <w:trPr>
          <w:trHeight w:val="300"/>
        </w:trPr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55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4 313,0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1 283,6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«Прочие нужды»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4 313,0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1 283,6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4 313,0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1 283,6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51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14.1. Субсидии социально ориентированным некоммерческим организациям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2 178,0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1 283,6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2 178,0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1 283,6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Мероприятие 14.3. Внедрение механизмов инициативного бюджетирования на территории Свердловской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2 135,0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243C" w:rsidRPr="005C243C" w:rsidTr="005C24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C243C" w:rsidRPr="005C243C" w:rsidRDefault="005C243C" w:rsidP="005C24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2 135,0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243C" w:rsidRPr="005C243C" w:rsidRDefault="005C243C" w:rsidP="00B65C6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hideMark/>
          </w:tcPr>
          <w:p w:rsidR="005C243C" w:rsidRPr="005C243C" w:rsidRDefault="005C243C" w:rsidP="005C243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C24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117E0" w:rsidRDefault="00B117E0" w:rsidP="002B6924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B65C6F" w:rsidRPr="005C243C" w:rsidRDefault="00B65C6F" w:rsidP="002B6924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B65C6F" w:rsidRPr="002B6924" w:rsidRDefault="00B65C6F" w:rsidP="00B65C6F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Начальник отдела проектного управления и стратегического планирования                                                    Н. Ю. Лебедева</w:t>
      </w:r>
    </w:p>
    <w:p w:rsidR="00B117E0" w:rsidRPr="00B117E0" w:rsidRDefault="00B117E0" w:rsidP="002B6924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4"/>
          <w:szCs w:val="28"/>
          <w:lang w:eastAsia="ru-RU"/>
        </w:rPr>
      </w:pPr>
    </w:p>
    <w:p w:rsidR="00B117E0" w:rsidRDefault="00B117E0" w:rsidP="002B6924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4"/>
          <w:szCs w:val="28"/>
          <w:lang w:eastAsia="ru-RU"/>
        </w:rPr>
      </w:pPr>
    </w:p>
    <w:p w:rsidR="00B65C6F" w:rsidRDefault="00B65C6F" w:rsidP="002B6924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4"/>
          <w:szCs w:val="28"/>
          <w:lang w:eastAsia="ru-RU"/>
        </w:rPr>
      </w:pPr>
    </w:p>
    <w:p w:rsidR="00B65C6F" w:rsidRDefault="00B65C6F" w:rsidP="002B6924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4"/>
          <w:szCs w:val="28"/>
          <w:lang w:eastAsia="ru-RU"/>
        </w:rPr>
      </w:pPr>
    </w:p>
    <w:p w:rsidR="00B65C6F" w:rsidRPr="00B65C6F" w:rsidRDefault="00B65C6F" w:rsidP="00B65C6F">
      <w:pPr>
        <w:tabs>
          <w:tab w:val="center" w:pos="4677"/>
          <w:tab w:val="right" w:pos="9355"/>
        </w:tabs>
        <w:spacing w:after="0" w:line="240" w:lineRule="auto"/>
        <w:rPr>
          <w:rFonts w:ascii="Liberation Serif" w:eastAsia="Times New Roman" w:hAnsi="Liberation Serif" w:cs="Liberation Serif"/>
        </w:rPr>
      </w:pPr>
      <w:r w:rsidRPr="00B65C6F">
        <w:rPr>
          <w:rFonts w:ascii="Liberation Serif" w:eastAsia="Times New Roman" w:hAnsi="Liberation Serif" w:cs="Liberation Serif"/>
        </w:rPr>
        <w:t>Исп. Гордеева Ирина Михайловна</w:t>
      </w:r>
    </w:p>
    <w:p w:rsidR="00B65C6F" w:rsidRPr="00B65C6F" w:rsidRDefault="00B65C6F" w:rsidP="00B65C6F">
      <w:pPr>
        <w:rPr>
          <w:rFonts w:ascii="Liberation Serif" w:hAnsi="Liberation Serif" w:cs="Liberation Serif"/>
        </w:rPr>
      </w:pPr>
      <w:r w:rsidRPr="00B65C6F">
        <w:rPr>
          <w:rFonts w:ascii="Liberation Serif" w:hAnsi="Liberation Serif" w:cs="Liberation Serif"/>
        </w:rPr>
        <w:t xml:space="preserve">Тел. +7 (34368) 4-04-80, </w:t>
      </w:r>
      <w:proofErr w:type="spellStart"/>
      <w:r w:rsidRPr="00B65C6F">
        <w:rPr>
          <w:rFonts w:ascii="Liberation Serif" w:hAnsi="Liberation Serif" w:cs="Liberation Serif"/>
        </w:rPr>
        <w:t>вн</w:t>
      </w:r>
      <w:proofErr w:type="spellEnd"/>
      <w:r w:rsidRPr="00B65C6F">
        <w:rPr>
          <w:rFonts w:ascii="Liberation Serif" w:hAnsi="Liberation Serif" w:cs="Liberation Serif"/>
        </w:rPr>
        <w:t>. 010-64</w:t>
      </w:r>
    </w:p>
    <w:p w:rsidR="00276F90" w:rsidRDefault="00276F90" w:rsidP="00B65C6F">
      <w:pPr>
        <w:spacing w:after="0" w:line="240" w:lineRule="auto"/>
        <w:contextualSpacing/>
        <w:jc w:val="both"/>
      </w:pPr>
      <w:bookmarkStart w:id="0" w:name="_GoBack"/>
      <w:bookmarkEnd w:id="0"/>
    </w:p>
    <w:sectPr w:rsidR="00276F90" w:rsidSect="00B65C6F"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38A" w:rsidRDefault="0090638A">
      <w:pPr>
        <w:spacing w:after="0" w:line="240" w:lineRule="auto"/>
      </w:pPr>
      <w:r>
        <w:separator/>
      </w:r>
    </w:p>
  </w:endnote>
  <w:endnote w:type="continuationSeparator" w:id="0">
    <w:p w:rsidR="0090638A" w:rsidRDefault="00906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38A" w:rsidRDefault="0090638A">
      <w:pPr>
        <w:spacing w:after="0" w:line="240" w:lineRule="auto"/>
      </w:pPr>
      <w:r>
        <w:separator/>
      </w:r>
    </w:p>
  </w:footnote>
  <w:footnote w:type="continuationSeparator" w:id="0">
    <w:p w:rsidR="0090638A" w:rsidRDefault="00906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4525174"/>
      <w:docPartObj>
        <w:docPartGallery w:val="Page Numbers (Top of Page)"/>
        <w:docPartUnique/>
      </w:docPartObj>
    </w:sdtPr>
    <w:sdtContent>
      <w:p w:rsidR="005C243C" w:rsidRDefault="005C243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C6F">
          <w:rPr>
            <w:noProof/>
          </w:rPr>
          <w:t>21</w:t>
        </w:r>
        <w:r>
          <w:fldChar w:fldCharType="end"/>
        </w:r>
      </w:p>
    </w:sdtContent>
  </w:sdt>
  <w:p w:rsidR="005C243C" w:rsidRDefault="005C243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E5F91"/>
    <w:multiLevelType w:val="hybridMultilevel"/>
    <w:tmpl w:val="1A3E00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C5184"/>
    <w:multiLevelType w:val="hybridMultilevel"/>
    <w:tmpl w:val="F836C49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F02F50"/>
    <w:multiLevelType w:val="hybridMultilevel"/>
    <w:tmpl w:val="AE7658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4232EB"/>
    <w:multiLevelType w:val="hybridMultilevel"/>
    <w:tmpl w:val="4D7637C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5F34F03"/>
    <w:multiLevelType w:val="hybridMultilevel"/>
    <w:tmpl w:val="F6FA9A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5E50AD"/>
    <w:multiLevelType w:val="hybridMultilevel"/>
    <w:tmpl w:val="88640E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1146B"/>
    <w:multiLevelType w:val="hybridMultilevel"/>
    <w:tmpl w:val="A290F1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A14C9E"/>
    <w:multiLevelType w:val="hybridMultilevel"/>
    <w:tmpl w:val="08760CF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88C761A"/>
    <w:multiLevelType w:val="hybridMultilevel"/>
    <w:tmpl w:val="031A6C1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9A031E7"/>
    <w:multiLevelType w:val="hybridMultilevel"/>
    <w:tmpl w:val="33303D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901753"/>
    <w:multiLevelType w:val="hybridMultilevel"/>
    <w:tmpl w:val="17A80B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624E2"/>
    <w:multiLevelType w:val="hybridMultilevel"/>
    <w:tmpl w:val="3A1460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3F12DF"/>
    <w:multiLevelType w:val="hybridMultilevel"/>
    <w:tmpl w:val="4B0223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852DDC"/>
    <w:multiLevelType w:val="hybridMultilevel"/>
    <w:tmpl w:val="5F5846B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731D69E2"/>
    <w:multiLevelType w:val="hybridMultilevel"/>
    <w:tmpl w:val="FBA470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A668E6"/>
    <w:multiLevelType w:val="hybridMultilevel"/>
    <w:tmpl w:val="76DC57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15"/>
  </w:num>
  <w:num w:numId="5">
    <w:abstractNumId w:val="0"/>
  </w:num>
  <w:num w:numId="6">
    <w:abstractNumId w:val="9"/>
  </w:num>
  <w:num w:numId="7">
    <w:abstractNumId w:val="14"/>
  </w:num>
  <w:num w:numId="8">
    <w:abstractNumId w:val="6"/>
  </w:num>
  <w:num w:numId="9">
    <w:abstractNumId w:val="7"/>
  </w:num>
  <w:num w:numId="10">
    <w:abstractNumId w:val="13"/>
  </w:num>
  <w:num w:numId="11">
    <w:abstractNumId w:val="1"/>
  </w:num>
  <w:num w:numId="12">
    <w:abstractNumId w:val="5"/>
  </w:num>
  <w:num w:numId="13">
    <w:abstractNumId w:val="3"/>
  </w:num>
  <w:num w:numId="14">
    <w:abstractNumId w:val="8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36C"/>
    <w:rsid w:val="00011E2C"/>
    <w:rsid w:val="00083D50"/>
    <w:rsid w:val="00183D6C"/>
    <w:rsid w:val="00197F4E"/>
    <w:rsid w:val="00237503"/>
    <w:rsid w:val="00276F90"/>
    <w:rsid w:val="002B6924"/>
    <w:rsid w:val="003411DB"/>
    <w:rsid w:val="003C536C"/>
    <w:rsid w:val="003C7218"/>
    <w:rsid w:val="00440927"/>
    <w:rsid w:val="004D6BED"/>
    <w:rsid w:val="005B3B89"/>
    <w:rsid w:val="005C243C"/>
    <w:rsid w:val="005F41DB"/>
    <w:rsid w:val="0063325E"/>
    <w:rsid w:val="007E37C8"/>
    <w:rsid w:val="007E6E2E"/>
    <w:rsid w:val="008919DF"/>
    <w:rsid w:val="0090638A"/>
    <w:rsid w:val="00920C4F"/>
    <w:rsid w:val="00952494"/>
    <w:rsid w:val="00A260ED"/>
    <w:rsid w:val="00A807D0"/>
    <w:rsid w:val="00B00F6E"/>
    <w:rsid w:val="00B117E0"/>
    <w:rsid w:val="00B65C6F"/>
    <w:rsid w:val="00B700D6"/>
    <w:rsid w:val="00BB49E8"/>
    <w:rsid w:val="00BC5CCB"/>
    <w:rsid w:val="00C107B8"/>
    <w:rsid w:val="00C54077"/>
    <w:rsid w:val="00C5574C"/>
    <w:rsid w:val="00CD09BC"/>
    <w:rsid w:val="00CE7724"/>
    <w:rsid w:val="00D62EBC"/>
    <w:rsid w:val="00D9453B"/>
    <w:rsid w:val="00DE5D71"/>
    <w:rsid w:val="00E119BE"/>
    <w:rsid w:val="00E52D9D"/>
    <w:rsid w:val="00E97C57"/>
    <w:rsid w:val="00EB2940"/>
    <w:rsid w:val="00F0042E"/>
    <w:rsid w:val="00F00ACD"/>
    <w:rsid w:val="00F36E1C"/>
    <w:rsid w:val="00FC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9DACA-B6C0-48FE-97C8-75B1578E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924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B6924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2B6924"/>
    <w:rPr>
      <w:rFonts w:eastAsia="Times New Roman" w:cs="Times New Roman"/>
    </w:rPr>
  </w:style>
  <w:style w:type="paragraph" w:styleId="a6">
    <w:name w:val="List Paragraph"/>
    <w:basedOn w:val="a"/>
    <w:uiPriority w:val="34"/>
    <w:qFormat/>
    <w:rsid w:val="00C55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11066</Words>
  <Characters>63079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Гордеева Ирина Михайловна</cp:lastModifiedBy>
  <cp:revision>16</cp:revision>
  <dcterms:created xsi:type="dcterms:W3CDTF">2023-07-26T06:48:00Z</dcterms:created>
  <dcterms:modified xsi:type="dcterms:W3CDTF">2026-04-21T10:41:00Z</dcterms:modified>
</cp:coreProperties>
</file>