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14A83" w:rsidTr="00914A83">
        <w:trPr>
          <w:trHeight w:val="524"/>
        </w:trPr>
        <w:tc>
          <w:tcPr>
            <w:tcW w:w="9460" w:type="dxa"/>
            <w:gridSpan w:val="5"/>
            <w:hideMark/>
          </w:tcPr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4A83" w:rsidRDefault="00914A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4A83" w:rsidRDefault="00914A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9FE6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4A83" w:rsidTr="00914A83">
        <w:trPr>
          <w:trHeight w:val="524"/>
        </w:trPr>
        <w:tc>
          <w:tcPr>
            <w:tcW w:w="284" w:type="dxa"/>
            <w:vAlign w:val="bottom"/>
            <w:hideMark/>
          </w:tcPr>
          <w:p w:rsidR="00914A83" w:rsidRDefault="00914A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4A83" w:rsidRDefault="00914A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4A83" w:rsidTr="00914A83">
        <w:trPr>
          <w:trHeight w:val="130"/>
        </w:trPr>
        <w:tc>
          <w:tcPr>
            <w:tcW w:w="9460" w:type="dxa"/>
            <w:gridSpan w:val="5"/>
          </w:tcPr>
          <w:p w:rsidR="00914A83" w:rsidRDefault="00914A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4A83" w:rsidTr="00914A83">
        <w:tc>
          <w:tcPr>
            <w:tcW w:w="9460" w:type="dxa"/>
            <w:gridSpan w:val="5"/>
          </w:tcPr>
          <w:p w:rsidR="00914A83" w:rsidRDefault="00914A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4A83" w:rsidRDefault="00914A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14A83" w:rsidRDefault="00914A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14A83" w:rsidTr="00914A83">
        <w:tc>
          <w:tcPr>
            <w:tcW w:w="9460" w:type="dxa"/>
            <w:gridSpan w:val="5"/>
            <w:hideMark/>
          </w:tcPr>
          <w:p w:rsidR="00914A83" w:rsidRDefault="00914A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23.01.2024 № 54 «Об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казенное учреждение «Управление капитального строительства и жилищно-коммунального хозяйства городского округа Верхняя Пышма» реализации отдельных функций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914A83" w:rsidTr="00914A83">
        <w:tc>
          <w:tcPr>
            <w:tcW w:w="9460" w:type="dxa"/>
            <w:gridSpan w:val="5"/>
          </w:tcPr>
          <w:p w:rsidR="00914A83" w:rsidRDefault="00914A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4A83" w:rsidRDefault="00914A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4A83" w:rsidRDefault="00914A83" w:rsidP="00914A83">
      <w:pPr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основании статьи 52 Федерального закона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Администрация городского округа Верхняя Пышма </w:t>
      </w:r>
    </w:p>
    <w:p w:rsidR="00914A83" w:rsidRDefault="00914A83" w:rsidP="00914A8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14A83" w:rsidRDefault="00914A83" w:rsidP="00914A8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23.01.2024 № 54 «Об определении уполномоченного органа </w:t>
      </w:r>
      <w:r>
        <w:rPr>
          <w:rFonts w:ascii="Liberation Serif" w:hAnsi="Liberation Serif"/>
          <w:sz w:val="28"/>
          <w:szCs w:val="28"/>
        </w:rPr>
        <w:br/>
        <w:t>по предоставлению гражданам субсидий и компенсаций на оплату жилого помещения и коммунальных услуг и возложении на муниципальное казенное учреждение «Управление капитального строительства и жилищно-коммунального хозяйства городского округа Верхняя Пышма» реализации отдельных функций» следующие изменения:</w:t>
      </w:r>
    </w:p>
    <w:p w:rsidR="00914A83" w:rsidRDefault="00914A83" w:rsidP="00914A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округа Верхняя Пышма»;</w:t>
      </w:r>
    </w:p>
    <w:p w:rsidR="00914A83" w:rsidRDefault="00914A83" w:rsidP="00914A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абзац 1 пункта 2 изложить в следующей редакции:</w:t>
      </w:r>
    </w:p>
    <w:p w:rsidR="00914A83" w:rsidRDefault="00914A83" w:rsidP="00914A8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</w:t>
      </w:r>
      <w:r>
        <w:rPr>
          <w:rFonts w:ascii="Liberation Serif" w:hAnsi="Liberation Serif" w:cs="Liberation Serif"/>
          <w:sz w:val="28"/>
          <w:szCs w:val="28"/>
        </w:rPr>
        <w:t>Наделить первого заместителя главы администрации городского округа Верхняя Пышма полномочием подписывать от имени Главы городского округа Верхняя Пышма, в том числе с использованием усиленной квалифицированной электронной подписи:</w:t>
      </w:r>
      <w:r>
        <w:rPr>
          <w:rFonts w:ascii="Liberation Serif" w:hAnsi="Liberation Serif"/>
          <w:sz w:val="28"/>
          <w:szCs w:val="28"/>
        </w:rPr>
        <w:t>»;</w:t>
      </w:r>
    </w:p>
    <w:p w:rsidR="00914A83" w:rsidRDefault="00914A83" w:rsidP="00914A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3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</w:t>
      </w:r>
      <w:r>
        <w:rPr>
          <w:rFonts w:ascii="Liberation Serif" w:hAnsi="Liberation Serif"/>
          <w:sz w:val="28"/>
          <w:szCs w:val="28"/>
        </w:rPr>
        <w:lastRenderedPageBreak/>
        <w:t>коммунального хозяйства городского округа Верхняя Пышма» (далее – МКУ «Управление ЖКХ ГО Верхняя Пышма»)»;</w:t>
      </w:r>
    </w:p>
    <w:p w:rsidR="00914A83" w:rsidRDefault="00914A83" w:rsidP="00914A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«МКУ «Управление ЖКХ ГО Верхняя Пышма»»;</w:t>
      </w:r>
    </w:p>
    <w:p w:rsidR="00914A83" w:rsidRDefault="00914A83" w:rsidP="00914A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7 изложить в следующей редакции:</w:t>
      </w:r>
    </w:p>
    <w:p w:rsidR="00914A83" w:rsidRDefault="00914A83" w:rsidP="00914A8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914A83" w:rsidRDefault="00914A83" w:rsidP="00914A83">
      <w:pPr>
        <w:pStyle w:val="a4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914A83">
        <w:rPr>
          <w:rStyle w:val="a3"/>
          <w:rFonts w:ascii="Liberation Serif" w:hAnsi="Liberation Serif"/>
          <w:color w:val="auto"/>
          <w:sz w:val="28"/>
          <w:szCs w:val="28"/>
        </w:rPr>
        <w:t>https://movp.ru/</w:t>
      </w:r>
      <w:r w:rsidRPr="00914A83">
        <w:rPr>
          <w:rFonts w:ascii="Liberation Serif" w:hAnsi="Liberation Serif"/>
          <w:sz w:val="28"/>
          <w:szCs w:val="28"/>
        </w:rPr>
        <w:t>).</w:t>
      </w:r>
    </w:p>
    <w:p w:rsidR="00914A83" w:rsidRDefault="00914A83" w:rsidP="00914A83">
      <w:pPr>
        <w:pStyle w:val="a4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14A83" w:rsidTr="00914A83">
        <w:tc>
          <w:tcPr>
            <w:tcW w:w="6237" w:type="dxa"/>
            <w:vAlign w:val="bottom"/>
            <w:hideMark/>
          </w:tcPr>
          <w:p w:rsidR="00914A83" w:rsidRDefault="00914A8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14A83" w:rsidRDefault="00914A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14A83" w:rsidRDefault="00914A83" w:rsidP="00914A83">
      <w:pPr>
        <w:pStyle w:val="ConsNormal"/>
        <w:widowControl/>
        <w:ind w:firstLine="0"/>
        <w:rPr>
          <w:rFonts w:ascii="Liberation Serif" w:hAnsi="Liberation Serif"/>
        </w:rPr>
      </w:pPr>
    </w:p>
    <w:p w:rsidR="00EF06E4" w:rsidRDefault="00EF06E4"/>
    <w:sectPr w:rsidR="00EF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53E7"/>
    <w:multiLevelType w:val="hybridMultilevel"/>
    <w:tmpl w:val="1DA22618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A"/>
    <w:rsid w:val="001C485A"/>
    <w:rsid w:val="00914A83"/>
    <w:rsid w:val="00E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186"/>
  <w15:chartTrackingRefBased/>
  <w15:docId w15:val="{84218618-81ED-405E-8FEA-BA6864F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4A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A8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14A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2026-05-04T06:24:00Z</dcterms:created>
  <dcterms:modified xsi:type="dcterms:W3CDTF">2026-05-04T06:26:00Z</dcterms:modified>
</cp:coreProperties>
</file>