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A0" w:rsidRPr="00730533" w:rsidRDefault="00496AA0" w:rsidP="004C2D4B">
      <w:pPr>
        <w:ind w:left="12049"/>
        <w:rPr>
          <w:rFonts w:ascii="Liberation Serif" w:hAnsi="Liberation Serif"/>
        </w:rPr>
      </w:pPr>
      <w:r w:rsidRPr="00730533">
        <w:rPr>
          <w:rFonts w:ascii="Liberation Serif" w:hAnsi="Liberation Serif"/>
        </w:rPr>
        <w:t xml:space="preserve">Приложение к Решению Думы городского округа Верхняя Пышма </w:t>
      </w:r>
      <w:r w:rsidRPr="00730533">
        <w:rPr>
          <w:rFonts w:ascii="Liberation Serif" w:hAnsi="Liberation Serif" w:cs="Liberation Serif"/>
        </w:rPr>
        <w:t xml:space="preserve">от </w:t>
      </w:r>
      <w:r w:rsidR="00CA035B" w:rsidRPr="00CA035B">
        <w:rPr>
          <w:rFonts w:ascii="Liberation Serif" w:hAnsi="Liberation Serif" w:cs="Liberation Serif"/>
        </w:rPr>
        <w:t>30</w:t>
      </w:r>
      <w:r w:rsidR="00546D8C" w:rsidRPr="00730533">
        <w:rPr>
          <w:rFonts w:ascii="Liberation Serif" w:hAnsi="Liberation Serif" w:cs="Liberation Serif"/>
        </w:rPr>
        <w:t xml:space="preserve"> </w:t>
      </w:r>
      <w:r w:rsidRPr="00730533">
        <w:rPr>
          <w:rFonts w:ascii="Liberation Serif" w:hAnsi="Liberation Serif" w:cs="Liberation Serif"/>
        </w:rPr>
        <w:t>апреля 202</w:t>
      </w:r>
      <w:r w:rsidR="00EA2857" w:rsidRPr="00730533">
        <w:rPr>
          <w:rFonts w:ascii="Liberation Serif" w:hAnsi="Liberation Serif" w:cs="Liberation Serif"/>
        </w:rPr>
        <w:t>6</w:t>
      </w:r>
      <w:r w:rsidR="00840184" w:rsidRPr="00730533">
        <w:rPr>
          <w:rFonts w:ascii="Liberation Serif" w:hAnsi="Liberation Serif" w:cs="Liberation Serif"/>
        </w:rPr>
        <w:t xml:space="preserve"> года №</w:t>
      </w:r>
      <w:r w:rsidR="00E17FCD" w:rsidRPr="00730533">
        <w:rPr>
          <w:rFonts w:ascii="Liberation Serif" w:hAnsi="Liberation Serif" w:cs="Liberation Serif"/>
        </w:rPr>
        <w:t> </w:t>
      </w:r>
      <w:r w:rsidR="00EA2857" w:rsidRPr="00730533">
        <w:rPr>
          <w:rFonts w:ascii="Liberation Serif" w:hAnsi="Liberation Serif" w:cs="Liberation Serif"/>
        </w:rPr>
        <w:t>37</w:t>
      </w:r>
      <w:r w:rsidR="00481BF8" w:rsidRPr="00730533">
        <w:rPr>
          <w:rFonts w:ascii="Liberation Serif" w:hAnsi="Liberation Serif" w:cs="Liberation Serif"/>
        </w:rPr>
        <w:t>/</w:t>
      </w:r>
      <w:r w:rsidR="00EE1B6A">
        <w:rPr>
          <w:rFonts w:ascii="Liberation Serif" w:hAnsi="Liberation Serif" w:cs="Liberation Serif"/>
        </w:rPr>
        <w:t>6</w:t>
      </w:r>
    </w:p>
    <w:p w:rsidR="00496AA0" w:rsidRPr="00730533" w:rsidRDefault="00496AA0" w:rsidP="00496AA0">
      <w:pPr>
        <w:rPr>
          <w:rFonts w:ascii="Liberation Serif" w:hAnsi="Liberation Serif"/>
          <w:sz w:val="22"/>
        </w:rPr>
      </w:pPr>
      <w:bookmarkStart w:id="0" w:name="_GoBack"/>
      <w:bookmarkEnd w:id="0"/>
    </w:p>
    <w:p w:rsidR="00496AA0" w:rsidRPr="00730533" w:rsidRDefault="00496AA0" w:rsidP="00496AA0">
      <w:pPr>
        <w:rPr>
          <w:rFonts w:ascii="Liberation Serif" w:hAnsi="Liberation Serif"/>
          <w:sz w:val="22"/>
        </w:rPr>
      </w:pPr>
    </w:p>
    <w:p w:rsidR="00496AA0" w:rsidRPr="00730533" w:rsidRDefault="00496AA0" w:rsidP="00496AA0">
      <w:pPr>
        <w:jc w:val="center"/>
        <w:rPr>
          <w:rFonts w:ascii="Liberation Serif" w:hAnsi="Liberation Serif"/>
          <w:b/>
          <w:sz w:val="26"/>
          <w:szCs w:val="28"/>
        </w:rPr>
      </w:pPr>
      <w:r w:rsidRPr="00730533">
        <w:rPr>
          <w:rFonts w:ascii="Liberation Serif" w:hAnsi="Liberation Serif"/>
          <w:b/>
          <w:sz w:val="26"/>
          <w:szCs w:val="28"/>
        </w:rPr>
        <w:t>ОТЧЕТ</w:t>
      </w:r>
    </w:p>
    <w:p w:rsidR="00496AA0" w:rsidRPr="00730533" w:rsidRDefault="00496AA0" w:rsidP="00496AA0">
      <w:pPr>
        <w:jc w:val="center"/>
        <w:rPr>
          <w:rFonts w:ascii="Liberation Serif" w:hAnsi="Liberation Serif"/>
          <w:b/>
          <w:sz w:val="26"/>
          <w:szCs w:val="28"/>
        </w:rPr>
      </w:pPr>
      <w:r w:rsidRPr="00730533">
        <w:rPr>
          <w:rFonts w:ascii="Liberation Serif" w:hAnsi="Liberation Serif"/>
          <w:b/>
          <w:sz w:val="26"/>
          <w:szCs w:val="28"/>
        </w:rPr>
        <w:t>о составе, стоимости и затратах на обеспечение сохранности и сохранение эксплуатационных характеристик</w:t>
      </w:r>
    </w:p>
    <w:p w:rsidR="00D536DC" w:rsidRPr="00730533" w:rsidRDefault="00496AA0" w:rsidP="00496AA0">
      <w:pPr>
        <w:jc w:val="center"/>
        <w:rPr>
          <w:rFonts w:ascii="Liberation Serif" w:hAnsi="Liberation Serif"/>
          <w:b/>
          <w:szCs w:val="26"/>
        </w:rPr>
      </w:pPr>
      <w:r w:rsidRPr="00730533">
        <w:rPr>
          <w:rFonts w:ascii="Liberation Serif" w:hAnsi="Liberation Serif"/>
          <w:b/>
          <w:sz w:val="26"/>
          <w:szCs w:val="28"/>
        </w:rPr>
        <w:t>бесхозяйного недвижимого имущества на территории городского округа Верхняя Пышма за 202</w:t>
      </w:r>
      <w:r w:rsidR="00DC6628" w:rsidRPr="00730533">
        <w:rPr>
          <w:rFonts w:ascii="Liberation Serif" w:hAnsi="Liberation Serif"/>
          <w:b/>
          <w:sz w:val="26"/>
          <w:szCs w:val="28"/>
        </w:rPr>
        <w:t>5</w:t>
      </w:r>
      <w:r w:rsidRPr="00730533">
        <w:rPr>
          <w:rFonts w:ascii="Liberation Serif" w:hAnsi="Liberation Serif"/>
          <w:b/>
          <w:sz w:val="26"/>
          <w:szCs w:val="28"/>
        </w:rPr>
        <w:t xml:space="preserve"> год</w:t>
      </w:r>
    </w:p>
    <w:p w:rsidR="00D536DC" w:rsidRPr="00730533" w:rsidRDefault="00D536DC" w:rsidP="00EF6E0F">
      <w:pPr>
        <w:rPr>
          <w:rFonts w:ascii="Liberation Serif" w:hAnsi="Liberation Serif"/>
        </w:rPr>
      </w:pPr>
    </w:p>
    <w:p w:rsidR="008877EA" w:rsidRPr="00730533" w:rsidRDefault="00FB5362" w:rsidP="008877EA">
      <w:pPr>
        <w:ind w:firstLine="709"/>
        <w:jc w:val="both"/>
        <w:rPr>
          <w:rFonts w:ascii="Liberation Serif" w:hAnsi="Liberation Serif"/>
        </w:rPr>
      </w:pPr>
      <w:r w:rsidRPr="00730533">
        <w:rPr>
          <w:rFonts w:ascii="Liberation Serif" w:hAnsi="Liberation Serif"/>
        </w:rPr>
        <w:t>З</w:t>
      </w:r>
      <w:r w:rsidR="00496AA0" w:rsidRPr="00730533">
        <w:rPr>
          <w:rFonts w:ascii="Liberation Serif" w:hAnsi="Liberation Serif"/>
        </w:rPr>
        <w:t xml:space="preserve">атраты </w:t>
      </w:r>
      <w:r w:rsidR="008877EA" w:rsidRPr="00730533">
        <w:rPr>
          <w:rFonts w:ascii="Liberation Serif" w:hAnsi="Liberation Serif"/>
        </w:rPr>
        <w:t>в 2025 году на обеспечение сохранности и сохранение эксплуатационных характеристик бесхозяйного недвижимого имущества, закрепленных постановлением администрации городского округа Верхняя Пышма (далее также – городской округ) за организациями МУП «Водопроводно-канализационного хозяйства» городского округа Верхняя Пышма</w:t>
      </w:r>
      <w:r w:rsidR="005D6959" w:rsidRPr="00730533">
        <w:rPr>
          <w:rFonts w:ascii="Liberation Serif" w:hAnsi="Liberation Serif"/>
        </w:rPr>
        <w:t xml:space="preserve"> (далее – МУП «Водоканал»)</w:t>
      </w:r>
      <w:r w:rsidR="008877EA" w:rsidRPr="00730533">
        <w:rPr>
          <w:rFonts w:ascii="Liberation Serif" w:hAnsi="Liberation Serif"/>
        </w:rPr>
        <w:t>, МКУ «Управление капитального строительства и жилищно-коммунального хозяйства городского округа Верхняя Пышма»</w:t>
      </w:r>
      <w:r w:rsidR="00D17703" w:rsidRPr="00730533">
        <w:rPr>
          <w:rFonts w:ascii="Liberation Serif" w:hAnsi="Liberation Serif"/>
        </w:rPr>
        <w:t xml:space="preserve"> (далее – МКУ «УКС и ЖКХ»)</w:t>
      </w:r>
      <w:r w:rsidR="008877EA" w:rsidRPr="00730533">
        <w:rPr>
          <w:rFonts w:ascii="Liberation Serif" w:hAnsi="Liberation Serif"/>
        </w:rPr>
        <w:t>, АО «</w:t>
      </w:r>
      <w:proofErr w:type="spellStart"/>
      <w:r w:rsidR="008877EA" w:rsidRPr="00730533">
        <w:rPr>
          <w:rFonts w:ascii="Liberation Serif" w:hAnsi="Liberation Serif"/>
        </w:rPr>
        <w:t>Облкоммунэнерго</w:t>
      </w:r>
      <w:proofErr w:type="spellEnd"/>
      <w:r w:rsidR="008877EA" w:rsidRPr="00730533">
        <w:rPr>
          <w:rFonts w:ascii="Liberation Serif" w:hAnsi="Liberation Serif"/>
        </w:rPr>
        <w:t xml:space="preserve">», </w:t>
      </w:r>
      <w:r w:rsidR="005D6959" w:rsidRPr="00730533">
        <w:rPr>
          <w:rFonts w:ascii="Liberation Serif" w:hAnsi="Liberation Serif"/>
        </w:rPr>
        <w:br/>
      </w:r>
      <w:r w:rsidR="008877EA" w:rsidRPr="00730533">
        <w:rPr>
          <w:rFonts w:ascii="Liberation Serif" w:hAnsi="Liberation Serif"/>
        </w:rPr>
        <w:t>АО «Управление тепловыми сетями» (далее –АО «УТС»), составили 1 272 142,56</w:t>
      </w:r>
      <w:r w:rsidR="00D732FF" w:rsidRPr="00730533">
        <w:rPr>
          <w:rFonts w:ascii="Liberation Serif" w:hAnsi="Liberation Serif"/>
        </w:rPr>
        <w:t xml:space="preserve"> рубля</w:t>
      </w:r>
      <w:r w:rsidR="008877EA" w:rsidRPr="00730533">
        <w:rPr>
          <w:rFonts w:ascii="Liberation Serif" w:hAnsi="Liberation Serif"/>
        </w:rPr>
        <w:t>.</w:t>
      </w:r>
    </w:p>
    <w:p w:rsidR="00496AA0" w:rsidRPr="00730533" w:rsidRDefault="00496AA0" w:rsidP="00EF6E0F">
      <w:pPr>
        <w:rPr>
          <w:rFonts w:ascii="Liberation Serif" w:hAnsi="Liberation Serif"/>
          <w:szCs w:val="12"/>
        </w:rPr>
      </w:pPr>
    </w:p>
    <w:tbl>
      <w:tblPr>
        <w:tblStyle w:val="a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0"/>
        <w:gridCol w:w="2699"/>
        <w:gridCol w:w="1701"/>
        <w:gridCol w:w="2126"/>
        <w:gridCol w:w="2835"/>
        <w:gridCol w:w="992"/>
        <w:gridCol w:w="2694"/>
        <w:gridCol w:w="2268"/>
      </w:tblGrid>
      <w:tr w:rsidR="00730533" w:rsidRPr="00730533" w:rsidTr="00793E14">
        <w:trPr>
          <w:cantSplit/>
          <w:trHeight w:val="1636"/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1" w:rsidRPr="00730533" w:rsidRDefault="00481761" w:rsidP="008228B6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№ п/п</w:t>
            </w:r>
          </w:p>
        </w:tc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761" w:rsidRPr="00730533" w:rsidRDefault="00481761" w:rsidP="008228B6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Наименование в реестре учета бесхозяйного недвижимого имущества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761" w:rsidRPr="00730533" w:rsidRDefault="00481761" w:rsidP="00793E14">
            <w:pPr>
              <w:ind w:left="-119" w:right="-108"/>
              <w:jc w:val="center"/>
              <w:rPr>
                <w:rFonts w:ascii="Liberation Serif" w:hAnsi="Liberation Serif" w:cs="Liberation Serif"/>
                <w:b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pacing w:val="-4"/>
                <w:sz w:val="22"/>
                <w:szCs w:val="22"/>
              </w:rPr>
              <w:t xml:space="preserve">Дата </w:t>
            </w:r>
            <w:r w:rsidR="00820CD5" w:rsidRPr="00730533">
              <w:rPr>
                <w:rFonts w:ascii="Liberation Serif" w:hAnsi="Liberation Serif" w:cs="Liberation Serif"/>
                <w:b/>
                <w:spacing w:val="-4"/>
                <w:sz w:val="22"/>
                <w:szCs w:val="22"/>
              </w:rPr>
              <w:t>поста</w:t>
            </w:r>
            <w:r w:rsidRPr="00730533">
              <w:rPr>
                <w:rFonts w:ascii="Liberation Serif" w:hAnsi="Liberation Serif" w:cs="Liberation Serif"/>
                <w:b/>
                <w:spacing w:val="-4"/>
                <w:sz w:val="22"/>
                <w:szCs w:val="22"/>
              </w:rPr>
              <w:t xml:space="preserve">новки </w:t>
            </w:r>
            <w:r w:rsidR="00820CD5" w:rsidRPr="00730533">
              <w:rPr>
                <w:rFonts w:ascii="Liberation Serif" w:hAnsi="Liberation Serif" w:cs="Liberation Serif"/>
                <w:b/>
                <w:spacing w:val="-4"/>
                <w:sz w:val="22"/>
                <w:szCs w:val="22"/>
              </w:rPr>
              <w:t>на го</w:t>
            </w:r>
            <w:r w:rsidRPr="00730533">
              <w:rPr>
                <w:rFonts w:ascii="Liberation Serif" w:hAnsi="Liberation Serif" w:cs="Liberation Serif"/>
                <w:b/>
                <w:spacing w:val="-4"/>
                <w:sz w:val="22"/>
                <w:szCs w:val="22"/>
              </w:rPr>
              <w:t>сударственный кадаст</w:t>
            </w:r>
            <w:r w:rsidR="00820CD5" w:rsidRPr="00730533">
              <w:rPr>
                <w:rFonts w:ascii="Liberation Serif" w:hAnsi="Liberation Serif" w:cs="Liberation Serif"/>
                <w:b/>
                <w:spacing w:val="-4"/>
                <w:sz w:val="22"/>
                <w:szCs w:val="22"/>
              </w:rPr>
              <w:t xml:space="preserve">ровый учет в </w:t>
            </w:r>
            <w:r w:rsidRPr="00730533">
              <w:rPr>
                <w:rFonts w:ascii="Liberation Serif" w:hAnsi="Liberation Serif" w:cs="Liberation Serif"/>
                <w:b/>
                <w:spacing w:val="-4"/>
                <w:sz w:val="22"/>
                <w:szCs w:val="22"/>
              </w:rPr>
              <w:t>качестве бесхозяйного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761" w:rsidRPr="00730533" w:rsidRDefault="00481761" w:rsidP="00481761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Кадастровый номер</w:t>
            </w:r>
          </w:p>
        </w:tc>
        <w:tc>
          <w:tcPr>
            <w:tcW w:w="2835" w:type="dxa"/>
            <w:vAlign w:val="center"/>
          </w:tcPr>
          <w:p w:rsidR="00481761" w:rsidRPr="00730533" w:rsidRDefault="00481761" w:rsidP="004C2D4B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Местонахождение объекта согласно выписке из </w:t>
            </w: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  <w:t>Единого государственного реестра недвижимости</w:t>
            </w:r>
          </w:p>
        </w:tc>
        <w:tc>
          <w:tcPr>
            <w:tcW w:w="992" w:type="dxa"/>
            <w:vAlign w:val="center"/>
          </w:tcPr>
          <w:p w:rsidR="00481761" w:rsidRPr="00730533" w:rsidRDefault="00481761" w:rsidP="00B81582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Год ввода в </w:t>
            </w:r>
            <w:proofErr w:type="spellStart"/>
            <w:proofErr w:type="gramStart"/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эксплу-атацию</w:t>
            </w:r>
            <w:proofErr w:type="spellEnd"/>
            <w:proofErr w:type="gramEnd"/>
          </w:p>
        </w:tc>
        <w:tc>
          <w:tcPr>
            <w:tcW w:w="2694" w:type="dxa"/>
            <w:vAlign w:val="center"/>
          </w:tcPr>
          <w:p w:rsidR="00481761" w:rsidRPr="00730533" w:rsidRDefault="00481761" w:rsidP="0001355C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Документ передачи недвижимого имущества</w:t>
            </w:r>
            <w:r w:rsidR="0001355C"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ответственной организации</w:t>
            </w: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81761" w:rsidRPr="00730533" w:rsidRDefault="00481761" w:rsidP="008228B6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Комментарии</w:t>
            </w:r>
          </w:p>
        </w:tc>
      </w:tr>
    </w:tbl>
    <w:p w:rsidR="008B4ADA" w:rsidRPr="00730533" w:rsidRDefault="008B4ADA" w:rsidP="00EF6E0F">
      <w:pPr>
        <w:rPr>
          <w:rFonts w:ascii="Liberation Serif" w:hAnsi="Liberation Serif"/>
          <w:sz w:val="2"/>
          <w:szCs w:val="2"/>
        </w:rPr>
      </w:pPr>
    </w:p>
    <w:tbl>
      <w:tblPr>
        <w:tblStyle w:val="a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701"/>
        <w:gridCol w:w="2126"/>
        <w:gridCol w:w="2835"/>
        <w:gridCol w:w="992"/>
        <w:gridCol w:w="2694"/>
        <w:gridCol w:w="2268"/>
      </w:tblGrid>
      <w:tr w:rsidR="00730533" w:rsidRPr="00730533" w:rsidTr="00793E14">
        <w:trPr>
          <w:cantSplit/>
          <w:trHeight w:val="26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1" w:rsidRPr="00730533" w:rsidRDefault="00481761" w:rsidP="00D17B7E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81761" w:rsidRPr="00730533" w:rsidRDefault="00481761" w:rsidP="00D17B7E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761" w:rsidRPr="00730533" w:rsidRDefault="00481761" w:rsidP="00D17B7E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761" w:rsidRPr="00730533" w:rsidRDefault="00481761" w:rsidP="00D17B7E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:rsidR="00481761" w:rsidRPr="00730533" w:rsidRDefault="00481761" w:rsidP="00D17B7E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481761" w:rsidRPr="00730533" w:rsidRDefault="00481761" w:rsidP="00D17B7E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6</w:t>
            </w:r>
          </w:p>
        </w:tc>
        <w:tc>
          <w:tcPr>
            <w:tcW w:w="2694" w:type="dxa"/>
            <w:vAlign w:val="center"/>
          </w:tcPr>
          <w:p w:rsidR="00481761" w:rsidRPr="00730533" w:rsidRDefault="00481761" w:rsidP="00D17B7E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481761" w:rsidRPr="00730533" w:rsidRDefault="00481761" w:rsidP="00D17B7E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8</w:t>
            </w:r>
          </w:p>
        </w:tc>
      </w:tr>
      <w:tr w:rsidR="00730533" w:rsidRPr="00730533" w:rsidTr="00793E14">
        <w:trPr>
          <w:cantSplit/>
          <w:trHeight w:val="393"/>
        </w:trPr>
        <w:tc>
          <w:tcPr>
            <w:tcW w:w="157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17B7E" w:rsidRPr="00730533" w:rsidRDefault="00286CD9" w:rsidP="00286CD9">
            <w:pPr>
              <w:ind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1. </w:t>
            </w:r>
            <w:r w:rsidR="000358A4"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Объекты</w:t>
            </w:r>
            <w:r w:rsidR="00BC4939"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, включенные </w:t>
            </w:r>
            <w:r w:rsidR="000358A4"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в реестр бесхозяйного недвижимого имущества</w:t>
            </w:r>
            <w:r w:rsidR="00BC4939"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городского округа</w:t>
            </w:r>
          </w:p>
        </w:tc>
      </w:tr>
      <w:tr w:rsidR="00730533" w:rsidRPr="00730533" w:rsidTr="00793E14">
        <w:trPr>
          <w:cantSplit/>
          <w:trHeight w:val="419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1D7" w:rsidRPr="00730533" w:rsidRDefault="00A84D8D" w:rsidP="00A311D7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Объекты теплоснабжения</w:t>
            </w:r>
          </w:p>
        </w:tc>
      </w:tr>
      <w:tr w:rsidR="00730533" w:rsidRPr="00730533" w:rsidTr="00793E14">
        <w:trPr>
          <w:cantSplit/>
          <w:trHeight w:val="16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AF" w:rsidRPr="00730533" w:rsidRDefault="006C33F3" w:rsidP="00286CD9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</w:t>
            </w:r>
            <w:r w:rsidR="008877EA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3AF" w:rsidRPr="00730533" w:rsidRDefault="00A84D8D" w:rsidP="00286CD9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Автоматизированная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блочно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-модульная газовая котельная</w:t>
            </w:r>
            <w:r w:rsidR="00D17703" w:rsidRPr="00730533">
              <w:rPr>
                <w:rFonts w:ascii="Liberation Serif" w:hAnsi="Liberation Serif" w:cs="Liberation Serif"/>
                <w:sz w:val="22"/>
                <w:szCs w:val="22"/>
              </w:rPr>
              <w:t>, площадь застройки 15</w:t>
            </w:r>
            <w:r w:rsidR="00D17703" w:rsidRPr="00730533">
              <w:rPr>
                <w:rFonts w:ascii="Liberation Serif" w:hAnsi="Liberation Serif"/>
              </w:rPr>
              <w:t> 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кв.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3AF" w:rsidRPr="00730533" w:rsidRDefault="00A84D8D" w:rsidP="00C023AF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11.07.2025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3AF" w:rsidRPr="00730533" w:rsidRDefault="00A84D8D" w:rsidP="00304855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66:36:2903001:724</w:t>
            </w:r>
          </w:p>
        </w:tc>
        <w:tc>
          <w:tcPr>
            <w:tcW w:w="2835" w:type="dxa"/>
            <w:vAlign w:val="center"/>
          </w:tcPr>
          <w:p w:rsidR="00C023AF" w:rsidRPr="00730533" w:rsidRDefault="009A0B82" w:rsidP="00286CD9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городской округ </w:t>
            </w:r>
            <w:r w:rsidR="00A84D8D" w:rsidRPr="00730533">
              <w:rPr>
                <w:rFonts w:ascii="Liberation Serif" w:hAnsi="Liberation Serif" w:cs="Liberation Serif"/>
                <w:sz w:val="22"/>
                <w:szCs w:val="22"/>
              </w:rPr>
              <w:t>Верхняя Пышма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с. </w:t>
            </w:r>
            <w:proofErr w:type="spellStart"/>
            <w:r w:rsidR="00A84D8D" w:rsidRPr="00730533">
              <w:rPr>
                <w:rFonts w:ascii="Liberation Serif" w:hAnsi="Liberation Serif" w:cs="Liberation Serif"/>
                <w:sz w:val="22"/>
                <w:szCs w:val="22"/>
              </w:rPr>
              <w:t>Мостовское</w:t>
            </w:r>
            <w:proofErr w:type="spellEnd"/>
            <w:r w:rsidR="00A84D8D" w:rsidRPr="00730533">
              <w:rPr>
                <w:rFonts w:ascii="Liberation Serif" w:hAnsi="Liberation Serif" w:cs="Liberation Serif"/>
                <w:sz w:val="22"/>
                <w:szCs w:val="22"/>
              </w:rPr>
              <w:t>, тер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ритория з</w:t>
            </w:r>
            <w:r w:rsidR="00A84D8D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агородного комплекса Солнечный 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остров, земельный участок</w:t>
            </w:r>
            <w:r w:rsidR="00A84D8D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C023AF" w:rsidRPr="00730533" w:rsidRDefault="00A84D8D" w:rsidP="00C023AF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2012</w:t>
            </w:r>
          </w:p>
        </w:tc>
        <w:tc>
          <w:tcPr>
            <w:tcW w:w="2694" w:type="dxa"/>
            <w:vAlign w:val="center"/>
          </w:tcPr>
          <w:p w:rsidR="00C023AF" w:rsidRPr="00730533" w:rsidRDefault="00D17703" w:rsidP="00D17703">
            <w:pPr>
              <w:suppressAutoHyphens/>
              <w:ind w:left="-119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постановление 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Администрации городского округа (далее – Администрация) </w:t>
            </w:r>
            <w:r w:rsidR="00E16C01" w:rsidRPr="00730533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E16C01" w:rsidRPr="00730533">
              <w:rPr>
                <w:rFonts w:ascii="Liberation Serif" w:hAnsi="Liberation Serif" w:cs="Liberation Serif"/>
                <w:sz w:val="22"/>
                <w:szCs w:val="22"/>
              </w:rPr>
              <w:t>закреплении за АО «У</w:t>
            </w:r>
            <w:r w:rsidR="008877EA" w:rsidRPr="00730533">
              <w:rPr>
                <w:rFonts w:ascii="Liberation Serif" w:hAnsi="Liberation Serif" w:cs="Liberation Serif"/>
                <w:sz w:val="22"/>
                <w:szCs w:val="22"/>
              </w:rPr>
              <w:t>ТС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» от </w:t>
            </w:r>
            <w:r w:rsidR="00E16C01" w:rsidRPr="00730533">
              <w:rPr>
                <w:rFonts w:ascii="Liberation Serif" w:hAnsi="Liberation Serif" w:cs="Liberation Serif"/>
                <w:sz w:val="22"/>
                <w:szCs w:val="22"/>
              </w:rPr>
              <w:t>26.12.2024 №</w:t>
            </w:r>
            <w:r w:rsidR="009E3AD7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E16C01" w:rsidRPr="00730533">
              <w:rPr>
                <w:rFonts w:ascii="Liberation Serif" w:hAnsi="Liberation Serif" w:cs="Liberation Serif"/>
                <w:sz w:val="22"/>
                <w:szCs w:val="22"/>
              </w:rPr>
              <w:t>1690</w:t>
            </w:r>
          </w:p>
        </w:tc>
        <w:tc>
          <w:tcPr>
            <w:tcW w:w="2268" w:type="dxa"/>
            <w:vAlign w:val="center"/>
          </w:tcPr>
          <w:p w:rsidR="00C023AF" w:rsidRPr="00730533" w:rsidRDefault="00EA2857" w:rsidP="008877EA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служебная</w:t>
            </w:r>
            <w:r w:rsidR="003D2077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записка о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3D2077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признании права собственности 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от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09.10.2025 №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1361</w:t>
            </w:r>
          </w:p>
        </w:tc>
      </w:tr>
      <w:tr w:rsidR="00730533" w:rsidRPr="00730533" w:rsidTr="00793E14">
        <w:trPr>
          <w:cantSplit/>
          <w:trHeight w:val="13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8D" w:rsidRPr="00730533" w:rsidRDefault="00D17703" w:rsidP="00286CD9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</w:t>
            </w:r>
            <w:r w:rsidR="006C33F3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D8D" w:rsidRPr="00730533" w:rsidRDefault="00D17703" w:rsidP="00286CD9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Газовая котельная, площадь застройки 10,1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кв.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D8D" w:rsidRPr="00730533" w:rsidRDefault="00A84D8D" w:rsidP="00C023AF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21.07.2025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D8D" w:rsidRPr="00730533" w:rsidRDefault="00A84D8D" w:rsidP="00304855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66:36:0111051:172</w:t>
            </w:r>
          </w:p>
        </w:tc>
        <w:tc>
          <w:tcPr>
            <w:tcW w:w="2835" w:type="dxa"/>
            <w:vAlign w:val="center"/>
          </w:tcPr>
          <w:p w:rsidR="00A84D8D" w:rsidRPr="00730533" w:rsidRDefault="009A0B82" w:rsidP="00286CD9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 </w:t>
            </w:r>
            <w:r w:rsidR="00A84D8D" w:rsidRPr="00730533">
              <w:rPr>
                <w:rFonts w:ascii="Liberation Serif" w:hAnsi="Liberation Serif" w:cs="Liberation Serif"/>
                <w:sz w:val="22"/>
                <w:szCs w:val="22"/>
              </w:rPr>
              <w:t>Рудничная,</w:t>
            </w:r>
            <w:r w:rsidR="00286CD9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д.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A84D8D" w:rsidRPr="00730533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A84D8D" w:rsidRPr="00730533" w:rsidRDefault="00A84D8D" w:rsidP="00C023AF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2005</w:t>
            </w:r>
          </w:p>
        </w:tc>
        <w:tc>
          <w:tcPr>
            <w:tcW w:w="2694" w:type="dxa"/>
            <w:vAlign w:val="center"/>
          </w:tcPr>
          <w:p w:rsidR="00A84D8D" w:rsidRPr="00730533" w:rsidRDefault="00E16C01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постановление 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Администрации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закреплении за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МКУ </w:t>
            </w:r>
            <w:r w:rsidR="00D777EC" w:rsidRPr="00730533">
              <w:rPr>
                <w:rFonts w:ascii="Liberation Serif" w:hAnsi="Liberation Serif" w:cs="Liberation Serif"/>
                <w:sz w:val="22"/>
                <w:szCs w:val="22"/>
              </w:rPr>
              <w:t>«УКС и </w:t>
            </w:r>
            <w:r w:rsidR="009A0B82" w:rsidRPr="00730533">
              <w:rPr>
                <w:rFonts w:ascii="Liberation Serif" w:hAnsi="Liberation Serif" w:cs="Liberation Serif"/>
                <w:sz w:val="22"/>
                <w:szCs w:val="22"/>
              </w:rPr>
              <w:t>ЖКХ»</w:t>
            </w:r>
            <w:r w:rsidR="005D6959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от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29.04.2025 №</w:t>
            </w:r>
            <w:r w:rsidR="00BA623E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555</w:t>
            </w:r>
          </w:p>
        </w:tc>
        <w:tc>
          <w:tcPr>
            <w:tcW w:w="2268" w:type="dxa"/>
            <w:vAlign w:val="center"/>
          </w:tcPr>
          <w:p w:rsidR="00A84D8D" w:rsidRPr="00730533" w:rsidRDefault="00EA2857" w:rsidP="00D1770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служебная </w:t>
            </w:r>
            <w:r w:rsidR="003D2077" w:rsidRPr="00730533">
              <w:rPr>
                <w:rFonts w:ascii="Liberation Serif" w:hAnsi="Liberation Serif" w:cs="Liberation Serif"/>
                <w:sz w:val="22"/>
                <w:szCs w:val="22"/>
              </w:rPr>
              <w:t>записка о</w:t>
            </w:r>
            <w:r w:rsidR="009A0B82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3D2077" w:rsidRPr="00730533">
              <w:rPr>
                <w:rFonts w:ascii="Liberation Serif" w:hAnsi="Liberation Serif" w:cs="Liberation Serif"/>
                <w:sz w:val="22"/>
                <w:szCs w:val="22"/>
              </w:rPr>
              <w:t>признании права собственности</w:t>
            </w:r>
            <w:r w:rsidR="009A0B82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от</w:t>
            </w:r>
            <w:r w:rsidR="009A0B82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22.10.2025 №</w:t>
            </w:r>
            <w:r w:rsidR="009A0B82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675FCD" w:rsidRPr="00730533">
              <w:rPr>
                <w:rFonts w:ascii="Liberation Serif" w:hAnsi="Liberation Serif" w:cs="Liberation Serif"/>
                <w:sz w:val="22"/>
                <w:szCs w:val="22"/>
              </w:rPr>
              <w:t>1447</w:t>
            </w:r>
          </w:p>
        </w:tc>
      </w:tr>
      <w:tr w:rsidR="00730533" w:rsidRPr="00730533" w:rsidTr="00793E14">
        <w:trPr>
          <w:cantSplit/>
          <w:trHeight w:val="417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703" w:rsidRPr="00730533" w:rsidRDefault="00D17703" w:rsidP="00D1770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lastRenderedPageBreak/>
              <w:t>Объекты водоотведения</w:t>
            </w:r>
          </w:p>
        </w:tc>
      </w:tr>
      <w:tr w:rsidR="00730533" w:rsidRPr="00730533" w:rsidTr="00730533">
        <w:trPr>
          <w:cantSplit/>
          <w:trHeight w:val="1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03" w:rsidRPr="00730533" w:rsidRDefault="00D17703" w:rsidP="00D17703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03" w:rsidRPr="00730533" w:rsidRDefault="00D17703" w:rsidP="0073053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Канализационный коллектор протяженность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ю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491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03" w:rsidRPr="00730533" w:rsidRDefault="00D17703" w:rsidP="00D17703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28.10.2025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03" w:rsidRPr="00730533" w:rsidRDefault="00D17703" w:rsidP="00D17703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66:36:0000000:23427</w:t>
            </w:r>
          </w:p>
        </w:tc>
        <w:tc>
          <w:tcPr>
            <w:tcW w:w="2835" w:type="dxa"/>
            <w:vAlign w:val="center"/>
          </w:tcPr>
          <w:p w:rsidR="00D17703" w:rsidRPr="00730533" w:rsidRDefault="00D17703" w:rsidP="00730533">
            <w:pPr>
              <w:suppressAutoHyphen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от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многоквартирных домов 44, 44а, 44б по ул.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Уральс</w:t>
            </w:r>
            <w:r w:rsidR="006E6E13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ких 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р</w:t>
            </w:r>
            <w:r w:rsidR="006E6E13" w:rsidRPr="00730533">
              <w:rPr>
                <w:rFonts w:ascii="Liberation Serif" w:hAnsi="Liberation Serif" w:cs="Liberation Serif"/>
                <w:sz w:val="22"/>
                <w:szCs w:val="22"/>
              </w:rPr>
              <w:t>абочих до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6E6E13" w:rsidRPr="00730533">
              <w:rPr>
                <w:rFonts w:ascii="Liberation Serif" w:hAnsi="Liberation Serif" w:cs="Liberation Serif"/>
                <w:sz w:val="22"/>
                <w:szCs w:val="22"/>
              </w:rPr>
              <w:t>ул.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Уральских 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р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абочих</w:t>
            </w:r>
          </w:p>
        </w:tc>
        <w:tc>
          <w:tcPr>
            <w:tcW w:w="992" w:type="dxa"/>
            <w:vAlign w:val="center"/>
          </w:tcPr>
          <w:p w:rsidR="00D17703" w:rsidRPr="00730533" w:rsidRDefault="00D17703" w:rsidP="00D17703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2011</w:t>
            </w:r>
          </w:p>
        </w:tc>
        <w:tc>
          <w:tcPr>
            <w:tcW w:w="2694" w:type="dxa"/>
            <w:vMerge w:val="restart"/>
            <w:vAlign w:val="center"/>
          </w:tcPr>
          <w:p w:rsidR="00D17703" w:rsidRPr="00730533" w:rsidRDefault="00D17703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постановление Администрации </w:t>
            </w:r>
            <w:r w:rsidR="005D6959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о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5D6959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закреплении за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МУП «Водоканал»</w:t>
            </w:r>
            <w:r w:rsidR="00730533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от 12.11.2025 №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1582</w:t>
            </w:r>
          </w:p>
        </w:tc>
        <w:tc>
          <w:tcPr>
            <w:tcW w:w="2268" w:type="dxa"/>
            <w:vMerge w:val="restart"/>
            <w:vAlign w:val="center"/>
          </w:tcPr>
          <w:p w:rsidR="00D17703" w:rsidRPr="00730533" w:rsidRDefault="00D17703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требование о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признании права собственности городского округа может быть предъявлено в суд по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истечении 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тре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х месяцев со дня постановки объекта на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государственный кадастровый учет (далее – ГКУ)</w:t>
            </w:r>
          </w:p>
        </w:tc>
      </w:tr>
      <w:tr w:rsidR="00730533" w:rsidRPr="00730533" w:rsidTr="00730533">
        <w:trPr>
          <w:cantSplit/>
          <w:trHeight w:val="1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03" w:rsidRPr="00730533" w:rsidRDefault="00D17703" w:rsidP="00D17703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03" w:rsidRPr="00730533" w:rsidRDefault="00D17703" w:rsidP="0073053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Канализационный коллектор протяженность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ю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1 264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03" w:rsidRPr="00730533" w:rsidRDefault="00D17703" w:rsidP="00D17703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29.10.2025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703" w:rsidRPr="00730533" w:rsidRDefault="00D17703" w:rsidP="00D17703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66:36:0000000:23428</w:t>
            </w:r>
          </w:p>
        </w:tc>
        <w:tc>
          <w:tcPr>
            <w:tcW w:w="2835" w:type="dxa"/>
            <w:vAlign w:val="center"/>
          </w:tcPr>
          <w:p w:rsidR="00D17703" w:rsidRPr="00730533" w:rsidRDefault="00D17703" w:rsidP="00730533">
            <w:pPr>
              <w:suppressAutoHyphen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 от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многоквартирных домов 44г, 44д, 44ж по ул.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Уральских 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р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абочих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до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ул.</w:t>
            </w:r>
            <w:r w:rsidR="006E6E1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Уральских 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р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абочих</w:t>
            </w:r>
          </w:p>
        </w:tc>
        <w:tc>
          <w:tcPr>
            <w:tcW w:w="992" w:type="dxa"/>
            <w:vAlign w:val="center"/>
          </w:tcPr>
          <w:p w:rsidR="00D17703" w:rsidRPr="00730533" w:rsidRDefault="00D17703" w:rsidP="00D17703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2011</w:t>
            </w:r>
          </w:p>
        </w:tc>
        <w:tc>
          <w:tcPr>
            <w:tcW w:w="2694" w:type="dxa"/>
            <w:vMerge/>
            <w:vAlign w:val="center"/>
          </w:tcPr>
          <w:p w:rsidR="00D17703" w:rsidRPr="00730533" w:rsidRDefault="00D17703" w:rsidP="00D1770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D17703" w:rsidRPr="00730533" w:rsidRDefault="00D17703" w:rsidP="00D1770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30533" w:rsidRPr="00730533" w:rsidTr="00793E14">
        <w:trPr>
          <w:cantSplit/>
          <w:trHeight w:val="441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703" w:rsidRPr="00730533" w:rsidRDefault="00D17703" w:rsidP="00D1770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Объекты газоснабжения</w:t>
            </w:r>
          </w:p>
        </w:tc>
      </w:tr>
      <w:tr w:rsidR="00730533" w:rsidRPr="00730533" w:rsidTr="00793E14">
        <w:trPr>
          <w:cantSplit/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59" w:rsidRPr="00730533" w:rsidRDefault="005D6959" w:rsidP="005D6959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</w:t>
            </w:r>
            <w:r w:rsidR="00AF0D8E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959" w:rsidRPr="00730533" w:rsidRDefault="005D6959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</w:t>
            </w:r>
            <w:r w:rsidR="008E1762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о давления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протяженностью 337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959" w:rsidRPr="00730533" w:rsidRDefault="005D6959" w:rsidP="005D6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13.10.2025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959" w:rsidRPr="00730533" w:rsidRDefault="005D6959" w:rsidP="00AF0D8E">
            <w:pPr>
              <w:ind w:left="-120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66:36:0000000:23424</w:t>
            </w:r>
          </w:p>
        </w:tc>
        <w:tc>
          <w:tcPr>
            <w:tcW w:w="2835" w:type="dxa"/>
            <w:vAlign w:val="center"/>
          </w:tcPr>
          <w:p w:rsidR="005D6959" w:rsidRPr="00730533" w:rsidRDefault="005D6959" w:rsidP="005D6959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городской округ Верхняя Пышма, в районе п. Кедровое, до жилого дома ул. Воинов-Интернационалистов, д. 1</w:t>
            </w:r>
          </w:p>
        </w:tc>
        <w:tc>
          <w:tcPr>
            <w:tcW w:w="992" w:type="dxa"/>
            <w:vAlign w:val="center"/>
          </w:tcPr>
          <w:p w:rsidR="005D6959" w:rsidRPr="00730533" w:rsidRDefault="005D6959" w:rsidP="005D695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1990</w:t>
            </w:r>
          </w:p>
        </w:tc>
        <w:tc>
          <w:tcPr>
            <w:tcW w:w="2694" w:type="dxa"/>
            <w:vAlign w:val="center"/>
          </w:tcPr>
          <w:p w:rsidR="005D6959" w:rsidRPr="00730533" w:rsidRDefault="005D6959" w:rsidP="005D6959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МКУ «УКС и ЖКХ» от 28.12.2024 № 1723</w:t>
            </w:r>
          </w:p>
        </w:tc>
        <w:tc>
          <w:tcPr>
            <w:tcW w:w="2268" w:type="dxa"/>
            <w:vAlign w:val="center"/>
          </w:tcPr>
          <w:p w:rsidR="005D6959" w:rsidRPr="00730533" w:rsidRDefault="005D6959" w:rsidP="005D6959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служебная записка о признании права собственности от 14.01.2026 № 33</w:t>
            </w:r>
          </w:p>
        </w:tc>
      </w:tr>
      <w:tr w:rsidR="00730533" w:rsidRPr="00730533" w:rsidTr="00730533">
        <w:trPr>
          <w:cantSplit/>
          <w:trHeight w:val="15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2D2DF9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813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2D2D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18.12.2025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2D2DF9">
            <w:pPr>
              <w:ind w:left="-120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66:36:0000000:23448</w:t>
            </w:r>
          </w:p>
        </w:tc>
        <w:tc>
          <w:tcPr>
            <w:tcW w:w="2835" w:type="dxa"/>
            <w:vAlign w:val="center"/>
          </w:tcPr>
          <w:p w:rsidR="00730533" w:rsidRPr="00730533" w:rsidRDefault="00730533" w:rsidP="00730533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район п. Залесье от ГРПШ-2 до конечных участков газопровода по улицам СНТ «Калина Красная»</w:t>
            </w:r>
          </w:p>
        </w:tc>
        <w:tc>
          <w:tcPr>
            <w:tcW w:w="992" w:type="dxa"/>
            <w:vAlign w:val="center"/>
          </w:tcPr>
          <w:p w:rsidR="00730533" w:rsidRPr="00730533" w:rsidRDefault="00730533" w:rsidP="002D2DF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2012</w:t>
            </w:r>
          </w:p>
        </w:tc>
        <w:tc>
          <w:tcPr>
            <w:tcW w:w="2694" w:type="dxa"/>
            <w:vAlign w:val="center"/>
          </w:tcPr>
          <w:p w:rsidR="00730533" w:rsidRPr="00730533" w:rsidRDefault="00730533" w:rsidP="002D2DF9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МКУ «УКС и ЖКХ» от 28.12.2024 № 1723</w:t>
            </w:r>
          </w:p>
        </w:tc>
        <w:tc>
          <w:tcPr>
            <w:tcW w:w="2268" w:type="dxa"/>
            <w:vMerge w:val="restart"/>
            <w:vAlign w:val="center"/>
          </w:tcPr>
          <w:p w:rsidR="00730533" w:rsidRPr="00730533" w:rsidRDefault="00730533" w:rsidP="00730533">
            <w:pPr>
              <w:ind w:left="-12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требование о признании права собственности городского округа может быть предъявлено в суд по истечении трех месяцев со дня постановки объекта на ГКУ</w:t>
            </w:r>
          </w:p>
        </w:tc>
      </w:tr>
      <w:tr w:rsidR="00730533" w:rsidRPr="00730533" w:rsidTr="00730533">
        <w:trPr>
          <w:cantSplit/>
          <w:trHeight w:val="1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высокого давления 1 категории (давление газа 1,2 МПа) протяженностью 29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18.12.2025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ind w:left="-120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66:36:0000000:23449</w:t>
            </w:r>
          </w:p>
        </w:tc>
        <w:tc>
          <w:tcPr>
            <w:tcW w:w="2835" w:type="dxa"/>
            <w:vAlign w:val="center"/>
          </w:tcPr>
          <w:p w:rsidR="00730533" w:rsidRPr="00730533" w:rsidRDefault="00730533" w:rsidP="00793E14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г. Верхняя Пышма, в районе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br/>
              <w:t>п. Залесье, от точки технологического присоединения до ГРПШ-1</w:t>
            </w:r>
          </w:p>
        </w:tc>
        <w:tc>
          <w:tcPr>
            <w:tcW w:w="992" w:type="dxa"/>
            <w:vAlign w:val="center"/>
          </w:tcPr>
          <w:p w:rsidR="00730533" w:rsidRPr="00730533" w:rsidRDefault="00730533" w:rsidP="00793E1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2012</w:t>
            </w:r>
          </w:p>
        </w:tc>
        <w:tc>
          <w:tcPr>
            <w:tcW w:w="2694" w:type="dxa"/>
            <w:vMerge w:val="restart"/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МКУ «УКС и ЖКХ» от 28.12.2024 № 1723</w:t>
            </w:r>
          </w:p>
        </w:tc>
        <w:tc>
          <w:tcPr>
            <w:tcW w:w="2268" w:type="dxa"/>
            <w:vMerge/>
            <w:vAlign w:val="center"/>
          </w:tcPr>
          <w:p w:rsidR="00730533" w:rsidRPr="00730533" w:rsidRDefault="00730533" w:rsidP="00730533">
            <w:pPr>
              <w:ind w:left="-12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30533" w:rsidRPr="00730533" w:rsidTr="00730533">
        <w:trPr>
          <w:cantSplit/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высокого давления 2 категории (давление газа 0,6 МПа) протяженностью 586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18.12.2025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ind w:left="-120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66:36:0000000:23450</w:t>
            </w:r>
          </w:p>
        </w:tc>
        <w:tc>
          <w:tcPr>
            <w:tcW w:w="2835" w:type="dxa"/>
            <w:vAlign w:val="center"/>
          </w:tcPr>
          <w:p w:rsidR="00730533" w:rsidRPr="00730533" w:rsidRDefault="00730533" w:rsidP="00793E14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г. Верхняя Пышма, в районе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br/>
              <w:t>п. Залесье, от ГРПШ-1 до ГРПШ-2</w:t>
            </w:r>
          </w:p>
        </w:tc>
        <w:tc>
          <w:tcPr>
            <w:tcW w:w="992" w:type="dxa"/>
            <w:vAlign w:val="center"/>
          </w:tcPr>
          <w:p w:rsidR="00730533" w:rsidRPr="00730533" w:rsidRDefault="00730533" w:rsidP="00793E1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2012</w:t>
            </w:r>
          </w:p>
        </w:tc>
        <w:tc>
          <w:tcPr>
            <w:tcW w:w="2694" w:type="dxa"/>
            <w:vMerge/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30533" w:rsidRPr="00730533" w:rsidRDefault="00730533" w:rsidP="00793E14">
            <w:pPr>
              <w:ind w:left="-12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30533" w:rsidRPr="00730533" w:rsidTr="00793E14">
        <w:trPr>
          <w:cantSplit/>
          <w:trHeight w:val="432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lastRenderedPageBreak/>
              <w:t>Прочие объекты</w:t>
            </w:r>
          </w:p>
        </w:tc>
      </w:tr>
      <w:tr w:rsidR="00730533" w:rsidRPr="00730533" w:rsidTr="00730533">
        <w:trPr>
          <w:cantSplit/>
          <w:trHeight w:val="9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3053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Здание коровника, площадь застройки 546,3</w:t>
            </w:r>
            <w:r w:rsidRPr="00730533">
              <w:rPr>
                <w:rFonts w:ascii="Liberation Serif" w:hAnsi="Liberation Serif"/>
              </w:rPr>
              <w:t> кв.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19.08.2025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66:36:0000000:23415</w:t>
            </w:r>
          </w:p>
        </w:tc>
        <w:tc>
          <w:tcPr>
            <w:tcW w:w="2835" w:type="dxa"/>
            <w:vAlign w:val="center"/>
          </w:tcPr>
          <w:p w:rsidR="00730533" w:rsidRPr="00730533" w:rsidRDefault="00730533" w:rsidP="00730533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городской округ Верхняя Пышма, п. Нагорный, юго-западная окраина поселка, район ул. Победы</w:t>
            </w:r>
          </w:p>
        </w:tc>
        <w:tc>
          <w:tcPr>
            <w:tcW w:w="992" w:type="dxa"/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1959</w:t>
            </w:r>
          </w:p>
        </w:tc>
        <w:tc>
          <w:tcPr>
            <w:tcW w:w="2694" w:type="dxa"/>
            <w:vMerge w:val="restart"/>
            <w:vAlign w:val="center"/>
          </w:tcPr>
          <w:p w:rsidR="00730533" w:rsidRPr="00730533" w:rsidRDefault="00730533" w:rsidP="00793E14">
            <w:pPr>
              <w:ind w:left="-12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проект постановления Администрации о закреплении за Мостовской сельской администрацией городского округа – на согласовании с 02.12.2025</w:t>
            </w:r>
          </w:p>
        </w:tc>
        <w:tc>
          <w:tcPr>
            <w:tcW w:w="2268" w:type="dxa"/>
            <w:vMerge w:val="restart"/>
            <w:vAlign w:val="center"/>
          </w:tcPr>
          <w:p w:rsidR="00730533" w:rsidRPr="00730533" w:rsidRDefault="00730533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требование о признании права собственности городского округа может быть предъявлено в суд по истечении одного года со дня постановки объекта на ГКУ</w:t>
            </w:r>
          </w:p>
        </w:tc>
      </w:tr>
      <w:tr w:rsidR="00730533" w:rsidRPr="00730533" w:rsidTr="00730533">
        <w:trPr>
          <w:cantSplit/>
          <w:trHeight w:val="6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1.10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3053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Овощехранилище, площадь застройки 685,1</w:t>
            </w:r>
            <w:r w:rsidRPr="00730533">
              <w:rPr>
                <w:rFonts w:ascii="Liberation Serif" w:hAnsi="Liberation Serif"/>
              </w:rPr>
              <w:t> кв.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/>
              </w:rPr>
              <w:t>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16.09.2025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66:36:1001001:382</w:t>
            </w:r>
          </w:p>
        </w:tc>
        <w:tc>
          <w:tcPr>
            <w:tcW w:w="2835" w:type="dxa"/>
            <w:vAlign w:val="center"/>
          </w:tcPr>
          <w:p w:rsidR="00730533" w:rsidRPr="00730533" w:rsidRDefault="00730533" w:rsidP="00730533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городской округ Верхняя Пышма, п. Нагорный, в районе ул. Восточной</w:t>
            </w:r>
          </w:p>
        </w:tc>
        <w:tc>
          <w:tcPr>
            <w:tcW w:w="992" w:type="dxa"/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1954</w:t>
            </w:r>
          </w:p>
        </w:tc>
        <w:tc>
          <w:tcPr>
            <w:tcW w:w="2694" w:type="dxa"/>
            <w:vMerge/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30533" w:rsidRPr="00730533" w:rsidTr="00730533">
        <w:trPr>
          <w:cantSplit/>
          <w:trHeight w:val="1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3053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Цех по изготовлению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полубрикетов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(ранее здание пекарни), площадь застройки 163,4 кв. 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24.10.2025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66:36:0000000:23425</w:t>
            </w:r>
          </w:p>
        </w:tc>
        <w:tc>
          <w:tcPr>
            <w:tcW w:w="2835" w:type="dxa"/>
            <w:vAlign w:val="center"/>
          </w:tcPr>
          <w:p w:rsidR="00730533" w:rsidRPr="00730533" w:rsidRDefault="00730533" w:rsidP="00793E14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городской округ Верхняя Пышма, п. Ольховка, ул. Мира</w:t>
            </w:r>
          </w:p>
        </w:tc>
        <w:tc>
          <w:tcPr>
            <w:tcW w:w="992" w:type="dxa"/>
            <w:vAlign w:val="center"/>
          </w:tcPr>
          <w:p w:rsidR="00730533" w:rsidRPr="00730533" w:rsidRDefault="00730533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1959</w:t>
            </w:r>
          </w:p>
        </w:tc>
        <w:tc>
          <w:tcPr>
            <w:tcW w:w="2694" w:type="dxa"/>
            <w:vAlign w:val="center"/>
          </w:tcPr>
          <w:p w:rsidR="00730533" w:rsidRPr="00730533" w:rsidRDefault="00730533" w:rsidP="00793E14">
            <w:pPr>
              <w:ind w:left="-12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проект постановления Администрации о закреплении за Кедровской поселковой администрацией городского округа – на согласовании с 02.12.2025</w:t>
            </w:r>
          </w:p>
        </w:tc>
        <w:tc>
          <w:tcPr>
            <w:tcW w:w="2268" w:type="dxa"/>
            <w:vMerge/>
            <w:vAlign w:val="center"/>
          </w:tcPr>
          <w:p w:rsidR="00730533" w:rsidRPr="00730533" w:rsidRDefault="00730533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30533" w:rsidRPr="00730533" w:rsidTr="00793E14">
        <w:trPr>
          <w:cantSplit/>
          <w:trHeight w:val="429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Объекты, включенные по решению </w:t>
            </w:r>
            <w:proofErr w:type="spellStart"/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Верхнепышминского</w:t>
            </w:r>
            <w:proofErr w:type="spellEnd"/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городского суда</w:t>
            </w:r>
          </w:p>
        </w:tc>
      </w:tr>
      <w:tr w:rsidR="00730533" w:rsidRPr="00730533" w:rsidTr="00793E14">
        <w:trPr>
          <w:cantSplit/>
          <w:trHeight w:val="407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Прочие объекты</w:t>
            </w:r>
          </w:p>
        </w:tc>
      </w:tr>
      <w:tr w:rsidR="00730533" w:rsidRPr="00730533" w:rsidTr="00730533">
        <w:trPr>
          <w:cantSplit/>
          <w:trHeight w:val="14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1.12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14" w:rsidRPr="00730533" w:rsidRDefault="00793E14" w:rsidP="00730533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Автомобильная дорога протяженность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ю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1 202 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04.09.2025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66:36:0000000:23416</w:t>
            </w:r>
          </w:p>
        </w:tc>
        <w:tc>
          <w:tcPr>
            <w:tcW w:w="2835" w:type="dxa"/>
            <w:vAlign w:val="center"/>
          </w:tcPr>
          <w:p w:rsidR="00793E14" w:rsidRPr="00730533" w:rsidRDefault="00793E14" w:rsidP="00793E14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городской округ Верхняя Пышма, в районе п. Крутой</w:t>
            </w:r>
          </w:p>
        </w:tc>
        <w:tc>
          <w:tcPr>
            <w:tcW w:w="992" w:type="dxa"/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2024</w:t>
            </w:r>
          </w:p>
        </w:tc>
        <w:tc>
          <w:tcPr>
            <w:tcW w:w="2694" w:type="dxa"/>
            <w:vAlign w:val="center"/>
          </w:tcPr>
          <w:p w:rsidR="00793E14" w:rsidRPr="00730533" w:rsidRDefault="00793E14" w:rsidP="00730533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Балтымской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сельской администрацией городского округа от 10.12.2025 № 1786</w:t>
            </w:r>
          </w:p>
        </w:tc>
        <w:tc>
          <w:tcPr>
            <w:tcW w:w="2268" w:type="dxa"/>
            <w:vAlign w:val="center"/>
          </w:tcPr>
          <w:p w:rsidR="00793E14" w:rsidRPr="00730533" w:rsidRDefault="00793E14" w:rsidP="00793E14">
            <w:pPr>
              <w:ind w:left="-10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служебная записка о признании права собственности от 04.12.2025 № 3148</w:t>
            </w:r>
          </w:p>
        </w:tc>
      </w:tr>
      <w:tr w:rsidR="00730533" w:rsidRPr="00730533" w:rsidTr="00793E14">
        <w:trPr>
          <w:cantSplit/>
          <w:trHeight w:val="732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pStyle w:val="ae"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2. Объекты, включенные в реестр бесхозяйного недвижимого имущества городского округа, в отношении которых в отчетном периоде зарегистрировано право собственности городского округа</w:t>
            </w:r>
          </w:p>
        </w:tc>
      </w:tr>
      <w:tr w:rsidR="00730533" w:rsidRPr="00730533" w:rsidTr="00793E14">
        <w:trPr>
          <w:cantSplit/>
          <w:trHeight w:val="403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Объекты теплоснабжения</w:t>
            </w:r>
          </w:p>
        </w:tc>
      </w:tr>
      <w:tr w:rsidR="00730533" w:rsidRPr="00730533" w:rsidTr="00EB64EB">
        <w:trPr>
          <w:cantSplit/>
          <w:trHeight w:val="1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Газовая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блочно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-модульная котельная, площадь застройки 23,4 кв.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01.11.2024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66:36:1501015:137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п. Исеть, ул. Школьников, д. 25б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1363A8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АО «УТС» от 14.11.2024 № 1466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право собственности от 13.11.2025</w:t>
            </w:r>
          </w:p>
        </w:tc>
      </w:tr>
      <w:tr w:rsidR="00730533" w:rsidRPr="00730533" w:rsidTr="00793E14">
        <w:trPr>
          <w:cantSplit/>
          <w:trHeight w:val="354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lastRenderedPageBreak/>
              <w:t>Объекты водоотведения</w:t>
            </w:r>
          </w:p>
        </w:tc>
      </w:tr>
      <w:tr w:rsidR="00730533" w:rsidRPr="00730533" w:rsidTr="00730533">
        <w:trPr>
          <w:cantSplit/>
          <w:trHeight w:val="1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30533">
            <w:pPr>
              <w:suppressAutoHyphens/>
              <w:ind w:lef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Участок канализационной сети от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колодца КК-1 (включая колодец КК-1) до</w:t>
            </w:r>
            <w:r w:rsidR="00730533"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колодца КК-3 по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ул.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proofErr w:type="spellStart"/>
            <w:r w:rsidR="00EB64EB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Огнеупорщиков</w:t>
            </w:r>
            <w:proofErr w:type="spellEnd"/>
            <w:r w:rsidR="00EB64EB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,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д.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EB64EB"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9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протяженностью 63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66:36:0103007:1369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по ул. 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Огнеупорщиков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, д. 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постановление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Администрации о закреплении за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МУП «Водоканал» от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14.09.2023 №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3E14" w:rsidRPr="00730533" w:rsidRDefault="00793E14" w:rsidP="00730533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право собственности от 23.07.2025</w:t>
            </w:r>
          </w:p>
        </w:tc>
      </w:tr>
      <w:tr w:rsidR="00730533" w:rsidRPr="00730533" w:rsidTr="00730533">
        <w:trPr>
          <w:cantSplit/>
          <w:trHeight w:val="1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30533">
            <w:pPr>
              <w:suppressAutoHyphens/>
              <w:ind w:lef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Участок сети водоотведения между канализационным колодцем КК-8 и наружной стен</w:t>
            </w:r>
            <w:r w:rsidR="00916EC1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ой здания по </w:t>
            </w:r>
            <w:proofErr w:type="spellStart"/>
            <w:r w:rsidR="00916EC1" w:rsidRPr="00730533">
              <w:rPr>
                <w:rFonts w:ascii="Liberation Serif" w:hAnsi="Liberation Serif" w:cs="Liberation Serif"/>
                <w:sz w:val="22"/>
                <w:szCs w:val="22"/>
              </w:rPr>
              <w:t>пр-кту</w:t>
            </w:r>
            <w:proofErr w:type="spellEnd"/>
            <w:r w:rsidR="00916EC1"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Успенскому,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д. 50 протяженностью 165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66:36:0102042:858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г. Верхняя Пышма,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пр-кт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Успенский, д. 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1994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постановление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Администрации о закреплении за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МУП «Водоканал» от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14.09.2023 №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1110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30533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право собственности от 23.07.2025</w:t>
            </w:r>
          </w:p>
        </w:tc>
      </w:tr>
      <w:tr w:rsidR="00730533" w:rsidRPr="00730533" w:rsidTr="002668A1">
        <w:trPr>
          <w:cantSplit/>
          <w:trHeight w:val="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30533">
            <w:pPr>
              <w:suppressAutoHyphens/>
              <w:ind w:lef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Канализационная сеть </w:t>
            </w:r>
            <w:r w:rsidRPr="00730533">
              <w:rPr>
                <w:rFonts w:ascii="Liberation Serif" w:hAnsi="Liberation Serif"/>
              </w:rPr>
              <w:t>протяженностью 259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23.12.2024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66:36:2001007:419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Балтым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, улицы Летняя, Животноводов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МУП «Водоканал» от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24.11.2022 № 1426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30533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право собственности от 08.10.2025</w:t>
            </w:r>
          </w:p>
        </w:tc>
      </w:tr>
      <w:tr w:rsidR="00730533" w:rsidRPr="00730533" w:rsidTr="00A772FD">
        <w:trPr>
          <w:cantSplit/>
          <w:trHeight w:val="567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Объекты водоснабжения</w:t>
            </w:r>
          </w:p>
        </w:tc>
      </w:tr>
      <w:tr w:rsidR="00730533" w:rsidRPr="00730533" w:rsidTr="00793E14">
        <w:trPr>
          <w:cantSplit/>
          <w:trHeight w:val="1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30533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Участок сети водоснабжения между водопроводным колодцем ВК-2 и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наружной стеной здания по </w:t>
            </w:r>
            <w:proofErr w:type="spellStart"/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пр-кту</w:t>
            </w:r>
            <w:proofErr w:type="spellEnd"/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Успенскому, д. 50 протяженностью 67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66:36:0102042:857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г. Верхняя Пышма,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пр-кт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Успенский, д. 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 xml:space="preserve">постановление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Администрации о закреплении за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МУП «Водоканал» от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14.09.2023 №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1110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30533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право собственности от 23.07.2025</w:t>
            </w:r>
          </w:p>
        </w:tc>
      </w:tr>
      <w:tr w:rsidR="00730533" w:rsidRPr="00730533" w:rsidTr="00A772FD">
        <w:trPr>
          <w:cantSplit/>
          <w:trHeight w:val="582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E14" w:rsidRPr="00730533" w:rsidRDefault="00793E14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Объекты электроэнергетики</w:t>
            </w:r>
          </w:p>
        </w:tc>
      </w:tr>
      <w:tr w:rsidR="002668A1" w:rsidRPr="00730533" w:rsidTr="002668A1">
        <w:trPr>
          <w:cantSplit/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Трансформаторная подстанция ТП-6161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площадь застройки 4,6</w:t>
            </w:r>
            <w:r w:rsidRPr="00730533">
              <w:rPr>
                <w:rFonts w:ascii="Liberation Serif" w:hAnsi="Liberation Serif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кв.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30.05.2025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66:36:0000000:23408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с. 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Балтым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, улицы Летняя, Животноводов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1990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АО «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Облкоммунэнерго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» от 14.07.2025 № 898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730533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право собственности от 10.07.2025</w:t>
            </w:r>
          </w:p>
        </w:tc>
      </w:tr>
      <w:tr w:rsidR="002668A1" w:rsidRPr="00730533" w:rsidTr="002668A1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Электрические сети 0,4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протяженностью 717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30.05.2025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66:36:0000000:23406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2007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793E14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</w:p>
        </w:tc>
      </w:tr>
      <w:tr w:rsidR="002668A1" w:rsidRPr="00730533" w:rsidTr="002668A1">
        <w:trPr>
          <w:cantSplit/>
          <w:trHeight w:val="12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Электрические сети 0,4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br/>
              <w:t>от ТП-117 до кабельных наконечников ВРУ в многоквартирных домах по ул. Уральских рабочих протяженностью 119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13.03.2025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66:36:0000000:2637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 Уральских рабочих, д. 44ж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2011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АО «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Облкоммунэнерго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» от 14.07.2025 № 898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право собственности от 08.10.2025</w:t>
            </w:r>
          </w:p>
        </w:tc>
      </w:tr>
      <w:tr w:rsidR="002668A1" w:rsidRPr="00730533" w:rsidTr="002668A1">
        <w:trPr>
          <w:cantSplit/>
          <w:trHeight w:val="11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Электрические сети 0,4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br/>
              <w:t>от ТП-117 до кабельных наконечников ВРУ в многоквартирных домах по ул. Уральских рабочих, протяженностью 350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28.02.2025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 Уральских рабочих, д. 44а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2011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</w:p>
        </w:tc>
      </w:tr>
      <w:tr w:rsidR="002668A1" w:rsidRPr="00730533" w:rsidTr="002668A1">
        <w:trPr>
          <w:cantSplit/>
          <w:trHeight w:val="1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Электрические сети 0,4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br/>
              <w:t>от ТП-117 до кабельных наконечников ВРУ в многоквартирных домах по ул. Уральских рабочих, протяженностью 106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27.02.2025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66:36:0000000:23370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 Уральских рабочих, д. 44г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2009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</w:p>
        </w:tc>
      </w:tr>
      <w:tr w:rsidR="002668A1" w:rsidRPr="00730533" w:rsidTr="002668A1">
        <w:trPr>
          <w:cantSplit/>
          <w:trHeight w:val="10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Электрические сети 0,4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br/>
              <w:t>от ТП-117 до кабельных наконечников ВРУ в многоквартирных домах по ул. Уральских рабочих, протяженностью 106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04.03.2025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66:36:0000000:23371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2009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668A1" w:rsidRPr="00730533" w:rsidTr="002668A1">
        <w:trPr>
          <w:cantSplit/>
          <w:trHeight w:val="1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Электрические сети 0,4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br/>
              <w:t>от ТП-117 до кабельных наконечников ВРУ в многоквартирных домах по ул. Уральских рабочих протяженностью 129</w:t>
            </w:r>
            <w:r w:rsidRPr="0073053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28.02.2025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66:36:0102001:2636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 Уральских рабочих, д. 44д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2009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</w:p>
        </w:tc>
      </w:tr>
      <w:tr w:rsidR="002668A1" w:rsidRPr="00730533" w:rsidTr="002668A1">
        <w:trPr>
          <w:cantSplit/>
          <w:trHeight w:val="9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Электрические сети 0,4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кВ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br/>
              <w:t>от ТП-117 до кабельных наконечников ВРУ в многоквартирных домах по ул. Уральских рабочих протяженностью 131</w:t>
            </w:r>
            <w:r w:rsidRPr="0073053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28.02.2025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66:36:0102001:2635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1363A8" w:rsidRPr="00730533" w:rsidTr="00793E14">
        <w:trPr>
          <w:cantSplit/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Трансфор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маторная подстанция ТП-117, ул.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Уральских рабочих в районе д. 44д, площадь застройки 64,6 кв.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16.01.2025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66:36:0102001:2284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ул. Уральских рабочих, в районе д. 44д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2009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1363A8" w:rsidRPr="00730533" w:rsidRDefault="001363A8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АО «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Облкоммунэнерго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» от 14.07.2025 № 898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24.11.2025</w:t>
            </w:r>
          </w:p>
        </w:tc>
      </w:tr>
      <w:tr w:rsidR="001363A8" w:rsidRPr="00730533" w:rsidTr="00793E14">
        <w:trPr>
          <w:cantSplit/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Электрические сеть КВЛ 10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кВ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ПС «Красный фидер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26 «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Свинокомплекс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ТП «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Свинокомплекс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ФКУ ИК-2» в п. Красный протяженность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ю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3 352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02.06.2025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suppressAutoHyphens/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п. 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suppressAutoHyphens/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1971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1363A8" w:rsidRPr="00730533" w:rsidRDefault="001363A8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3A8" w:rsidRPr="00730533" w:rsidRDefault="001363A8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09.12.2025</w:t>
            </w:r>
          </w:p>
        </w:tc>
      </w:tr>
      <w:tr w:rsidR="002668A1" w:rsidRPr="00730533" w:rsidTr="009434E4">
        <w:trPr>
          <w:cantSplit/>
          <w:trHeight w:val="43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Объекты газоснабжения</w:t>
            </w:r>
          </w:p>
        </w:tc>
      </w:tr>
      <w:tr w:rsidR="002668A1" w:rsidRPr="00730533" w:rsidTr="00793E14">
        <w:trPr>
          <w:cantSplit/>
          <w:trHeight w:val="4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14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Советская, д. 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МКУ «УКС и ЖКХ» от 28.12.2024 № 1723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10.03.2025</w:t>
            </w:r>
          </w:p>
        </w:tc>
      </w:tr>
      <w:tr w:rsidR="002668A1" w:rsidRPr="00730533" w:rsidTr="00793E14">
        <w:trPr>
          <w:cantSplit/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44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п. Кедровое, ул. Советская, д. 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2009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668A1" w:rsidRPr="00730533" w:rsidTr="00793E14">
        <w:trPr>
          <w:cantSplit/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449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18.03.2025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п. Кедровое, ул. Чапаева, дома 1а –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18.03.2025</w:t>
            </w:r>
          </w:p>
        </w:tc>
      </w:tr>
      <w:tr w:rsidR="002668A1" w:rsidRPr="00730533" w:rsidTr="00793E14">
        <w:trPr>
          <w:cantSplit/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15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17.03.2025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г. Верхняя Пышма, п. Кедровое, ул. Чапаева, дома 1а –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17.03.2025</w:t>
            </w:r>
          </w:p>
        </w:tc>
      </w:tr>
      <w:tr w:rsidR="002668A1" w:rsidRPr="00730533" w:rsidTr="00793E14">
        <w:trPr>
          <w:cantSplit/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7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Чапаева, д. 1в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10.03.2025</w:t>
            </w:r>
          </w:p>
        </w:tc>
      </w:tr>
      <w:tr w:rsidR="002668A1" w:rsidRPr="00730533" w:rsidTr="00793E14">
        <w:trPr>
          <w:cantSplit/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20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Чапаева, д. 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668A1" w:rsidRPr="00730533" w:rsidTr="00793E14">
        <w:trPr>
          <w:cantSplit/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55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Чапаева, д. 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10.03.2025</w:t>
            </w:r>
          </w:p>
        </w:tc>
      </w:tr>
      <w:tr w:rsidR="002668A1" w:rsidRPr="00730533" w:rsidTr="00793E14">
        <w:trPr>
          <w:cantSplit/>
          <w:trHeight w:val="1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22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14.03.2025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Чапаева, д. 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14.03.2025</w:t>
            </w:r>
          </w:p>
        </w:tc>
      </w:tr>
      <w:tr w:rsidR="002668A1" w:rsidRPr="00730533" w:rsidTr="00793E14">
        <w:trPr>
          <w:cantSplit/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18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Чапаева, д. 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постановление Администрации о закреплении за МКУ «УКС и ЖКХ» от 28.12.2024 № 1723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10.03.2025</w:t>
            </w:r>
          </w:p>
        </w:tc>
      </w:tr>
      <w:tr w:rsidR="002668A1" w:rsidRPr="00730533" w:rsidTr="00793E14">
        <w:trPr>
          <w:cantSplit/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28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11.03.2025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Чапаева, д. 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11.03.2025</w:t>
            </w:r>
          </w:p>
        </w:tc>
      </w:tr>
      <w:tr w:rsidR="002668A1" w:rsidRPr="00730533" w:rsidTr="00793E14">
        <w:trPr>
          <w:cantSplit/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35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Чапаева, д. 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10.03.2025</w:t>
            </w:r>
          </w:p>
        </w:tc>
      </w:tr>
      <w:tr w:rsidR="002668A1" w:rsidRPr="00730533" w:rsidTr="00793E14">
        <w:trPr>
          <w:cantSplit/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 протяженностью 15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Кедровое, ул. Чапаева, д. 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2010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10.03.2025</w:t>
            </w:r>
          </w:p>
        </w:tc>
      </w:tr>
      <w:tr w:rsidR="002668A1" w:rsidRPr="00730533" w:rsidTr="00793E14">
        <w:trPr>
          <w:cantSplit/>
          <w:trHeight w:val="5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Газопровод высокого давления протяженностью 11,872 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Кедровое до котельной (ШРП)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2005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668A1" w:rsidRPr="00730533" w:rsidTr="00793E14">
        <w:trPr>
          <w:cantSplit/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Газопровод высокого давления протяженностью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10.03.2025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г. Верхняя Пышма, п.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Соколовка до ШП Кедровое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2005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668A1" w:rsidRPr="00730533" w:rsidTr="00793E14">
        <w:trPr>
          <w:cantSplit/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Газопровод низкого давления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протяженностью 1,546 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17.03.2025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п. Нагорный, улицы Восточная, Заречная, Учебная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2005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 17.03.2025</w:t>
            </w:r>
          </w:p>
        </w:tc>
      </w:tr>
      <w:tr w:rsidR="002668A1" w:rsidRPr="00730533" w:rsidTr="00793E14">
        <w:trPr>
          <w:cantSplit/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Подводящий газопровод высокого давления протяженностью 3,331 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18.03.2025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66:36:0000000:23389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pacing w:val="-4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п. Нагорный (ШРП)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2007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09.10.2025</w:t>
            </w:r>
          </w:p>
        </w:tc>
      </w:tr>
      <w:tr w:rsidR="002668A1" w:rsidRPr="00730533" w:rsidTr="00C90A5D">
        <w:trPr>
          <w:cantSplit/>
          <w:trHeight w:val="4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b/>
                <w:sz w:val="22"/>
                <w:szCs w:val="22"/>
              </w:rPr>
              <w:t>Прочие объекты</w:t>
            </w:r>
          </w:p>
        </w:tc>
      </w:tr>
      <w:tr w:rsidR="002668A1" w:rsidRPr="00730533" w:rsidTr="00C90A5D">
        <w:trPr>
          <w:cantSplit/>
          <w:trHeight w:val="2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2.32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8" w:right="-1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Водопропускное сооружение на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р.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 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Балтым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, обладающее признаками гидротехнического сооружения, протяженностью 10 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14.11.2023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66:36:3001002:1142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07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Березовское лесничество, 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Пышминское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участковое лесничество, Верхне-</w:t>
            </w:r>
            <w:proofErr w:type="spellStart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Пышминский</w:t>
            </w:r>
            <w:proofErr w:type="spellEnd"/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 xml:space="preserve"> участок, квартал 45 (части выделов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5,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6, 7, 37, 38)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1953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проект постановления Администрации о закреплении за МКУ «Управление гражданской защиты городского округа Верхняя Пышма» на согласовании с 17.03.2025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8A1" w:rsidRPr="00730533" w:rsidRDefault="002668A1" w:rsidP="002668A1">
            <w:pPr>
              <w:ind w:left="-120" w:right="-105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право собственности от</w:t>
            </w:r>
            <w:r w:rsidRPr="00730533">
              <w:rPr>
                <w:rFonts w:ascii="Liberation Serif" w:hAnsi="Liberation Serif" w:cs="Liberation Serif"/>
                <w:spacing w:val="-4"/>
                <w:sz w:val="22"/>
                <w:szCs w:val="22"/>
              </w:rPr>
              <w:t> </w:t>
            </w:r>
            <w:r w:rsidRPr="00730533">
              <w:rPr>
                <w:rFonts w:ascii="Liberation Serif" w:hAnsi="Liberation Serif" w:cs="Liberation Serif"/>
                <w:sz w:val="22"/>
                <w:szCs w:val="22"/>
              </w:rPr>
              <w:t>12.03.2025</w:t>
            </w:r>
          </w:p>
        </w:tc>
      </w:tr>
    </w:tbl>
    <w:p w:rsidR="006C320C" w:rsidRPr="00730533" w:rsidRDefault="006C320C" w:rsidP="00852726">
      <w:pPr>
        <w:rPr>
          <w:rFonts w:ascii="Liberation Serif" w:hAnsi="Liberation Serif"/>
          <w:sz w:val="16"/>
          <w:szCs w:val="16"/>
        </w:rPr>
      </w:pPr>
    </w:p>
    <w:sectPr w:rsidR="006C320C" w:rsidRPr="00730533" w:rsidSect="00A772FD">
      <w:headerReference w:type="even" r:id="rId8"/>
      <w:headerReference w:type="default" r:id="rId9"/>
      <w:pgSz w:w="16838" w:h="11906" w:orient="landscape"/>
      <w:pgMar w:top="993" w:right="567" w:bottom="851" w:left="567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10" w:rsidRDefault="005A6E10">
      <w:r>
        <w:separator/>
      </w:r>
    </w:p>
  </w:endnote>
  <w:endnote w:type="continuationSeparator" w:id="0">
    <w:p w:rsidR="005A6E10" w:rsidRDefault="005A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10" w:rsidRDefault="005A6E10">
      <w:r>
        <w:separator/>
      </w:r>
    </w:p>
  </w:footnote>
  <w:footnote w:type="continuationSeparator" w:id="0">
    <w:p w:rsidR="005A6E10" w:rsidRDefault="005A6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533" w:rsidRDefault="00730533" w:rsidP="00F1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0533" w:rsidRDefault="007305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64717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3"/>
        <w:szCs w:val="23"/>
      </w:rPr>
    </w:sdtEndPr>
    <w:sdtContent>
      <w:p w:rsidR="00730533" w:rsidRPr="00EF6E0F" w:rsidRDefault="00730533">
        <w:pPr>
          <w:pStyle w:val="a6"/>
          <w:jc w:val="center"/>
          <w:rPr>
            <w:rFonts w:ascii="Liberation Serif" w:hAnsi="Liberation Serif" w:cs="Liberation Serif"/>
            <w:sz w:val="23"/>
            <w:szCs w:val="23"/>
          </w:rPr>
        </w:pPr>
        <w:r w:rsidRPr="00EF6E0F">
          <w:rPr>
            <w:rFonts w:ascii="Liberation Serif" w:hAnsi="Liberation Serif" w:cs="Liberation Serif"/>
            <w:sz w:val="23"/>
            <w:szCs w:val="23"/>
          </w:rPr>
          <w:fldChar w:fldCharType="begin"/>
        </w:r>
        <w:r w:rsidRPr="00EF6E0F">
          <w:rPr>
            <w:rFonts w:ascii="Liberation Serif" w:hAnsi="Liberation Serif" w:cs="Liberation Serif"/>
            <w:sz w:val="23"/>
            <w:szCs w:val="23"/>
          </w:rPr>
          <w:instrText>PAGE   \* MERGEFORMAT</w:instrText>
        </w:r>
        <w:r w:rsidRPr="00EF6E0F">
          <w:rPr>
            <w:rFonts w:ascii="Liberation Serif" w:hAnsi="Liberation Serif" w:cs="Liberation Serif"/>
            <w:sz w:val="23"/>
            <w:szCs w:val="23"/>
          </w:rPr>
          <w:fldChar w:fldCharType="separate"/>
        </w:r>
        <w:r w:rsidR="002F1009">
          <w:rPr>
            <w:rFonts w:ascii="Liberation Serif" w:hAnsi="Liberation Serif" w:cs="Liberation Serif"/>
            <w:noProof/>
            <w:sz w:val="23"/>
            <w:szCs w:val="23"/>
          </w:rPr>
          <w:t>7</w:t>
        </w:r>
        <w:r w:rsidRPr="00EF6E0F">
          <w:rPr>
            <w:rFonts w:ascii="Liberation Serif" w:hAnsi="Liberation Serif" w:cs="Liberation Serif"/>
            <w:sz w:val="23"/>
            <w:szCs w:val="23"/>
          </w:rPr>
          <w:fldChar w:fldCharType="end"/>
        </w:r>
      </w:p>
    </w:sdtContent>
  </w:sdt>
  <w:p w:rsidR="00730533" w:rsidRPr="00EF6E0F" w:rsidRDefault="00730533" w:rsidP="006D56AF">
    <w:pPr>
      <w:pStyle w:val="a6"/>
      <w:tabs>
        <w:tab w:val="clear" w:pos="4677"/>
        <w:tab w:val="clear" w:pos="9355"/>
      </w:tabs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60A0"/>
    <w:multiLevelType w:val="hybridMultilevel"/>
    <w:tmpl w:val="42AE57E8"/>
    <w:lvl w:ilvl="0" w:tplc="1A4882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141D"/>
    <w:multiLevelType w:val="hybridMultilevel"/>
    <w:tmpl w:val="A9E65472"/>
    <w:lvl w:ilvl="0" w:tplc="1A4882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174A9"/>
    <w:multiLevelType w:val="hybridMultilevel"/>
    <w:tmpl w:val="76C03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EA7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64C6BA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90A91"/>
    <w:multiLevelType w:val="hybridMultilevel"/>
    <w:tmpl w:val="3FA65790"/>
    <w:lvl w:ilvl="0" w:tplc="89609EA8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6317B"/>
    <w:multiLevelType w:val="multilevel"/>
    <w:tmpl w:val="F79EEF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D8B3EE2"/>
    <w:multiLevelType w:val="hybridMultilevel"/>
    <w:tmpl w:val="41FCB16E"/>
    <w:lvl w:ilvl="0" w:tplc="A66C0A9C">
      <w:start w:val="1"/>
      <w:numFmt w:val="decimal"/>
      <w:lvlText w:val="6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9747D"/>
    <w:multiLevelType w:val="hybridMultilevel"/>
    <w:tmpl w:val="5A2E1F7C"/>
    <w:lvl w:ilvl="0" w:tplc="1A4882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C3271"/>
    <w:multiLevelType w:val="hybridMultilevel"/>
    <w:tmpl w:val="2AA6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B763C"/>
    <w:multiLevelType w:val="hybridMultilevel"/>
    <w:tmpl w:val="F280BD9E"/>
    <w:lvl w:ilvl="0" w:tplc="31862836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A46594"/>
    <w:multiLevelType w:val="hybridMultilevel"/>
    <w:tmpl w:val="2708A94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75032"/>
    <w:multiLevelType w:val="hybridMultilevel"/>
    <w:tmpl w:val="44362540"/>
    <w:lvl w:ilvl="0" w:tplc="00B20BE8">
      <w:start w:val="2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25A4507E"/>
    <w:multiLevelType w:val="hybridMultilevel"/>
    <w:tmpl w:val="757CBB1C"/>
    <w:lvl w:ilvl="0" w:tplc="89609EA8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C4483"/>
    <w:multiLevelType w:val="hybridMultilevel"/>
    <w:tmpl w:val="25A0D82A"/>
    <w:lvl w:ilvl="0" w:tplc="A66C0A9C">
      <w:start w:val="1"/>
      <w:numFmt w:val="decimal"/>
      <w:lvlText w:val="6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E4B77"/>
    <w:multiLevelType w:val="hybridMultilevel"/>
    <w:tmpl w:val="95BE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1715F"/>
    <w:multiLevelType w:val="hybridMultilevel"/>
    <w:tmpl w:val="297A8288"/>
    <w:lvl w:ilvl="0" w:tplc="89609EA8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4173D"/>
    <w:multiLevelType w:val="hybridMultilevel"/>
    <w:tmpl w:val="62BA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344F9"/>
    <w:multiLevelType w:val="multilevel"/>
    <w:tmpl w:val="9FB4252A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D553829"/>
    <w:multiLevelType w:val="hybridMultilevel"/>
    <w:tmpl w:val="1CCAB772"/>
    <w:lvl w:ilvl="0" w:tplc="FED4BEBE">
      <w:start w:val="1"/>
      <w:numFmt w:val="decimal"/>
      <w:lvlText w:val="%1."/>
      <w:lvlJc w:val="left"/>
      <w:pPr>
        <w:ind w:left="2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8">
    <w:nsid w:val="3E7E2364"/>
    <w:multiLevelType w:val="hybridMultilevel"/>
    <w:tmpl w:val="B58C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928C6"/>
    <w:multiLevelType w:val="hybridMultilevel"/>
    <w:tmpl w:val="1C06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650A6"/>
    <w:multiLevelType w:val="hybridMultilevel"/>
    <w:tmpl w:val="7CA4471A"/>
    <w:lvl w:ilvl="0" w:tplc="1A4882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B65EE"/>
    <w:multiLevelType w:val="hybridMultilevel"/>
    <w:tmpl w:val="75B63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B3189"/>
    <w:multiLevelType w:val="hybridMultilevel"/>
    <w:tmpl w:val="0546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02D4B"/>
    <w:multiLevelType w:val="hybridMultilevel"/>
    <w:tmpl w:val="697A0294"/>
    <w:lvl w:ilvl="0" w:tplc="88C8FF22">
      <w:start w:val="20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55D2578"/>
    <w:multiLevelType w:val="hybridMultilevel"/>
    <w:tmpl w:val="2A30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32D59"/>
    <w:multiLevelType w:val="hybridMultilevel"/>
    <w:tmpl w:val="E676E920"/>
    <w:lvl w:ilvl="0" w:tplc="1A4882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E2F5B"/>
    <w:multiLevelType w:val="hybridMultilevel"/>
    <w:tmpl w:val="05365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108B2"/>
    <w:multiLevelType w:val="hybridMultilevel"/>
    <w:tmpl w:val="DF18606E"/>
    <w:lvl w:ilvl="0" w:tplc="2738F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253782"/>
    <w:multiLevelType w:val="hybridMultilevel"/>
    <w:tmpl w:val="5876F99E"/>
    <w:lvl w:ilvl="0" w:tplc="89609EA8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121B9"/>
    <w:multiLevelType w:val="hybridMultilevel"/>
    <w:tmpl w:val="C2D018C2"/>
    <w:lvl w:ilvl="0" w:tplc="89609EA8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26352"/>
    <w:multiLevelType w:val="hybridMultilevel"/>
    <w:tmpl w:val="0B24E346"/>
    <w:lvl w:ilvl="0" w:tplc="89609EA8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3332B"/>
    <w:multiLevelType w:val="hybridMultilevel"/>
    <w:tmpl w:val="B7663F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81987"/>
    <w:multiLevelType w:val="hybridMultilevel"/>
    <w:tmpl w:val="C1CE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94226"/>
    <w:multiLevelType w:val="hybridMultilevel"/>
    <w:tmpl w:val="F83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E43CD"/>
    <w:multiLevelType w:val="hybridMultilevel"/>
    <w:tmpl w:val="8828E1D8"/>
    <w:lvl w:ilvl="0" w:tplc="89609EA8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0"/>
  </w:num>
  <w:num w:numId="5">
    <w:abstractNumId w:val="0"/>
  </w:num>
  <w:num w:numId="6">
    <w:abstractNumId w:val="25"/>
  </w:num>
  <w:num w:numId="7">
    <w:abstractNumId w:val="34"/>
  </w:num>
  <w:num w:numId="8">
    <w:abstractNumId w:val="30"/>
  </w:num>
  <w:num w:numId="9">
    <w:abstractNumId w:val="14"/>
  </w:num>
  <w:num w:numId="10">
    <w:abstractNumId w:val="3"/>
  </w:num>
  <w:num w:numId="11">
    <w:abstractNumId w:val="28"/>
  </w:num>
  <w:num w:numId="12">
    <w:abstractNumId w:val="29"/>
  </w:num>
  <w:num w:numId="13">
    <w:abstractNumId w:val="11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2"/>
  </w:num>
  <w:num w:numId="19">
    <w:abstractNumId w:val="5"/>
  </w:num>
  <w:num w:numId="20">
    <w:abstractNumId w:val="8"/>
  </w:num>
  <w:num w:numId="2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2"/>
  </w:num>
  <w:num w:numId="25">
    <w:abstractNumId w:val="16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6"/>
  </w:num>
  <w:num w:numId="29">
    <w:abstractNumId w:val="24"/>
  </w:num>
  <w:num w:numId="30">
    <w:abstractNumId w:val="21"/>
  </w:num>
  <w:num w:numId="31">
    <w:abstractNumId w:val="15"/>
  </w:num>
  <w:num w:numId="32">
    <w:abstractNumId w:val="33"/>
  </w:num>
  <w:num w:numId="33">
    <w:abstractNumId w:val="27"/>
  </w:num>
  <w:num w:numId="34">
    <w:abstractNumId w:val="2"/>
  </w:num>
  <w:num w:numId="35">
    <w:abstractNumId w:val="31"/>
  </w:num>
  <w:num w:numId="36">
    <w:abstractNumId w:val="9"/>
  </w:num>
  <w:num w:numId="37">
    <w:abstractNumId w:val="2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59EF"/>
    <w:rsid w:val="00005B11"/>
    <w:rsid w:val="0001355C"/>
    <w:rsid w:val="00015508"/>
    <w:rsid w:val="00020859"/>
    <w:rsid w:val="000253AE"/>
    <w:rsid w:val="00032112"/>
    <w:rsid w:val="00032480"/>
    <w:rsid w:val="000358A4"/>
    <w:rsid w:val="00041EC8"/>
    <w:rsid w:val="00043177"/>
    <w:rsid w:val="00045F87"/>
    <w:rsid w:val="000474B6"/>
    <w:rsid w:val="00053DCE"/>
    <w:rsid w:val="000603A1"/>
    <w:rsid w:val="0006061A"/>
    <w:rsid w:val="00060951"/>
    <w:rsid w:val="000651E8"/>
    <w:rsid w:val="00072AB5"/>
    <w:rsid w:val="00084E80"/>
    <w:rsid w:val="0008551C"/>
    <w:rsid w:val="000945A9"/>
    <w:rsid w:val="00095385"/>
    <w:rsid w:val="000B085D"/>
    <w:rsid w:val="000B1A66"/>
    <w:rsid w:val="000B20FF"/>
    <w:rsid w:val="000B5D0E"/>
    <w:rsid w:val="000C2A73"/>
    <w:rsid w:val="000C7A5B"/>
    <w:rsid w:val="000D2B1E"/>
    <w:rsid w:val="000D3286"/>
    <w:rsid w:val="000D3F0E"/>
    <w:rsid w:val="000D4611"/>
    <w:rsid w:val="000D52A9"/>
    <w:rsid w:val="000E0206"/>
    <w:rsid w:val="000E1D70"/>
    <w:rsid w:val="000E756D"/>
    <w:rsid w:val="000F4C15"/>
    <w:rsid w:val="000F5325"/>
    <w:rsid w:val="0010615A"/>
    <w:rsid w:val="00113FA6"/>
    <w:rsid w:val="001201F8"/>
    <w:rsid w:val="00121A28"/>
    <w:rsid w:val="0012635D"/>
    <w:rsid w:val="00130A4C"/>
    <w:rsid w:val="00131C78"/>
    <w:rsid w:val="001363A8"/>
    <w:rsid w:val="0014102B"/>
    <w:rsid w:val="0014306F"/>
    <w:rsid w:val="00143253"/>
    <w:rsid w:val="00143C78"/>
    <w:rsid w:val="001455B7"/>
    <w:rsid w:val="001504D8"/>
    <w:rsid w:val="00153A44"/>
    <w:rsid w:val="00160EFC"/>
    <w:rsid w:val="001614D4"/>
    <w:rsid w:val="0016304A"/>
    <w:rsid w:val="00180F91"/>
    <w:rsid w:val="00181758"/>
    <w:rsid w:val="0019057B"/>
    <w:rsid w:val="00191208"/>
    <w:rsid w:val="0019238C"/>
    <w:rsid w:val="001A3F59"/>
    <w:rsid w:val="001A637D"/>
    <w:rsid w:val="001B69C7"/>
    <w:rsid w:val="001C6493"/>
    <w:rsid w:val="001D0553"/>
    <w:rsid w:val="001D38E2"/>
    <w:rsid w:val="001D60F7"/>
    <w:rsid w:val="001D7EB5"/>
    <w:rsid w:val="001E0426"/>
    <w:rsid w:val="001E4A84"/>
    <w:rsid w:val="001E6345"/>
    <w:rsid w:val="001E68F5"/>
    <w:rsid w:val="001E768F"/>
    <w:rsid w:val="001F5394"/>
    <w:rsid w:val="001F5E36"/>
    <w:rsid w:val="00202D97"/>
    <w:rsid w:val="00206BCB"/>
    <w:rsid w:val="00211045"/>
    <w:rsid w:val="002172AD"/>
    <w:rsid w:val="00217E54"/>
    <w:rsid w:val="002203D3"/>
    <w:rsid w:val="00223830"/>
    <w:rsid w:val="00224A33"/>
    <w:rsid w:val="0022738E"/>
    <w:rsid w:val="002314ED"/>
    <w:rsid w:val="002335F6"/>
    <w:rsid w:val="00233662"/>
    <w:rsid w:val="00233F46"/>
    <w:rsid w:val="00240D49"/>
    <w:rsid w:val="00244B73"/>
    <w:rsid w:val="00244DF2"/>
    <w:rsid w:val="00254F36"/>
    <w:rsid w:val="00261869"/>
    <w:rsid w:val="002668A1"/>
    <w:rsid w:val="00274832"/>
    <w:rsid w:val="00285F1A"/>
    <w:rsid w:val="00286954"/>
    <w:rsid w:val="00286CD9"/>
    <w:rsid w:val="00296844"/>
    <w:rsid w:val="002A18BD"/>
    <w:rsid w:val="002A1CBA"/>
    <w:rsid w:val="002A6C7B"/>
    <w:rsid w:val="002A701F"/>
    <w:rsid w:val="002B060A"/>
    <w:rsid w:val="002B1BCA"/>
    <w:rsid w:val="002B4D25"/>
    <w:rsid w:val="002B5036"/>
    <w:rsid w:val="002C2B94"/>
    <w:rsid w:val="002C7DAC"/>
    <w:rsid w:val="002D2128"/>
    <w:rsid w:val="002D2DF9"/>
    <w:rsid w:val="002D66B7"/>
    <w:rsid w:val="002E1C1E"/>
    <w:rsid w:val="002F1009"/>
    <w:rsid w:val="003034C2"/>
    <w:rsid w:val="00304855"/>
    <w:rsid w:val="003076B6"/>
    <w:rsid w:val="0031381B"/>
    <w:rsid w:val="00315565"/>
    <w:rsid w:val="00327C66"/>
    <w:rsid w:val="00337AE7"/>
    <w:rsid w:val="00337E8D"/>
    <w:rsid w:val="0034241C"/>
    <w:rsid w:val="00345A6D"/>
    <w:rsid w:val="003462A0"/>
    <w:rsid w:val="003521A3"/>
    <w:rsid w:val="003547E7"/>
    <w:rsid w:val="003548C7"/>
    <w:rsid w:val="00357701"/>
    <w:rsid w:val="00372801"/>
    <w:rsid w:val="003760FA"/>
    <w:rsid w:val="003819B6"/>
    <w:rsid w:val="00384DC4"/>
    <w:rsid w:val="003877D3"/>
    <w:rsid w:val="00394AD0"/>
    <w:rsid w:val="003976E7"/>
    <w:rsid w:val="00397CAF"/>
    <w:rsid w:val="003A1771"/>
    <w:rsid w:val="003A2BE9"/>
    <w:rsid w:val="003A42CB"/>
    <w:rsid w:val="003A62E4"/>
    <w:rsid w:val="003A79AA"/>
    <w:rsid w:val="003B6695"/>
    <w:rsid w:val="003B79C6"/>
    <w:rsid w:val="003C7BBD"/>
    <w:rsid w:val="003D2077"/>
    <w:rsid w:val="003D5BF7"/>
    <w:rsid w:val="003D7ECA"/>
    <w:rsid w:val="003E79E2"/>
    <w:rsid w:val="003F7065"/>
    <w:rsid w:val="00401FF7"/>
    <w:rsid w:val="0040635E"/>
    <w:rsid w:val="0041432C"/>
    <w:rsid w:val="00416527"/>
    <w:rsid w:val="004311BD"/>
    <w:rsid w:val="00440C83"/>
    <w:rsid w:val="00442D0D"/>
    <w:rsid w:val="00461B3D"/>
    <w:rsid w:val="004627B5"/>
    <w:rsid w:val="00462DF3"/>
    <w:rsid w:val="00463D87"/>
    <w:rsid w:val="004714ED"/>
    <w:rsid w:val="00477726"/>
    <w:rsid w:val="00481761"/>
    <w:rsid w:val="00481BF8"/>
    <w:rsid w:val="00486D1A"/>
    <w:rsid w:val="00487D6C"/>
    <w:rsid w:val="00496AA0"/>
    <w:rsid w:val="004A1577"/>
    <w:rsid w:val="004A5F8D"/>
    <w:rsid w:val="004A6981"/>
    <w:rsid w:val="004B27CE"/>
    <w:rsid w:val="004B6602"/>
    <w:rsid w:val="004C2D4B"/>
    <w:rsid w:val="004D6560"/>
    <w:rsid w:val="00500ABE"/>
    <w:rsid w:val="00503B3D"/>
    <w:rsid w:val="00505D84"/>
    <w:rsid w:val="00507A5E"/>
    <w:rsid w:val="00510F94"/>
    <w:rsid w:val="00516C01"/>
    <w:rsid w:val="005206A7"/>
    <w:rsid w:val="0052413F"/>
    <w:rsid w:val="0052489D"/>
    <w:rsid w:val="0053176E"/>
    <w:rsid w:val="005337D8"/>
    <w:rsid w:val="00534FC0"/>
    <w:rsid w:val="00543B57"/>
    <w:rsid w:val="00546D8C"/>
    <w:rsid w:val="005531A9"/>
    <w:rsid w:val="00553449"/>
    <w:rsid w:val="005569BE"/>
    <w:rsid w:val="00563D14"/>
    <w:rsid w:val="0056534B"/>
    <w:rsid w:val="00566F49"/>
    <w:rsid w:val="005764A7"/>
    <w:rsid w:val="00585DD1"/>
    <w:rsid w:val="00586215"/>
    <w:rsid w:val="00592A72"/>
    <w:rsid w:val="005944E6"/>
    <w:rsid w:val="00594A14"/>
    <w:rsid w:val="005979B1"/>
    <w:rsid w:val="005A6E10"/>
    <w:rsid w:val="005B2034"/>
    <w:rsid w:val="005C3B4D"/>
    <w:rsid w:val="005D5EFF"/>
    <w:rsid w:val="005D6959"/>
    <w:rsid w:val="005D7F75"/>
    <w:rsid w:val="005E4138"/>
    <w:rsid w:val="005F1132"/>
    <w:rsid w:val="005F311B"/>
    <w:rsid w:val="005F3FC9"/>
    <w:rsid w:val="005F4ED4"/>
    <w:rsid w:val="00601303"/>
    <w:rsid w:val="00604B4D"/>
    <w:rsid w:val="00605F80"/>
    <w:rsid w:val="00614D74"/>
    <w:rsid w:val="006167CA"/>
    <w:rsid w:val="00617D9E"/>
    <w:rsid w:val="0063407F"/>
    <w:rsid w:val="006353E0"/>
    <w:rsid w:val="006368D6"/>
    <w:rsid w:val="00636EDE"/>
    <w:rsid w:val="00641FC1"/>
    <w:rsid w:val="0064454C"/>
    <w:rsid w:val="00644768"/>
    <w:rsid w:val="00654DC7"/>
    <w:rsid w:val="00662435"/>
    <w:rsid w:val="00667688"/>
    <w:rsid w:val="006706F8"/>
    <w:rsid w:val="0067422D"/>
    <w:rsid w:val="00675FCC"/>
    <w:rsid w:val="00675FCD"/>
    <w:rsid w:val="006763B4"/>
    <w:rsid w:val="006835FF"/>
    <w:rsid w:val="00692A2C"/>
    <w:rsid w:val="00692E3D"/>
    <w:rsid w:val="00697C6D"/>
    <w:rsid w:val="006B38BF"/>
    <w:rsid w:val="006B3FAB"/>
    <w:rsid w:val="006C320C"/>
    <w:rsid w:val="006C33F3"/>
    <w:rsid w:val="006D56AF"/>
    <w:rsid w:val="006E1B44"/>
    <w:rsid w:val="006E53B2"/>
    <w:rsid w:val="006E6C75"/>
    <w:rsid w:val="006E6E13"/>
    <w:rsid w:val="006F0ABD"/>
    <w:rsid w:val="00703369"/>
    <w:rsid w:val="00703F5E"/>
    <w:rsid w:val="007043B7"/>
    <w:rsid w:val="00704D4B"/>
    <w:rsid w:val="00715559"/>
    <w:rsid w:val="00720D92"/>
    <w:rsid w:val="00721431"/>
    <w:rsid w:val="0072527E"/>
    <w:rsid w:val="007257DF"/>
    <w:rsid w:val="00730533"/>
    <w:rsid w:val="00740F76"/>
    <w:rsid w:val="00744D11"/>
    <w:rsid w:val="007464F7"/>
    <w:rsid w:val="00747140"/>
    <w:rsid w:val="00750125"/>
    <w:rsid w:val="00751849"/>
    <w:rsid w:val="00751E91"/>
    <w:rsid w:val="007577A6"/>
    <w:rsid w:val="007644F5"/>
    <w:rsid w:val="007655FF"/>
    <w:rsid w:val="007668E2"/>
    <w:rsid w:val="00767838"/>
    <w:rsid w:val="0077280D"/>
    <w:rsid w:val="00773086"/>
    <w:rsid w:val="007872FD"/>
    <w:rsid w:val="00791B77"/>
    <w:rsid w:val="00793E14"/>
    <w:rsid w:val="007A0D7C"/>
    <w:rsid w:val="007A33A5"/>
    <w:rsid w:val="007A34BC"/>
    <w:rsid w:val="007B1C7D"/>
    <w:rsid w:val="007B4ACD"/>
    <w:rsid w:val="007C2729"/>
    <w:rsid w:val="007D2CD6"/>
    <w:rsid w:val="007D35F2"/>
    <w:rsid w:val="007D6DE8"/>
    <w:rsid w:val="007E16C3"/>
    <w:rsid w:val="007E22B2"/>
    <w:rsid w:val="007E49FC"/>
    <w:rsid w:val="007E587F"/>
    <w:rsid w:val="007F0D4F"/>
    <w:rsid w:val="0080197F"/>
    <w:rsid w:val="00803054"/>
    <w:rsid w:val="00820CD5"/>
    <w:rsid w:val="00821C09"/>
    <w:rsid w:val="008228B6"/>
    <w:rsid w:val="00827E0C"/>
    <w:rsid w:val="00830832"/>
    <w:rsid w:val="00834B11"/>
    <w:rsid w:val="00836626"/>
    <w:rsid w:val="0083744F"/>
    <w:rsid w:val="00837BFF"/>
    <w:rsid w:val="00840184"/>
    <w:rsid w:val="00840796"/>
    <w:rsid w:val="0084180C"/>
    <w:rsid w:val="00842D5A"/>
    <w:rsid w:val="0084351F"/>
    <w:rsid w:val="008468D8"/>
    <w:rsid w:val="00852726"/>
    <w:rsid w:val="008639D6"/>
    <w:rsid w:val="008707D8"/>
    <w:rsid w:val="008720DE"/>
    <w:rsid w:val="00875356"/>
    <w:rsid w:val="00876121"/>
    <w:rsid w:val="00876D62"/>
    <w:rsid w:val="00877BED"/>
    <w:rsid w:val="00880005"/>
    <w:rsid w:val="00882B31"/>
    <w:rsid w:val="00884223"/>
    <w:rsid w:val="008877EA"/>
    <w:rsid w:val="00892BEA"/>
    <w:rsid w:val="00894A2D"/>
    <w:rsid w:val="00894C93"/>
    <w:rsid w:val="00897756"/>
    <w:rsid w:val="008A4665"/>
    <w:rsid w:val="008B1AA2"/>
    <w:rsid w:val="008B4ADA"/>
    <w:rsid w:val="008B6C9E"/>
    <w:rsid w:val="008C2183"/>
    <w:rsid w:val="008C2F99"/>
    <w:rsid w:val="008C67E4"/>
    <w:rsid w:val="008D13AB"/>
    <w:rsid w:val="008D466A"/>
    <w:rsid w:val="008D6919"/>
    <w:rsid w:val="008E0E4E"/>
    <w:rsid w:val="008E1762"/>
    <w:rsid w:val="008E6CC2"/>
    <w:rsid w:val="008F0C7B"/>
    <w:rsid w:val="008F29A2"/>
    <w:rsid w:val="008F6403"/>
    <w:rsid w:val="008F76AA"/>
    <w:rsid w:val="0090268C"/>
    <w:rsid w:val="00906562"/>
    <w:rsid w:val="00910C01"/>
    <w:rsid w:val="009139A6"/>
    <w:rsid w:val="00916EC1"/>
    <w:rsid w:val="009434E4"/>
    <w:rsid w:val="00943ECF"/>
    <w:rsid w:val="00953976"/>
    <w:rsid w:val="00971FDB"/>
    <w:rsid w:val="00973A94"/>
    <w:rsid w:val="00980B0B"/>
    <w:rsid w:val="00982B7D"/>
    <w:rsid w:val="009A0B82"/>
    <w:rsid w:val="009A25FA"/>
    <w:rsid w:val="009A4240"/>
    <w:rsid w:val="009A79E5"/>
    <w:rsid w:val="009B0803"/>
    <w:rsid w:val="009B4032"/>
    <w:rsid w:val="009B58F7"/>
    <w:rsid w:val="009B74D0"/>
    <w:rsid w:val="009B7FAC"/>
    <w:rsid w:val="009C225A"/>
    <w:rsid w:val="009C3620"/>
    <w:rsid w:val="009D26E6"/>
    <w:rsid w:val="009D6EDA"/>
    <w:rsid w:val="009E3AD7"/>
    <w:rsid w:val="009F32F0"/>
    <w:rsid w:val="009F471D"/>
    <w:rsid w:val="009F69F3"/>
    <w:rsid w:val="00A026D7"/>
    <w:rsid w:val="00A05EB4"/>
    <w:rsid w:val="00A06639"/>
    <w:rsid w:val="00A1091D"/>
    <w:rsid w:val="00A10C42"/>
    <w:rsid w:val="00A16777"/>
    <w:rsid w:val="00A256D7"/>
    <w:rsid w:val="00A311D7"/>
    <w:rsid w:val="00A33F9D"/>
    <w:rsid w:val="00A41C88"/>
    <w:rsid w:val="00A4425E"/>
    <w:rsid w:val="00A501A1"/>
    <w:rsid w:val="00A51152"/>
    <w:rsid w:val="00A53371"/>
    <w:rsid w:val="00A5395F"/>
    <w:rsid w:val="00A6072B"/>
    <w:rsid w:val="00A611A9"/>
    <w:rsid w:val="00A772FD"/>
    <w:rsid w:val="00A815DF"/>
    <w:rsid w:val="00A84D8D"/>
    <w:rsid w:val="00A862C3"/>
    <w:rsid w:val="00A906BD"/>
    <w:rsid w:val="00A92AF8"/>
    <w:rsid w:val="00AA20A0"/>
    <w:rsid w:val="00AA705B"/>
    <w:rsid w:val="00AB7A02"/>
    <w:rsid w:val="00AC26C3"/>
    <w:rsid w:val="00AC5853"/>
    <w:rsid w:val="00AC6BE8"/>
    <w:rsid w:val="00AD5F4A"/>
    <w:rsid w:val="00AD72D6"/>
    <w:rsid w:val="00AE07D3"/>
    <w:rsid w:val="00AE141E"/>
    <w:rsid w:val="00AE61F4"/>
    <w:rsid w:val="00AF0D8E"/>
    <w:rsid w:val="00AF457A"/>
    <w:rsid w:val="00AF5D58"/>
    <w:rsid w:val="00AF7F8F"/>
    <w:rsid w:val="00B076AF"/>
    <w:rsid w:val="00B11454"/>
    <w:rsid w:val="00B1222E"/>
    <w:rsid w:val="00B21237"/>
    <w:rsid w:val="00B21869"/>
    <w:rsid w:val="00B46DFD"/>
    <w:rsid w:val="00B52023"/>
    <w:rsid w:val="00B66348"/>
    <w:rsid w:val="00B70276"/>
    <w:rsid w:val="00B7039C"/>
    <w:rsid w:val="00B72900"/>
    <w:rsid w:val="00B75CA6"/>
    <w:rsid w:val="00B77CB2"/>
    <w:rsid w:val="00B80F22"/>
    <w:rsid w:val="00B81582"/>
    <w:rsid w:val="00B957DE"/>
    <w:rsid w:val="00BA623E"/>
    <w:rsid w:val="00BA7A21"/>
    <w:rsid w:val="00BB0AE4"/>
    <w:rsid w:val="00BB3F1B"/>
    <w:rsid w:val="00BB46D4"/>
    <w:rsid w:val="00BB4D80"/>
    <w:rsid w:val="00BB7027"/>
    <w:rsid w:val="00BC4755"/>
    <w:rsid w:val="00BC4939"/>
    <w:rsid w:val="00BE003A"/>
    <w:rsid w:val="00BE2C51"/>
    <w:rsid w:val="00C023AF"/>
    <w:rsid w:val="00C04191"/>
    <w:rsid w:val="00C04655"/>
    <w:rsid w:val="00C0674A"/>
    <w:rsid w:val="00C10640"/>
    <w:rsid w:val="00C2054B"/>
    <w:rsid w:val="00C20EDC"/>
    <w:rsid w:val="00C21AFE"/>
    <w:rsid w:val="00C21D89"/>
    <w:rsid w:val="00C3238E"/>
    <w:rsid w:val="00C32759"/>
    <w:rsid w:val="00C361AC"/>
    <w:rsid w:val="00C411B1"/>
    <w:rsid w:val="00C41DAD"/>
    <w:rsid w:val="00C54A6A"/>
    <w:rsid w:val="00C60C0A"/>
    <w:rsid w:val="00C60ED9"/>
    <w:rsid w:val="00C63940"/>
    <w:rsid w:val="00C663E2"/>
    <w:rsid w:val="00C66F48"/>
    <w:rsid w:val="00C77E43"/>
    <w:rsid w:val="00C80AEF"/>
    <w:rsid w:val="00C8324B"/>
    <w:rsid w:val="00C85C64"/>
    <w:rsid w:val="00C86414"/>
    <w:rsid w:val="00C905CB"/>
    <w:rsid w:val="00C90A5D"/>
    <w:rsid w:val="00C91193"/>
    <w:rsid w:val="00C95340"/>
    <w:rsid w:val="00C972F1"/>
    <w:rsid w:val="00CA035B"/>
    <w:rsid w:val="00CA4C25"/>
    <w:rsid w:val="00CB358F"/>
    <w:rsid w:val="00CB43CF"/>
    <w:rsid w:val="00CB53DB"/>
    <w:rsid w:val="00CB6185"/>
    <w:rsid w:val="00CB647E"/>
    <w:rsid w:val="00CB661B"/>
    <w:rsid w:val="00CC6DFA"/>
    <w:rsid w:val="00CD0446"/>
    <w:rsid w:val="00CD12D5"/>
    <w:rsid w:val="00CD4B04"/>
    <w:rsid w:val="00CD6317"/>
    <w:rsid w:val="00CD7BFD"/>
    <w:rsid w:val="00CE5D26"/>
    <w:rsid w:val="00CF17C3"/>
    <w:rsid w:val="00D11D32"/>
    <w:rsid w:val="00D134D1"/>
    <w:rsid w:val="00D15066"/>
    <w:rsid w:val="00D156FA"/>
    <w:rsid w:val="00D17703"/>
    <w:rsid w:val="00D17B7E"/>
    <w:rsid w:val="00D267B8"/>
    <w:rsid w:val="00D33B50"/>
    <w:rsid w:val="00D372E8"/>
    <w:rsid w:val="00D42AC5"/>
    <w:rsid w:val="00D43BB3"/>
    <w:rsid w:val="00D47841"/>
    <w:rsid w:val="00D51D25"/>
    <w:rsid w:val="00D532C3"/>
    <w:rsid w:val="00D536DC"/>
    <w:rsid w:val="00D54230"/>
    <w:rsid w:val="00D558AA"/>
    <w:rsid w:val="00D6112E"/>
    <w:rsid w:val="00D672B5"/>
    <w:rsid w:val="00D7092E"/>
    <w:rsid w:val="00D732FF"/>
    <w:rsid w:val="00D75413"/>
    <w:rsid w:val="00D777EC"/>
    <w:rsid w:val="00D8576C"/>
    <w:rsid w:val="00D957FE"/>
    <w:rsid w:val="00DA681B"/>
    <w:rsid w:val="00DB1CD2"/>
    <w:rsid w:val="00DC5A98"/>
    <w:rsid w:val="00DC6628"/>
    <w:rsid w:val="00DD0DDB"/>
    <w:rsid w:val="00DD3EA6"/>
    <w:rsid w:val="00DE205E"/>
    <w:rsid w:val="00DE4F67"/>
    <w:rsid w:val="00DF39BA"/>
    <w:rsid w:val="00E0614E"/>
    <w:rsid w:val="00E12E53"/>
    <w:rsid w:val="00E16C01"/>
    <w:rsid w:val="00E17FCD"/>
    <w:rsid w:val="00E225D0"/>
    <w:rsid w:val="00E23C2F"/>
    <w:rsid w:val="00E27423"/>
    <w:rsid w:val="00E27BB8"/>
    <w:rsid w:val="00E3325A"/>
    <w:rsid w:val="00E37190"/>
    <w:rsid w:val="00E41EC6"/>
    <w:rsid w:val="00E4251B"/>
    <w:rsid w:val="00E44318"/>
    <w:rsid w:val="00E44CDA"/>
    <w:rsid w:val="00E451A0"/>
    <w:rsid w:val="00E57D12"/>
    <w:rsid w:val="00E60333"/>
    <w:rsid w:val="00E603DB"/>
    <w:rsid w:val="00E6415A"/>
    <w:rsid w:val="00E66097"/>
    <w:rsid w:val="00E72EB8"/>
    <w:rsid w:val="00E7679B"/>
    <w:rsid w:val="00E878BD"/>
    <w:rsid w:val="00E910AE"/>
    <w:rsid w:val="00EA1AF5"/>
    <w:rsid w:val="00EA1DE3"/>
    <w:rsid w:val="00EA2857"/>
    <w:rsid w:val="00EA5A15"/>
    <w:rsid w:val="00EB062A"/>
    <w:rsid w:val="00EB64EB"/>
    <w:rsid w:val="00EB6E08"/>
    <w:rsid w:val="00EC0C05"/>
    <w:rsid w:val="00EC0C7F"/>
    <w:rsid w:val="00EC2C59"/>
    <w:rsid w:val="00EC4046"/>
    <w:rsid w:val="00EC41CD"/>
    <w:rsid w:val="00ED79F3"/>
    <w:rsid w:val="00EE0096"/>
    <w:rsid w:val="00EE1B6A"/>
    <w:rsid w:val="00EE3293"/>
    <w:rsid w:val="00EE4F98"/>
    <w:rsid w:val="00EF6A7E"/>
    <w:rsid w:val="00EF6E0F"/>
    <w:rsid w:val="00EF6F86"/>
    <w:rsid w:val="00F00955"/>
    <w:rsid w:val="00F0302A"/>
    <w:rsid w:val="00F0400A"/>
    <w:rsid w:val="00F11956"/>
    <w:rsid w:val="00F159D6"/>
    <w:rsid w:val="00F17E24"/>
    <w:rsid w:val="00F20EE5"/>
    <w:rsid w:val="00F2764F"/>
    <w:rsid w:val="00F32126"/>
    <w:rsid w:val="00F32EC7"/>
    <w:rsid w:val="00F3377F"/>
    <w:rsid w:val="00F5592F"/>
    <w:rsid w:val="00F56365"/>
    <w:rsid w:val="00F56595"/>
    <w:rsid w:val="00F63DCE"/>
    <w:rsid w:val="00F64A0A"/>
    <w:rsid w:val="00F73726"/>
    <w:rsid w:val="00F75DD9"/>
    <w:rsid w:val="00F82E0D"/>
    <w:rsid w:val="00F83950"/>
    <w:rsid w:val="00F84DB0"/>
    <w:rsid w:val="00F865B2"/>
    <w:rsid w:val="00FA5733"/>
    <w:rsid w:val="00FB3D9B"/>
    <w:rsid w:val="00FB5362"/>
    <w:rsid w:val="00FB56A8"/>
    <w:rsid w:val="00FC6528"/>
    <w:rsid w:val="00FD03A4"/>
    <w:rsid w:val="00FD10DD"/>
    <w:rsid w:val="00FD497B"/>
    <w:rsid w:val="00FE20EC"/>
    <w:rsid w:val="00FE4742"/>
    <w:rsid w:val="00FF39FF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073CDD-AA8F-4732-8B12-6020F504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4A84"/>
    <w:pPr>
      <w:keepNext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E4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E4A8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74714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D56A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D56AF"/>
  </w:style>
  <w:style w:type="paragraph" w:styleId="a9">
    <w:name w:val="footer"/>
    <w:basedOn w:val="a"/>
    <w:link w:val="aa"/>
    <w:uiPriority w:val="99"/>
    <w:rsid w:val="006D56AF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F32EC7"/>
    <w:rPr>
      <w:color w:val="0000FF"/>
      <w:u w:val="single"/>
    </w:rPr>
  </w:style>
  <w:style w:type="character" w:styleId="ac">
    <w:name w:val="FollowedHyperlink"/>
    <w:uiPriority w:val="99"/>
    <w:unhideWhenUsed/>
    <w:rsid w:val="00F32EC7"/>
    <w:rPr>
      <w:color w:val="800080"/>
      <w:u w:val="single"/>
    </w:rPr>
  </w:style>
  <w:style w:type="table" w:styleId="ad">
    <w:name w:val="Table Grid"/>
    <w:basedOn w:val="a1"/>
    <w:rsid w:val="00791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link w:val="a6"/>
    <w:uiPriority w:val="99"/>
    <w:rsid w:val="00791B77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791B77"/>
    <w:rPr>
      <w:sz w:val="24"/>
      <w:szCs w:val="24"/>
    </w:rPr>
  </w:style>
  <w:style w:type="character" w:customStyle="1" w:styleId="a5">
    <w:name w:val="Текст выноски Знак"/>
    <w:link w:val="a4"/>
    <w:rsid w:val="00791B7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D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4A84"/>
    <w:rPr>
      <w:b/>
      <w:sz w:val="28"/>
    </w:rPr>
  </w:style>
  <w:style w:type="character" w:customStyle="1" w:styleId="40">
    <w:name w:val="Заголовок 4 Знак"/>
    <w:basedOn w:val="a0"/>
    <w:link w:val="4"/>
    <w:rsid w:val="001E4A84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1E4A84"/>
    <w:rPr>
      <w:b/>
      <w:bCs/>
      <w:sz w:val="22"/>
      <w:szCs w:val="22"/>
    </w:rPr>
  </w:style>
  <w:style w:type="paragraph" w:styleId="2">
    <w:name w:val="Body Text 2"/>
    <w:basedOn w:val="a"/>
    <w:link w:val="20"/>
    <w:rsid w:val="001E4A84"/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E4A84"/>
    <w:rPr>
      <w:b/>
      <w:sz w:val="28"/>
    </w:rPr>
  </w:style>
  <w:style w:type="paragraph" w:styleId="af">
    <w:name w:val="Body Text"/>
    <w:basedOn w:val="a"/>
    <w:link w:val="af0"/>
    <w:rsid w:val="001E4A84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1E4A84"/>
  </w:style>
  <w:style w:type="paragraph" w:customStyle="1" w:styleId="11">
    <w:name w:val="Стиль1"/>
    <w:basedOn w:val="a"/>
    <w:rsid w:val="001E4A84"/>
    <w:rPr>
      <w:szCs w:val="20"/>
    </w:rPr>
  </w:style>
  <w:style w:type="paragraph" w:styleId="3">
    <w:name w:val="Body Text 3"/>
    <w:basedOn w:val="a"/>
    <w:link w:val="30"/>
    <w:rsid w:val="001E4A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E4A84"/>
    <w:rPr>
      <w:sz w:val="16"/>
      <w:szCs w:val="16"/>
    </w:rPr>
  </w:style>
  <w:style w:type="paragraph" w:styleId="21">
    <w:name w:val="Body Text Indent 2"/>
    <w:basedOn w:val="a"/>
    <w:link w:val="22"/>
    <w:rsid w:val="001E4A8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1E4A84"/>
  </w:style>
  <w:style w:type="paragraph" w:styleId="af1">
    <w:name w:val="footnote text"/>
    <w:basedOn w:val="a"/>
    <w:link w:val="af2"/>
    <w:rsid w:val="001E4A84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E4A84"/>
  </w:style>
  <w:style w:type="character" w:styleId="af3">
    <w:name w:val="footnote reference"/>
    <w:rsid w:val="001E4A84"/>
    <w:rPr>
      <w:vertAlign w:val="superscript"/>
    </w:rPr>
  </w:style>
  <w:style w:type="paragraph" w:customStyle="1" w:styleId="ConsPlusNormal">
    <w:name w:val="ConsPlusNormal"/>
    <w:rsid w:val="001E4A84"/>
    <w:pPr>
      <w:autoSpaceDE w:val="0"/>
      <w:autoSpaceDN w:val="0"/>
      <w:adjustRightInd w:val="0"/>
    </w:pPr>
    <w:rPr>
      <w:sz w:val="28"/>
      <w:szCs w:val="28"/>
    </w:rPr>
  </w:style>
  <w:style w:type="character" w:styleId="af4">
    <w:name w:val="Strong"/>
    <w:qFormat/>
    <w:rsid w:val="001E4A84"/>
    <w:rPr>
      <w:b/>
      <w:bCs/>
    </w:rPr>
  </w:style>
  <w:style w:type="character" w:styleId="af5">
    <w:name w:val="annotation reference"/>
    <w:basedOn w:val="a0"/>
    <w:semiHidden/>
    <w:unhideWhenUsed/>
    <w:rsid w:val="00744D11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744D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744D11"/>
  </w:style>
  <w:style w:type="paragraph" w:styleId="af8">
    <w:name w:val="annotation subject"/>
    <w:basedOn w:val="af6"/>
    <w:next w:val="af6"/>
    <w:link w:val="af9"/>
    <w:semiHidden/>
    <w:unhideWhenUsed/>
    <w:rsid w:val="00744D1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744D11"/>
    <w:rPr>
      <w:b/>
      <w:bCs/>
    </w:rPr>
  </w:style>
  <w:style w:type="paragraph" w:styleId="afa">
    <w:name w:val="endnote text"/>
    <w:basedOn w:val="a"/>
    <w:link w:val="afb"/>
    <w:semiHidden/>
    <w:unhideWhenUsed/>
    <w:rsid w:val="00744D1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744D11"/>
  </w:style>
  <w:style w:type="character" w:styleId="afc">
    <w:name w:val="endnote reference"/>
    <w:basedOn w:val="a0"/>
    <w:semiHidden/>
    <w:unhideWhenUsed/>
    <w:rsid w:val="00744D11"/>
    <w:rPr>
      <w:vertAlign w:val="superscript"/>
    </w:rPr>
  </w:style>
  <w:style w:type="paragraph" w:customStyle="1" w:styleId="12">
    <w:name w:val="Название1"/>
    <w:basedOn w:val="a"/>
    <w:link w:val="afd"/>
    <w:qFormat/>
    <w:rsid w:val="00EF6E0F"/>
    <w:pPr>
      <w:jc w:val="center"/>
    </w:pPr>
    <w:rPr>
      <w:b/>
      <w:sz w:val="32"/>
      <w:szCs w:val="20"/>
    </w:rPr>
  </w:style>
  <w:style w:type="paragraph" w:styleId="afe">
    <w:name w:val="Subtitle"/>
    <w:aliases w:val="Знак Знак Знак Знак,Знак Знак Знак Знак Знак"/>
    <w:basedOn w:val="a"/>
    <w:link w:val="aff"/>
    <w:qFormat/>
    <w:rsid w:val="00EF6E0F"/>
    <w:pPr>
      <w:jc w:val="center"/>
    </w:pPr>
    <w:rPr>
      <w:sz w:val="32"/>
      <w:szCs w:val="20"/>
    </w:rPr>
  </w:style>
  <w:style w:type="character" w:customStyle="1" w:styleId="aff">
    <w:name w:val="Подзаголовок Знак"/>
    <w:aliases w:val="Знак Знак Знак Знак Знак1,Знак Знак Знак Знак Знак Знак"/>
    <w:basedOn w:val="a0"/>
    <w:link w:val="afe"/>
    <w:rsid w:val="00EF6E0F"/>
    <w:rPr>
      <w:sz w:val="32"/>
    </w:rPr>
  </w:style>
  <w:style w:type="character" w:customStyle="1" w:styleId="afd">
    <w:name w:val="Название Знак"/>
    <w:link w:val="12"/>
    <w:rsid w:val="00EF6E0F"/>
    <w:rPr>
      <w:b/>
      <w:sz w:val="32"/>
    </w:rPr>
  </w:style>
  <w:style w:type="paragraph" w:styleId="aff0">
    <w:name w:val="Title"/>
    <w:basedOn w:val="a"/>
    <w:link w:val="13"/>
    <w:qFormat/>
    <w:rsid w:val="00E6415A"/>
    <w:pPr>
      <w:jc w:val="center"/>
    </w:pPr>
    <w:rPr>
      <w:b/>
      <w:sz w:val="32"/>
      <w:szCs w:val="20"/>
    </w:rPr>
  </w:style>
  <w:style w:type="character" w:customStyle="1" w:styleId="13">
    <w:name w:val="Название Знак1"/>
    <w:basedOn w:val="a0"/>
    <w:link w:val="aff0"/>
    <w:rsid w:val="00E6415A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1731-13B6-4803-B1CC-67B0D585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12839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dc:description/>
  <cp:lastModifiedBy>Вилисова Екатерина Витальевна</cp:lastModifiedBy>
  <cp:revision>7</cp:revision>
  <cp:lastPrinted>2026-04-30T08:44:00Z</cp:lastPrinted>
  <dcterms:created xsi:type="dcterms:W3CDTF">2026-03-30T04:40:00Z</dcterms:created>
  <dcterms:modified xsi:type="dcterms:W3CDTF">2026-05-04T09:25:00Z</dcterms:modified>
</cp:coreProperties>
</file>