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F0DB019" w14:textId="77777777" w:rsidR="009D3AA5" w:rsidRPr="009D3AA5" w:rsidRDefault="009D3AA5" w:rsidP="009D3AA5">
      <w:pPr>
        <w:spacing w:line="240" w:lineRule="auto"/>
        <w:contextualSpacing/>
        <w:rPr>
          <w:rFonts w:ascii="Liberation Serif" w:hAnsi="Liberation Serif" w:cs="Liberation Serif"/>
          <w:sz w:val="28"/>
          <w:szCs w:val="28"/>
        </w:rPr>
      </w:pPr>
      <w:r w:rsidRPr="009D3AA5">
        <w:rPr>
          <w:rFonts w:ascii="Liberation Serif" w:hAnsi="Liberation Serif" w:cs="Liberation Serif"/>
          <w:noProof/>
          <w:sz w:val="28"/>
          <w:szCs w:val="28"/>
        </w:rPr>
        <w:drawing>
          <wp:anchor distT="0" distB="0" distL="114300" distR="114300" simplePos="0" relativeHeight="251659264" behindDoc="0" locked="0" layoutInCell="1" allowOverlap="1" wp14:anchorId="2D8900F7" wp14:editId="7BF6CA29">
            <wp:simplePos x="0" y="0"/>
            <wp:positionH relativeFrom="column">
              <wp:posOffset>2795905</wp:posOffset>
            </wp:positionH>
            <wp:positionV relativeFrom="paragraph">
              <wp:posOffset>-5080</wp:posOffset>
            </wp:positionV>
            <wp:extent cx="495300" cy="609600"/>
            <wp:effectExtent l="0" t="0" r="0"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304"/>
        <w:gridCol w:w="1972"/>
        <w:gridCol w:w="455"/>
        <w:gridCol w:w="3790"/>
        <w:gridCol w:w="3605"/>
      </w:tblGrid>
      <w:tr w:rsidR="009D3AA5" w:rsidRPr="009D3AA5" w14:paraId="5B2F81A0" w14:textId="77777777" w:rsidTr="00663C98">
        <w:tc>
          <w:tcPr>
            <w:tcW w:w="10126" w:type="dxa"/>
            <w:gridSpan w:val="5"/>
          </w:tcPr>
          <w:p w14:paraId="3B2968ED" w14:textId="77777777" w:rsidR="009D3AA5" w:rsidRPr="009D3AA5" w:rsidRDefault="009D3AA5" w:rsidP="009D3AA5">
            <w:pPr>
              <w:spacing w:line="240" w:lineRule="auto"/>
              <w:contextualSpacing/>
              <w:rPr>
                <w:rFonts w:ascii="Liberation Serif" w:hAnsi="Liberation Serif" w:cs="Liberation Serif"/>
                <w:b/>
                <w:sz w:val="28"/>
                <w:szCs w:val="28"/>
              </w:rPr>
            </w:pPr>
          </w:p>
          <w:p w14:paraId="3EAB2EA1" w14:textId="77777777" w:rsidR="009D3AA5" w:rsidRPr="009D3AA5" w:rsidRDefault="009D3AA5" w:rsidP="009D3AA5">
            <w:pPr>
              <w:spacing w:line="240" w:lineRule="auto"/>
              <w:contextualSpacing/>
              <w:rPr>
                <w:rFonts w:ascii="Liberation Serif" w:hAnsi="Liberation Serif" w:cs="Liberation Serif"/>
                <w:b/>
                <w:sz w:val="28"/>
                <w:szCs w:val="28"/>
              </w:rPr>
            </w:pPr>
          </w:p>
          <w:p w14:paraId="4828AADB" w14:textId="77777777" w:rsidR="009D3AA5" w:rsidRPr="009D3AA5" w:rsidRDefault="009D3AA5" w:rsidP="009D3AA5">
            <w:pPr>
              <w:spacing w:line="240" w:lineRule="auto"/>
              <w:contextualSpacing/>
              <w:rPr>
                <w:rFonts w:ascii="Liberation Serif" w:hAnsi="Liberation Serif" w:cs="Liberation Serif"/>
                <w:b/>
                <w:sz w:val="28"/>
                <w:szCs w:val="28"/>
              </w:rPr>
            </w:pPr>
          </w:p>
        </w:tc>
      </w:tr>
      <w:tr w:rsidR="009D3AA5" w:rsidRPr="009D3AA5" w14:paraId="39C9B52D" w14:textId="77777777" w:rsidTr="00663C98">
        <w:trPr>
          <w:trHeight w:val="524"/>
        </w:trPr>
        <w:tc>
          <w:tcPr>
            <w:tcW w:w="10126" w:type="dxa"/>
            <w:gridSpan w:val="5"/>
          </w:tcPr>
          <w:p w14:paraId="488CD0CF" w14:textId="77777777" w:rsidR="009D3AA5" w:rsidRPr="009D3AA5" w:rsidRDefault="009D3AA5" w:rsidP="009D3AA5">
            <w:pPr>
              <w:spacing w:line="240" w:lineRule="auto"/>
              <w:contextualSpacing/>
              <w:jc w:val="center"/>
              <w:rPr>
                <w:rFonts w:ascii="Liberation Serif" w:hAnsi="Liberation Serif" w:cs="Liberation Serif"/>
                <w:b/>
                <w:sz w:val="28"/>
                <w:szCs w:val="28"/>
              </w:rPr>
            </w:pPr>
            <w:r w:rsidRPr="009D3AA5">
              <w:rPr>
                <w:rFonts w:ascii="Liberation Serif" w:hAnsi="Liberation Serif" w:cs="Liberation Serif"/>
                <w:b/>
                <w:sz w:val="28"/>
                <w:szCs w:val="28"/>
              </w:rPr>
              <w:t>АДМИНИСТРАЦИЯ ГОРОДСКОГО ОКРУГА</w:t>
            </w:r>
          </w:p>
          <w:p w14:paraId="5D336E70" w14:textId="77777777" w:rsidR="009D3AA5" w:rsidRPr="009D3AA5" w:rsidRDefault="009D3AA5" w:rsidP="009D3AA5">
            <w:pPr>
              <w:spacing w:line="240" w:lineRule="auto"/>
              <w:contextualSpacing/>
              <w:jc w:val="center"/>
              <w:rPr>
                <w:rFonts w:ascii="Liberation Serif" w:hAnsi="Liberation Serif" w:cs="Liberation Serif"/>
                <w:b/>
                <w:sz w:val="28"/>
                <w:szCs w:val="28"/>
              </w:rPr>
            </w:pPr>
            <w:r w:rsidRPr="009D3AA5">
              <w:rPr>
                <w:rFonts w:ascii="Liberation Serif" w:hAnsi="Liberation Serif" w:cs="Liberation Serif"/>
                <w:b/>
                <w:sz w:val="28"/>
                <w:szCs w:val="28"/>
              </w:rPr>
              <w:t>Верхняя Пышма</w:t>
            </w:r>
          </w:p>
          <w:p w14:paraId="1920A558" w14:textId="77777777" w:rsidR="009D3AA5" w:rsidRPr="009D3AA5" w:rsidRDefault="009D3AA5" w:rsidP="009D3AA5">
            <w:pPr>
              <w:spacing w:line="240" w:lineRule="auto"/>
              <w:contextualSpacing/>
              <w:jc w:val="center"/>
              <w:rPr>
                <w:rFonts w:ascii="Liberation Serif" w:hAnsi="Liberation Serif" w:cs="Liberation Serif"/>
                <w:b/>
                <w:sz w:val="28"/>
                <w:szCs w:val="28"/>
              </w:rPr>
            </w:pPr>
            <w:r w:rsidRPr="009D3AA5">
              <w:rPr>
                <w:rFonts w:ascii="Liberation Serif" w:hAnsi="Liberation Serif" w:cs="Liberation Serif"/>
                <w:b/>
                <w:sz w:val="28"/>
                <w:szCs w:val="28"/>
              </w:rPr>
              <w:t>ПОСТАНОВЛЕНИЕ</w:t>
            </w:r>
          </w:p>
          <w:p w14:paraId="1473CE9A" w14:textId="77777777" w:rsidR="009D3AA5" w:rsidRPr="009D3AA5" w:rsidRDefault="009D3AA5" w:rsidP="009D3AA5">
            <w:pPr>
              <w:spacing w:line="240" w:lineRule="auto"/>
              <w:contextualSpacing/>
              <w:jc w:val="center"/>
              <w:rPr>
                <w:rFonts w:ascii="Liberation Serif" w:hAnsi="Liberation Serif" w:cs="Liberation Serif"/>
                <w:b/>
                <w:sz w:val="28"/>
                <w:szCs w:val="28"/>
              </w:rPr>
            </w:pPr>
            <w:r w:rsidRPr="009D3AA5">
              <w:rPr>
                <w:rFonts w:ascii="Liberation Serif" w:hAnsi="Liberation Serif" w:cs="Liberation Serif"/>
                <w:b/>
                <w:noProof/>
                <w:sz w:val="28"/>
                <w:szCs w:val="28"/>
              </w:rPr>
              <mc:AlternateContent>
                <mc:Choice Requires="wps">
                  <w:drawing>
                    <wp:anchor distT="0" distB="0" distL="114300" distR="114300" simplePos="0" relativeHeight="251660288" behindDoc="0" locked="0" layoutInCell="1" allowOverlap="1" wp14:anchorId="45B67D35" wp14:editId="04EE2CE7">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30AB8"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D3AA5" w:rsidRPr="009D3AA5" w14:paraId="623918C1" w14:textId="77777777" w:rsidTr="00663C98">
        <w:trPr>
          <w:trHeight w:val="524"/>
        </w:trPr>
        <w:tc>
          <w:tcPr>
            <w:tcW w:w="304" w:type="dxa"/>
            <w:vAlign w:val="bottom"/>
          </w:tcPr>
          <w:p w14:paraId="0A3840EA" w14:textId="77777777" w:rsidR="009D3AA5" w:rsidRPr="00663C98" w:rsidRDefault="009D3AA5" w:rsidP="009D3AA5">
            <w:pPr>
              <w:spacing w:line="240" w:lineRule="auto"/>
              <w:contextualSpacing/>
              <w:rPr>
                <w:rFonts w:ascii="Liberation Serif" w:hAnsi="Liberation Serif" w:cs="Liberation Serif"/>
                <w:sz w:val="24"/>
                <w:szCs w:val="24"/>
              </w:rPr>
            </w:pPr>
            <w:r w:rsidRPr="00663C98">
              <w:rPr>
                <w:rFonts w:ascii="Liberation Serif" w:hAnsi="Liberation Serif" w:cs="Liberation Serif"/>
                <w:sz w:val="24"/>
                <w:szCs w:val="24"/>
              </w:rPr>
              <w:t>от</w:t>
            </w:r>
          </w:p>
        </w:tc>
        <w:tc>
          <w:tcPr>
            <w:tcW w:w="1972" w:type="dxa"/>
            <w:vAlign w:val="bottom"/>
          </w:tcPr>
          <w:p w14:paraId="2B1F0203" w14:textId="77777777" w:rsidR="009D3AA5" w:rsidRPr="00663C98" w:rsidRDefault="009D3AA5" w:rsidP="009D3AA5">
            <w:pPr>
              <w:spacing w:line="240" w:lineRule="auto"/>
              <w:contextualSpacing/>
              <w:rPr>
                <w:rFonts w:ascii="Liberation Serif" w:hAnsi="Liberation Serif" w:cs="Liberation Serif"/>
                <w:b/>
                <w:sz w:val="24"/>
                <w:szCs w:val="24"/>
              </w:rPr>
            </w:pPr>
            <w:r w:rsidRPr="00663C98">
              <w:rPr>
                <w:rFonts w:ascii="Liberation Serif" w:hAnsi="Liberation Serif" w:cs="Liberation Serif"/>
                <w:sz w:val="24"/>
                <w:szCs w:val="24"/>
              </w:rPr>
              <w:fldChar w:fldCharType="begin"/>
            </w:r>
            <w:r w:rsidRPr="00663C98">
              <w:rPr>
                <w:rFonts w:ascii="Liberation Serif" w:hAnsi="Liberation Serif" w:cs="Liberation Serif"/>
                <w:sz w:val="24"/>
                <w:szCs w:val="24"/>
              </w:rPr>
              <w:instrText xml:space="preserve"> DOCPROPERTY  Рег.дата  \* MERGEFORMAT </w:instrText>
            </w:r>
            <w:r w:rsidRPr="00663C98">
              <w:rPr>
                <w:rFonts w:ascii="Liberation Serif" w:hAnsi="Liberation Serif" w:cs="Liberation Serif"/>
                <w:sz w:val="24"/>
                <w:szCs w:val="24"/>
              </w:rPr>
              <w:fldChar w:fldCharType="separate"/>
            </w:r>
            <w:r w:rsidRPr="00663C98">
              <w:rPr>
                <w:rFonts w:ascii="Liberation Serif" w:hAnsi="Liberation Serif" w:cs="Liberation Serif"/>
                <w:sz w:val="24"/>
                <w:szCs w:val="24"/>
              </w:rPr>
              <w:t xml:space="preserve"> </w:t>
            </w:r>
            <w:r w:rsidRPr="00663C98">
              <w:rPr>
                <w:rFonts w:ascii="Liberation Serif" w:hAnsi="Liberation Serif" w:cs="Liberation Serif"/>
                <w:sz w:val="24"/>
                <w:szCs w:val="24"/>
              </w:rPr>
              <w:fldChar w:fldCharType="end"/>
            </w:r>
            <w:r w:rsidRPr="00663C98">
              <w:rPr>
                <w:rFonts w:ascii="Liberation Serif" w:hAnsi="Liberation Serif" w:cs="Liberation Serif"/>
                <w:sz w:val="24"/>
                <w:szCs w:val="24"/>
              </w:rPr>
              <w:t>15.10.2025</w:t>
            </w:r>
          </w:p>
        </w:tc>
        <w:tc>
          <w:tcPr>
            <w:tcW w:w="455" w:type="dxa"/>
            <w:vAlign w:val="bottom"/>
          </w:tcPr>
          <w:p w14:paraId="5F9CFEFC" w14:textId="77777777" w:rsidR="009D3AA5" w:rsidRPr="00663C98" w:rsidRDefault="009D3AA5" w:rsidP="009D3AA5">
            <w:pPr>
              <w:spacing w:line="240" w:lineRule="auto"/>
              <w:contextualSpacing/>
              <w:rPr>
                <w:rFonts w:ascii="Liberation Serif" w:hAnsi="Liberation Serif" w:cs="Liberation Serif"/>
                <w:b/>
                <w:sz w:val="24"/>
                <w:szCs w:val="24"/>
              </w:rPr>
            </w:pPr>
            <w:r w:rsidRPr="00663C98">
              <w:rPr>
                <w:rFonts w:ascii="Liberation Serif" w:hAnsi="Liberation Serif" w:cs="Liberation Serif"/>
                <w:sz w:val="24"/>
                <w:szCs w:val="24"/>
              </w:rPr>
              <w:t>№</w:t>
            </w:r>
          </w:p>
        </w:tc>
        <w:tc>
          <w:tcPr>
            <w:tcW w:w="3790" w:type="dxa"/>
            <w:vAlign w:val="bottom"/>
          </w:tcPr>
          <w:p w14:paraId="24EEF7D8" w14:textId="77777777" w:rsidR="009D3AA5" w:rsidRPr="00663C98" w:rsidRDefault="009D3AA5" w:rsidP="009D3AA5">
            <w:pPr>
              <w:spacing w:line="240" w:lineRule="auto"/>
              <w:contextualSpacing/>
              <w:rPr>
                <w:rFonts w:ascii="Liberation Serif" w:hAnsi="Liberation Serif" w:cs="Liberation Serif"/>
                <w:b/>
                <w:sz w:val="24"/>
                <w:szCs w:val="24"/>
              </w:rPr>
            </w:pPr>
            <w:r w:rsidRPr="00663C98">
              <w:rPr>
                <w:rFonts w:ascii="Liberation Serif" w:hAnsi="Liberation Serif" w:cs="Liberation Serif"/>
                <w:sz w:val="24"/>
                <w:szCs w:val="24"/>
              </w:rPr>
              <w:t>1485</w:t>
            </w:r>
            <w:r w:rsidRPr="00663C98">
              <w:rPr>
                <w:rFonts w:ascii="Liberation Serif" w:hAnsi="Liberation Serif" w:cs="Liberation Serif"/>
                <w:sz w:val="24"/>
                <w:szCs w:val="24"/>
              </w:rPr>
              <w:fldChar w:fldCharType="begin"/>
            </w:r>
            <w:r w:rsidRPr="00663C98">
              <w:rPr>
                <w:rFonts w:ascii="Liberation Serif" w:hAnsi="Liberation Serif" w:cs="Liberation Serif"/>
                <w:sz w:val="24"/>
                <w:szCs w:val="24"/>
              </w:rPr>
              <w:instrText xml:space="preserve"> DOCPROPERTY  Рег.№  \* MERGEFORMAT </w:instrText>
            </w:r>
            <w:r w:rsidRPr="00663C98">
              <w:rPr>
                <w:rFonts w:ascii="Liberation Serif" w:hAnsi="Liberation Serif" w:cs="Liberation Serif"/>
                <w:sz w:val="24"/>
                <w:szCs w:val="24"/>
              </w:rPr>
              <w:fldChar w:fldCharType="separate"/>
            </w:r>
            <w:r w:rsidRPr="00663C98">
              <w:rPr>
                <w:rFonts w:ascii="Liberation Serif" w:hAnsi="Liberation Serif" w:cs="Liberation Serif"/>
                <w:sz w:val="24"/>
                <w:szCs w:val="24"/>
              </w:rPr>
              <w:t xml:space="preserve"> </w:t>
            </w:r>
            <w:r w:rsidRPr="00663C98">
              <w:rPr>
                <w:rFonts w:ascii="Liberation Serif" w:hAnsi="Liberation Serif" w:cs="Liberation Serif"/>
                <w:sz w:val="24"/>
                <w:szCs w:val="24"/>
              </w:rPr>
              <w:fldChar w:fldCharType="end"/>
            </w:r>
            <w:r w:rsidR="00663C98">
              <w:rPr>
                <w:rFonts w:ascii="Liberation Serif" w:hAnsi="Liberation Serif" w:cs="Liberation Serif"/>
                <w:sz w:val="24"/>
                <w:szCs w:val="24"/>
              </w:rPr>
              <w:t xml:space="preserve">  </w:t>
            </w:r>
          </w:p>
        </w:tc>
        <w:tc>
          <w:tcPr>
            <w:tcW w:w="3605" w:type="dxa"/>
            <w:vAlign w:val="bottom"/>
          </w:tcPr>
          <w:p w14:paraId="7EA6DB54" w14:textId="5BEAB9C1" w:rsidR="009D3AA5" w:rsidRPr="00663C98" w:rsidRDefault="00DB042B" w:rsidP="00DB042B">
            <w:pPr>
              <w:spacing w:line="240" w:lineRule="auto"/>
              <w:contextualSpacing/>
              <w:rPr>
                <w:rFonts w:ascii="Liberation Serif" w:hAnsi="Liberation Serif" w:cs="Liberation Serif"/>
                <w:sz w:val="24"/>
                <w:szCs w:val="24"/>
              </w:rPr>
            </w:pPr>
            <w:r>
              <w:rPr>
                <w:rFonts w:ascii="Liberation Serif" w:hAnsi="Liberation Serif" w:cs="Liberation Serif"/>
                <w:sz w:val="24"/>
                <w:szCs w:val="24"/>
              </w:rPr>
              <w:t>в</w:t>
            </w:r>
            <w:r w:rsidR="00663C98" w:rsidRPr="00663C98">
              <w:rPr>
                <w:rFonts w:ascii="Liberation Serif" w:hAnsi="Liberation Serif" w:cs="Liberation Serif"/>
                <w:sz w:val="24"/>
                <w:szCs w:val="24"/>
              </w:rPr>
              <w:t xml:space="preserve"> ред. от 04.0</w:t>
            </w:r>
            <w:r>
              <w:rPr>
                <w:rFonts w:ascii="Liberation Serif" w:hAnsi="Liberation Serif" w:cs="Liberation Serif"/>
                <w:sz w:val="24"/>
                <w:szCs w:val="24"/>
              </w:rPr>
              <w:t>5</w:t>
            </w:r>
            <w:r w:rsidR="00663C98" w:rsidRPr="00663C98">
              <w:rPr>
                <w:rFonts w:ascii="Liberation Serif" w:hAnsi="Liberation Serif" w:cs="Liberation Serif"/>
                <w:sz w:val="24"/>
                <w:szCs w:val="24"/>
              </w:rPr>
              <w:t xml:space="preserve">.2026 № </w:t>
            </w:r>
            <w:r>
              <w:rPr>
                <w:rFonts w:ascii="Liberation Serif" w:hAnsi="Liberation Serif" w:cs="Liberation Serif"/>
                <w:sz w:val="24"/>
                <w:szCs w:val="24"/>
              </w:rPr>
              <w:t>704</w:t>
            </w:r>
          </w:p>
        </w:tc>
      </w:tr>
      <w:tr w:rsidR="009D3AA5" w:rsidRPr="009D3AA5" w14:paraId="5C4432FF" w14:textId="77777777" w:rsidTr="00663C98">
        <w:trPr>
          <w:trHeight w:val="130"/>
        </w:trPr>
        <w:tc>
          <w:tcPr>
            <w:tcW w:w="10126" w:type="dxa"/>
            <w:gridSpan w:val="5"/>
          </w:tcPr>
          <w:p w14:paraId="43778C0A" w14:textId="77777777" w:rsidR="009D3AA5" w:rsidRPr="009D3AA5" w:rsidRDefault="009D3AA5" w:rsidP="009D3AA5">
            <w:pPr>
              <w:spacing w:line="240" w:lineRule="auto"/>
              <w:contextualSpacing/>
              <w:rPr>
                <w:rFonts w:ascii="Liberation Serif" w:hAnsi="Liberation Serif" w:cs="Liberation Serif"/>
                <w:sz w:val="28"/>
                <w:szCs w:val="28"/>
              </w:rPr>
            </w:pPr>
          </w:p>
        </w:tc>
      </w:tr>
      <w:tr w:rsidR="009D3AA5" w:rsidRPr="009D3AA5" w14:paraId="4E6BE24E" w14:textId="77777777" w:rsidTr="00663C98">
        <w:tc>
          <w:tcPr>
            <w:tcW w:w="10126" w:type="dxa"/>
            <w:gridSpan w:val="5"/>
          </w:tcPr>
          <w:p w14:paraId="3F6558E6" w14:textId="77777777" w:rsidR="009D3AA5" w:rsidRPr="009D3AA5" w:rsidRDefault="009D3AA5" w:rsidP="009D3AA5">
            <w:pPr>
              <w:spacing w:line="240" w:lineRule="auto"/>
              <w:contextualSpacing/>
              <w:rPr>
                <w:rFonts w:ascii="Liberation Serif" w:hAnsi="Liberation Serif" w:cs="Liberation Serif"/>
                <w:sz w:val="28"/>
                <w:szCs w:val="28"/>
                <w:lang w:val="en-US"/>
              </w:rPr>
            </w:pPr>
            <w:r w:rsidRPr="009D3AA5">
              <w:rPr>
                <w:rFonts w:ascii="Liberation Serif" w:hAnsi="Liberation Serif" w:cs="Liberation Serif"/>
                <w:sz w:val="28"/>
                <w:szCs w:val="28"/>
              </w:rPr>
              <w:t>г. Верхняя Пышма</w:t>
            </w:r>
          </w:p>
          <w:p w14:paraId="2E10377D" w14:textId="77777777" w:rsidR="009D3AA5" w:rsidRPr="009D3AA5" w:rsidRDefault="009D3AA5" w:rsidP="009D3AA5">
            <w:pPr>
              <w:spacing w:line="240" w:lineRule="auto"/>
              <w:contextualSpacing/>
              <w:rPr>
                <w:rFonts w:ascii="Liberation Serif" w:hAnsi="Liberation Serif" w:cs="Liberation Serif"/>
                <w:sz w:val="28"/>
                <w:szCs w:val="28"/>
                <w:lang w:val="en-US"/>
              </w:rPr>
            </w:pPr>
          </w:p>
          <w:p w14:paraId="3F2D7846" w14:textId="77777777" w:rsidR="009D3AA5" w:rsidRPr="009D3AA5" w:rsidRDefault="009D3AA5" w:rsidP="009D3AA5">
            <w:pPr>
              <w:spacing w:line="240" w:lineRule="auto"/>
              <w:contextualSpacing/>
              <w:rPr>
                <w:rFonts w:ascii="Liberation Serif" w:hAnsi="Liberation Serif" w:cs="Liberation Serif"/>
                <w:sz w:val="28"/>
                <w:szCs w:val="28"/>
                <w:lang w:val="en-US"/>
              </w:rPr>
            </w:pPr>
          </w:p>
        </w:tc>
      </w:tr>
      <w:tr w:rsidR="009D3AA5" w:rsidRPr="009D3AA5" w14:paraId="701ECBF6" w14:textId="77777777" w:rsidTr="00663C98">
        <w:tc>
          <w:tcPr>
            <w:tcW w:w="10126" w:type="dxa"/>
            <w:gridSpan w:val="5"/>
          </w:tcPr>
          <w:p w14:paraId="1BD5B21D" w14:textId="77777777" w:rsidR="009D3AA5" w:rsidRPr="009D3AA5" w:rsidRDefault="009D3AA5" w:rsidP="009D3AA5">
            <w:pPr>
              <w:spacing w:line="240" w:lineRule="auto"/>
              <w:contextualSpacing/>
              <w:jc w:val="center"/>
              <w:rPr>
                <w:rFonts w:ascii="Liberation Serif" w:hAnsi="Liberation Serif" w:cs="Liberation Serif"/>
                <w:b/>
                <w:i/>
                <w:sz w:val="28"/>
                <w:szCs w:val="28"/>
              </w:rPr>
            </w:pPr>
            <w:r w:rsidRPr="009D3AA5">
              <w:rPr>
                <w:rFonts w:ascii="Liberation Serif" w:hAnsi="Liberation Serif" w:cs="Liberation Serif"/>
                <w:b/>
                <w:i/>
                <w:sz w:val="28"/>
                <w:szCs w:val="28"/>
              </w:rPr>
              <w:t>Об утверждении муниципальной программы «Развитие социальной сферы в городском округе Верхняя Пышма»</w:t>
            </w:r>
          </w:p>
        </w:tc>
      </w:tr>
      <w:tr w:rsidR="009D3AA5" w:rsidRPr="009D3AA5" w14:paraId="1C25DE45" w14:textId="77777777" w:rsidTr="00663C98">
        <w:tc>
          <w:tcPr>
            <w:tcW w:w="10126" w:type="dxa"/>
            <w:gridSpan w:val="5"/>
          </w:tcPr>
          <w:p w14:paraId="68839CDE" w14:textId="77777777" w:rsidR="009D3AA5" w:rsidRPr="009D3AA5" w:rsidRDefault="009D3AA5" w:rsidP="009D3AA5">
            <w:pPr>
              <w:spacing w:line="240" w:lineRule="auto"/>
              <w:contextualSpacing/>
              <w:rPr>
                <w:rFonts w:ascii="Liberation Serif" w:hAnsi="Liberation Serif" w:cs="Liberation Serif"/>
                <w:sz w:val="28"/>
                <w:szCs w:val="28"/>
              </w:rPr>
            </w:pPr>
          </w:p>
        </w:tc>
      </w:tr>
    </w:tbl>
    <w:p w14:paraId="73CCCCF0" w14:textId="77777777"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sz w:val="28"/>
          <w:szCs w:val="28"/>
        </w:rPr>
        <w:t>В соответствии со статьей 179 Бюджетного кодекса Российской Федерации, статьей 53 Федерального закона от 20 марта 2025 года № 33-ФЗ «Об общих принципах организации местного самоуправления в единой системе публичной власти», Порядком формирования и реализации муниципальных программ в городском округе Верхняя Пышма, утвержденным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w:t>
      </w:r>
    </w:p>
    <w:p w14:paraId="12DF0528" w14:textId="77777777"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b/>
          <w:sz w:val="28"/>
          <w:szCs w:val="28"/>
        </w:rPr>
        <w:t>ПОСТАНОВЛЯЕТ:</w:t>
      </w:r>
    </w:p>
    <w:p w14:paraId="10D58DA6" w14:textId="77777777"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sz w:val="28"/>
          <w:szCs w:val="28"/>
        </w:rPr>
        <w:t xml:space="preserve">1. Утвердить муниципальную программу «Развитие социальной сферы </w:t>
      </w:r>
      <w:r w:rsidRPr="009D3AA5">
        <w:rPr>
          <w:rFonts w:ascii="Liberation Serif" w:hAnsi="Liberation Serif" w:cs="Liberation Serif"/>
          <w:sz w:val="28"/>
          <w:szCs w:val="28"/>
        </w:rPr>
        <w:br/>
        <w:t>в городском округе Верхняя Пышма» (прилагается).</w:t>
      </w:r>
    </w:p>
    <w:p w14:paraId="6BA7E308" w14:textId="7B2A4FC5"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sz w:val="28"/>
          <w:szCs w:val="28"/>
        </w:rPr>
        <w:t>2. Настоящее постановление распространяет свое действие на правоотношения, возникающие с 01 января 2026 года.</w:t>
      </w:r>
    </w:p>
    <w:p w14:paraId="22BD9FEC" w14:textId="7975ACF6"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sz w:val="28"/>
          <w:szCs w:val="28"/>
        </w:rPr>
        <w:t xml:space="preserve">3. Контроль исполнения настоящего постановления возложить </w:t>
      </w:r>
      <w:r w:rsidR="00B62DA9">
        <w:rPr>
          <w:rFonts w:ascii="Liberation Serif" w:hAnsi="Liberation Serif" w:cs="Liberation Serif"/>
          <w:sz w:val="28"/>
          <w:szCs w:val="28"/>
        </w:rPr>
        <w:t xml:space="preserve">на </w:t>
      </w:r>
      <w:r w:rsidR="002B491A">
        <w:rPr>
          <w:rFonts w:ascii="Liberation Serif" w:hAnsi="Liberation Serif" w:cs="Liberation Serif"/>
          <w:sz w:val="28"/>
          <w:szCs w:val="28"/>
        </w:rPr>
        <w:t xml:space="preserve">исполняющего обязанности </w:t>
      </w:r>
      <w:r w:rsidRPr="009D3AA5">
        <w:rPr>
          <w:rFonts w:ascii="Liberation Serif" w:hAnsi="Liberation Serif" w:cs="Liberation Serif"/>
          <w:sz w:val="28"/>
          <w:szCs w:val="28"/>
        </w:rPr>
        <w:t>заместителя главы администрации по социальным вопросам городского округа Верхняя Пышма Карпова Д.Г.</w:t>
      </w:r>
    </w:p>
    <w:p w14:paraId="5FACD781" w14:textId="77777777" w:rsidR="009D3AA5" w:rsidRPr="009D3AA5" w:rsidRDefault="009D3AA5" w:rsidP="009D3AA5">
      <w:pPr>
        <w:spacing w:line="240" w:lineRule="auto"/>
        <w:ind w:firstLine="709"/>
        <w:contextualSpacing/>
        <w:jc w:val="both"/>
        <w:rPr>
          <w:rFonts w:ascii="Liberation Serif" w:hAnsi="Liberation Serif" w:cs="Liberation Serif"/>
          <w:sz w:val="28"/>
          <w:szCs w:val="28"/>
        </w:rPr>
      </w:pPr>
      <w:r w:rsidRPr="009D3AA5">
        <w:rPr>
          <w:rFonts w:ascii="Liberation Serif" w:hAnsi="Liberation Serif" w:cs="Liberation Serif"/>
          <w:sz w:val="28"/>
          <w:szCs w:val="28"/>
        </w:rPr>
        <w:t xml:space="preserve">4.  Опубликовать настоящее постановление в газете «Красное знамя», </w:t>
      </w:r>
      <w:r w:rsidRPr="009D3AA5">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w:t>
      </w:r>
    </w:p>
    <w:p w14:paraId="04D4679A" w14:textId="77777777" w:rsidR="009D3AA5" w:rsidRPr="009D3AA5" w:rsidRDefault="009D3AA5" w:rsidP="009D3AA5">
      <w:pPr>
        <w:spacing w:line="240" w:lineRule="auto"/>
        <w:ind w:firstLine="709"/>
        <w:contextualSpacing/>
        <w:jc w:val="both"/>
        <w:rPr>
          <w:rFonts w:ascii="Liberation Serif" w:hAnsi="Liberation Serif" w:cs="Liberation Serif"/>
          <w:sz w:val="28"/>
          <w:szCs w:val="28"/>
        </w:rPr>
      </w:pPr>
    </w:p>
    <w:p w14:paraId="63973C76" w14:textId="77777777" w:rsidR="009D3AA5" w:rsidRPr="009D3AA5" w:rsidRDefault="009D3AA5" w:rsidP="009D3AA5">
      <w:pPr>
        <w:spacing w:line="240" w:lineRule="auto"/>
        <w:contextualSpacing/>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676"/>
        <w:gridCol w:w="3579"/>
      </w:tblGrid>
      <w:tr w:rsidR="009D3AA5" w:rsidRPr="009D3AA5" w14:paraId="407B92E1" w14:textId="77777777" w:rsidTr="004C4ADB">
        <w:tc>
          <w:tcPr>
            <w:tcW w:w="6237" w:type="dxa"/>
            <w:vAlign w:val="bottom"/>
          </w:tcPr>
          <w:p w14:paraId="3BF75994" w14:textId="56E4FF13" w:rsidR="009D3AA5" w:rsidRPr="009D3AA5" w:rsidRDefault="009D3AA5" w:rsidP="009D3AA5">
            <w:pPr>
              <w:spacing w:line="240" w:lineRule="auto"/>
              <w:contextualSpacing/>
              <w:rPr>
                <w:rFonts w:ascii="Liberation Serif" w:hAnsi="Liberation Serif" w:cs="Liberation Serif"/>
                <w:sz w:val="28"/>
                <w:szCs w:val="28"/>
              </w:rPr>
            </w:pPr>
            <w:r w:rsidRPr="009D3AA5">
              <w:rPr>
                <w:rFonts w:ascii="Liberation Serif" w:hAnsi="Liberation Serif" w:cs="Liberation Serif"/>
                <w:sz w:val="28"/>
                <w:szCs w:val="28"/>
              </w:rPr>
              <w:t>Глава городского округа</w:t>
            </w:r>
            <w:r w:rsidR="00DB042B">
              <w:rPr>
                <w:rFonts w:ascii="Liberation Serif" w:hAnsi="Liberation Serif" w:cs="Liberation Serif"/>
                <w:sz w:val="28"/>
                <w:szCs w:val="28"/>
              </w:rPr>
              <w:t xml:space="preserve">   </w:t>
            </w:r>
          </w:p>
        </w:tc>
        <w:tc>
          <w:tcPr>
            <w:tcW w:w="3344" w:type="dxa"/>
            <w:vAlign w:val="bottom"/>
          </w:tcPr>
          <w:p w14:paraId="1B344D06" w14:textId="77777777" w:rsidR="009D3AA5" w:rsidRPr="009D3AA5" w:rsidRDefault="009D3AA5" w:rsidP="009D3AA5">
            <w:pPr>
              <w:spacing w:line="240" w:lineRule="auto"/>
              <w:contextualSpacing/>
              <w:rPr>
                <w:rFonts w:ascii="Liberation Serif" w:hAnsi="Liberation Serif" w:cs="Liberation Serif"/>
                <w:sz w:val="28"/>
                <w:szCs w:val="28"/>
              </w:rPr>
            </w:pPr>
            <w:r w:rsidRPr="009D3AA5">
              <w:rPr>
                <w:rFonts w:ascii="Liberation Serif" w:hAnsi="Liberation Serif" w:cs="Liberation Serif"/>
                <w:sz w:val="28"/>
                <w:szCs w:val="28"/>
              </w:rPr>
              <w:t>И.С. Зернов</w:t>
            </w:r>
          </w:p>
        </w:tc>
      </w:tr>
    </w:tbl>
    <w:p w14:paraId="5FBEA850" w14:textId="77777777" w:rsidR="009D3AA5" w:rsidRDefault="009D3AA5" w:rsidP="009D3AA5">
      <w:pPr>
        <w:spacing w:line="240" w:lineRule="auto"/>
        <w:contextualSpacing/>
        <w:rPr>
          <w:rFonts w:ascii="Liberation Serif" w:hAnsi="Liberation Serif" w:cs="Liberation Serif"/>
          <w:sz w:val="28"/>
          <w:szCs w:val="28"/>
        </w:rPr>
      </w:pPr>
      <w:r>
        <w:rPr>
          <w:rFonts w:ascii="Liberation Serif" w:hAnsi="Liberation Serif" w:cs="Liberation Serif"/>
          <w:sz w:val="28"/>
          <w:szCs w:val="28"/>
        </w:rPr>
        <w:br w:type="page"/>
      </w:r>
    </w:p>
    <w:p w14:paraId="304BF874" w14:textId="77777777" w:rsidR="00227D51" w:rsidRPr="00942FFE" w:rsidRDefault="00227D51" w:rsidP="009D3AA5">
      <w:pPr>
        <w:autoSpaceDE w:val="0"/>
        <w:autoSpaceDN w:val="0"/>
        <w:adjustRightInd w:val="0"/>
        <w:spacing w:after="0" w:line="240" w:lineRule="auto"/>
        <w:ind w:left="5387"/>
        <w:contextualSpacing/>
        <w:outlineLvl w:val="0"/>
        <w:rPr>
          <w:rFonts w:ascii="Liberation Serif" w:hAnsi="Liberation Serif" w:cs="Liberation Serif"/>
          <w:sz w:val="28"/>
          <w:szCs w:val="28"/>
        </w:rPr>
      </w:pPr>
      <w:r>
        <w:rPr>
          <w:rFonts w:ascii="Liberation Serif" w:hAnsi="Liberation Serif" w:cs="Liberation Serif"/>
          <w:sz w:val="28"/>
          <w:szCs w:val="28"/>
        </w:rPr>
        <w:lastRenderedPageBreak/>
        <w:t>УТВЕРЖДЕНА</w:t>
      </w:r>
    </w:p>
    <w:p w14:paraId="6D87497D" w14:textId="77777777" w:rsidR="00227D51" w:rsidRPr="00942FFE" w:rsidRDefault="00227D51" w:rsidP="009D3AA5">
      <w:pPr>
        <w:autoSpaceDE w:val="0"/>
        <w:autoSpaceDN w:val="0"/>
        <w:adjustRightInd w:val="0"/>
        <w:spacing w:after="0" w:line="240" w:lineRule="auto"/>
        <w:ind w:left="4536" w:firstLine="851"/>
        <w:contextualSpacing/>
        <w:rPr>
          <w:rFonts w:ascii="Liberation Serif" w:hAnsi="Liberation Serif" w:cs="Liberation Serif"/>
          <w:sz w:val="28"/>
          <w:szCs w:val="28"/>
        </w:rPr>
      </w:pPr>
      <w:r>
        <w:rPr>
          <w:rFonts w:ascii="Liberation Serif" w:hAnsi="Liberation Serif" w:cs="Liberation Serif"/>
          <w:sz w:val="28"/>
          <w:szCs w:val="28"/>
        </w:rPr>
        <w:t>постановлением администрации</w:t>
      </w:r>
    </w:p>
    <w:p w14:paraId="7A1B27F5" w14:textId="77777777" w:rsidR="00227D51" w:rsidRPr="00942FFE" w:rsidRDefault="00227D51" w:rsidP="009D3AA5">
      <w:pPr>
        <w:autoSpaceDE w:val="0"/>
        <w:autoSpaceDN w:val="0"/>
        <w:adjustRightInd w:val="0"/>
        <w:spacing w:after="0" w:line="240" w:lineRule="auto"/>
        <w:ind w:left="4536" w:firstLine="851"/>
        <w:contextualSpacing/>
        <w:rPr>
          <w:rFonts w:ascii="Liberation Serif" w:hAnsi="Liberation Serif" w:cs="Liberation Serif"/>
          <w:sz w:val="28"/>
          <w:szCs w:val="28"/>
        </w:rPr>
      </w:pPr>
      <w:r>
        <w:rPr>
          <w:rFonts w:ascii="Liberation Serif" w:hAnsi="Liberation Serif" w:cs="Liberation Serif"/>
          <w:sz w:val="28"/>
          <w:szCs w:val="28"/>
        </w:rPr>
        <w:t>городского округа Верхняя Пышма</w:t>
      </w:r>
    </w:p>
    <w:p w14:paraId="7ED8E367" w14:textId="77777777" w:rsidR="00227D51" w:rsidRPr="00942FFE" w:rsidRDefault="003D67B8" w:rsidP="009D3AA5">
      <w:pPr>
        <w:autoSpaceDE w:val="0"/>
        <w:autoSpaceDN w:val="0"/>
        <w:adjustRightInd w:val="0"/>
        <w:spacing w:after="0" w:line="240" w:lineRule="auto"/>
        <w:ind w:left="4536" w:firstLine="851"/>
        <w:contextualSpacing/>
        <w:rPr>
          <w:rFonts w:ascii="Liberation Serif" w:hAnsi="Liberation Serif" w:cs="Liberation Serif"/>
          <w:sz w:val="28"/>
          <w:szCs w:val="28"/>
        </w:rPr>
      </w:pPr>
      <w:r>
        <w:rPr>
          <w:rFonts w:ascii="Liberation Serif" w:hAnsi="Liberation Serif" w:cs="Liberation Serif"/>
          <w:sz w:val="28"/>
          <w:szCs w:val="28"/>
        </w:rPr>
        <w:t>от 15.10.2025 № 1485</w:t>
      </w:r>
    </w:p>
    <w:p w14:paraId="6198DAEE" w14:textId="77777777" w:rsidR="00227D51" w:rsidRDefault="00227D51" w:rsidP="009D3AA5">
      <w:pPr>
        <w:autoSpaceDE w:val="0"/>
        <w:autoSpaceDN w:val="0"/>
        <w:adjustRightInd w:val="0"/>
        <w:spacing w:after="0" w:line="240" w:lineRule="auto"/>
        <w:contextualSpacing/>
        <w:jc w:val="center"/>
        <w:rPr>
          <w:rFonts w:ascii="Liberation Serif" w:hAnsi="Liberation Serif" w:cs="Liberation Serif"/>
          <w:b/>
          <w:sz w:val="28"/>
          <w:szCs w:val="24"/>
        </w:rPr>
      </w:pPr>
    </w:p>
    <w:p w14:paraId="4013C7AF" w14:textId="77777777" w:rsidR="00227D51" w:rsidRDefault="00227D51" w:rsidP="009D3AA5">
      <w:pPr>
        <w:autoSpaceDE w:val="0"/>
        <w:autoSpaceDN w:val="0"/>
        <w:adjustRightInd w:val="0"/>
        <w:spacing w:after="0" w:line="240" w:lineRule="auto"/>
        <w:contextualSpacing/>
        <w:jc w:val="center"/>
        <w:rPr>
          <w:rFonts w:ascii="Liberation Serif" w:hAnsi="Liberation Serif" w:cs="Liberation Serif"/>
          <w:b/>
          <w:sz w:val="28"/>
          <w:szCs w:val="24"/>
        </w:rPr>
      </w:pPr>
    </w:p>
    <w:p w14:paraId="51E05BA4" w14:textId="77777777" w:rsidR="00227D51" w:rsidRPr="00942FFE" w:rsidRDefault="00227D51" w:rsidP="009D3AA5">
      <w:pPr>
        <w:autoSpaceDE w:val="0"/>
        <w:autoSpaceDN w:val="0"/>
        <w:adjustRightInd w:val="0"/>
        <w:spacing w:after="0" w:line="240" w:lineRule="auto"/>
        <w:contextualSpacing/>
        <w:jc w:val="center"/>
        <w:rPr>
          <w:rFonts w:ascii="Liberation Serif" w:hAnsi="Liberation Serif" w:cs="Liberation Serif"/>
          <w:b/>
          <w:sz w:val="28"/>
          <w:szCs w:val="24"/>
        </w:rPr>
      </w:pPr>
      <w:r>
        <w:rPr>
          <w:rFonts w:ascii="Liberation Serif" w:hAnsi="Liberation Serif" w:cs="Liberation Serif"/>
          <w:b/>
          <w:sz w:val="28"/>
          <w:szCs w:val="24"/>
        </w:rPr>
        <w:t>МУНИЦИПАЛЬНАЯ ПРОГРАММА</w:t>
      </w:r>
    </w:p>
    <w:p w14:paraId="27287EF7" w14:textId="77777777" w:rsidR="00227D51" w:rsidRPr="00942FFE" w:rsidRDefault="00227D51" w:rsidP="009D3AA5">
      <w:pPr>
        <w:autoSpaceDE w:val="0"/>
        <w:autoSpaceDN w:val="0"/>
        <w:adjustRightInd w:val="0"/>
        <w:spacing w:after="0" w:line="240" w:lineRule="auto"/>
        <w:ind w:right="-846"/>
        <w:contextualSpacing/>
        <w:jc w:val="center"/>
        <w:rPr>
          <w:rFonts w:ascii="Liberation Serif" w:hAnsi="Liberation Serif" w:cs="Liberation Serif"/>
          <w:b/>
          <w:bCs/>
          <w:sz w:val="28"/>
          <w:szCs w:val="28"/>
        </w:rPr>
      </w:pPr>
      <w:r>
        <w:rPr>
          <w:rFonts w:ascii="Liberation Serif" w:hAnsi="Liberation Serif" w:cs="Liberation Serif"/>
          <w:b/>
          <w:sz w:val="28"/>
          <w:szCs w:val="24"/>
        </w:rPr>
        <w:t>«</w:t>
      </w:r>
      <w:r>
        <w:rPr>
          <w:rFonts w:ascii="Liberation Serif" w:hAnsi="Liberation Serif" w:cs="Liberation Serif"/>
          <w:b/>
          <w:bCs/>
          <w:sz w:val="28"/>
          <w:szCs w:val="28"/>
        </w:rPr>
        <w:t xml:space="preserve">РАЗВИТИЕ СОЦИАЛЬНОЙ СФЕРЫ В ГОРОДСКОМ ОКРУГЕ </w:t>
      </w:r>
    </w:p>
    <w:p w14:paraId="579BA225" w14:textId="77777777" w:rsidR="00227D51" w:rsidRDefault="00227D51" w:rsidP="009D3AA5">
      <w:pPr>
        <w:autoSpaceDE w:val="0"/>
        <w:autoSpaceDN w:val="0"/>
        <w:adjustRightInd w:val="0"/>
        <w:spacing w:after="0" w:line="240" w:lineRule="auto"/>
        <w:ind w:right="-846"/>
        <w:contextualSpacing/>
        <w:jc w:val="center"/>
        <w:rPr>
          <w:rFonts w:ascii="Liberation Serif" w:hAnsi="Liberation Serif" w:cs="Liberation Serif"/>
          <w:b/>
          <w:sz w:val="28"/>
          <w:szCs w:val="24"/>
        </w:rPr>
      </w:pPr>
      <w:r>
        <w:rPr>
          <w:rFonts w:ascii="Liberation Serif" w:hAnsi="Liberation Serif" w:cs="Liberation Serif"/>
          <w:b/>
          <w:bCs/>
          <w:sz w:val="28"/>
          <w:szCs w:val="28"/>
        </w:rPr>
        <w:t>ВЕРХНЯЯ ПЫШМА</w:t>
      </w:r>
      <w:r>
        <w:rPr>
          <w:rFonts w:ascii="Liberation Serif" w:hAnsi="Liberation Serif" w:cs="Liberation Serif"/>
          <w:b/>
          <w:sz w:val="28"/>
          <w:szCs w:val="24"/>
        </w:rPr>
        <w:t>»</w:t>
      </w:r>
    </w:p>
    <w:p w14:paraId="08A84C2C" w14:textId="77777777" w:rsidR="00BC082E" w:rsidRDefault="00BC082E" w:rsidP="009D3AA5">
      <w:pPr>
        <w:spacing w:after="0" w:line="240" w:lineRule="auto"/>
        <w:contextualSpacing/>
        <w:jc w:val="center"/>
        <w:rPr>
          <w:rFonts w:ascii="Liberation Serif" w:hAnsi="Liberation Serif" w:cs="Liberation Serif"/>
          <w:b/>
          <w:noProof/>
          <w:color w:val="000000"/>
          <w:sz w:val="28"/>
          <w:szCs w:val="28"/>
        </w:rPr>
      </w:pPr>
    </w:p>
    <w:p w14:paraId="3B7EE896" w14:textId="77777777" w:rsidR="00BC082E" w:rsidRPr="0098215A" w:rsidRDefault="00BC082E" w:rsidP="009D3AA5">
      <w:pPr>
        <w:spacing w:after="0" w:line="240" w:lineRule="auto"/>
        <w:contextualSpacing/>
        <w:jc w:val="center"/>
        <w:rPr>
          <w:rFonts w:ascii="Liberation Serif" w:hAnsi="Liberation Serif" w:cs="Liberation Serif"/>
          <w:b/>
          <w:noProof/>
          <w:color w:val="000000"/>
          <w:sz w:val="28"/>
          <w:szCs w:val="28"/>
        </w:rPr>
      </w:pPr>
      <w:r>
        <w:rPr>
          <w:rFonts w:ascii="Liberation Serif" w:hAnsi="Liberation Serif" w:cs="Liberation Serif"/>
          <w:b/>
          <w:noProof/>
          <w:color w:val="000000"/>
          <w:sz w:val="28"/>
          <w:szCs w:val="28"/>
        </w:rPr>
        <w:t>ПАСПОРТ</w:t>
      </w:r>
    </w:p>
    <w:p w14:paraId="0EAD899A" w14:textId="77777777" w:rsidR="00BC082E" w:rsidRPr="00942FFE" w:rsidRDefault="00BC082E" w:rsidP="009D3AA5">
      <w:pPr>
        <w:autoSpaceDE w:val="0"/>
        <w:autoSpaceDN w:val="0"/>
        <w:adjustRightInd w:val="0"/>
        <w:spacing w:after="0" w:line="240" w:lineRule="auto"/>
        <w:ind w:right="-846"/>
        <w:contextualSpacing/>
        <w:jc w:val="center"/>
        <w:rPr>
          <w:rFonts w:ascii="Liberation Serif" w:hAnsi="Liberation Serif" w:cs="Liberation Serif"/>
          <w:b/>
          <w:sz w:val="28"/>
          <w:szCs w:val="24"/>
        </w:rPr>
      </w:pPr>
      <w:r>
        <w:rPr>
          <w:rFonts w:ascii="Liberation Serif" w:hAnsi="Liberation Serif" w:cs="Liberation Serif"/>
          <w:b/>
          <w:noProof/>
          <w:color w:val="000000"/>
          <w:sz w:val="28"/>
          <w:szCs w:val="28"/>
        </w:rPr>
        <w:t>муниципальной программы</w:t>
      </w:r>
    </w:p>
    <w:p w14:paraId="32849AE2" w14:textId="77777777" w:rsidR="00227D51" w:rsidRDefault="00227D51" w:rsidP="009D3AA5">
      <w:pPr>
        <w:spacing w:after="0" w:line="240" w:lineRule="auto"/>
        <w:contextualSpacing/>
        <w:jc w:val="center"/>
        <w:rPr>
          <w:rFonts w:ascii="Liberation Serif" w:hAnsi="Liberation Serif" w:cs="Liberation Serif"/>
          <w:sz w:val="28"/>
          <w:szCs w:val="28"/>
        </w:rPr>
      </w:pPr>
      <w:r>
        <w:rPr>
          <w:rStyle w:val="CharacterStyle0"/>
          <w:rFonts w:ascii="Liberation Serif" w:eastAsia="Calibri" w:hAnsi="Liberation Serif" w:cs="Liberation Serif"/>
        </w:rPr>
        <w:t>«Развитие социальной сферы в городском округе Верхняя Пышма»</w:t>
      </w:r>
    </w:p>
    <w:p w14:paraId="2436A3F3" w14:textId="77777777" w:rsidR="00227D51" w:rsidRDefault="00227D51" w:rsidP="009D3AA5">
      <w:pPr>
        <w:spacing w:after="0" w:line="240" w:lineRule="auto"/>
        <w:contextualSpacing/>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2828"/>
        <w:gridCol w:w="7405"/>
        <w:gridCol w:w="6"/>
      </w:tblGrid>
      <w:tr w:rsidR="002E1E67" w:rsidRPr="00942FFE" w14:paraId="15CCC517" w14:textId="77777777" w:rsidTr="007C5D67">
        <w:trPr>
          <w:gridAfter w:val="1"/>
          <w:wAfter w:w="4" w:type="pct"/>
          <w:trHeight w:val="452"/>
        </w:trPr>
        <w:tc>
          <w:tcPr>
            <w:tcW w:w="1381" w:type="pct"/>
            <w:tcBorders>
              <w:top w:val="single" w:sz="4" w:space="0" w:color="auto"/>
              <w:left w:val="single" w:sz="6" w:space="0" w:color="000000"/>
              <w:right w:val="single" w:sz="6" w:space="0" w:color="000000"/>
            </w:tcBorders>
            <w:shd w:val="clear" w:color="auto" w:fill="auto"/>
          </w:tcPr>
          <w:p w14:paraId="5F3C5E91" w14:textId="77777777" w:rsidR="002E1E67" w:rsidRPr="00942FFE" w:rsidRDefault="002E1E67" w:rsidP="009D3AA5">
            <w:pPr>
              <w:pStyle w:val="ParagraphStyle1"/>
              <w:spacing w:after="0" w:line="240" w:lineRule="auto"/>
              <w:ind w:left="79"/>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t>Ответственный исполнитель муниципальной программы</w:t>
            </w:r>
          </w:p>
        </w:tc>
        <w:tc>
          <w:tcPr>
            <w:tcW w:w="3616" w:type="pct"/>
            <w:tcBorders>
              <w:top w:val="single" w:sz="4" w:space="0" w:color="auto"/>
              <w:right w:val="single" w:sz="6" w:space="0" w:color="000000"/>
            </w:tcBorders>
            <w:shd w:val="clear" w:color="auto" w:fill="auto"/>
          </w:tcPr>
          <w:p w14:paraId="2A04D0D8" w14:textId="77777777" w:rsidR="002E1E67" w:rsidRPr="00942FFE" w:rsidRDefault="001F2829" w:rsidP="009D3AA5">
            <w:pPr>
              <w:pStyle w:val="ParagraphStyle2"/>
              <w:spacing w:after="0" w:line="240" w:lineRule="auto"/>
              <w:ind w:left="118"/>
              <w:contextualSpacing/>
              <w:rPr>
                <w:rStyle w:val="CharacterStyle2"/>
                <w:rFonts w:ascii="Liberation Serif" w:eastAsia="Calibri" w:hAnsi="Liberation Serif" w:cs="Liberation Serif"/>
              </w:rPr>
            </w:pPr>
            <w:r>
              <w:rPr>
                <w:rStyle w:val="CharacterStyle2"/>
                <w:rFonts w:ascii="Liberation Serif" w:eastAsia="Calibri" w:hAnsi="Liberation Serif" w:cs="Liberation Serif"/>
              </w:rPr>
              <w:t>Отдел социальной политики администрации городского округа Верхняя Пышма</w:t>
            </w:r>
          </w:p>
        </w:tc>
      </w:tr>
      <w:tr w:rsidR="001F2829" w:rsidRPr="00942FFE" w14:paraId="0EBFE178" w14:textId="77777777" w:rsidTr="007C5D67">
        <w:trPr>
          <w:gridAfter w:val="1"/>
          <w:wAfter w:w="4" w:type="pct"/>
          <w:trHeight w:val="948"/>
        </w:trPr>
        <w:tc>
          <w:tcPr>
            <w:tcW w:w="1381" w:type="pct"/>
            <w:tcBorders>
              <w:top w:val="single" w:sz="6" w:space="0" w:color="000000"/>
              <w:left w:val="single" w:sz="6" w:space="0" w:color="000000"/>
              <w:right w:val="single" w:sz="6" w:space="0" w:color="000000"/>
            </w:tcBorders>
            <w:shd w:val="clear" w:color="auto" w:fill="auto"/>
          </w:tcPr>
          <w:p w14:paraId="6BB1B5EE" w14:textId="77777777" w:rsidR="001F2829" w:rsidRPr="00942FFE" w:rsidRDefault="001F2829" w:rsidP="009D3AA5">
            <w:pPr>
              <w:pStyle w:val="ParagraphStyle1"/>
              <w:spacing w:after="0" w:line="240" w:lineRule="auto"/>
              <w:ind w:left="79"/>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t>Соисполнители муниципальной программы</w:t>
            </w:r>
          </w:p>
        </w:tc>
        <w:tc>
          <w:tcPr>
            <w:tcW w:w="3616" w:type="pct"/>
            <w:tcBorders>
              <w:top w:val="single" w:sz="6" w:space="0" w:color="000000"/>
              <w:right w:val="single" w:sz="6" w:space="0" w:color="000000"/>
            </w:tcBorders>
            <w:shd w:val="clear" w:color="auto" w:fill="FFFFFF" w:themeFill="background1"/>
          </w:tcPr>
          <w:p w14:paraId="1B9D5C9B" w14:textId="77777777" w:rsidR="00E51F9E" w:rsidRDefault="00BC082E"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капитального строительства и жилищно-коммунального хозяйства городского округа Верхняя Пышма»</w:t>
            </w:r>
          </w:p>
          <w:p w14:paraId="7EF66492" w14:textId="77777777" w:rsidR="00E51F9E" w:rsidRDefault="00BC082E"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культуры городского округа Верхняя Пышма»</w:t>
            </w:r>
          </w:p>
          <w:p w14:paraId="4D7D3311" w14:textId="77777777" w:rsidR="00E51F9E" w:rsidRPr="00942FFE" w:rsidRDefault="00BC082E"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МКУ «Управление образования городского округа Верхняя Пышма»</w:t>
            </w:r>
          </w:p>
          <w:p w14:paraId="571D0118" w14:textId="77777777" w:rsidR="00D8622E" w:rsidRPr="00942FFE" w:rsidRDefault="00BC082E" w:rsidP="009D3AA5">
            <w:pPr>
              <w:spacing w:after="0" w:line="240" w:lineRule="auto"/>
              <w:ind w:left="119" w:right="176"/>
              <w:contextualSpacing/>
              <w:jc w:val="both"/>
              <w:rPr>
                <w:rStyle w:val="CharacterStyle2"/>
                <w:rFonts w:ascii="Liberation Serif" w:eastAsia="Calibri" w:hAnsi="Liberation Serif" w:cs="Liberation Serif"/>
              </w:rPr>
            </w:pPr>
            <w:r>
              <w:rPr>
                <w:rFonts w:ascii="Liberation Serif" w:eastAsiaTheme="minorHAnsi" w:hAnsi="Liberation Serif" w:cs="Liberation Serif"/>
                <w:sz w:val="28"/>
                <w:szCs w:val="28"/>
              </w:rPr>
              <w:t>– МКУ «Управление физической культуры, спорта и молодежной политики городского округа Верхняя Пышма»</w:t>
            </w:r>
          </w:p>
        </w:tc>
      </w:tr>
      <w:tr w:rsidR="00D279EC" w:rsidRPr="00942FFE" w14:paraId="5B069708" w14:textId="77777777" w:rsidTr="007C5D67">
        <w:trPr>
          <w:gridAfter w:val="1"/>
          <w:wAfter w:w="4" w:type="pct"/>
          <w:trHeight w:val="486"/>
        </w:trPr>
        <w:tc>
          <w:tcPr>
            <w:tcW w:w="1381" w:type="pct"/>
            <w:tcBorders>
              <w:top w:val="single" w:sz="6" w:space="0" w:color="000000"/>
              <w:left w:val="single" w:sz="6" w:space="0" w:color="000000"/>
              <w:right w:val="single" w:sz="6" w:space="0" w:color="000000"/>
            </w:tcBorders>
            <w:shd w:val="clear" w:color="auto" w:fill="auto"/>
          </w:tcPr>
          <w:p w14:paraId="723973B6" w14:textId="77777777" w:rsidR="00D279EC" w:rsidRPr="00942FFE" w:rsidRDefault="00D279EC" w:rsidP="009D3AA5">
            <w:pPr>
              <w:pStyle w:val="ParagraphStyle1"/>
              <w:spacing w:after="0" w:line="240" w:lineRule="auto"/>
              <w:ind w:left="79"/>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t>Участники муниципальной программы</w:t>
            </w:r>
          </w:p>
        </w:tc>
        <w:tc>
          <w:tcPr>
            <w:tcW w:w="3616" w:type="pct"/>
            <w:tcBorders>
              <w:top w:val="single" w:sz="6" w:space="0" w:color="000000"/>
              <w:bottom w:val="single" w:sz="6" w:space="0" w:color="000000"/>
              <w:right w:val="single" w:sz="6" w:space="0" w:color="000000"/>
            </w:tcBorders>
            <w:shd w:val="clear" w:color="auto" w:fill="FFFFFF" w:themeFill="background1"/>
          </w:tcPr>
          <w:p w14:paraId="2118F306" w14:textId="77777777" w:rsidR="00D279EC" w:rsidRDefault="0079665D"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00E9223A"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00E9223A" w:rsidRPr="00E9223A">
              <w:rPr>
                <w:rFonts w:ascii="Liberation Serif" w:eastAsiaTheme="minorHAnsi" w:hAnsi="Liberation Serif" w:cs="Liberation Serif"/>
                <w:sz w:val="28"/>
                <w:szCs w:val="28"/>
              </w:rPr>
              <w:t xml:space="preserve"> МКУ </w:t>
            </w:r>
            <w:r>
              <w:rPr>
                <w:rFonts w:ascii="Liberation Serif" w:eastAsiaTheme="minorHAnsi" w:hAnsi="Liberation Serif" w:cs="Liberation Serif"/>
                <w:sz w:val="28"/>
                <w:szCs w:val="28"/>
              </w:rPr>
              <w:t>«Управление культуры городского округа Верхняя Пышма»</w:t>
            </w:r>
          </w:p>
          <w:p w14:paraId="552FE1DA" w14:textId="77777777" w:rsidR="0079665D" w:rsidRDefault="0079665D"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Pr="00E9223A">
              <w:rPr>
                <w:rFonts w:ascii="Liberation Serif" w:eastAsiaTheme="minorHAnsi" w:hAnsi="Liberation Serif" w:cs="Liberation Serif"/>
                <w:sz w:val="28"/>
                <w:szCs w:val="28"/>
              </w:rPr>
              <w:t xml:space="preserve"> МКУ</w:t>
            </w:r>
            <w:r>
              <w:rPr>
                <w:rFonts w:ascii="Liberation Serif" w:eastAsiaTheme="minorHAnsi" w:hAnsi="Liberation Serif" w:cs="Liberation Serif"/>
                <w:sz w:val="28"/>
                <w:szCs w:val="28"/>
              </w:rPr>
              <w:t xml:space="preserve"> «Управление образования городского округа Верхняя Пышма»</w:t>
            </w:r>
          </w:p>
          <w:p w14:paraId="28F85CA3" w14:textId="77777777" w:rsidR="0079665D" w:rsidRDefault="0079665D" w:rsidP="009D3AA5">
            <w:pPr>
              <w:spacing w:after="0" w:line="240" w:lineRule="auto"/>
              <w:ind w:left="119" w:right="176"/>
              <w:contextualSpacing/>
              <w:jc w:val="both"/>
              <w:rPr>
                <w:rFonts w:ascii="Liberation Serif" w:eastAsiaTheme="minorHAnsi" w:hAnsi="Liberation Serif" w:cs="Liberation Serif"/>
                <w:sz w:val="28"/>
                <w:szCs w:val="28"/>
              </w:rPr>
            </w:pP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муниципальные учреждения, подведомственн</w:t>
            </w:r>
            <w:r>
              <w:rPr>
                <w:rFonts w:ascii="Liberation Serif" w:eastAsiaTheme="minorHAnsi" w:hAnsi="Liberation Serif" w:cs="Liberation Serif"/>
                <w:sz w:val="28"/>
                <w:szCs w:val="28"/>
              </w:rPr>
              <w:t>ые</w:t>
            </w:r>
            <w:r w:rsidRPr="00E9223A">
              <w:rPr>
                <w:rFonts w:ascii="Liberation Serif" w:eastAsiaTheme="minorHAnsi" w:hAnsi="Liberation Serif" w:cs="Liberation Serif"/>
                <w:sz w:val="28"/>
                <w:szCs w:val="28"/>
              </w:rPr>
              <w:t xml:space="preserve"> МКУ</w:t>
            </w:r>
            <w:r>
              <w:rPr>
                <w:rFonts w:ascii="Liberation Serif" w:eastAsiaTheme="minorHAnsi" w:hAnsi="Liberation Serif" w:cs="Liberation Serif"/>
                <w:sz w:val="28"/>
                <w:szCs w:val="28"/>
              </w:rPr>
              <w:t xml:space="preserve"> </w:t>
            </w:r>
            <w:r w:rsidRPr="00E9223A">
              <w:rPr>
                <w:rFonts w:ascii="Liberation Serif" w:eastAsiaTheme="minorHAnsi" w:hAnsi="Liberation Serif" w:cs="Liberation Serif"/>
                <w:sz w:val="28"/>
                <w:szCs w:val="28"/>
              </w:rPr>
              <w:t>«Управление физической культуры, спорта и молодёжной политики городского округа Верхняя Пышма»</w:t>
            </w:r>
          </w:p>
        </w:tc>
      </w:tr>
      <w:tr w:rsidR="00BC082E" w:rsidRPr="00942FFE" w14:paraId="443E7F0A" w14:textId="77777777" w:rsidTr="007C5D67">
        <w:trPr>
          <w:gridAfter w:val="1"/>
          <w:wAfter w:w="4" w:type="pct"/>
          <w:trHeight w:val="668"/>
        </w:trPr>
        <w:tc>
          <w:tcPr>
            <w:tcW w:w="1381" w:type="pct"/>
            <w:tcBorders>
              <w:top w:val="single" w:sz="6" w:space="0" w:color="000000"/>
              <w:left w:val="single" w:sz="6" w:space="0" w:color="000000"/>
              <w:bottom w:val="single" w:sz="4" w:space="0" w:color="auto"/>
              <w:right w:val="single" w:sz="6" w:space="0" w:color="000000"/>
            </w:tcBorders>
            <w:shd w:val="clear" w:color="auto" w:fill="auto"/>
          </w:tcPr>
          <w:p w14:paraId="26DCE221" w14:textId="77777777" w:rsidR="00BC082E" w:rsidRPr="00942FFE" w:rsidRDefault="00BC082E" w:rsidP="009D3AA5">
            <w:pPr>
              <w:pStyle w:val="ParagraphStyle1"/>
              <w:spacing w:after="0" w:line="240" w:lineRule="auto"/>
              <w:ind w:left="79"/>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t>Сроки реализации муниципальной программы</w:t>
            </w:r>
          </w:p>
        </w:tc>
        <w:tc>
          <w:tcPr>
            <w:tcW w:w="3616" w:type="pct"/>
            <w:tcBorders>
              <w:top w:val="single" w:sz="6" w:space="0" w:color="000000"/>
              <w:bottom w:val="single" w:sz="4" w:space="0" w:color="auto"/>
              <w:right w:val="single" w:sz="6" w:space="0" w:color="000000"/>
            </w:tcBorders>
            <w:shd w:val="clear" w:color="auto" w:fill="auto"/>
          </w:tcPr>
          <w:p w14:paraId="02DBC5C3" w14:textId="77777777" w:rsidR="00BC082E" w:rsidRPr="00942FFE" w:rsidRDefault="00BC082E" w:rsidP="009D3AA5">
            <w:pPr>
              <w:pStyle w:val="ParagraphStyle3"/>
              <w:spacing w:after="0" w:line="240" w:lineRule="auto"/>
              <w:ind w:left="118"/>
              <w:contextualSpacing/>
              <w:rPr>
                <w:rStyle w:val="CharacterStyle2"/>
                <w:rFonts w:ascii="Liberation Serif" w:eastAsia="Calibri" w:hAnsi="Liberation Serif" w:cs="Liberation Serif"/>
              </w:rPr>
            </w:pPr>
            <w:r>
              <w:rPr>
                <w:rStyle w:val="CharacterStyle3"/>
                <w:rFonts w:ascii="Liberation Serif" w:eastAsia="Calibri" w:hAnsi="Liberation Serif" w:cs="Liberation Serif"/>
              </w:rPr>
              <w:t>2026–</w:t>
            </w:r>
            <w:r>
              <w:rPr>
                <w:rStyle w:val="CharacterStyle2"/>
                <w:rFonts w:ascii="Liberation Serif" w:eastAsia="Calibri" w:hAnsi="Liberation Serif" w:cs="Liberation Serif"/>
              </w:rPr>
              <w:t>2030 годы</w:t>
            </w:r>
          </w:p>
        </w:tc>
      </w:tr>
      <w:tr w:rsidR="00C31DA6" w:rsidRPr="00942FFE" w14:paraId="6C2D57AA" w14:textId="77777777" w:rsidTr="007C5D67">
        <w:trPr>
          <w:trHeight w:val="1650"/>
        </w:trPr>
        <w:tc>
          <w:tcPr>
            <w:tcW w:w="1381" w:type="pct"/>
            <w:tcBorders>
              <w:top w:val="single" w:sz="4" w:space="0" w:color="auto"/>
              <w:left w:val="single" w:sz="4" w:space="0" w:color="auto"/>
              <w:bottom w:val="single" w:sz="4" w:space="0" w:color="auto"/>
              <w:right w:val="single" w:sz="4" w:space="0" w:color="auto"/>
            </w:tcBorders>
            <w:shd w:val="clear" w:color="auto" w:fill="auto"/>
          </w:tcPr>
          <w:p w14:paraId="2C9C7B21" w14:textId="77777777" w:rsidR="007630F4" w:rsidRPr="00942FFE" w:rsidRDefault="007630F4" w:rsidP="009D3AA5">
            <w:pPr>
              <w:pStyle w:val="ParagraphStyle1"/>
              <w:spacing w:after="0" w:line="240" w:lineRule="auto"/>
              <w:ind w:left="79"/>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Цели и задачи муниципальной программы</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14:paraId="0A2C58F7" w14:textId="77777777" w:rsidR="003C781B" w:rsidRDefault="003C781B" w:rsidP="009D3AA5">
            <w:pPr>
              <w:pStyle w:val="ParagraphStyle2"/>
              <w:spacing w:after="0" w:line="240" w:lineRule="auto"/>
              <w:ind w:left="118"/>
              <w:contextualSpacing/>
              <w:rPr>
                <w:rStyle w:val="CharacterStyle2"/>
                <w:rFonts w:ascii="Liberation Serif" w:eastAsia="Calibri" w:hAnsi="Liberation Serif" w:cs="Liberation Serif"/>
              </w:rPr>
            </w:pPr>
            <w:r>
              <w:rPr>
                <w:rStyle w:val="CharacterStyle2"/>
                <w:rFonts w:ascii="Liberation Serif" w:eastAsia="Calibri" w:hAnsi="Liberation Serif" w:cs="Liberation Serif"/>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p w14:paraId="625DA324"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p w14:paraId="3D488ABF"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1.2. Обеспечение образовательных учреждений условиями в соответствии с ФГОС общего и дошкольного образования</w:t>
            </w:r>
          </w:p>
          <w:p w14:paraId="22FFA618"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1.3. Обновление системы развития педагогических кадров, повышение престижа учительской профессии</w:t>
            </w:r>
          </w:p>
          <w:p w14:paraId="44939EFD"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1.4.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p w14:paraId="6E47398E"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1.5. Предоставление образования детям с ограниченными возможностями здоровья, в том числе специального (коррекционного), в образовательных учреждениях городского округа Верхняя Пышма</w:t>
            </w:r>
          </w:p>
          <w:p w14:paraId="3D780122"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1.6. Обеспечение доступности образования для детей-сирот и детей, оставшихся без попечения родителей</w:t>
            </w:r>
          </w:p>
          <w:p w14:paraId="3FD05BA1"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1.7. Формирование у детей навыков безопасного поведения на улицах и дорогах</w:t>
            </w:r>
          </w:p>
          <w:p w14:paraId="37580701"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1.8. Обеспечение бесплатного проезда детей-сирот и детей, оставшихся без попечения родителей, обучающихся в муниципальных общеобразовательных учреждениях, на городском, пригородном транспорте</w:t>
            </w:r>
          </w:p>
          <w:p w14:paraId="47119132"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1.9.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p w14:paraId="07FC1138"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1.10.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p w14:paraId="6C2D53F4"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1.11. Создание лицензионных условий в образовательных учреждениях общего и дополнительного образования</w:t>
            </w:r>
          </w:p>
          <w:p w14:paraId="21FAA3D7"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lastRenderedPageBreak/>
              <w:t>Задача 1.12. Материально-техническое обеспечение системы образования в городском округе Верхняя Пышма</w:t>
            </w:r>
          </w:p>
          <w:p w14:paraId="276C2DAC"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1.13.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p w14:paraId="7C20ECA8"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1.14. Реализация программ и форм для талантливых детей</w:t>
            </w:r>
          </w:p>
          <w:p w14:paraId="1623ECAF"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p w14:paraId="7B3BAE97"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2.1. Формирование культуры здорового питания обучающихся</w:t>
            </w:r>
          </w:p>
          <w:p w14:paraId="3BA5DFD3"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2.2. Модернизация материально-технической базы предприятий системы школьного питания</w:t>
            </w:r>
          </w:p>
          <w:p w14:paraId="65887CFD"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2.3. Обеспечение льготных категорий обучающихся бесплатными новогодними подарками</w:t>
            </w:r>
          </w:p>
          <w:p w14:paraId="402FDFDC"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p w14:paraId="07ABCE9F"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3.1. Пропаганда культурного многообразия, этнокультурных ценностей и толерантных отношений в городском округе Верхняя Пышма</w:t>
            </w:r>
          </w:p>
          <w:p w14:paraId="6522591D"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p w14:paraId="71C1A5F1"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3.3. Развитие инфраструктуры муниципальных учреждений для организации патриотического воспитания граждан городского округа Верхняя Пышма</w:t>
            </w:r>
          </w:p>
          <w:p w14:paraId="2D080AC9"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Цель 4. Создание благоприятных условий для устойчивого развития сферы культуры</w:t>
            </w:r>
          </w:p>
          <w:p w14:paraId="28927ACA"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w:t>
            </w:r>
          </w:p>
          <w:p w14:paraId="167D72F3"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lastRenderedPageBreak/>
              <w:t>Задача 4.2. Обеспечение доступа граждан к участию в культурной жизни, реализация творческого потенциала</w:t>
            </w:r>
          </w:p>
          <w:p w14:paraId="65AF8667"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Цель 5. Создание условий для сохранения здоровья и развития детей городского округа Верхняя Пышма</w:t>
            </w:r>
          </w:p>
          <w:p w14:paraId="19C40B1E"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5.1. Совершенствование форм организации отдыха и оздоровления детей</w:t>
            </w:r>
          </w:p>
          <w:p w14:paraId="10EB2E61"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5.2. Расширение спектра услуг, предоставляемых муниципальным автономным учреждением «Загородный оздоровительный лагерь «Медная горка»</w:t>
            </w:r>
          </w:p>
          <w:p w14:paraId="295F06B9"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5.3. Сохранение и развитие инфраструктуры системы отдыха и оздоровления детей</w:t>
            </w:r>
          </w:p>
          <w:p w14:paraId="3D91A59F"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p w14:paraId="178BAA5E"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p w14:paraId="64139750"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6.2. Организация и проведение мероприятий по развитию физической культуры и спорта на территории городского округа Верхняя Пышма</w:t>
            </w:r>
          </w:p>
          <w:p w14:paraId="5EA0B69F"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6.3. Создание условий для занятий физической культурой и спортом различных категорий населения городского округа Верхняя Пышма</w:t>
            </w:r>
          </w:p>
          <w:p w14:paraId="568AD471"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6.4. Поддержка перспективных спортсменов</w:t>
            </w:r>
          </w:p>
          <w:p w14:paraId="2704D55C"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p w14:paraId="7F79E9E2"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p w14:paraId="030E7D8A"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 xml:space="preserve">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w:t>
            </w:r>
            <w:r>
              <w:rPr>
                <w:rStyle w:val="CharacterStyle5"/>
                <w:rFonts w:ascii="Liberation Serif" w:eastAsia="Calibri" w:hAnsi="Liberation Serif" w:cs="Liberation Serif"/>
              </w:rPr>
              <w:lastRenderedPageBreak/>
              <w:t>потенциала молодых граждан городского округа Верхняя Пышма</w:t>
            </w:r>
          </w:p>
          <w:p w14:paraId="5DF2C31D"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p w14:paraId="45342147"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родительства</w:t>
            </w:r>
          </w:p>
          <w:p w14:paraId="7BED874B" w14:textId="77777777" w:rsidR="003C781B" w:rsidRDefault="003C781B"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Задача 7.3. Создание и распространение эффективных моделей и форм включения молодых граждан в трудовую деятельность, реализация трудового потенциала</w:t>
            </w:r>
          </w:p>
          <w:p w14:paraId="626C34AA" w14:textId="77777777" w:rsidR="008F3B8E" w:rsidRPr="00942FFE" w:rsidRDefault="003C781B" w:rsidP="009D3AA5">
            <w:pPr>
              <w:pStyle w:val="ParagraphStyle2"/>
              <w:spacing w:after="0" w:line="240" w:lineRule="auto"/>
              <w:ind w:left="118"/>
              <w:contextualSpacing/>
              <w:rPr>
                <w:rStyle w:val="CharacterStyle2"/>
                <w:rFonts w:ascii="Liberation Serif" w:eastAsia="Calibri" w:hAnsi="Liberation Serif" w:cs="Liberation Serif"/>
              </w:rPr>
            </w:pPr>
            <w:r>
              <w:rPr>
                <w:rStyle w:val="CharacterStyle5"/>
                <w:rFonts w:ascii="Liberation Serif" w:eastAsia="Calibri" w:hAnsi="Liberation Serif" w:cs="Liberation Serif"/>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C31DA6" w:rsidRPr="00942FFE" w14:paraId="09375748" w14:textId="77777777" w:rsidTr="007C5D67">
        <w:trPr>
          <w:trHeight w:val="66"/>
        </w:trPr>
        <w:tc>
          <w:tcPr>
            <w:tcW w:w="1381" w:type="pct"/>
            <w:tcBorders>
              <w:top w:val="single" w:sz="4" w:space="0" w:color="auto"/>
              <w:left w:val="single" w:sz="4" w:space="0" w:color="auto"/>
              <w:bottom w:val="single" w:sz="4" w:space="0" w:color="auto"/>
              <w:right w:val="single" w:sz="4" w:space="0" w:color="auto"/>
            </w:tcBorders>
            <w:shd w:val="clear" w:color="auto" w:fill="auto"/>
          </w:tcPr>
          <w:p w14:paraId="228902E8" w14:textId="77777777" w:rsidR="007630F4" w:rsidRPr="00942FFE" w:rsidRDefault="007630F4" w:rsidP="009D3AA5">
            <w:pPr>
              <w:pStyle w:val="ParagraphStyle1"/>
              <w:spacing w:after="0" w:line="240" w:lineRule="auto"/>
              <w:ind w:left="141"/>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Перечень подпрограмм муниципальной программы (при их наличии)</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14:paraId="7D41325A" w14:textId="77777777" w:rsidR="007630F4" w:rsidRDefault="00C5391F" w:rsidP="009D3AA5">
            <w:pPr>
              <w:pStyle w:val="ParagraphStyle2"/>
              <w:spacing w:after="0" w:line="240" w:lineRule="auto"/>
              <w:ind w:left="118"/>
              <w:contextualSpacing/>
              <w:rPr>
                <w:rStyle w:val="CharacterStyle2"/>
                <w:rFonts w:ascii="Liberation Serif" w:eastAsia="Calibri" w:hAnsi="Liberation Serif" w:cs="Liberation Serif"/>
              </w:rPr>
            </w:pPr>
            <w:r>
              <w:rPr>
                <w:rStyle w:val="CharacterStyle2"/>
                <w:rFonts w:ascii="Liberation Serif" w:eastAsia="Calibri" w:hAnsi="Liberation Serif" w:cs="Liberation Serif"/>
              </w:rPr>
              <w:t>1. Развитие системы образования на территории городского округа Верхняя Пышма</w:t>
            </w:r>
          </w:p>
          <w:p w14:paraId="4935B01D" w14:textId="77777777" w:rsidR="00C5391F" w:rsidRDefault="00C5391F"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2. Совершенствование организации питания учащихся образовательных учреждений на территории городского округа Верхняя Пышма</w:t>
            </w:r>
          </w:p>
          <w:p w14:paraId="2BB22779" w14:textId="77777777" w:rsidR="00C5391F" w:rsidRDefault="00C5391F"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3. Патриотическое воспитание граждан на территории городского округа Верхняя Пышма</w:t>
            </w:r>
          </w:p>
          <w:p w14:paraId="6CA105C0" w14:textId="77777777" w:rsidR="00C5391F" w:rsidRDefault="00C5391F"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4. Развитие культуры и искусства на территории городского округа Верхняя Пышма</w:t>
            </w:r>
          </w:p>
          <w:p w14:paraId="78668AD0" w14:textId="77777777" w:rsidR="00C5391F" w:rsidRDefault="00C5391F"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5. Развитие системы отдыха и оздоровления детей на территории городского округа Верхняя Пышма</w:t>
            </w:r>
          </w:p>
          <w:p w14:paraId="10E83557" w14:textId="77777777" w:rsidR="00C5391F" w:rsidRDefault="00C5391F" w:rsidP="009D3AA5">
            <w:pPr>
              <w:pStyle w:val="ParagraphStyle2"/>
              <w:spacing w:after="0" w:line="240" w:lineRule="auto"/>
              <w:ind w:left="118"/>
              <w:contextualSpacing/>
              <w:rPr>
                <w:rStyle w:val="CharacterStyle5"/>
                <w:rFonts w:ascii="Liberation Serif" w:eastAsia="Calibri" w:hAnsi="Liberation Serif" w:cs="Liberation Serif"/>
              </w:rPr>
            </w:pPr>
            <w:r>
              <w:rPr>
                <w:rStyle w:val="CharacterStyle5"/>
                <w:rFonts w:ascii="Liberation Serif" w:eastAsia="Calibri" w:hAnsi="Liberation Serif" w:cs="Liberation Serif"/>
              </w:rPr>
              <w:t>6. Развитие физической культуры и спорта на территории городского округа Верхняя Пышма</w:t>
            </w:r>
          </w:p>
          <w:p w14:paraId="3753141C" w14:textId="77777777" w:rsidR="00C5391F" w:rsidRPr="00942FFE" w:rsidRDefault="00C5391F" w:rsidP="009D3AA5">
            <w:pPr>
              <w:pStyle w:val="ParagraphStyle2"/>
              <w:spacing w:after="0" w:line="240" w:lineRule="auto"/>
              <w:ind w:left="118"/>
              <w:contextualSpacing/>
              <w:rPr>
                <w:rStyle w:val="CharacterStyle2"/>
                <w:rFonts w:ascii="Liberation Serif" w:eastAsia="Calibri" w:hAnsi="Liberation Serif" w:cs="Liberation Serif"/>
              </w:rPr>
            </w:pPr>
            <w:r>
              <w:rPr>
                <w:rStyle w:val="CharacterStyle5"/>
                <w:rFonts w:ascii="Liberation Serif" w:eastAsia="Calibri" w:hAnsi="Liberation Serif" w:cs="Liberation Serif"/>
              </w:rPr>
              <w:t>7. Молодежь городского округа Верхняя Пышма</w:t>
            </w:r>
          </w:p>
        </w:tc>
      </w:tr>
      <w:tr w:rsidR="00C31DA6" w:rsidRPr="00942FFE" w14:paraId="3325B666" w14:textId="77777777" w:rsidTr="007C5D67">
        <w:trPr>
          <w:trHeight w:val="1345"/>
        </w:trPr>
        <w:tc>
          <w:tcPr>
            <w:tcW w:w="1381" w:type="pct"/>
            <w:tcBorders>
              <w:top w:val="single" w:sz="4" w:space="0" w:color="auto"/>
              <w:left w:val="single" w:sz="4" w:space="0" w:color="auto"/>
              <w:bottom w:val="single" w:sz="4" w:space="0" w:color="auto"/>
              <w:right w:val="single" w:sz="4" w:space="0" w:color="auto"/>
            </w:tcBorders>
            <w:shd w:val="clear" w:color="auto" w:fill="auto"/>
          </w:tcPr>
          <w:p w14:paraId="2B1C2838" w14:textId="77777777" w:rsidR="007630F4" w:rsidRPr="00942FFE" w:rsidRDefault="007630F4" w:rsidP="009D3AA5">
            <w:pPr>
              <w:pStyle w:val="ParagraphStyle7"/>
              <w:spacing w:after="0" w:line="240" w:lineRule="auto"/>
              <w:ind w:right="142"/>
              <w:contextualSpacing/>
              <w:rPr>
                <w:rStyle w:val="CharacterStyle7"/>
                <w:rFonts w:ascii="Liberation Serif" w:eastAsia="Calibri" w:hAnsi="Liberation Serif" w:cs="Liberation Serif"/>
              </w:rPr>
            </w:pPr>
            <w:r>
              <w:rPr>
                <w:rStyle w:val="CharacterStyle7"/>
                <w:rFonts w:ascii="Liberation Serif" w:eastAsia="Calibri" w:hAnsi="Liberation Serif" w:cs="Liberation Serif"/>
              </w:rPr>
              <w:t>Перечень основных целевых показателей муниципальной программы</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14:paraId="723FB59F" w14:textId="77777777" w:rsidR="003C781B" w:rsidRDefault="003C781B" w:rsidP="009D3AA5">
            <w:pPr>
              <w:pStyle w:val="ParagraphStyle8"/>
              <w:spacing w:after="0" w:line="240" w:lineRule="auto"/>
              <w:contextualSpacing/>
              <w:jc w:val="left"/>
              <w:rPr>
                <w:rStyle w:val="CharacterStyle8"/>
                <w:rFonts w:ascii="Liberation Serif" w:eastAsia="Calibri" w:hAnsi="Liberation Serif" w:cs="Liberation Serif"/>
              </w:rPr>
            </w:pPr>
            <w:r>
              <w:rPr>
                <w:rStyle w:val="CharacterStyle8"/>
                <w:rFonts w:ascii="Liberation Serif" w:eastAsia="Calibri" w:hAnsi="Liberation Serif" w:cs="Liberation Serif"/>
              </w:rPr>
              <w:t>1. Доля образовательных учреждений, имеющих лицензию на право ведения образовательной деятельности, от общего количества муниципальных образовательных учреждений</w:t>
            </w:r>
          </w:p>
          <w:p w14:paraId="11278755"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 Доля общеобразовательных учреждений,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p w14:paraId="347F7104"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 xml:space="preserve">3. Доля выпускников муниципальных общеобразовательных учреждений, сдавших единый государственный экзамен в общей численности </w:t>
            </w:r>
            <w:r>
              <w:rPr>
                <w:rStyle w:val="CharacterStyle10"/>
                <w:rFonts w:ascii="Liberation Serif" w:eastAsia="Calibri" w:hAnsi="Liberation Serif" w:cs="Liberation Serif"/>
              </w:rPr>
              <w:lastRenderedPageBreak/>
              <w:t>выпускников муниципальных общеобразовательных учреждений</w:t>
            </w:r>
          </w:p>
          <w:p w14:paraId="181F7595"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4. Доля детей в возрасте от 1,5 до 7 лет, получающих дошкольную образовательную услугу, от общего количества детей в возрасте от 1,5 до 7 лет городского округа Верхняя Пышма</w:t>
            </w:r>
          </w:p>
          <w:p w14:paraId="09EE816A"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5. Доля детей в возрасте от 1,5 до 7 лет, фактически зачисленных в дошкольное образовательное учреждение от общего количества мест в муниципальном дошкольном образовательном учреждении</w:t>
            </w:r>
          </w:p>
          <w:p w14:paraId="1DE78066"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6. Доля детей в возрасте от 5 до 18 лет, обучающихся по дополнительным образовательным программам, в общей численности детей этой возрастной группы</w:t>
            </w:r>
          </w:p>
          <w:p w14:paraId="55358812"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7. 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w:t>
            </w:r>
          </w:p>
          <w:p w14:paraId="01B1EB2B"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8. Охват обучающихся горячим питанием, от общего количества обучающихся общеобразовательных учреждений городского округа Верхняя Пышма</w:t>
            </w:r>
          </w:p>
          <w:p w14:paraId="21976ED2"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9. Количество школьных столовых, в которых произведена замена технологического оборудования</w:t>
            </w:r>
          </w:p>
          <w:p w14:paraId="4983297C"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10. Количество школьных столовых, в которых заменена обеденная мебель</w:t>
            </w:r>
          </w:p>
          <w:p w14:paraId="47DB578F"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11. Количество школьных столовых, в которых произведена замена системы вентиляции</w:t>
            </w:r>
          </w:p>
          <w:p w14:paraId="44BAD6CD"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12. Количество школьных столовых, в которых заменен кухонный инвентарь, столовая посуда, столовые приборы</w:t>
            </w:r>
          </w:p>
          <w:p w14:paraId="4ECF45BF"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13. 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p w14:paraId="00B390F9"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14. Количество действующих на территории городского округа Верхняя Пышма патриотических молодежных объединений</w:t>
            </w:r>
          </w:p>
          <w:p w14:paraId="03CD591B"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15. Количество клубных формирований</w:t>
            </w:r>
          </w:p>
          <w:p w14:paraId="77E02092"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16. Количество посещений муниципальных библиотек</w:t>
            </w:r>
          </w:p>
          <w:p w14:paraId="6C4E7C7A"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17. Количество музейных предметов, основного музейного фонда учреждения, опубликованных на экспозициях и выставках</w:t>
            </w:r>
          </w:p>
          <w:p w14:paraId="1A0A4371"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lastRenderedPageBreak/>
              <w:t>18. Количество размещенных материалов туристической направленности</w:t>
            </w:r>
          </w:p>
          <w:p w14:paraId="16CA07EA"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19. Количество зрителей кинотеатра «Киноград»</w:t>
            </w:r>
          </w:p>
          <w:p w14:paraId="5F9E68E2"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20. Количество проведенных мероприятий</w:t>
            </w:r>
          </w:p>
          <w:p w14:paraId="5B2A8DE0"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21. Увеличение количества выставок в МБУК «Верхнепышминский исторический музей»</w:t>
            </w:r>
          </w:p>
          <w:p w14:paraId="0A91BA2C"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22. Количество музейных предметов</w:t>
            </w:r>
          </w:p>
          <w:p w14:paraId="139FDDC3"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23. Доля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от общей численности детей школьного возраста</w:t>
            </w:r>
          </w:p>
          <w:p w14:paraId="770B4905"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24. 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p w14:paraId="06FD3417"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25. Количество спортивно - массовых и физкультурно-оздоровительных мероприятий</w:t>
            </w:r>
          </w:p>
          <w:p w14:paraId="3AC3FFCB"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26. Количество присвоенных спортивных разрядов и квалификационных категорий</w:t>
            </w:r>
          </w:p>
          <w:p w14:paraId="0C38D362"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27. 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p w14:paraId="7B1218C3"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28. 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p w14:paraId="004CD998"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29. 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p w14:paraId="1F444D4D"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30. 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p w14:paraId="1A56357A"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lastRenderedPageBreak/>
              <w:t>31. Количество действующих на территории городского округа Верхняя Пышма органов молодежного самоуправления</w:t>
            </w:r>
          </w:p>
          <w:p w14:paraId="784E5B83"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32. Количество мероприятий по работе с молодежью в городском округе Верхняя Пышма</w:t>
            </w:r>
          </w:p>
          <w:p w14:paraId="7119BAC1"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33. Количество граждан, участвующих в добровольческой (волонтерской) деятельности в городском округе Верхняя Пышма</w:t>
            </w:r>
          </w:p>
          <w:p w14:paraId="031E7C39"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34. Количество поддержанных молодежных инициатив по результатам проекта «Банк молодежных инициатив» в городском округе Верхняя Пышма</w:t>
            </w:r>
          </w:p>
          <w:p w14:paraId="43903ECB" w14:textId="77777777" w:rsidR="003C781B" w:rsidRDefault="003C781B" w:rsidP="009D3AA5">
            <w:pPr>
              <w:pStyle w:val="ParagraphStyle8"/>
              <w:spacing w:after="0" w:line="240" w:lineRule="auto"/>
              <w:contextualSpacing/>
              <w:jc w:val="left"/>
              <w:rPr>
                <w:rStyle w:val="CharacterStyle10"/>
                <w:rFonts w:ascii="Liberation Serif" w:eastAsia="Calibri" w:hAnsi="Liberation Serif" w:cs="Liberation Serif"/>
              </w:rPr>
            </w:pPr>
            <w:r>
              <w:rPr>
                <w:rStyle w:val="CharacterStyle10"/>
                <w:rFonts w:ascii="Liberation Serif" w:eastAsia="Calibri" w:hAnsi="Liberation Serif" w:cs="Liberation Serif"/>
              </w:rPr>
              <w:t>35. Количество действующих молодежных коворкинг-центров</w:t>
            </w:r>
          </w:p>
          <w:p w14:paraId="0FC5D269" w14:textId="77777777" w:rsidR="008F3B8E" w:rsidRPr="00942FFE" w:rsidRDefault="003C781B" w:rsidP="009D3AA5">
            <w:pPr>
              <w:pStyle w:val="ParagraphStyle8"/>
              <w:spacing w:after="0" w:line="240" w:lineRule="auto"/>
              <w:contextualSpacing/>
              <w:jc w:val="left"/>
              <w:rPr>
                <w:rStyle w:val="CharacterStyle8"/>
                <w:rFonts w:ascii="Liberation Serif" w:eastAsia="Calibri" w:hAnsi="Liberation Serif" w:cs="Liberation Serif"/>
              </w:rPr>
            </w:pPr>
            <w:r>
              <w:rPr>
                <w:rStyle w:val="CharacterStyle10"/>
                <w:rFonts w:ascii="Liberation Serif" w:eastAsia="Calibri" w:hAnsi="Liberation Serif" w:cs="Liberation Serif"/>
              </w:rPr>
              <w:t>36. 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r>
      <w:tr w:rsidR="00C31DA6" w:rsidRPr="00942FFE" w14:paraId="284B29E0" w14:textId="77777777" w:rsidTr="007C5D67">
        <w:trPr>
          <w:trHeight w:val="360"/>
        </w:trPr>
        <w:tc>
          <w:tcPr>
            <w:tcW w:w="1381" w:type="pct"/>
            <w:tcBorders>
              <w:top w:val="single" w:sz="4" w:space="0" w:color="auto"/>
              <w:left w:val="single" w:sz="4" w:space="0" w:color="auto"/>
              <w:bottom w:val="single" w:sz="4" w:space="0" w:color="auto"/>
              <w:right w:val="single" w:sz="4" w:space="0" w:color="auto"/>
            </w:tcBorders>
            <w:shd w:val="clear" w:color="auto" w:fill="auto"/>
          </w:tcPr>
          <w:p w14:paraId="48D33FFF" w14:textId="77777777" w:rsidR="007630F4" w:rsidRPr="00942FFE" w:rsidRDefault="007630F4" w:rsidP="009D3AA5">
            <w:pPr>
              <w:pStyle w:val="ParagraphStyle1"/>
              <w:spacing w:after="0" w:line="240" w:lineRule="auto"/>
              <w:ind w:left="141"/>
              <w:contextualSpacing/>
              <w:rPr>
                <w:rStyle w:val="CharacterStyle1"/>
                <w:rFonts w:ascii="Liberation Serif" w:eastAsia="Calibri" w:hAnsi="Liberation Serif" w:cs="Liberation Serif"/>
              </w:rPr>
            </w:pPr>
            <w:r>
              <w:rPr>
                <w:rStyle w:val="CharacterStyle1"/>
                <w:rFonts w:ascii="Liberation Serif" w:eastAsia="Calibri" w:hAnsi="Liberation Serif" w:cs="Liberation Serif"/>
              </w:rPr>
              <w:lastRenderedPageBreak/>
              <w:t xml:space="preserve">Обьем финансирования </w:t>
            </w:r>
            <w:r>
              <w:rPr>
                <w:rStyle w:val="CharacterStyle6"/>
                <w:rFonts w:ascii="Liberation Serif" w:eastAsia="Calibri" w:hAnsi="Liberation Serif" w:cs="Liberation Serif"/>
              </w:rPr>
              <w:t>муниципальной программы по годам реализации, тыс. рублей</w:t>
            </w:r>
          </w:p>
        </w:tc>
        <w:tc>
          <w:tcPr>
            <w:tcW w:w="3619" w:type="pct"/>
            <w:gridSpan w:val="2"/>
            <w:tcBorders>
              <w:top w:val="single" w:sz="4" w:space="0" w:color="auto"/>
              <w:left w:val="single" w:sz="4" w:space="0" w:color="auto"/>
              <w:bottom w:val="single" w:sz="4" w:space="0" w:color="auto"/>
              <w:right w:val="single" w:sz="4" w:space="0" w:color="auto"/>
            </w:tcBorders>
            <w:shd w:val="clear" w:color="auto" w:fill="auto"/>
          </w:tcPr>
          <w:p w14:paraId="6AFBC545"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ВСЕГО:</w:t>
            </w:r>
          </w:p>
          <w:p w14:paraId="57CBC906"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28 723 054,1 тыс. рублей</w:t>
            </w:r>
          </w:p>
          <w:p w14:paraId="3FEBC6D1"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в том числе:</w:t>
            </w:r>
          </w:p>
          <w:p w14:paraId="53371F62" w14:textId="77777777" w:rsidR="00DB597F" w:rsidRDefault="00DB597F" w:rsidP="00DB597F">
            <w:pPr>
              <w:spacing w:after="0" w:line="240" w:lineRule="auto"/>
              <w:ind w:left="133" w:right="28"/>
            </w:pPr>
            <w:r>
              <w:rPr>
                <w:rFonts w:ascii="Liberation Serif" w:hAnsi="Liberation Serif"/>
                <w:color w:val="000000"/>
                <w:sz w:val="28"/>
                <w:szCs w:val="28"/>
              </w:rPr>
              <w:t xml:space="preserve">2026 год – 5 753 312,6 тыс. рублей, </w:t>
            </w:r>
            <w:r>
              <w:rPr>
                <w:rFonts w:ascii="Liberation Serif" w:hAnsi="Liberation Serif"/>
                <w:color w:val="000000"/>
                <w:sz w:val="28"/>
                <w:szCs w:val="28"/>
              </w:rPr>
              <w:br/>
              <w:t xml:space="preserve">2027 год – 5 248 525,1 тыс. рублей, </w:t>
            </w:r>
            <w:r>
              <w:rPr>
                <w:rFonts w:ascii="Liberation Serif" w:hAnsi="Liberation Serif"/>
                <w:color w:val="000000"/>
                <w:sz w:val="28"/>
                <w:szCs w:val="28"/>
              </w:rPr>
              <w:br/>
              <w:t xml:space="preserve">2028 год – 5 611 311,2 тыс. рублей, </w:t>
            </w:r>
            <w:r>
              <w:rPr>
                <w:rFonts w:ascii="Liberation Serif" w:hAnsi="Liberation Serif"/>
                <w:color w:val="000000"/>
                <w:sz w:val="28"/>
                <w:szCs w:val="28"/>
              </w:rPr>
              <w:br/>
              <w:t xml:space="preserve">2029 год – 5 986 092,8 тыс. рублей, </w:t>
            </w:r>
            <w:r>
              <w:rPr>
                <w:rFonts w:ascii="Liberation Serif" w:hAnsi="Liberation Serif"/>
                <w:color w:val="000000"/>
                <w:sz w:val="28"/>
                <w:szCs w:val="28"/>
              </w:rPr>
              <w:br/>
              <w:t>2030 год – 6 123 812,4 тыс. рублей</w:t>
            </w:r>
            <w:r>
              <w:rPr>
                <w:rFonts w:ascii="Liberation Serif" w:hAnsi="Liberation Serif"/>
                <w:color w:val="0000FF"/>
                <w:u w:val="single"/>
              </w:rPr>
              <w:t xml:space="preserve"> </w:t>
            </w:r>
          </w:p>
          <w:p w14:paraId="04BBDC2E"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из них:</w:t>
            </w:r>
          </w:p>
          <w:p w14:paraId="35FA8191"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федеральный бюджет</w:t>
            </w:r>
          </w:p>
          <w:p w14:paraId="66495BA2"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175 654,8 в том числе:</w:t>
            </w:r>
          </w:p>
          <w:p w14:paraId="274D4C64" w14:textId="77777777" w:rsidR="00DB597F" w:rsidRDefault="00DB597F" w:rsidP="00DB597F">
            <w:pPr>
              <w:spacing w:after="0" w:line="240" w:lineRule="auto"/>
              <w:ind w:left="133" w:right="28"/>
            </w:pPr>
            <w:r>
              <w:rPr>
                <w:rFonts w:ascii="Liberation Serif" w:hAnsi="Liberation Serif"/>
                <w:color w:val="000000"/>
                <w:sz w:val="28"/>
                <w:szCs w:val="28"/>
              </w:rPr>
              <w:t xml:space="preserve">2026 год – 175 654,8 тыс. рублей, </w:t>
            </w:r>
            <w:r>
              <w:rPr>
                <w:rFonts w:ascii="Liberation Serif" w:hAnsi="Liberation Serif"/>
                <w:color w:val="000000"/>
                <w:sz w:val="28"/>
                <w:szCs w:val="28"/>
              </w:rPr>
              <w:br/>
              <w:t xml:space="preserve">2027 год – 0,0 тыс. рублей, </w:t>
            </w:r>
            <w:r>
              <w:rPr>
                <w:rFonts w:ascii="Liberation Serif" w:hAnsi="Liberation Serif"/>
                <w:color w:val="000000"/>
                <w:sz w:val="28"/>
                <w:szCs w:val="28"/>
              </w:rPr>
              <w:br/>
              <w:t xml:space="preserve">2028 год – 0,0 тыс. рублей, </w:t>
            </w:r>
            <w:r>
              <w:rPr>
                <w:rFonts w:ascii="Liberation Serif" w:hAnsi="Liberation Serif"/>
                <w:color w:val="000000"/>
                <w:sz w:val="28"/>
                <w:szCs w:val="28"/>
              </w:rPr>
              <w:br/>
              <w:t xml:space="preserve">2029 год – 0,0 тыс. рублей, </w:t>
            </w:r>
            <w:r>
              <w:rPr>
                <w:rFonts w:ascii="Liberation Serif" w:hAnsi="Liberation Serif"/>
                <w:color w:val="000000"/>
                <w:sz w:val="28"/>
                <w:szCs w:val="28"/>
              </w:rPr>
              <w:br/>
              <w:t>2030 год – 0,0 тыс. рублей</w:t>
            </w:r>
            <w:r>
              <w:rPr>
                <w:rFonts w:ascii="Liberation Serif" w:hAnsi="Liberation Serif"/>
                <w:color w:val="0000FF"/>
                <w:u w:val="single"/>
              </w:rPr>
              <w:t xml:space="preserve"> </w:t>
            </w:r>
          </w:p>
          <w:p w14:paraId="5B785971"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областной бюджет</w:t>
            </w:r>
          </w:p>
          <w:p w14:paraId="330C17F9" w14:textId="77777777" w:rsidR="00DB597F" w:rsidRDefault="00DB597F" w:rsidP="00DB597F">
            <w:pPr>
              <w:spacing w:after="0" w:line="240" w:lineRule="auto"/>
              <w:ind w:left="133" w:right="28"/>
            </w:pPr>
            <w:r>
              <w:rPr>
                <w:rFonts w:ascii="Liberation Serif" w:hAnsi="Liberation Serif"/>
                <w:color w:val="000000"/>
                <w:sz w:val="28"/>
                <w:szCs w:val="28"/>
              </w:rPr>
              <w:t>14 633 724,8 тыс. рублей</w:t>
            </w:r>
            <w:r>
              <w:rPr>
                <w:rFonts w:ascii="Liberation Serif" w:hAnsi="Liberation Serif"/>
                <w:color w:val="0000FF"/>
                <w:u w:val="single"/>
              </w:rPr>
              <w:t xml:space="preserve"> </w:t>
            </w:r>
          </w:p>
          <w:p w14:paraId="72006FB7"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в том числе:</w:t>
            </w:r>
          </w:p>
          <w:p w14:paraId="15CAAB88" w14:textId="77777777" w:rsidR="00DB597F" w:rsidRDefault="00DB597F" w:rsidP="00DB597F">
            <w:pPr>
              <w:spacing w:after="0" w:line="240" w:lineRule="auto"/>
              <w:ind w:left="133" w:right="28"/>
            </w:pPr>
            <w:r>
              <w:rPr>
                <w:rFonts w:ascii="Liberation Serif" w:hAnsi="Liberation Serif"/>
                <w:color w:val="000000"/>
                <w:sz w:val="28"/>
                <w:szCs w:val="28"/>
              </w:rPr>
              <w:t xml:space="preserve">2026 год – 2 652 492,5 тыс. рублей, </w:t>
            </w:r>
            <w:r>
              <w:rPr>
                <w:rFonts w:ascii="Liberation Serif" w:hAnsi="Liberation Serif"/>
                <w:color w:val="000000"/>
                <w:sz w:val="28"/>
                <w:szCs w:val="28"/>
              </w:rPr>
              <w:br/>
              <w:t xml:space="preserve">2027 год – 2 874 501,7 тыс. рублей, </w:t>
            </w:r>
            <w:r>
              <w:rPr>
                <w:rFonts w:ascii="Liberation Serif" w:hAnsi="Liberation Serif"/>
                <w:color w:val="000000"/>
                <w:sz w:val="28"/>
                <w:szCs w:val="28"/>
              </w:rPr>
              <w:br/>
              <w:t xml:space="preserve">2028 год – 3 047 933,3 тыс. рублей, </w:t>
            </w:r>
            <w:r>
              <w:rPr>
                <w:rFonts w:ascii="Liberation Serif" w:hAnsi="Liberation Serif"/>
                <w:color w:val="000000"/>
                <w:sz w:val="28"/>
                <w:szCs w:val="28"/>
              </w:rPr>
              <w:br/>
              <w:t xml:space="preserve">2029 год – 2 962 737,0 тыс. рублей, </w:t>
            </w:r>
            <w:r>
              <w:rPr>
                <w:rFonts w:ascii="Liberation Serif" w:hAnsi="Liberation Serif"/>
                <w:color w:val="000000"/>
                <w:sz w:val="28"/>
                <w:szCs w:val="28"/>
              </w:rPr>
              <w:br/>
              <w:t>2030 год – 3 096 060,3 тыс. рублей</w:t>
            </w:r>
            <w:r>
              <w:rPr>
                <w:rFonts w:ascii="Liberation Serif" w:hAnsi="Liberation Serif"/>
                <w:color w:val="0000FF"/>
                <w:u w:val="single"/>
              </w:rPr>
              <w:t xml:space="preserve"> </w:t>
            </w:r>
          </w:p>
          <w:p w14:paraId="1B233130"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местный бюджет</w:t>
            </w:r>
          </w:p>
          <w:p w14:paraId="3022BB6E"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lastRenderedPageBreak/>
              <w:t>13 913 674,5 тыс. рублей</w:t>
            </w:r>
          </w:p>
          <w:p w14:paraId="3F7D3F41" w14:textId="77777777" w:rsidR="00DB597F" w:rsidRDefault="00DB597F" w:rsidP="00DB597F">
            <w:pPr>
              <w:spacing w:after="0" w:line="240" w:lineRule="auto"/>
              <w:ind w:left="133" w:right="28"/>
              <w:rPr>
                <w:rFonts w:ascii="Liberation Serif" w:hAnsi="Liberation Serif"/>
                <w:color w:val="000000"/>
                <w:sz w:val="28"/>
                <w:szCs w:val="28"/>
              </w:rPr>
            </w:pPr>
            <w:r>
              <w:rPr>
                <w:rFonts w:ascii="Liberation Serif" w:hAnsi="Liberation Serif"/>
                <w:color w:val="000000"/>
                <w:sz w:val="28"/>
                <w:szCs w:val="28"/>
              </w:rPr>
              <w:t>в том числе:</w:t>
            </w:r>
          </w:p>
          <w:p w14:paraId="042205F5" w14:textId="42F087B7" w:rsidR="003D2E9E" w:rsidRPr="00942FFE" w:rsidRDefault="00DB597F" w:rsidP="00DB597F">
            <w:pPr>
              <w:pStyle w:val="ParagraphStyle2"/>
              <w:spacing w:after="0" w:line="240" w:lineRule="auto"/>
              <w:ind w:left="142"/>
              <w:contextualSpacing/>
              <w:rPr>
                <w:rStyle w:val="CharacterStyle2"/>
                <w:rFonts w:ascii="Liberation Serif" w:eastAsia="Calibri" w:hAnsi="Liberation Serif" w:cs="Liberation Serif"/>
              </w:rPr>
            </w:pPr>
            <w:r>
              <w:rPr>
                <w:rFonts w:ascii="Liberation Serif" w:hAnsi="Liberation Serif"/>
                <w:color w:val="000000"/>
                <w:sz w:val="28"/>
                <w:szCs w:val="28"/>
              </w:rPr>
              <w:t xml:space="preserve">2026 год – 2 925 165,3 тыс. рублей, </w:t>
            </w:r>
            <w:r>
              <w:rPr>
                <w:rFonts w:ascii="Liberation Serif" w:hAnsi="Liberation Serif"/>
                <w:color w:val="000000"/>
                <w:sz w:val="28"/>
                <w:szCs w:val="28"/>
              </w:rPr>
              <w:br/>
              <w:t xml:space="preserve">2027 год – 2 374 023,4 тыс. рублей, </w:t>
            </w:r>
            <w:r>
              <w:rPr>
                <w:rFonts w:ascii="Liberation Serif" w:hAnsi="Liberation Serif"/>
                <w:color w:val="000000"/>
                <w:sz w:val="28"/>
                <w:szCs w:val="28"/>
              </w:rPr>
              <w:br/>
              <w:t xml:space="preserve">2028 год – 2 563 377,9 тыс. рублей, </w:t>
            </w:r>
            <w:r>
              <w:rPr>
                <w:rFonts w:ascii="Liberation Serif" w:hAnsi="Liberation Serif"/>
                <w:color w:val="000000"/>
                <w:sz w:val="28"/>
                <w:szCs w:val="28"/>
              </w:rPr>
              <w:br/>
              <w:t xml:space="preserve">2029 год – 3 023 355,8 тыс. рублей, </w:t>
            </w:r>
            <w:r>
              <w:rPr>
                <w:rFonts w:ascii="Liberation Serif" w:hAnsi="Liberation Serif"/>
                <w:color w:val="000000"/>
                <w:sz w:val="28"/>
                <w:szCs w:val="28"/>
              </w:rPr>
              <w:br/>
              <w:t>2030 год – 3 027 752,1 тыс. рублей</w:t>
            </w:r>
          </w:p>
        </w:tc>
      </w:tr>
      <w:tr w:rsidR="00770279" w:rsidRPr="00942FFE" w14:paraId="2970DD5B" w14:textId="77777777" w:rsidTr="007C5D67">
        <w:trPr>
          <w:gridAfter w:val="1"/>
          <w:wAfter w:w="4" w:type="pct"/>
          <w:trHeight w:val="893"/>
        </w:trPr>
        <w:tc>
          <w:tcPr>
            <w:tcW w:w="1381" w:type="pct"/>
            <w:tcBorders>
              <w:top w:val="single" w:sz="6" w:space="0" w:color="000000"/>
              <w:left w:val="single" w:sz="6" w:space="0" w:color="000000"/>
              <w:bottom w:val="single" w:sz="4" w:space="0" w:color="auto"/>
              <w:right w:val="single" w:sz="6" w:space="0" w:color="000000"/>
            </w:tcBorders>
            <w:shd w:val="clear" w:color="auto" w:fill="auto"/>
          </w:tcPr>
          <w:p w14:paraId="66922DBF" w14:textId="77777777" w:rsidR="00770279" w:rsidRPr="00942FFE" w:rsidRDefault="00770279" w:rsidP="009D3AA5">
            <w:pPr>
              <w:pStyle w:val="ParagraphStyle7"/>
              <w:spacing w:after="0" w:line="240" w:lineRule="auto"/>
              <w:contextualSpacing/>
              <w:rPr>
                <w:rStyle w:val="CharacterStyle7"/>
                <w:rFonts w:ascii="Liberation Serif" w:eastAsia="Calibri" w:hAnsi="Liberation Serif" w:cs="Liberation Serif"/>
              </w:rPr>
            </w:pPr>
            <w:r>
              <w:rPr>
                <w:rStyle w:val="CharacterStyle7"/>
                <w:rFonts w:ascii="Liberation Serif" w:eastAsia="Calibri" w:hAnsi="Liberation Serif" w:cs="Liberation Serif"/>
              </w:rPr>
              <w:lastRenderedPageBreak/>
              <w:t xml:space="preserve">Адрес размещения </w:t>
            </w:r>
            <w:r>
              <w:rPr>
                <w:rStyle w:val="CharacterStyle12"/>
                <w:rFonts w:ascii="Liberation Serif" w:eastAsia="Calibri" w:hAnsi="Liberation Serif" w:cs="Liberation Serif"/>
              </w:rPr>
              <w:t xml:space="preserve">муниципальной программы в </w:t>
            </w:r>
            <w:r>
              <w:rPr>
                <w:rStyle w:val="CharacterStyle14"/>
                <w:rFonts w:ascii="Liberation Serif" w:eastAsia="Calibri" w:hAnsi="Liberation Serif" w:cs="Liberation Serif"/>
              </w:rPr>
              <w:t>сети Интернет</w:t>
            </w:r>
          </w:p>
        </w:tc>
        <w:tc>
          <w:tcPr>
            <w:tcW w:w="3616" w:type="pct"/>
            <w:tcBorders>
              <w:top w:val="single" w:sz="6" w:space="0" w:color="000000"/>
              <w:bottom w:val="single" w:sz="4" w:space="0" w:color="auto"/>
              <w:right w:val="single" w:sz="6" w:space="0" w:color="000000"/>
            </w:tcBorders>
            <w:shd w:val="clear" w:color="auto" w:fill="auto"/>
          </w:tcPr>
          <w:p w14:paraId="10F1DB25" w14:textId="77777777" w:rsidR="00770279" w:rsidRPr="00942FFE" w:rsidRDefault="00770279" w:rsidP="009D3AA5">
            <w:pPr>
              <w:pStyle w:val="ParagraphStyle8"/>
              <w:spacing w:after="0" w:line="240" w:lineRule="auto"/>
              <w:contextualSpacing/>
              <w:rPr>
                <w:rStyle w:val="CharacterStyle8"/>
                <w:rFonts w:ascii="Liberation Serif" w:eastAsia="Calibri" w:hAnsi="Liberation Serif" w:cs="Liberation Serif"/>
              </w:rPr>
            </w:pPr>
            <w:r>
              <w:rPr>
                <w:rStyle w:val="CharacterStyle8"/>
                <w:rFonts w:ascii="Liberation Serif" w:eastAsia="Calibri" w:hAnsi="Liberation Serif" w:cs="Liberation Serif"/>
              </w:rPr>
              <w:t>http://movp.ru/site/sectio№?id=1436</w:t>
            </w:r>
          </w:p>
        </w:tc>
      </w:tr>
    </w:tbl>
    <w:p w14:paraId="69E8A766" w14:textId="77777777" w:rsidR="009A396B" w:rsidRPr="00942FFE" w:rsidRDefault="009A396B" w:rsidP="009D3AA5">
      <w:pPr>
        <w:spacing w:after="0" w:line="240" w:lineRule="auto"/>
        <w:contextualSpacing/>
        <w:rPr>
          <w:rFonts w:ascii="Liberation Serif" w:hAnsi="Liberation Serif" w:cs="Liberation Serif"/>
        </w:rPr>
      </w:pPr>
      <w:r>
        <w:rPr>
          <w:rFonts w:ascii="Liberation Serif" w:hAnsi="Liberation Serif" w:cs="Liberation Serif"/>
        </w:rPr>
        <w:br w:type="page"/>
      </w:r>
    </w:p>
    <w:p w14:paraId="1D6AEEDD" w14:textId="77777777" w:rsidR="009A396B"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lastRenderedPageBreak/>
        <w:t>Раздел 1. Характеристика и анализ текущего состояния сферы социально-экономического развития в социальной сфере городского округа Верхняя Пышма</w:t>
      </w:r>
    </w:p>
    <w:p w14:paraId="2A5A62F6" w14:textId="77777777" w:rsidR="00C8232F" w:rsidRPr="00942FFE" w:rsidRDefault="00C8232F"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p>
    <w:p w14:paraId="68934690" w14:textId="77777777" w:rsidR="00E51F9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1. Развитие системы образования в городском округе Верхняя Пышма</w:t>
      </w:r>
    </w:p>
    <w:p w14:paraId="75070249"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p>
    <w:p w14:paraId="28EFB404" w14:textId="77777777" w:rsidR="00C8232F" w:rsidRPr="00C8232F" w:rsidRDefault="00C8232F"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Ключевое направление развития городского округа Верхняя Пышма – развитие человеческого потенциала посредством системы образования. Система образования городского округа ориентирована на создание и обеспечение современных и комфортных условий для получения качественного образования. Основная цель в сфере образования заключается в удовлетворении потребностей жителей в образовательных услугах.</w:t>
      </w:r>
    </w:p>
    <w:p w14:paraId="0ED9BCEC" w14:textId="77777777" w:rsidR="00C8232F" w:rsidRDefault="00C8232F"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На начало 2025 года муниципальная система образования городского округа Верхняя Пышма представлена </w:t>
      </w:r>
      <w:r w:rsidR="00B039C0">
        <w:rPr>
          <w:rFonts w:ascii="Liberation Serif" w:eastAsiaTheme="minorEastAsia" w:hAnsi="Liberation Serif" w:cs="Liberation Serif"/>
          <w:sz w:val="28"/>
          <w:szCs w:val="28"/>
        </w:rPr>
        <w:t>следующими</w:t>
      </w:r>
      <w:r>
        <w:rPr>
          <w:rFonts w:ascii="Liberation Serif" w:eastAsiaTheme="minorEastAsia" w:hAnsi="Liberation Serif" w:cs="Liberation Serif"/>
          <w:sz w:val="28"/>
          <w:szCs w:val="28"/>
        </w:rPr>
        <w:t xml:space="preserve"> уровнями общего образования.</w:t>
      </w:r>
    </w:p>
    <w:p w14:paraId="52315771" w14:textId="77777777" w:rsidR="00DF5EF7" w:rsidRPr="00DF5EF7" w:rsidRDefault="00DF5EF7"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Дошкольное образование включает 30 дошкольных образовательных учреждений, из которых 25 расположены в городе Верхняя Пышма, 5 – в сельской местности (в селе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поселках Исеть, Красный, Кедровое).</w:t>
      </w:r>
      <w:r w:rsidRPr="00B039C0">
        <w:rPr>
          <w:rFonts w:ascii="Liberation Serif" w:eastAsiaTheme="minorEastAsia" w:hAnsi="Liberation Serif" w:cs="Liberation Serif"/>
          <w:sz w:val="28"/>
          <w:szCs w:val="28"/>
          <w:shd w:val="clear" w:color="auto" w:fill="FFFFFF" w:themeFill="background1"/>
        </w:rPr>
        <w:t xml:space="preserve"> По состоянию на</w:t>
      </w:r>
      <w:r w:rsidR="00114F87">
        <w:rPr>
          <w:rFonts w:ascii="Liberation Serif" w:eastAsiaTheme="minorEastAsia" w:hAnsi="Liberation Serif" w:cs="Liberation Serif"/>
          <w:sz w:val="28"/>
          <w:szCs w:val="28"/>
          <w:shd w:val="clear" w:color="auto" w:fill="FFFFFF" w:themeFill="background1"/>
        </w:rPr>
        <w:t> </w:t>
      </w:r>
      <w:r w:rsidR="00C97F76">
        <w:rPr>
          <w:rFonts w:ascii="Liberation Serif" w:eastAsiaTheme="minorEastAsia" w:hAnsi="Liberation Serif" w:cs="Liberation Serif"/>
          <w:sz w:val="28"/>
          <w:szCs w:val="28"/>
          <w:shd w:val="clear" w:color="auto" w:fill="FFFFFF" w:themeFill="background1"/>
        </w:rPr>
        <w:t>0</w:t>
      </w:r>
      <w:r w:rsidRPr="00B039C0">
        <w:rPr>
          <w:rFonts w:ascii="Liberation Serif" w:eastAsiaTheme="minorEastAsia" w:hAnsi="Liberation Serif" w:cs="Liberation Serif"/>
          <w:sz w:val="28"/>
          <w:szCs w:val="28"/>
          <w:shd w:val="clear" w:color="auto" w:fill="FFFFFF" w:themeFill="background1"/>
        </w:rPr>
        <w:t xml:space="preserve">1 января 2025 года численность детей дошкольного возраста от 0 до 7 лет составляет </w:t>
      </w:r>
      <w:r w:rsidR="0061271B">
        <w:rPr>
          <w:rFonts w:ascii="Liberation Serif" w:eastAsiaTheme="minorEastAsia" w:hAnsi="Liberation Serif" w:cs="Liberation Serif"/>
          <w:sz w:val="28"/>
          <w:szCs w:val="28"/>
          <w:shd w:val="clear" w:color="auto" w:fill="FFFFFF" w:themeFill="background1"/>
        </w:rPr>
        <w:t>8308</w:t>
      </w:r>
      <w:r w:rsidR="005455AC" w:rsidRPr="00B039C0">
        <w:rPr>
          <w:rFonts w:ascii="Liberation Serif" w:eastAsiaTheme="minorEastAsia" w:hAnsi="Liberation Serif" w:cs="Liberation Serif"/>
          <w:sz w:val="28"/>
          <w:szCs w:val="28"/>
          <w:shd w:val="clear" w:color="auto" w:fill="FFFFFF" w:themeFill="background1"/>
        </w:rPr>
        <w:t xml:space="preserve"> </w:t>
      </w:r>
      <w:r w:rsidRPr="00B039C0">
        <w:rPr>
          <w:rFonts w:ascii="Liberation Serif" w:eastAsiaTheme="minorEastAsia" w:hAnsi="Liberation Serif" w:cs="Liberation Serif"/>
          <w:sz w:val="28"/>
          <w:szCs w:val="28"/>
          <w:shd w:val="clear" w:color="auto" w:fill="FFFFFF" w:themeFill="background1"/>
        </w:rPr>
        <w:t xml:space="preserve">детей, из </w:t>
      </w:r>
      <w:r w:rsidRPr="0061271B">
        <w:rPr>
          <w:rFonts w:ascii="Liberation Serif" w:eastAsiaTheme="minorEastAsia" w:hAnsi="Liberation Serif" w:cs="Liberation Serif"/>
          <w:sz w:val="28"/>
          <w:szCs w:val="28"/>
          <w:shd w:val="clear" w:color="auto" w:fill="FFFFFF" w:themeFill="background1"/>
        </w:rPr>
        <w:t>которых</w:t>
      </w:r>
      <w:r w:rsidR="0061271B">
        <w:rPr>
          <w:rFonts w:ascii="Liberation Serif" w:eastAsiaTheme="minorEastAsia" w:hAnsi="Liberation Serif" w:cs="Liberation Serif"/>
          <w:sz w:val="28"/>
          <w:szCs w:val="28"/>
          <w:shd w:val="clear" w:color="auto" w:fill="FFFFFF" w:themeFill="background1"/>
        </w:rPr>
        <w:t xml:space="preserve"> </w:t>
      </w:r>
      <w:r w:rsidR="0061271B" w:rsidRPr="0061271B">
        <w:rPr>
          <w:rFonts w:ascii="Liberation Serif" w:eastAsiaTheme="minorEastAsia" w:hAnsi="Liberation Serif" w:cs="Liberation Serif"/>
          <w:sz w:val="28"/>
          <w:szCs w:val="28"/>
        </w:rPr>
        <w:t>665</w:t>
      </w:r>
      <w:r w:rsidRPr="0061271B">
        <w:rPr>
          <w:rFonts w:ascii="Liberation Serif" w:eastAsiaTheme="minorEastAsia" w:hAnsi="Liberation Serif" w:cs="Liberation Serif"/>
          <w:sz w:val="28"/>
          <w:szCs w:val="28"/>
        </w:rPr>
        <w:t xml:space="preserve"> ходят в детские сады.</w:t>
      </w:r>
      <w:r>
        <w:rPr>
          <w:rFonts w:ascii="Liberation Serif" w:eastAsiaTheme="minorEastAsia" w:hAnsi="Liberation Serif" w:cs="Liberation Serif"/>
          <w:sz w:val="28"/>
          <w:szCs w:val="28"/>
        </w:rPr>
        <w:t xml:space="preserve"> Одним из приоритетных направлений является обеспечение местами детей в возрасте от 1,5 до 3 лет. Доступность дошкольного образования для детей данной возрастной категории составляет 100 процентов, так как предоставление мест для ребят такого возраста носит заявительный характер. </w:t>
      </w:r>
      <w:r w:rsidRPr="0061271B">
        <w:rPr>
          <w:rFonts w:ascii="Liberation Serif" w:eastAsiaTheme="minorEastAsia" w:hAnsi="Liberation Serif" w:cs="Liberation Serif"/>
          <w:sz w:val="28"/>
          <w:szCs w:val="28"/>
        </w:rPr>
        <w:t xml:space="preserve">Общее количество групп в детских садах городского округа – </w:t>
      </w:r>
      <w:r w:rsidR="0061271B" w:rsidRPr="0061271B">
        <w:rPr>
          <w:rFonts w:ascii="Liberation Serif" w:eastAsiaTheme="minorEastAsia" w:hAnsi="Liberation Serif" w:cs="Liberation Serif"/>
          <w:sz w:val="28"/>
          <w:szCs w:val="28"/>
        </w:rPr>
        <w:t>279,</w:t>
      </w:r>
      <w:r w:rsidRPr="0061271B">
        <w:rPr>
          <w:rFonts w:ascii="Liberation Serif" w:eastAsiaTheme="minorEastAsia" w:hAnsi="Liberation Serif" w:cs="Liberation Serif"/>
          <w:sz w:val="28"/>
          <w:szCs w:val="28"/>
        </w:rPr>
        <w:t xml:space="preserve"> из них </w:t>
      </w:r>
      <w:r w:rsidR="0061271B" w:rsidRPr="0061271B">
        <w:rPr>
          <w:rFonts w:ascii="Liberation Serif" w:eastAsiaTheme="minorEastAsia" w:hAnsi="Liberation Serif" w:cs="Liberation Serif"/>
          <w:sz w:val="28"/>
          <w:szCs w:val="28"/>
        </w:rPr>
        <w:t xml:space="preserve">275 </w:t>
      </w:r>
      <w:r w:rsidRPr="0061271B">
        <w:rPr>
          <w:rFonts w:ascii="Liberation Serif" w:eastAsiaTheme="minorEastAsia" w:hAnsi="Liberation Serif" w:cs="Liberation Serif"/>
          <w:sz w:val="28"/>
          <w:szCs w:val="28"/>
        </w:rPr>
        <w:t>групп общеоб</w:t>
      </w:r>
      <w:r w:rsidR="0061271B" w:rsidRPr="0061271B">
        <w:rPr>
          <w:rFonts w:ascii="Liberation Serif" w:eastAsiaTheme="minorEastAsia" w:hAnsi="Liberation Serif" w:cs="Liberation Serif"/>
          <w:sz w:val="28"/>
          <w:szCs w:val="28"/>
        </w:rPr>
        <w:t>разовательной направленности и 4</w:t>
      </w:r>
      <w:r w:rsidRPr="0061271B">
        <w:rPr>
          <w:rFonts w:ascii="Liberation Serif" w:eastAsiaTheme="minorEastAsia" w:hAnsi="Liberation Serif" w:cs="Liberation Serif"/>
          <w:sz w:val="28"/>
          <w:szCs w:val="28"/>
        </w:rPr>
        <w:t xml:space="preserve"> групп</w:t>
      </w:r>
      <w:r w:rsidR="0061271B" w:rsidRPr="0061271B">
        <w:rPr>
          <w:rFonts w:ascii="Liberation Serif" w:eastAsiaTheme="minorEastAsia" w:hAnsi="Liberation Serif" w:cs="Liberation Serif"/>
          <w:sz w:val="28"/>
          <w:szCs w:val="28"/>
        </w:rPr>
        <w:t>ы</w:t>
      </w:r>
      <w:r w:rsidRPr="0061271B">
        <w:rPr>
          <w:rFonts w:ascii="Liberation Serif" w:eastAsiaTheme="minorEastAsia" w:hAnsi="Liberation Serif" w:cs="Liberation Serif"/>
          <w:sz w:val="28"/>
          <w:szCs w:val="28"/>
        </w:rPr>
        <w:t xml:space="preserve"> комбинированной направленности.</w:t>
      </w:r>
      <w:r>
        <w:rPr>
          <w:rFonts w:ascii="Liberation Serif" w:eastAsiaTheme="minorEastAsia" w:hAnsi="Liberation Serif" w:cs="Liberation Serif"/>
          <w:sz w:val="28"/>
          <w:szCs w:val="28"/>
        </w:rPr>
        <w:t xml:space="preserve"> Все группы работают в режиме полного дня. В целях создания дополнительных мест в 2023 году построен и введен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эксплуатацию новый современный детский сад в селе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рассчитанный на 270 детей, в том числе для детей в возрасте от 1,5 до 3 лет предусмотрено 66 мест.</w:t>
      </w:r>
    </w:p>
    <w:p w14:paraId="49F45C3F" w14:textId="77777777" w:rsidR="0061271B" w:rsidRDefault="00DF5EF7"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shd w:val="clear" w:color="auto" w:fill="FFFF00"/>
        </w:rPr>
      </w:pPr>
      <w:r>
        <w:rPr>
          <w:rFonts w:ascii="Liberation Serif" w:eastAsiaTheme="minorEastAsia" w:hAnsi="Liberation Serif" w:cs="Liberation Serif"/>
          <w:sz w:val="28"/>
          <w:szCs w:val="28"/>
        </w:rPr>
        <w:t xml:space="preserve">Начальное и основное общее образование включает 12 общеобразовательных учреждений: 7 школ в Верхней Пышме и 5 школ в сельской местности. </w:t>
      </w:r>
      <w:r w:rsidRPr="0061271B">
        <w:rPr>
          <w:rFonts w:ascii="Liberation Serif" w:eastAsiaTheme="minorEastAsia" w:hAnsi="Liberation Serif" w:cs="Liberation Serif"/>
          <w:sz w:val="28"/>
          <w:szCs w:val="28"/>
        </w:rPr>
        <w:t xml:space="preserve">На начало 2025–2026 учебного года в городском округе обучаются </w:t>
      </w:r>
      <w:r w:rsidR="0061271B" w:rsidRPr="0061271B">
        <w:rPr>
          <w:rFonts w:ascii="Liberation Serif" w:eastAsiaTheme="minorEastAsia" w:hAnsi="Liberation Serif" w:cs="Liberation Serif"/>
          <w:sz w:val="28"/>
          <w:szCs w:val="28"/>
        </w:rPr>
        <w:t>15</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 xml:space="preserve">242 </w:t>
      </w:r>
      <w:r w:rsidRPr="0061271B">
        <w:rPr>
          <w:rFonts w:ascii="Liberation Serif" w:eastAsiaTheme="minorEastAsia" w:hAnsi="Liberation Serif" w:cs="Liberation Serif"/>
          <w:sz w:val="28"/>
          <w:szCs w:val="28"/>
        </w:rPr>
        <w:t>ученик</w:t>
      </w:r>
      <w:r w:rsidR="0061271B" w:rsidRPr="0061271B">
        <w:rPr>
          <w:rFonts w:ascii="Liberation Serif" w:eastAsiaTheme="minorEastAsia" w:hAnsi="Liberation Serif" w:cs="Liberation Serif"/>
          <w:sz w:val="28"/>
          <w:szCs w:val="28"/>
        </w:rPr>
        <w:t>а</w:t>
      </w:r>
      <w:r w:rsidRPr="0061271B">
        <w:rPr>
          <w:rFonts w:ascii="Liberation Serif" w:eastAsiaTheme="minorEastAsia" w:hAnsi="Liberation Serif" w:cs="Liberation Serif"/>
          <w:sz w:val="28"/>
          <w:szCs w:val="28"/>
        </w:rPr>
        <w:t xml:space="preserve">. </w:t>
      </w:r>
      <w:r w:rsidR="00E40EFE">
        <w:rPr>
          <w:rFonts w:ascii="Liberation Serif" w:eastAsiaTheme="minorEastAsia" w:hAnsi="Liberation Serif" w:cs="Liberation Serif"/>
          <w:sz w:val="28"/>
          <w:szCs w:val="28"/>
        </w:rPr>
        <w:t>Начальное общее образование (1–</w:t>
      </w:r>
      <w:r w:rsidR="0061271B" w:rsidRPr="0061271B">
        <w:rPr>
          <w:rFonts w:ascii="Liberation Serif" w:eastAsiaTheme="minorEastAsia" w:hAnsi="Liberation Serif" w:cs="Liberation Serif"/>
          <w:sz w:val="28"/>
          <w:szCs w:val="28"/>
        </w:rPr>
        <w:t>4 классы) в 235 классах получают 6</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333 обучающихся</w:t>
      </w:r>
      <w:r w:rsidR="00E40EFE">
        <w:rPr>
          <w:rFonts w:ascii="Liberation Serif" w:eastAsiaTheme="minorEastAsia" w:hAnsi="Liberation Serif" w:cs="Liberation Serif"/>
          <w:sz w:val="28"/>
          <w:szCs w:val="28"/>
        </w:rPr>
        <w:t>, основное общее образование (5–</w:t>
      </w:r>
      <w:r w:rsidR="0061271B" w:rsidRPr="0061271B">
        <w:rPr>
          <w:rFonts w:ascii="Liberation Serif" w:eastAsiaTheme="minorEastAsia" w:hAnsi="Liberation Serif" w:cs="Liberation Serif"/>
          <w:sz w:val="28"/>
          <w:szCs w:val="28"/>
        </w:rPr>
        <w:t>9 классы) получают 7</w:t>
      </w:r>
      <w:r w:rsidR="00114F87">
        <w:rPr>
          <w:rFonts w:ascii="Liberation Serif" w:eastAsiaTheme="minorEastAsia" w:hAnsi="Liberation Serif" w:cs="Liberation Serif"/>
          <w:sz w:val="28"/>
          <w:szCs w:val="28"/>
        </w:rPr>
        <w:t> </w:t>
      </w:r>
      <w:r w:rsidR="0061271B" w:rsidRPr="0061271B">
        <w:rPr>
          <w:rFonts w:ascii="Liberation Serif" w:eastAsiaTheme="minorEastAsia" w:hAnsi="Liberation Serif" w:cs="Liberation Serif"/>
          <w:sz w:val="28"/>
          <w:szCs w:val="28"/>
        </w:rPr>
        <w:t>943 человека в 289 классах, среднее общее образование (10</w:t>
      </w:r>
      <w:r w:rsidR="00E40EFE">
        <w:rPr>
          <w:rFonts w:ascii="Liberation Serif" w:eastAsiaTheme="minorEastAsia" w:hAnsi="Liberation Serif" w:cs="Liberation Serif"/>
          <w:sz w:val="28"/>
          <w:szCs w:val="28"/>
        </w:rPr>
        <w:t>–</w:t>
      </w:r>
      <w:r w:rsidR="0061271B" w:rsidRPr="0061271B">
        <w:rPr>
          <w:rFonts w:ascii="Liberation Serif" w:eastAsiaTheme="minorEastAsia" w:hAnsi="Liberation Serif" w:cs="Liberation Serif"/>
          <w:sz w:val="28"/>
          <w:szCs w:val="28"/>
        </w:rPr>
        <w:t>11 классы) получают 966 человек в 46 классах</w:t>
      </w:r>
      <w:r w:rsidR="0061271B">
        <w:rPr>
          <w:rFonts w:ascii="Liberation Serif" w:eastAsiaTheme="minorEastAsia" w:hAnsi="Liberation Serif" w:cs="Liberation Serif"/>
          <w:sz w:val="28"/>
          <w:szCs w:val="28"/>
        </w:rPr>
        <w:t>.</w:t>
      </w:r>
    </w:p>
    <w:p w14:paraId="3E83C0B1" w14:textId="77777777" w:rsidR="00B06BB9" w:rsidRP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Приоритетным направлением в совершенствовании общеобразовательной сферы городского округа Верхняя Пышма выступает увеличение мощностей общеобразовательных учреждений. Решая эту задачу удастся сократить, а в последующем и ликвидировать вторые смены в школах, сформировать комфортную образовательную среду, а также снизить нагрузку </w:t>
      </w:r>
      <w:r w:rsidR="00C97F76">
        <w:rPr>
          <w:rFonts w:ascii="Liberation Serif" w:eastAsiaTheme="minorEastAsia" w:hAnsi="Liberation Serif" w:cs="Liberation Serif"/>
          <w:sz w:val="28"/>
          <w:szCs w:val="28"/>
        </w:rPr>
        <w:t>на</w:t>
      </w:r>
      <w:r>
        <w:rPr>
          <w:rFonts w:ascii="Liberation Serif" w:eastAsiaTheme="minorEastAsia" w:hAnsi="Liberation Serif" w:cs="Liberation Serif"/>
          <w:sz w:val="28"/>
          <w:szCs w:val="28"/>
        </w:rPr>
        <w:t xml:space="preserve"> педагогов. Имеющаяся проблема обусловлена ростом городского округа Верхняя Пышма – прирост жителей и строительство нового многоквартирного жилья. С целью </w:t>
      </w:r>
      <w:r>
        <w:rPr>
          <w:rFonts w:ascii="Liberation Serif" w:eastAsiaTheme="minorEastAsia" w:hAnsi="Liberation Serif" w:cs="Liberation Serif"/>
          <w:sz w:val="28"/>
          <w:szCs w:val="28"/>
        </w:rPr>
        <w:lastRenderedPageBreak/>
        <w:t>расширения учебных пространств в городском округе реконструируются и строятся новые школы. В 2024 году в поселке Кедровое построено новое здание школы № 24 на 550 учебных мест взамен старого здания мощностью на 392 учебных места. В настоящее время в поселке Красный реконструируется школа № 16 – благодаря реализации проекта новая школа сможет вместить 550 учеников вместо 195 человек. Также в 2025 году в городе Верхняя Пышма в стадии строительства находятся школа № 22 (новое здание на 1 225 мест взамен старого здания на 675 мест) и филиал школы № 1 (строительство нового здания на 1 118 учебных мест). В краткосрочной перспективе развития на территории муниципального образования также планируется реконструкция и строительство школ. Общеобразовательные учреждения городского округа Верхняя Пышма соответствуют всем необходимым условиям безопасности, материально-техническая база отвечает установленным требованиям для организации полноценного образовательного процесса. Все современные школы спроектированы для комфортного пребывания учеников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педагогов, предусмотрено современное техническое оснащение, учебным пространствам присущи все эргономические характеристики. Благодаря имеющимся ресурсам формируется благоприятная среда для осуществления всех учебных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образовательных процессов. </w:t>
      </w:r>
    </w:p>
    <w:p w14:paraId="5F841E0A" w14:textId="77777777" w:rsidR="00DF5EF7"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Образовательные процессы в школах городского округа построены на</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обязательных программах обучения, но также присутствуют и различные направленности в зависимости </w:t>
      </w:r>
      <w:proofErr w:type="gramStart"/>
      <w:r>
        <w:rPr>
          <w:rFonts w:ascii="Liberation Serif" w:eastAsiaTheme="minorEastAsia" w:hAnsi="Liberation Serif" w:cs="Liberation Serif"/>
          <w:sz w:val="28"/>
          <w:szCs w:val="28"/>
        </w:rPr>
        <w:t>от индивидуальных навыков</w:t>
      </w:r>
      <w:proofErr w:type="gramEnd"/>
      <w:r>
        <w:rPr>
          <w:rFonts w:ascii="Liberation Serif" w:eastAsiaTheme="minorEastAsia" w:hAnsi="Liberation Serif" w:cs="Liberation Serif"/>
          <w:sz w:val="28"/>
          <w:szCs w:val="28"/>
        </w:rPr>
        <w:t xml:space="preserve"> учащихся. В школах уделяется внимание подготовке к поступлению в средние профессиональные и</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высшие образовательные учреждения, поддержке одаренных учеников, профориентации, социализации обучающихся и привитию коммуникативных навыков.</w:t>
      </w:r>
    </w:p>
    <w:p w14:paraId="6A815A5E" w14:textId="77777777" w:rsid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целях обеспечения территориальной доступности к инфраструктуре общеобразовательных организаций в городском округе Верхняя Пышма предусмотрен подвоз обучающихся. Для этого за счет средств федеральных, областных и местных бюджетов приобретаются автобусы. </w:t>
      </w:r>
      <w:r w:rsidRPr="0061271B">
        <w:rPr>
          <w:rFonts w:ascii="Liberation Serif" w:eastAsiaTheme="minorEastAsia" w:hAnsi="Liberation Serif" w:cs="Liberation Serif"/>
          <w:sz w:val="28"/>
          <w:szCs w:val="28"/>
        </w:rPr>
        <w:t>Количество автотранспортных средств в 20</w:t>
      </w:r>
      <w:r w:rsidR="00E40EFE">
        <w:rPr>
          <w:rFonts w:ascii="Liberation Serif" w:eastAsiaTheme="minorEastAsia" w:hAnsi="Liberation Serif" w:cs="Liberation Serif"/>
          <w:sz w:val="28"/>
          <w:szCs w:val="28"/>
        </w:rPr>
        <w:t>25–</w:t>
      </w:r>
      <w:r w:rsidR="0061271B" w:rsidRPr="0061271B">
        <w:rPr>
          <w:rFonts w:ascii="Liberation Serif" w:eastAsiaTheme="minorEastAsia" w:hAnsi="Liberation Serif" w:cs="Liberation Serif"/>
          <w:sz w:val="28"/>
          <w:szCs w:val="28"/>
        </w:rPr>
        <w:t xml:space="preserve">2026 учебном году составляет 10 </w:t>
      </w:r>
      <w:r w:rsidRPr="0061271B">
        <w:rPr>
          <w:rFonts w:ascii="Liberation Serif" w:eastAsiaTheme="minorEastAsia" w:hAnsi="Liberation Serif" w:cs="Liberation Serif"/>
          <w:sz w:val="28"/>
          <w:szCs w:val="28"/>
        </w:rPr>
        <w:t xml:space="preserve">автобусов, осуществляется подвоз </w:t>
      </w:r>
      <w:r w:rsidR="0061271B" w:rsidRPr="0061271B">
        <w:rPr>
          <w:rFonts w:ascii="Liberation Serif" w:eastAsiaTheme="minorEastAsia" w:hAnsi="Liberation Serif" w:cs="Liberation Serif"/>
          <w:sz w:val="28"/>
          <w:szCs w:val="28"/>
        </w:rPr>
        <w:t xml:space="preserve">413 </w:t>
      </w:r>
      <w:r w:rsidRPr="0061271B">
        <w:rPr>
          <w:rFonts w:ascii="Liberation Serif" w:eastAsiaTheme="minorEastAsia" w:hAnsi="Liberation Serif" w:cs="Liberation Serif"/>
          <w:sz w:val="28"/>
          <w:szCs w:val="28"/>
        </w:rPr>
        <w:t>учащихся (100 процентов от имеющейся потребности).</w:t>
      </w:r>
      <w:r>
        <w:rPr>
          <w:rFonts w:ascii="Liberation Serif" w:eastAsiaTheme="minorEastAsia" w:hAnsi="Liberation Serif" w:cs="Liberation Serif"/>
          <w:sz w:val="28"/>
          <w:szCs w:val="28"/>
        </w:rPr>
        <w:t xml:space="preserve"> Все транспортные средства находятся в оперативном управлении образовательных учреждений и своевременно проходят технические осмотры. Водители, состоящие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 xml:space="preserve">штате учреждений, проходят регулярный </w:t>
      </w:r>
      <w:proofErr w:type="spellStart"/>
      <w:r>
        <w:rPr>
          <w:rFonts w:ascii="Liberation Serif" w:eastAsiaTheme="minorEastAsia" w:hAnsi="Liberation Serif" w:cs="Liberation Serif"/>
          <w:sz w:val="28"/>
          <w:szCs w:val="28"/>
        </w:rPr>
        <w:t>предрейсовый</w:t>
      </w:r>
      <w:proofErr w:type="spellEnd"/>
      <w:r>
        <w:rPr>
          <w:rFonts w:ascii="Liberation Serif" w:eastAsiaTheme="minorEastAsia" w:hAnsi="Liberation Serif" w:cs="Liberation Serif"/>
          <w:sz w:val="28"/>
          <w:szCs w:val="28"/>
        </w:rPr>
        <w:t xml:space="preserve"> контроль.</w:t>
      </w:r>
    </w:p>
    <w:p w14:paraId="7F74C833" w14:textId="77777777" w:rsidR="00B06BB9" w:rsidRDefault="00E40EFE"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По состоянию на начало 2025–</w:t>
      </w:r>
      <w:r w:rsidR="00B06BB9">
        <w:rPr>
          <w:rFonts w:ascii="Liberation Serif" w:eastAsiaTheme="minorEastAsia" w:hAnsi="Liberation Serif" w:cs="Liberation Serif"/>
          <w:sz w:val="28"/>
          <w:szCs w:val="28"/>
        </w:rPr>
        <w:t xml:space="preserve">2026 учебного года в городском округе в сфере дошкольного образования заняты 719 педагогических работников и 59 управленческих кадров, в сфере общего образования – 687 педагогических работников и 78 управленческих кадров. Стоит отметить, что увеличивается численность педагогических работников, в том числе молодых преподавателей в возрасте до 35 лет. В целях сохранения и привлечения кадрового потенциала в городском округе используются различные инструменты: повышение заработной платы и </w:t>
      </w:r>
      <w:proofErr w:type="spellStart"/>
      <w:r w:rsidR="00B06BB9">
        <w:rPr>
          <w:rFonts w:ascii="Liberation Serif" w:eastAsiaTheme="minorEastAsia" w:hAnsi="Liberation Serif" w:cs="Liberation Serif"/>
          <w:sz w:val="28"/>
          <w:szCs w:val="28"/>
        </w:rPr>
        <w:t>предусмотрение</w:t>
      </w:r>
      <w:proofErr w:type="spellEnd"/>
      <w:r w:rsidR="00B06BB9">
        <w:rPr>
          <w:rFonts w:ascii="Liberation Serif" w:eastAsiaTheme="minorEastAsia" w:hAnsi="Liberation Serif" w:cs="Liberation Serif"/>
          <w:sz w:val="28"/>
          <w:szCs w:val="28"/>
        </w:rPr>
        <w:t xml:space="preserve"> стимулирующих выплат, улучшение условий труда, предоставление жилых помещений по договору социального найма, программы </w:t>
      </w:r>
      <w:r w:rsidR="00B06BB9">
        <w:rPr>
          <w:rFonts w:ascii="Liberation Serif" w:eastAsiaTheme="minorEastAsia" w:hAnsi="Liberation Serif" w:cs="Liberation Serif"/>
          <w:sz w:val="28"/>
          <w:szCs w:val="28"/>
        </w:rPr>
        <w:lastRenderedPageBreak/>
        <w:t>переподготовки и повышения квалификации, применение модели наставничества для поддержки молодых специалистов. В 2025 году в образовательных учреждениях приступили к работе 20 молодых специалистов. За последние 3 года в образовательные учреждения пришли 49 молодых специалистов: учителя, воспитатели, психологи, логопеды, тренеры. А за период 2020–2024 годов в рамках программы «Земский учитель» в сельскую местность городского округа Верхняя Пышма трудоустроены 4 преподавателя.</w:t>
      </w:r>
    </w:p>
    <w:p w14:paraId="3E3136A0" w14:textId="77777777" w:rsidR="00B06BB9" w:rsidRP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В целях популяризации профессии педагога и распространении педагогического опыта на муниципальном уровне проводят различные конкурсы профессионального мастерства, городские педагогические чтения, семинары, встречи, совещания. На базе Центра образования и педагогической ориентации работает педагогический класс. В процессе обучения происходит знакомство с</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такими профессиями как учитель, воспитатель, педагог дополнительного образования, педагог-психолог, вожатый. Ребята получают навыки работы со</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школьниками, проходят практику в городском оздоровительном лагере. Выпускники педагогического класса работают в детских садах, школах, учреждениях дополнительного образования.</w:t>
      </w:r>
    </w:p>
    <w:p w14:paraId="010979C3" w14:textId="77777777" w:rsidR="00B06BB9" w:rsidRP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К особо значимым достижениям следует отнести:</w:t>
      </w:r>
    </w:p>
    <w:p w14:paraId="6390D4F3" w14:textId="77777777" w:rsidR="00B06BB9" w:rsidRP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по состоянию на 2025 год в городском округе Верхняя Пышма отсутствуют образовательные учреждения, находящиеся в аварийном состоянии или требующие капитального ремонта;</w:t>
      </w:r>
    </w:p>
    <w:p w14:paraId="46466770" w14:textId="77777777" w:rsidR="00B06BB9" w:rsidRP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2024 году </w:t>
      </w:r>
      <w:proofErr w:type="spellStart"/>
      <w:r>
        <w:rPr>
          <w:rFonts w:ascii="Liberation Serif" w:eastAsiaTheme="minorEastAsia" w:hAnsi="Liberation Serif" w:cs="Liberation Serif"/>
          <w:sz w:val="28"/>
          <w:szCs w:val="28"/>
        </w:rPr>
        <w:t>верхнепышминская</w:t>
      </w:r>
      <w:proofErr w:type="spellEnd"/>
      <w:r>
        <w:rPr>
          <w:rFonts w:ascii="Liberation Serif" w:eastAsiaTheme="minorEastAsia" w:hAnsi="Liberation Serif" w:cs="Liberation Serif"/>
          <w:sz w:val="28"/>
          <w:szCs w:val="28"/>
        </w:rPr>
        <w:t xml:space="preserve"> средняя общеобразовательная школа № 22 с углубленным изучением отдельных предметов вошла в топ-100 лучших школ Российской Федерации;</w:t>
      </w:r>
    </w:p>
    <w:p w14:paraId="15FB0DFB" w14:textId="77777777" w:rsidR="00B06BB9" w:rsidRDefault="00B06BB9"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сельской местности городского округа на базе школы № 9 (село </w:t>
      </w:r>
      <w:proofErr w:type="spellStart"/>
      <w:r>
        <w:rPr>
          <w:rFonts w:ascii="Liberation Serif" w:eastAsiaTheme="minorEastAsia" w:hAnsi="Liberation Serif" w:cs="Liberation Serif"/>
          <w:sz w:val="28"/>
          <w:szCs w:val="28"/>
        </w:rPr>
        <w:t>Балтым</w:t>
      </w:r>
      <w:proofErr w:type="spellEnd"/>
      <w:r>
        <w:rPr>
          <w:rFonts w:ascii="Liberation Serif" w:eastAsiaTheme="minorEastAsia" w:hAnsi="Liberation Serif" w:cs="Liberation Serif"/>
          <w:sz w:val="28"/>
          <w:szCs w:val="28"/>
        </w:rPr>
        <w:t>), школы № 7 (поселок Исеть), школы № 16 (поселок Красный) созданы центры образования естественнонаучной и технологической направленности «Точка роста». Мероприятия реализованы благодаря средствам областного и местного бюджетов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2021–2022 годах.</w:t>
      </w:r>
    </w:p>
    <w:p w14:paraId="5B5404F0" w14:textId="77777777" w:rsidR="00985A6D" w:rsidRPr="00985A6D" w:rsidRDefault="00985A6D"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Еще одним значимым направлением в системе образования городского округа Верхняя Пышма выступает дополнительное образование. Это од</w:t>
      </w:r>
      <w:r w:rsidR="00C97F76">
        <w:rPr>
          <w:rFonts w:ascii="Liberation Serif" w:eastAsiaTheme="minorEastAsia" w:hAnsi="Liberation Serif" w:cs="Liberation Serif"/>
          <w:sz w:val="28"/>
          <w:szCs w:val="28"/>
        </w:rPr>
        <w:t>ин</w:t>
      </w:r>
      <w:r>
        <w:rPr>
          <w:rFonts w:ascii="Liberation Serif" w:eastAsiaTheme="minorEastAsia" w:hAnsi="Liberation Serif" w:cs="Liberation Serif"/>
          <w:sz w:val="28"/>
          <w:szCs w:val="28"/>
        </w:rPr>
        <w:t xml:space="preserve"> из наиболее активно развивающихся сегментов рынка «образовательных услуг» с возрастающим объемом инвестиций и высоким уровнем инновационной активности. По состоянию на 2025–2026 учебный год в городском округе Верхняя Пышма осуществляют свою деятельность 2 учреждения дополнительного образования – МАОУ ДО «Дом детского творчества» и МАОУ ДО «Центр образования и профессиональной ориентации». Направленности образовательных программ: художественная, техническая, физкультурно-спортивная, социально-гуманитарная, социально-педагогическая, естественно-научная. Актуальная списочная численность педагогических работников в данной отрасли составляет 46 педагогов и 7 управленческих кадров. Также на территории городского округа осуществляет свою деятельность детский технопарк «</w:t>
      </w:r>
      <w:proofErr w:type="spellStart"/>
      <w:r>
        <w:rPr>
          <w:rFonts w:ascii="Liberation Serif" w:eastAsiaTheme="minorEastAsia" w:hAnsi="Liberation Serif" w:cs="Liberation Serif"/>
          <w:sz w:val="28"/>
          <w:szCs w:val="28"/>
        </w:rPr>
        <w:t>Кванториум</w:t>
      </w:r>
      <w:proofErr w:type="spellEnd"/>
      <w:r>
        <w:rPr>
          <w:rFonts w:ascii="Liberation Serif" w:eastAsiaTheme="minorEastAsia" w:hAnsi="Liberation Serif" w:cs="Liberation Serif"/>
          <w:sz w:val="28"/>
          <w:szCs w:val="28"/>
        </w:rPr>
        <w:t xml:space="preserve">», относящийся к ведению Свердловской области. </w:t>
      </w:r>
    </w:p>
    <w:p w14:paraId="414E5237" w14:textId="77777777" w:rsidR="00985A6D" w:rsidRPr="00985A6D" w:rsidRDefault="00985A6D"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lastRenderedPageBreak/>
        <w:t xml:space="preserve">В реализации мероприятий данной подпрограммы в среднесрочной перспективе запланировано комплексное повышение эффективности деятельности муниципальных учреждений сферы образования и доступности для широких слоев населения услуг образовательной среды городского округа. </w:t>
      </w:r>
    </w:p>
    <w:p w14:paraId="74B4D873" w14:textId="77777777" w:rsidR="00985A6D" w:rsidRDefault="00985A6D"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8"/>
        </w:rPr>
      </w:pPr>
    </w:p>
    <w:p w14:paraId="58E0B720"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2. Совершенствование организации питания учащихся образовательных учреждений на территории городского округа Верхняя Пышма</w:t>
      </w:r>
    </w:p>
    <w:p w14:paraId="3FDE3080" w14:textId="77777777" w:rsidR="009A396B"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p>
    <w:p w14:paraId="49F76B3A"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Организация питания учащихся образовательных учреждений на территории городского округа Верхняя Пышма – значимое направление деятельности, так как ориентировано на поддержание здоровья, повышение эффективности обучения, формирование навыков здорового образа жизни. </w:t>
      </w:r>
    </w:p>
    <w:p w14:paraId="33D969E9"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Реализация мероприятий рассматриваемой подпрограммы направлена на совершенствование организации школьного питания, создание условий для 100-процентного охвата обучающихся общеобразовательных учреждений горячим питанием, а также на формирование культуры питания у школьников.</w:t>
      </w:r>
    </w:p>
    <w:p w14:paraId="36C0E151"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В 2025–2026 учебном году горячее питание организовано во всех общеобразовательных учреждениях городского округа Верхняя Пышма. Организатор питания – МБУ «Комбинат детского питания». Организатором разработано четырехнедельное меню, что обеспечивает сбалансированность рациона с учетом пищевой ценности продуктов. </w:t>
      </w:r>
    </w:p>
    <w:p w14:paraId="2090B9D1"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Безопасность и качество питания в школах обеспечивается посредством мониторинга за качеством сырья, выработкой полуфабрикатов, технологий приготовления, реализацией готовой продукции. Все деятельность осуществляется строго в соответствии с требованиями </w:t>
      </w:r>
      <w:proofErr w:type="spellStart"/>
      <w:r>
        <w:rPr>
          <w:rFonts w:ascii="Liberation Serif" w:eastAsia="Times New Roman" w:hAnsi="Liberation Serif" w:cs="Liberation Serif"/>
          <w:sz w:val="28"/>
          <w:szCs w:val="28"/>
        </w:rPr>
        <w:t>СанПин</w:t>
      </w:r>
      <w:proofErr w:type="spellEnd"/>
      <w:r>
        <w:rPr>
          <w:rFonts w:ascii="Liberation Serif" w:eastAsia="Times New Roman" w:hAnsi="Liberation Serif" w:cs="Liberation Serif"/>
          <w:sz w:val="28"/>
          <w:szCs w:val="28"/>
        </w:rPr>
        <w:t xml:space="preserve">. </w:t>
      </w:r>
    </w:p>
    <w:p w14:paraId="6B355526"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2024</w:t>
      </w:r>
      <w:r>
        <w:rPr>
          <w:rFonts w:ascii="Liberation Serif" w:eastAsia="Liberation Serif" w:hAnsi="Liberation Serif" w:cs="Liberation Serif"/>
          <w:sz w:val="28"/>
        </w:rPr>
        <w:t>–</w:t>
      </w:r>
      <w:r>
        <w:rPr>
          <w:rFonts w:ascii="Liberation Serif" w:eastAsia="Times New Roman" w:hAnsi="Liberation Serif" w:cs="Liberation Serif"/>
          <w:sz w:val="28"/>
          <w:szCs w:val="28"/>
        </w:rPr>
        <w:t>2025 учебном году питание обучающихся начального общего образования и обучающихся льготных категорий реализовано за счет средств федерального и областного бюджетов. Для обучающихся 5</w:t>
      </w:r>
      <w:r>
        <w:rPr>
          <w:rFonts w:ascii="Liberation Serif" w:eastAsia="Liberation Serif" w:hAnsi="Liberation Serif" w:cs="Liberation Serif"/>
          <w:sz w:val="28"/>
        </w:rPr>
        <w:t>–</w:t>
      </w:r>
      <w:r>
        <w:rPr>
          <w:rFonts w:ascii="Liberation Serif" w:eastAsia="Times New Roman" w:hAnsi="Liberation Serif" w:cs="Liberation Serif"/>
          <w:sz w:val="28"/>
          <w:szCs w:val="28"/>
        </w:rPr>
        <w:t xml:space="preserve">11 классов питание осуществлено за счет средств родителей и (или) законных представителей и дотаций из средств местного бюджета. </w:t>
      </w:r>
    </w:p>
    <w:p w14:paraId="781084EB" w14:textId="77777777" w:rsidR="00985A6D" w:rsidRDefault="00985A6D"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В целях развития и совершенствования данного направления в перспективе стоят задачи по улучшению материально-технических условий пищеблоков общеобразовательных учреждений городского округа Верхняя Пышма, а также продолжение реализации мероприятий по формированию культуры питания обучающихся.</w:t>
      </w:r>
    </w:p>
    <w:p w14:paraId="2CC81DCA" w14:textId="77777777" w:rsidR="009A396B" w:rsidRDefault="009A396B" w:rsidP="009D3AA5">
      <w:pPr>
        <w:spacing w:after="0" w:line="240" w:lineRule="auto"/>
        <w:ind w:firstLine="708"/>
        <w:contextualSpacing/>
        <w:jc w:val="both"/>
        <w:rPr>
          <w:rFonts w:ascii="Liberation Serif" w:eastAsia="Times New Roman" w:hAnsi="Liberation Serif" w:cs="Liberation Serif"/>
          <w:sz w:val="28"/>
          <w:szCs w:val="28"/>
        </w:rPr>
      </w:pPr>
    </w:p>
    <w:p w14:paraId="142B8FF3" w14:textId="77777777" w:rsidR="00663C98" w:rsidRPr="00942FFE" w:rsidRDefault="00663C98" w:rsidP="009D3AA5">
      <w:pPr>
        <w:spacing w:after="0" w:line="240" w:lineRule="auto"/>
        <w:ind w:firstLine="708"/>
        <w:contextualSpacing/>
        <w:jc w:val="both"/>
        <w:rPr>
          <w:rFonts w:ascii="Liberation Serif" w:eastAsia="Times New Roman" w:hAnsi="Liberation Serif" w:cs="Liberation Serif"/>
          <w:sz w:val="28"/>
          <w:szCs w:val="28"/>
        </w:rPr>
      </w:pPr>
    </w:p>
    <w:p w14:paraId="663E0E47" w14:textId="77777777" w:rsidR="009A396B" w:rsidRPr="00942FFE" w:rsidRDefault="00E51F9E"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3. Патриотическое воспитание граждан на территории городского округа Верхняя Пышма</w:t>
      </w:r>
    </w:p>
    <w:p w14:paraId="75B6B20D" w14:textId="77777777" w:rsid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p>
    <w:p w14:paraId="7CD98B04" w14:textId="77777777" w:rsidR="00A9293C" w:rsidRP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В городском округе Верхняя Пышма патриотическому воспитанию граждан, </w:t>
      </w:r>
      <w:r>
        <w:rPr>
          <w:rFonts w:ascii="Liberation Serif" w:eastAsiaTheme="minorEastAsia" w:hAnsi="Liberation Serif" w:cs="Liberation Serif"/>
          <w:sz w:val="28"/>
          <w:szCs w:val="24"/>
        </w:rPr>
        <w:lastRenderedPageBreak/>
        <w:t>в том числе подрастающему поколению, уделяется особое внимание. Работа по формированию и поддержанию патриотизма ведется по нескольким направлениям: историко-патриотическое воспитание, гражданско-патриотическое воспитание, военно-патриотическое воспитание, спортивно-патриотическое воспитание.</w:t>
      </w:r>
    </w:p>
    <w:p w14:paraId="40B700AE" w14:textId="77777777" w:rsidR="00A9293C" w:rsidRP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С целью организации эффективного межведомственного взаимодействия по патриотическому воспитанию функционируют Координационный совет по вопросам патриотического воспитания граждан при главе городского округа Верхняя Пышма и центр патриотического воспитания и допризывной подготовки молодежи при </w:t>
      </w:r>
      <w:r w:rsidR="00C97F76" w:rsidRPr="00C97F76">
        <w:rPr>
          <w:rFonts w:ascii="Liberation Serif" w:eastAsiaTheme="minorEastAsia" w:hAnsi="Liberation Serif" w:cs="Liberation Serif"/>
          <w:sz w:val="28"/>
          <w:szCs w:val="24"/>
        </w:rPr>
        <w:t>государственно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автономно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профессионально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образовательно</w:t>
      </w:r>
      <w:r w:rsidR="00C97F76">
        <w:rPr>
          <w:rFonts w:ascii="Liberation Serif" w:eastAsiaTheme="minorEastAsia" w:hAnsi="Liberation Serif" w:cs="Liberation Serif"/>
          <w:sz w:val="28"/>
          <w:szCs w:val="24"/>
        </w:rPr>
        <w:t>м</w:t>
      </w:r>
      <w:r w:rsidR="00C97F76" w:rsidRPr="00C97F76">
        <w:rPr>
          <w:rFonts w:ascii="Liberation Serif" w:eastAsiaTheme="minorEastAsia" w:hAnsi="Liberation Serif" w:cs="Liberation Serif"/>
          <w:sz w:val="28"/>
          <w:szCs w:val="24"/>
        </w:rPr>
        <w:t xml:space="preserve"> учреждени</w:t>
      </w:r>
      <w:r w:rsidR="00C97F76">
        <w:rPr>
          <w:rFonts w:ascii="Liberation Serif" w:eastAsiaTheme="minorEastAsia" w:hAnsi="Liberation Serif" w:cs="Liberation Serif"/>
          <w:sz w:val="28"/>
          <w:szCs w:val="24"/>
        </w:rPr>
        <w:t>и</w:t>
      </w:r>
      <w:r w:rsidR="00C97F76" w:rsidRPr="00C97F76">
        <w:rPr>
          <w:rFonts w:ascii="Liberation Serif" w:eastAsiaTheme="minorEastAsia" w:hAnsi="Liberation Serif" w:cs="Liberation Serif"/>
          <w:sz w:val="28"/>
          <w:szCs w:val="24"/>
        </w:rPr>
        <w:t xml:space="preserve"> </w:t>
      </w:r>
      <w:r w:rsidR="00C97F76">
        <w:rPr>
          <w:rFonts w:ascii="Liberation Serif" w:eastAsiaTheme="minorEastAsia" w:hAnsi="Liberation Serif" w:cs="Liberation Serif"/>
          <w:sz w:val="28"/>
          <w:szCs w:val="24"/>
        </w:rPr>
        <w:t>С</w:t>
      </w:r>
      <w:r w:rsidR="00C97F76" w:rsidRPr="00C97F76">
        <w:rPr>
          <w:rFonts w:ascii="Liberation Serif" w:eastAsiaTheme="minorEastAsia" w:hAnsi="Liberation Serif" w:cs="Liberation Serif"/>
          <w:sz w:val="28"/>
          <w:szCs w:val="24"/>
        </w:rPr>
        <w:t xml:space="preserve">вердловской области </w:t>
      </w:r>
      <w:r w:rsidR="00C97F76">
        <w:rPr>
          <w:rFonts w:ascii="Liberation Serif" w:eastAsiaTheme="minorEastAsia" w:hAnsi="Liberation Serif" w:cs="Liberation Serif"/>
          <w:sz w:val="28"/>
          <w:szCs w:val="24"/>
        </w:rPr>
        <w:t>«</w:t>
      </w:r>
      <w:proofErr w:type="spellStart"/>
      <w:r w:rsidR="00C97F76">
        <w:rPr>
          <w:rFonts w:ascii="Liberation Serif" w:eastAsiaTheme="minorEastAsia" w:hAnsi="Liberation Serif" w:cs="Liberation Serif"/>
          <w:sz w:val="28"/>
          <w:szCs w:val="24"/>
        </w:rPr>
        <w:t>В</w:t>
      </w:r>
      <w:r w:rsidR="00C97F76" w:rsidRPr="00C97F76">
        <w:rPr>
          <w:rFonts w:ascii="Liberation Serif" w:eastAsiaTheme="minorEastAsia" w:hAnsi="Liberation Serif" w:cs="Liberation Serif"/>
          <w:sz w:val="28"/>
          <w:szCs w:val="24"/>
        </w:rPr>
        <w:t>ерхнепышминский</w:t>
      </w:r>
      <w:proofErr w:type="spellEnd"/>
      <w:r w:rsidR="00C97F76" w:rsidRPr="00C97F76">
        <w:rPr>
          <w:rFonts w:ascii="Liberation Serif" w:eastAsiaTheme="minorEastAsia" w:hAnsi="Liberation Serif" w:cs="Liberation Serif"/>
          <w:sz w:val="28"/>
          <w:szCs w:val="24"/>
        </w:rPr>
        <w:t xml:space="preserve"> механико-технологический техникум </w:t>
      </w:r>
      <w:r>
        <w:rPr>
          <w:rFonts w:ascii="Liberation Serif" w:eastAsiaTheme="minorEastAsia" w:hAnsi="Liberation Serif" w:cs="Liberation Serif"/>
          <w:sz w:val="28"/>
          <w:szCs w:val="24"/>
        </w:rPr>
        <w:t xml:space="preserve">«Юность». Также в городском округе регулярно проводится работа по развитию военно-патриотических клубов. </w:t>
      </w:r>
    </w:p>
    <w:p w14:paraId="47A1E02A" w14:textId="77777777" w:rsidR="00A9293C" w:rsidRP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Выделяется отдельное направление – работа по подготовке молодежи к службе в</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Вооруженных Силах Российской Федерации, повышению престижа воинской службы, формированию у юного поколения уважительного отношения к воинским подвигам защитников Отечества. С этими целями дважды в год проводится городское мероприятие «День призывника» для ребят, призванных к службе в</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 xml:space="preserve">осенний или весенний период. </w:t>
      </w:r>
    </w:p>
    <w:p w14:paraId="282173A4" w14:textId="77777777" w:rsidR="00A9293C" w:rsidRP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Ежегодно МКУ «Управление физической культуры, спорта и молодежной политики городского округа Верхняя Пышма» организует профильную оборонно-спортивную смену для </w:t>
      </w:r>
      <w:proofErr w:type="spellStart"/>
      <w:r>
        <w:rPr>
          <w:rFonts w:ascii="Liberation Serif" w:eastAsiaTheme="minorEastAsia" w:hAnsi="Liberation Serif" w:cs="Liberation Serif"/>
          <w:sz w:val="28"/>
          <w:szCs w:val="24"/>
        </w:rPr>
        <w:t>верхнепышминцев</w:t>
      </w:r>
      <w:proofErr w:type="spellEnd"/>
      <w:r>
        <w:rPr>
          <w:rFonts w:ascii="Liberation Serif" w:eastAsiaTheme="minorEastAsia" w:hAnsi="Liberation Serif" w:cs="Liberation Serif"/>
          <w:sz w:val="28"/>
          <w:szCs w:val="24"/>
        </w:rPr>
        <w:t xml:space="preserve"> на территории Свердловской области.</w:t>
      </w:r>
    </w:p>
    <w:p w14:paraId="265E1FE4" w14:textId="77777777" w:rsidR="00A9293C" w:rsidRDefault="00A9293C"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sidRPr="00C97F76">
        <w:rPr>
          <w:rFonts w:ascii="Liberation Serif" w:eastAsiaTheme="minorEastAsia" w:hAnsi="Liberation Serif" w:cs="Liberation Serif"/>
          <w:sz w:val="28"/>
          <w:szCs w:val="24"/>
          <w:shd w:val="clear" w:color="auto" w:fill="FFFFFF" w:themeFill="background1"/>
        </w:rPr>
        <w:t>В общеобразовательных учреждениях городского округа Верхняя Пышма осуществляется патриотическое воспитание обучающихся, в данной области свою деятельность реализуют советники директора по воспитанию и взаимодействию с детскими общественными объединениями. Работа советников имеет большое значение, так как позволяет создать условия для самореализации каждого ребенка, воспитания у него активной гражданской позиции, которая отразится в действиях и поступках, осуществляемых на благо Родине</w:t>
      </w:r>
      <w:r w:rsidRPr="00A27947">
        <w:rPr>
          <w:rFonts w:ascii="Liberation Serif" w:eastAsiaTheme="minorEastAsia" w:hAnsi="Liberation Serif" w:cs="Liberation Serif"/>
          <w:sz w:val="28"/>
          <w:szCs w:val="24"/>
          <w:shd w:val="clear" w:color="auto" w:fill="FFFFFF" w:themeFill="background1"/>
        </w:rPr>
        <w:t xml:space="preserve">. В 2024–2025 учебном году в школах городского округа проведено порядка </w:t>
      </w:r>
      <w:r w:rsidR="00946994" w:rsidRPr="00946994">
        <w:rPr>
          <w:rFonts w:ascii="Liberation Serif" w:eastAsiaTheme="minorEastAsia" w:hAnsi="Liberation Serif" w:cs="Liberation Serif"/>
          <w:sz w:val="28"/>
          <w:szCs w:val="24"/>
          <w:shd w:val="clear" w:color="auto" w:fill="FFFFFF" w:themeFill="background1"/>
        </w:rPr>
        <w:t>42</w:t>
      </w:r>
      <w:r w:rsidRPr="00946994">
        <w:rPr>
          <w:rFonts w:ascii="Liberation Serif" w:eastAsiaTheme="minorEastAsia" w:hAnsi="Liberation Serif" w:cs="Liberation Serif"/>
          <w:sz w:val="28"/>
          <w:szCs w:val="24"/>
          <w:shd w:val="clear" w:color="auto" w:fill="FFFFFF" w:themeFill="background1"/>
        </w:rPr>
        <w:t xml:space="preserve"> мероприятий патриотической направленности.</w:t>
      </w:r>
      <w:r w:rsidRPr="00946994">
        <w:rPr>
          <w:rFonts w:ascii="Liberation Serif" w:eastAsiaTheme="minorEastAsia" w:hAnsi="Liberation Serif" w:cs="Liberation Serif"/>
          <w:sz w:val="28"/>
          <w:szCs w:val="24"/>
        </w:rPr>
        <w:t xml:space="preserve"> Т</w:t>
      </w:r>
      <w:r>
        <w:rPr>
          <w:rFonts w:ascii="Liberation Serif" w:eastAsiaTheme="minorEastAsia" w:hAnsi="Liberation Serif" w:cs="Liberation Serif"/>
          <w:sz w:val="28"/>
          <w:szCs w:val="24"/>
        </w:rPr>
        <w:t>акже с целью совершенствования патриотического воспитания молодежи педагоги и руководители патриотических формирований обучаются на</w:t>
      </w:r>
      <w:r>
        <w:rPr>
          <w:rFonts w:ascii="Liberation Serif" w:eastAsia="Liberation Serif" w:hAnsi="Liberation Serif" w:cs="Liberation Serif"/>
          <w:sz w:val="28"/>
        </w:rPr>
        <w:t> </w:t>
      </w:r>
      <w:r>
        <w:rPr>
          <w:rFonts w:ascii="Liberation Serif" w:eastAsiaTheme="minorEastAsia" w:hAnsi="Liberation Serif" w:cs="Liberation Serif"/>
          <w:sz w:val="28"/>
          <w:szCs w:val="24"/>
        </w:rPr>
        <w:t>тематических семинарах и педагогических конференциях.</w:t>
      </w:r>
    </w:p>
    <w:p w14:paraId="03FA21FB" w14:textId="77777777" w:rsidR="00F419EA" w:rsidRDefault="00F419EA"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Социальные учреждения городского округа Верхняя Пышма ежегодно принимают активное участие в месячнике защитника Отечества. Так, в 2025 году в 126 мероприятиях приняли участие более 30 учреждений. Для формирования патриотического духа у подрастающего поколения проводятся мероприятия городского масштаба: городские тематические выставки, акции и </w:t>
      </w:r>
      <w:proofErr w:type="spellStart"/>
      <w:r>
        <w:rPr>
          <w:rFonts w:ascii="Liberation Serif" w:eastAsiaTheme="minorEastAsia" w:hAnsi="Liberation Serif" w:cs="Liberation Serif"/>
          <w:sz w:val="28"/>
          <w:szCs w:val="24"/>
        </w:rPr>
        <w:t>флешмобы</w:t>
      </w:r>
      <w:proofErr w:type="spellEnd"/>
      <w:r>
        <w:rPr>
          <w:rFonts w:ascii="Liberation Serif" w:eastAsiaTheme="minorEastAsia" w:hAnsi="Liberation Serif" w:cs="Liberation Serif"/>
          <w:sz w:val="28"/>
          <w:szCs w:val="24"/>
        </w:rPr>
        <w:t xml:space="preserve"> в дни памятных дат, военно-спортивные игры для школьников («Зарница») и молодежи («Заря»), традиционные соревнования «Богатырские игры», смотры-конкурсы тематических стендов и юнармейских отрядов и прочие. К концу 2025 года городской округ Верхняя Пышма планирует достижение показателя «Доля молодых людей, участвующих в проектах и программах, направленных на патриотическое </w:t>
      </w:r>
      <w:r>
        <w:rPr>
          <w:rFonts w:ascii="Liberation Serif" w:eastAsiaTheme="minorEastAsia" w:hAnsi="Liberation Serif" w:cs="Liberation Serif"/>
          <w:sz w:val="28"/>
          <w:szCs w:val="24"/>
        </w:rPr>
        <w:lastRenderedPageBreak/>
        <w:t xml:space="preserve">воспитание» в </w:t>
      </w:r>
      <w:r w:rsidR="00C97F76">
        <w:rPr>
          <w:rFonts w:ascii="Liberation Serif" w:eastAsiaTheme="minorEastAsia" w:hAnsi="Liberation Serif" w:cs="Liberation Serif"/>
          <w:sz w:val="28"/>
          <w:szCs w:val="24"/>
        </w:rPr>
        <w:t xml:space="preserve">установленном плановом </w:t>
      </w:r>
      <w:r>
        <w:rPr>
          <w:rFonts w:ascii="Liberation Serif" w:eastAsiaTheme="minorEastAsia" w:hAnsi="Liberation Serif" w:cs="Liberation Serif"/>
          <w:sz w:val="28"/>
          <w:szCs w:val="24"/>
        </w:rPr>
        <w:t xml:space="preserve">значении 58,5 процентов. </w:t>
      </w:r>
    </w:p>
    <w:p w14:paraId="2DF65DD8" w14:textId="77777777" w:rsidR="00F419EA" w:rsidRDefault="00F419EA"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Особое место в патриотическом воспитании граждан городского округа Верхняя Пышма занимает музейная деятельность – это уникальный музейный комплекс военной и гражданской техники, </w:t>
      </w:r>
      <w:proofErr w:type="spellStart"/>
      <w:r>
        <w:rPr>
          <w:rFonts w:ascii="Liberation Serif" w:eastAsiaTheme="minorEastAsia" w:hAnsi="Liberation Serif" w:cs="Liberation Serif"/>
          <w:sz w:val="28"/>
          <w:szCs w:val="24"/>
        </w:rPr>
        <w:t>Верхнепышминский</w:t>
      </w:r>
      <w:proofErr w:type="spellEnd"/>
      <w:r>
        <w:rPr>
          <w:rFonts w:ascii="Liberation Serif" w:eastAsiaTheme="minorEastAsia" w:hAnsi="Liberation Serif" w:cs="Liberation Serif"/>
          <w:sz w:val="28"/>
          <w:szCs w:val="24"/>
        </w:rPr>
        <w:t xml:space="preserve"> исторический музей, а также музеи образовательных учреждений городского округа. Также на территории городского округа Верхняя Пышма расположены мемориальные памятные объекты: памятники, скверы, стелы, мемориальные доски. </w:t>
      </w:r>
    </w:p>
    <w:p w14:paraId="5F7B0221" w14:textId="77777777" w:rsidR="00F419EA" w:rsidRDefault="00C97F76"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Данная п</w:t>
      </w:r>
      <w:r w:rsidR="00F419EA">
        <w:rPr>
          <w:rFonts w:ascii="Liberation Serif" w:eastAsiaTheme="minorEastAsia" w:hAnsi="Liberation Serif" w:cs="Liberation Serif"/>
          <w:sz w:val="28"/>
          <w:szCs w:val="24"/>
        </w:rPr>
        <w:t xml:space="preserve">одпрограмма 3 включает в себя мероприятия по развитию патриотического воспитания, профилактики экстремизма, гармонизации межнациональных отношений. </w:t>
      </w:r>
    </w:p>
    <w:p w14:paraId="0D0DA3F4" w14:textId="77777777" w:rsidR="00F419EA" w:rsidRDefault="00F419EA"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Ключевые задачи для развития данного направления: </w:t>
      </w:r>
    </w:p>
    <w:p w14:paraId="5F5773B2" w14:textId="77777777" w:rsidR="00F419EA" w:rsidRPr="00D5226A" w:rsidRDefault="00D5226A"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sidRPr="00D5226A">
        <w:rPr>
          <w:rFonts w:ascii="Liberation Serif" w:eastAsiaTheme="minorEastAsia" w:hAnsi="Liberation Serif" w:cs="Liberation Serif"/>
          <w:sz w:val="28"/>
          <w:szCs w:val="24"/>
        </w:rPr>
        <w:t>1)</w:t>
      </w:r>
      <w:r>
        <w:rPr>
          <w:rFonts w:ascii="Liberation Serif" w:eastAsiaTheme="minorEastAsia" w:hAnsi="Liberation Serif" w:cs="Liberation Serif"/>
          <w:sz w:val="28"/>
          <w:szCs w:val="24"/>
        </w:rPr>
        <w:t xml:space="preserve"> </w:t>
      </w:r>
      <w:r w:rsidR="00F419EA" w:rsidRPr="00D5226A">
        <w:rPr>
          <w:rFonts w:ascii="Liberation Serif" w:eastAsiaTheme="minorEastAsia" w:hAnsi="Liberation Serif" w:cs="Liberation Serif"/>
          <w:sz w:val="28"/>
          <w:szCs w:val="24"/>
        </w:rPr>
        <w:t>повышение уровня ресурсного обеспечения программ и проектов, направленных на воспитание патриотизма и формирование межнационального согласия;</w:t>
      </w:r>
    </w:p>
    <w:p w14:paraId="38FE6C60" w14:textId="77777777" w:rsidR="00F419EA" w:rsidRDefault="00D5226A" w:rsidP="009D3AA5">
      <w:pPr>
        <w:widowControl w:val="0"/>
        <w:autoSpaceDE w:val="0"/>
        <w:autoSpaceDN w:val="0"/>
        <w:spacing w:after="0" w:line="240" w:lineRule="auto"/>
        <w:ind w:firstLine="708"/>
        <w:contextualSpacing/>
        <w:jc w:val="both"/>
        <w:rPr>
          <w:rFonts w:ascii="Liberation Serif" w:eastAsiaTheme="minorEastAsia" w:hAnsi="Liberation Serif" w:cs="Liberation Serif"/>
          <w:sz w:val="28"/>
          <w:szCs w:val="24"/>
        </w:rPr>
      </w:pPr>
      <w:r>
        <w:rPr>
          <w:rFonts w:ascii="Liberation Serif" w:eastAsiaTheme="minorEastAsia" w:hAnsi="Liberation Serif" w:cs="Liberation Serif"/>
          <w:sz w:val="28"/>
          <w:szCs w:val="24"/>
        </w:rPr>
        <w:t xml:space="preserve">2) </w:t>
      </w:r>
      <w:r w:rsidR="00F419EA">
        <w:rPr>
          <w:rFonts w:ascii="Liberation Serif" w:eastAsiaTheme="minorEastAsia" w:hAnsi="Liberation Serif" w:cs="Liberation Serif"/>
          <w:sz w:val="28"/>
          <w:szCs w:val="24"/>
        </w:rPr>
        <w:t>обновление учебно-материальной базы для организации обучения граждан начальным знаниям в области обороны и их подготовки к военной службе.</w:t>
      </w:r>
    </w:p>
    <w:p w14:paraId="13906A42" w14:textId="77777777" w:rsidR="009A396B" w:rsidRPr="00942FFE" w:rsidRDefault="009A396B" w:rsidP="009D3AA5">
      <w:pPr>
        <w:widowControl w:val="0"/>
        <w:autoSpaceDE w:val="0"/>
        <w:autoSpaceDN w:val="0"/>
        <w:spacing w:after="0" w:line="240" w:lineRule="auto"/>
        <w:ind w:firstLine="540"/>
        <w:contextualSpacing/>
        <w:jc w:val="both"/>
        <w:rPr>
          <w:rFonts w:ascii="Liberation Serif" w:eastAsiaTheme="minorEastAsia" w:hAnsi="Liberation Serif" w:cs="Liberation Serif"/>
          <w:sz w:val="28"/>
          <w:szCs w:val="24"/>
        </w:rPr>
      </w:pPr>
    </w:p>
    <w:p w14:paraId="26490F1D"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shd w:val="clear" w:color="auto" w:fill="FFFFFF"/>
        </w:rPr>
        <w:t>Подпрограмма 4. Развитие культуры и искусства на территории городского округа</w:t>
      </w:r>
      <w:r>
        <w:rPr>
          <w:rFonts w:ascii="Liberation Serif" w:eastAsiaTheme="minorEastAsia" w:hAnsi="Liberation Serif" w:cs="Liberation Serif"/>
          <w:b/>
          <w:sz w:val="28"/>
          <w:szCs w:val="28"/>
        </w:rPr>
        <w:t xml:space="preserve"> Верхняя Пышма</w:t>
      </w:r>
    </w:p>
    <w:p w14:paraId="5BD59AA8" w14:textId="77777777" w:rsidR="00F419EA" w:rsidRDefault="00F419E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p>
    <w:p w14:paraId="2C9B180B" w14:textId="77777777" w:rsidR="00D5226A" w:rsidRPr="00942FFE"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В городском округе Верхняя Пышма накоплен значительный культурный потенциал: муниципальные объекты культурного наследия и традиционные духовные ценности в их многонациональном разнообразии, устойчивая сеть учреждений культуры и художественного образования, квалифицированный кадровый состав специалистов муниципальных учреждений культуры.</w:t>
      </w:r>
    </w:p>
    <w:p w14:paraId="54F61EE2"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Дополнительное образование в сфере культуры на территории городского округа представлено двумя муниципальными учреждениями дополнительного образования – «Детская школа искусств» и «Детская художественная школа», одним государственным учреждением дополнительного образования Свердловской области «Верхнепышминская детская музыкальная школа им. З.Н. Осиповой». В городском округе Верхняя Пышма востребовано обучение в указанных учреждениях. </w:t>
      </w:r>
      <w:r w:rsidR="00E40EFE">
        <w:rPr>
          <w:rFonts w:ascii="Liberation Serif" w:eastAsiaTheme="minorEastAsia" w:hAnsi="Liberation Serif" w:cs="Liberation Serif"/>
          <w:sz w:val="28"/>
          <w:szCs w:val="28"/>
        </w:rPr>
        <w:br/>
      </w:r>
      <w:r>
        <w:rPr>
          <w:rFonts w:ascii="Liberation Serif" w:eastAsiaTheme="minorEastAsia" w:hAnsi="Liberation Serif" w:cs="Liberation Serif"/>
          <w:sz w:val="28"/>
          <w:szCs w:val="28"/>
        </w:rPr>
        <w:t>В</w:t>
      </w:r>
      <w:r>
        <w:rPr>
          <w:rFonts w:ascii="Liberation Serif" w:eastAsia="Liberation Serif" w:hAnsi="Liberation Serif" w:cs="Liberation Serif"/>
          <w:sz w:val="28"/>
        </w:rPr>
        <w:t xml:space="preserve"> 2024–2025 учебном </w:t>
      </w:r>
      <w:r w:rsidRPr="00C97F76">
        <w:rPr>
          <w:rFonts w:ascii="Liberation Serif" w:eastAsia="Liberation Serif" w:hAnsi="Liberation Serif" w:cs="Liberation Serif"/>
          <w:sz w:val="28"/>
          <w:shd w:val="clear" w:color="auto" w:fill="FFFFFF" w:themeFill="background1"/>
        </w:rPr>
        <w:t>году</w:t>
      </w:r>
      <w:r w:rsidRPr="00C97F76">
        <w:rPr>
          <w:rFonts w:ascii="Liberation Serif" w:eastAsiaTheme="minorEastAsia" w:hAnsi="Liberation Serif" w:cs="Liberation Serif"/>
          <w:sz w:val="28"/>
          <w:szCs w:val="28"/>
          <w:shd w:val="clear" w:color="auto" w:fill="FFFFFF" w:themeFill="background1"/>
        </w:rPr>
        <w:t xml:space="preserve"> в школах искусств обучал</w:t>
      </w:r>
      <w:r>
        <w:rPr>
          <w:rFonts w:ascii="Liberation Serif" w:eastAsiaTheme="minorEastAsia" w:hAnsi="Liberation Serif" w:cs="Liberation Serif"/>
          <w:sz w:val="28"/>
          <w:szCs w:val="28"/>
          <w:shd w:val="clear" w:color="auto" w:fill="FFFFFF" w:themeFill="background1"/>
        </w:rPr>
        <w:t xml:space="preserve">ись 1 </w:t>
      </w:r>
      <w:r w:rsidRPr="00C97F76">
        <w:rPr>
          <w:rFonts w:ascii="Liberation Serif" w:eastAsiaTheme="minorEastAsia" w:hAnsi="Liberation Serif" w:cs="Liberation Serif"/>
          <w:sz w:val="28"/>
          <w:szCs w:val="28"/>
          <w:shd w:val="clear" w:color="auto" w:fill="FFFFFF" w:themeFill="background1"/>
        </w:rPr>
        <w:t>328 детей.</w:t>
      </w:r>
      <w:r>
        <w:rPr>
          <w:rFonts w:ascii="Liberation Serif" w:eastAsiaTheme="minorEastAsia" w:hAnsi="Liberation Serif" w:cs="Liberation Serif"/>
          <w:sz w:val="28"/>
          <w:szCs w:val="28"/>
        </w:rPr>
        <w:t xml:space="preserve"> </w:t>
      </w:r>
    </w:p>
    <w:p w14:paraId="010BA97C"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учреждениях культуры городского округа Верхняя Пышма активно обновляется оборудование и материально-техническая база. В 2025 году в рамках регионального проекта «Семейные ценности и инфраструктура культуры (Свердловская область)» национального проекта «Семья» Детская школа искусств обновила музыкальные инструменты, оборудование и учебные материалы. Общий объем финансирования на материально-техническое обеспечение составил более 4 миллионов рублей, из которых 90 процентов – средства областного бюджета. Для расширения спектра предлагаемых образовательных программ приобретены новые акустические и цифровое пианино, классические гитары, домра, балалайка, бас и саксофон, а также необходимые комплектующие для музыкальных инструментов. </w:t>
      </w:r>
      <w:r>
        <w:rPr>
          <w:rFonts w:ascii="Liberation Serif" w:eastAsiaTheme="minorEastAsia" w:hAnsi="Liberation Serif" w:cs="Liberation Serif"/>
          <w:sz w:val="28"/>
          <w:szCs w:val="28"/>
        </w:rPr>
        <w:lastRenderedPageBreak/>
        <w:t xml:space="preserve">Для обеспечения качественного звучания на концертах и репетициях приобретено новое звуковое оборудование. Для подготовки к занятиям, разработки учебных материалов и внедрения интерактивных методов обучения преподавательский состав получил новые компьютер и ноутбук с лицензионным программным обеспечением. В целях создания комфортных и современных условий для занятий школа оснащена новыми хоровыми и балетными станками, учебной мебелью, а также новой литературой. </w:t>
      </w:r>
    </w:p>
    <w:p w14:paraId="3771A44F"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Обеспечение учреждений культуры высокопрофессиональными кадрами является одним из ключевых условий эффективного развития сферы культуры. В 2024 году 5 специалистов Детской школы искусств повысили профессиональную квалификацию в ведущих высших учебных заведениях страны на базе Центров непрерывного образования (Академия русского балета имени А.Я. Вагановой, Пермский государственный институт культуры, Российская академия музыки имени Гнесиных). Основной результат, полученный после прохождения программ повышения квалификации – это приобретение актуальных знаний, применимых в современных условиях работы. </w:t>
      </w:r>
    </w:p>
    <w:p w14:paraId="1DB92F43"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ежегодно уделяется большое внимание организации качественного досуга для населения. Увеличивается спрос и расширяется спектр мероприятий в сфере культуры. По итогам 2024 года в городском округе Верхняя Пышма отмечено 784,9 тысячи посещений культурных мероприятий. В данном показателе наблюдается ежегодная тенденция роста. С 2021 по 2024 годы увеличение составило 321,7 тысячи посещений, прирост – 69,4 процента. Всероссийская акция «Ночь искусств» – одно из общественно значимых мероприятий в сфере культуры городского округа, участие принимают городские и сельские учреждения. В 2024 и 2025 годах данное событие посетили порядка 1 500 человек (ежегодно). </w:t>
      </w:r>
    </w:p>
    <w:p w14:paraId="6456E3FF"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sidRPr="00620497">
        <w:rPr>
          <w:rFonts w:ascii="Liberation Serif" w:eastAsiaTheme="minorEastAsia" w:hAnsi="Liberation Serif" w:cs="Liberation Serif"/>
          <w:sz w:val="28"/>
          <w:szCs w:val="28"/>
        </w:rPr>
        <w:t>В городском округе Верхняя Пышма функционируют 12</w:t>
      </w:r>
      <w:r>
        <w:rPr>
          <w:rFonts w:ascii="Liberation Serif" w:eastAsiaTheme="minorEastAsia" w:hAnsi="Liberation Serif" w:cs="Liberation Serif"/>
          <w:sz w:val="28"/>
          <w:szCs w:val="28"/>
        </w:rPr>
        <w:t xml:space="preserve"> библиотек, из которых 1 – детская, 1 – модельная библиотека для детей и молодежи</w:t>
      </w:r>
      <w:r w:rsidRPr="00620497">
        <w:rPr>
          <w:rFonts w:ascii="Liberation Serif" w:eastAsiaTheme="minorEastAsia" w:hAnsi="Liberation Serif" w:cs="Liberation Serif"/>
          <w:sz w:val="28"/>
          <w:szCs w:val="28"/>
        </w:rPr>
        <w:t>. Ежегодно библиотеки городского округа посещают более 100 тысяч человек,</w:t>
      </w:r>
      <w:r>
        <w:rPr>
          <w:rFonts w:ascii="Liberation Serif" w:eastAsiaTheme="minorEastAsia" w:hAnsi="Liberation Serif" w:cs="Liberation Serif"/>
          <w:sz w:val="28"/>
          <w:szCs w:val="28"/>
        </w:rPr>
        <w:t xml:space="preserve"> это подчеркивает их значимость как современных центров духовного, интеллектуального и культурного досуга. В 2024 году книжный фонд библиотек пополнился на 4 480 экземпляров – приобретена литература для читателей разных возрастов и с разными предпочтениями. </w:t>
      </w:r>
    </w:p>
    <w:p w14:paraId="7475927D"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hAnsi="Liberation Serif"/>
          <w:sz w:val="28"/>
          <w:szCs w:val="28"/>
        </w:rPr>
      </w:pPr>
      <w:r>
        <w:rPr>
          <w:rFonts w:ascii="Liberation Serif" w:eastAsiaTheme="minorEastAsia" w:hAnsi="Liberation Serif" w:cs="Liberation Serif"/>
          <w:sz w:val="28"/>
          <w:szCs w:val="28"/>
        </w:rPr>
        <w:t xml:space="preserve">Особая историко-культурная достопримечательность медной столицы Урала – </w:t>
      </w:r>
      <w:proofErr w:type="spellStart"/>
      <w:r>
        <w:rPr>
          <w:rFonts w:ascii="Liberation Serif" w:eastAsiaTheme="minorEastAsia" w:hAnsi="Liberation Serif" w:cs="Liberation Serif"/>
          <w:sz w:val="28"/>
          <w:szCs w:val="28"/>
        </w:rPr>
        <w:t>Верхнепышминский</w:t>
      </w:r>
      <w:proofErr w:type="spellEnd"/>
      <w:r>
        <w:rPr>
          <w:rFonts w:ascii="Liberation Serif" w:eastAsiaTheme="minorEastAsia" w:hAnsi="Liberation Serif" w:cs="Liberation Serif"/>
          <w:sz w:val="28"/>
          <w:szCs w:val="28"/>
        </w:rPr>
        <w:t xml:space="preserve"> исторический музей, открытый в 1989 году. Музей освещает историю развития цветной металлургии на Урале, старательского промысла и медеплавильного производства. Также он обладает уникальными коллекциями в области археологии, этнографии и нумизматики, есть и мультимедийные экспозиции. Учреждения культуры включены в программу культурного просвещения и популяризации культурных мероприятий среди молодежи – «Пушкинская карта». </w:t>
      </w:r>
      <w:r>
        <w:rPr>
          <w:rFonts w:ascii="Liberation Serif" w:hAnsi="Liberation Serif"/>
          <w:sz w:val="28"/>
          <w:szCs w:val="28"/>
        </w:rPr>
        <w:t>В </w:t>
      </w:r>
      <w:r w:rsidRPr="00F576CF">
        <w:rPr>
          <w:rFonts w:ascii="Liberation Serif" w:hAnsi="Liberation Serif"/>
          <w:sz w:val="28"/>
          <w:szCs w:val="28"/>
        </w:rPr>
        <w:t xml:space="preserve">качестве образовательных услуг разрабатываются и внедряются мастер-классы, циклы лекций по краеведению, образовательные программы для детей. </w:t>
      </w:r>
      <w:r w:rsidRPr="00AE69C1">
        <w:rPr>
          <w:rFonts w:ascii="Liberation Serif" w:hAnsi="Liberation Serif"/>
          <w:sz w:val="28"/>
          <w:szCs w:val="28"/>
        </w:rPr>
        <w:t xml:space="preserve">Ежегодно </w:t>
      </w:r>
      <w:r w:rsidRPr="00AE69C1">
        <w:rPr>
          <w:rFonts w:ascii="Liberation Serif" w:hAnsi="Liberation Serif"/>
          <w:sz w:val="28"/>
          <w:szCs w:val="28"/>
        </w:rPr>
        <w:lastRenderedPageBreak/>
        <w:t>в</w:t>
      </w:r>
      <w:r>
        <w:rPr>
          <w:rFonts w:ascii="Liberation Serif" w:hAnsi="Liberation Serif"/>
          <w:sz w:val="28"/>
          <w:szCs w:val="28"/>
        </w:rPr>
        <w:t> </w:t>
      </w:r>
      <w:r w:rsidRPr="00AE69C1">
        <w:rPr>
          <w:rFonts w:ascii="Liberation Serif" w:hAnsi="Liberation Serif"/>
          <w:sz w:val="28"/>
          <w:szCs w:val="28"/>
        </w:rPr>
        <w:t xml:space="preserve">музее проводится до 50 выставок и более 400 экскурсий, пополняется музейный фонд. По состоянию на 1 января 2025 года общее количество экспонатов 12 932 ед. Ежегодно музей посещают более 25 тысяч человек. </w:t>
      </w:r>
    </w:p>
    <w:p w14:paraId="5D81B1FB" w14:textId="77777777" w:rsidR="00D5226A" w:rsidRDefault="00D5226A" w:rsidP="009D3AA5">
      <w:pPr>
        <w:widowControl w:val="0"/>
        <w:autoSpaceDE w:val="0"/>
        <w:autoSpaceDN w:val="0"/>
        <w:spacing w:after="0" w:line="240" w:lineRule="auto"/>
        <w:ind w:firstLine="708"/>
        <w:contextualSpacing/>
        <w:jc w:val="both"/>
        <w:outlineLvl w:val="1"/>
        <w:rPr>
          <w:rFonts w:ascii="Liberation Serif" w:hAnsi="Liberation Serif"/>
          <w:sz w:val="28"/>
          <w:szCs w:val="28"/>
        </w:rPr>
      </w:pPr>
      <w:r>
        <w:rPr>
          <w:rFonts w:ascii="Liberation Serif" w:hAnsi="Liberation Serif"/>
          <w:sz w:val="28"/>
          <w:szCs w:val="28"/>
        </w:rPr>
        <w:t>Развитие культурной среды городского округа Верхняя Пышма поспособствует улучшению социальных, экономических, культурных и туристических аспектов. Расширение доступа к культурным ценностям и проведение большего количества культурных мероприятий поддержит оживление городской среды. Благодаря вводу новых объектов удастся создать новые рабочие места и повысить привлекательность населенных пунктов городского округа. Развитие творческих индустрий даст толчок повышению качества и разнообразию культурной среды. Также благодаря развитию данной сферы улучшится экономический потенциал – популяризация туристского направления и стимуляция роста смежных отраслей.</w:t>
      </w:r>
    </w:p>
    <w:p w14:paraId="5395CBAA" w14:textId="77777777" w:rsidR="009A396B" w:rsidRPr="00942FFE" w:rsidRDefault="009A396B" w:rsidP="009D3AA5">
      <w:pPr>
        <w:spacing w:after="0" w:line="240" w:lineRule="auto"/>
        <w:ind w:firstLine="708"/>
        <w:contextualSpacing/>
        <w:rPr>
          <w:rFonts w:ascii="Liberation Serif" w:eastAsiaTheme="minorEastAsia" w:hAnsi="Liberation Serif" w:cs="Liberation Serif"/>
          <w:b/>
          <w:sz w:val="28"/>
          <w:szCs w:val="28"/>
        </w:rPr>
      </w:pPr>
    </w:p>
    <w:p w14:paraId="34B31EA9" w14:textId="77777777" w:rsidR="009A396B" w:rsidRPr="00942FFE" w:rsidRDefault="009A396B" w:rsidP="009D3AA5">
      <w:pPr>
        <w:spacing w:after="0" w:line="240" w:lineRule="auto"/>
        <w:contextualSpacing/>
        <w:jc w:val="center"/>
        <w:rPr>
          <w:rFonts w:ascii="Liberation Serif" w:eastAsiaTheme="minorEastAsia" w:hAnsi="Liberation Serif" w:cs="Liberation Serif"/>
          <w:b/>
          <w:sz w:val="28"/>
        </w:rPr>
      </w:pPr>
      <w:r>
        <w:rPr>
          <w:rFonts w:ascii="Liberation Serif" w:eastAsiaTheme="minorEastAsia" w:hAnsi="Liberation Serif" w:cs="Liberation Serif"/>
          <w:b/>
          <w:sz w:val="28"/>
          <w:szCs w:val="28"/>
        </w:rPr>
        <w:t>Подпрограмма 5. Развитие системы отдыха и оздоровления детей на территории городского округа Верхняя Пышма</w:t>
      </w:r>
    </w:p>
    <w:p w14:paraId="56AC146E" w14:textId="77777777" w:rsidR="009A396B" w:rsidRPr="00942FFE" w:rsidRDefault="009A396B" w:rsidP="009D3AA5">
      <w:pPr>
        <w:spacing w:after="0" w:line="240" w:lineRule="auto"/>
        <w:contextualSpacing/>
        <w:jc w:val="center"/>
        <w:rPr>
          <w:rFonts w:ascii="Liberation Serif" w:eastAsiaTheme="minorEastAsia" w:hAnsi="Liberation Serif" w:cs="Liberation Serif"/>
          <w:b/>
          <w:sz w:val="28"/>
        </w:rPr>
      </w:pPr>
    </w:p>
    <w:p w14:paraId="2298B467" w14:textId="77777777" w:rsidR="00D5226A" w:rsidRPr="00942FFE" w:rsidRDefault="00D5226A" w:rsidP="009D3AA5">
      <w:pPr>
        <w:autoSpaceDE w:val="0"/>
        <w:autoSpaceDN w:val="0"/>
        <w:adjustRightInd w:val="0"/>
        <w:spacing w:after="0" w:line="240" w:lineRule="auto"/>
        <w:ind w:firstLine="720"/>
        <w:contextualSpacing/>
        <w:jc w:val="both"/>
        <w:outlineLvl w:val="1"/>
        <w:rPr>
          <w:rFonts w:ascii="Liberation Serif" w:hAnsi="Liberation Serif" w:cs="Liberation Serif"/>
          <w:sz w:val="28"/>
          <w:szCs w:val="28"/>
        </w:rPr>
      </w:pPr>
      <w:r>
        <w:rPr>
          <w:rFonts w:ascii="Liberation Serif" w:hAnsi="Liberation Serif" w:cs="Liberation Serif"/>
          <w:sz w:val="28"/>
          <w:szCs w:val="28"/>
        </w:rPr>
        <w:t xml:space="preserve">Организация </w:t>
      </w:r>
      <w:r w:rsidRPr="000136FD">
        <w:rPr>
          <w:rFonts w:ascii="Liberation Serif" w:hAnsi="Liberation Serif" w:cs="Liberation Serif"/>
          <w:sz w:val="28"/>
          <w:szCs w:val="28"/>
        </w:rPr>
        <w:t xml:space="preserve">отдыха и оздоровления детей является важной социальной задачей, требующей особого внимания и консолидации усилий всех участников процесса социального становления детей и подростков. В городском округе Верхняя Пышма сеть организаций данного сегмента включает в себя </w:t>
      </w:r>
      <w:r w:rsidRPr="00B218D6">
        <w:rPr>
          <w:rFonts w:ascii="Liberation Serif" w:hAnsi="Liberation Serif" w:cs="Liberation Serif"/>
          <w:sz w:val="28"/>
          <w:szCs w:val="28"/>
        </w:rPr>
        <w:t>23 организации.</w:t>
      </w:r>
      <w:r>
        <w:rPr>
          <w:rFonts w:ascii="Liberation Serif" w:hAnsi="Liberation Serif" w:cs="Liberation Serif"/>
          <w:sz w:val="28"/>
          <w:szCs w:val="28"/>
        </w:rPr>
        <w:t xml:space="preserve"> </w:t>
      </w:r>
    </w:p>
    <w:p w14:paraId="574D913C" w14:textId="77777777" w:rsidR="00D5226A" w:rsidRPr="00AF5EA3" w:rsidRDefault="00D5226A" w:rsidP="009D3AA5">
      <w:pPr>
        <w:autoSpaceDE w:val="0"/>
        <w:autoSpaceDN w:val="0"/>
        <w:adjustRightInd w:val="0"/>
        <w:spacing w:after="0" w:line="240" w:lineRule="auto"/>
        <w:ind w:firstLine="720"/>
        <w:contextualSpacing/>
        <w:jc w:val="both"/>
        <w:outlineLvl w:val="1"/>
        <w:rPr>
          <w:rFonts w:ascii="Liberation Serif" w:hAnsi="Liberation Serif" w:cs="Liberation Serif"/>
          <w:sz w:val="28"/>
          <w:szCs w:val="28"/>
        </w:rPr>
      </w:pPr>
      <w:r>
        <w:rPr>
          <w:rFonts w:ascii="Liberation Serif" w:eastAsia="Liberation Serif" w:hAnsi="Liberation Serif" w:cs="Liberation Serif"/>
          <w:sz w:val="28"/>
        </w:rPr>
        <w:t xml:space="preserve">Один из значимых элементов для отдыха и оздоровления – это загородный детский лагерь. В городском округе Верхняя Пышма функционирует один загородный оздоровительный лагерь «Медная горка». Он располагает широким спектром возможностей для проведения качественного и разностороннего досуга, оказывающего положительное влияние на общую физическую форму ребят, а также на укрепление иммунитета. Лагерь ориентирован на детей и подростков в возрасте от 6,5 до 17 лет, располагается в экологически чистом пространстве – удален от дорог и промышленных предприятий, окружен сосновым лесом. При этом удаленность объекта от города Верхняя Пышма составляет около 7 километров, что делает его удобным с точки зрения транспортной доступности. Ежегодно для подрастающего поколения планируются оздоровительно-образовательные смены в соответствии с графиком. Смены приходятся на летний период, а также в каникулярное время в течение учебного года. В 2025 году </w:t>
      </w:r>
      <w:r>
        <w:rPr>
          <w:rFonts w:ascii="Liberation Serif" w:hAnsi="Liberation Serif" w:cs="Liberation Serif"/>
          <w:sz w:val="28"/>
          <w:szCs w:val="28"/>
        </w:rPr>
        <w:t>организовано 11 смен: 5 смен в весенние, осенние, зимние каникулы, 6 смен в период летних каникул.</w:t>
      </w:r>
      <w:r w:rsidRPr="00AF5EA3">
        <w:rPr>
          <w:rFonts w:ascii="Liberation Serif" w:hAnsi="Liberation Serif" w:cs="Liberation Serif"/>
          <w:sz w:val="28"/>
          <w:szCs w:val="28"/>
        </w:rPr>
        <w:t xml:space="preserve"> </w:t>
      </w:r>
      <w:r w:rsidRPr="00B218D6">
        <w:rPr>
          <w:rFonts w:ascii="Liberation Serif" w:hAnsi="Liberation Serif" w:cs="Liberation Serif"/>
          <w:sz w:val="28"/>
          <w:szCs w:val="28"/>
        </w:rPr>
        <w:t>В 2025 году в загородном оздоровительном лагере «Медная горка» отдохнули 2 010 детей.</w:t>
      </w:r>
    </w:p>
    <w:p w14:paraId="55C97F04" w14:textId="77777777" w:rsidR="00D5226A" w:rsidRDefault="00D5226A" w:rsidP="009D3AA5">
      <w:pPr>
        <w:autoSpaceDE w:val="0"/>
        <w:autoSpaceDN w:val="0"/>
        <w:adjustRightInd w:val="0"/>
        <w:spacing w:after="0" w:line="240" w:lineRule="auto"/>
        <w:ind w:firstLine="720"/>
        <w:contextualSpacing/>
        <w:jc w:val="both"/>
        <w:outlineLvl w:val="1"/>
        <w:rPr>
          <w:rFonts w:ascii="Liberation Serif" w:hAnsi="Liberation Serif" w:cs="Liberation Serif"/>
          <w:sz w:val="28"/>
          <w:szCs w:val="28"/>
        </w:rPr>
      </w:pPr>
      <w:r>
        <w:rPr>
          <w:rFonts w:ascii="Liberation Serif" w:hAnsi="Liberation Serif" w:cs="Liberation Serif"/>
          <w:sz w:val="28"/>
          <w:szCs w:val="28"/>
        </w:rPr>
        <w:t>В загородном оздоровительном лагере «Медная горка» все объекты инфраструктуры находятся в</w:t>
      </w:r>
      <w:r>
        <w:rPr>
          <w:rFonts w:ascii="Liberation Serif" w:eastAsia="Liberation Serif" w:hAnsi="Liberation Serif" w:cs="Liberation Serif"/>
          <w:sz w:val="28"/>
        </w:rPr>
        <w:t> </w:t>
      </w:r>
      <w:r>
        <w:rPr>
          <w:rFonts w:ascii="Liberation Serif" w:hAnsi="Liberation Serif" w:cs="Liberation Serif"/>
          <w:sz w:val="28"/>
          <w:szCs w:val="28"/>
        </w:rPr>
        <w:t xml:space="preserve">исправном, удовлетворительном состоянии. Инфраструктура представлена: 4 капитальных жилых корпуса, 2 быстровозводимых объекта круглогодичного использования и 18 быстровозводимых объектов для летнего использования, здания столовой, досугового центра, медицинских блоков. Загородный лагерь соответствует всем параметрам безопасности: помещения оснащены пожарной сигнализацией и звуковым оповещением, по всей территории </w:t>
      </w:r>
      <w:r>
        <w:rPr>
          <w:rFonts w:ascii="Liberation Serif" w:hAnsi="Liberation Serif" w:cs="Liberation Serif"/>
          <w:sz w:val="28"/>
          <w:szCs w:val="28"/>
        </w:rPr>
        <w:lastRenderedPageBreak/>
        <w:t xml:space="preserve">лагеря и во всех его помещениях установлены громкоговорители. Также есть система видеонаблюдения, доступная в онлайн режиме для родителей. Важно отметить, что в учреждении организована доступная среда </w:t>
      </w:r>
      <w:r>
        <w:rPr>
          <w:rFonts w:ascii="Liberation Serif" w:eastAsia="Liberation Serif" w:hAnsi="Liberation Serif" w:cs="Liberation Serif"/>
          <w:sz w:val="28"/>
        </w:rPr>
        <w:t>– и</w:t>
      </w:r>
      <w:r>
        <w:rPr>
          <w:rFonts w:ascii="Liberation Serif" w:hAnsi="Liberation Serif" w:cs="Liberation Serif"/>
          <w:sz w:val="28"/>
          <w:szCs w:val="28"/>
        </w:rPr>
        <w:t xml:space="preserve">меется блок на 4 места для пребывания маломобильных групп населения, 80 мест в жилых корпусах оборудованы для слепых и слабовидящих детей. </w:t>
      </w:r>
    </w:p>
    <w:p w14:paraId="2E1A9C96" w14:textId="77777777" w:rsidR="00D5226A" w:rsidRPr="00D82CEF" w:rsidRDefault="00D5226A" w:rsidP="009D3AA5">
      <w:pPr>
        <w:autoSpaceDE w:val="0"/>
        <w:autoSpaceDN w:val="0"/>
        <w:adjustRightInd w:val="0"/>
        <w:spacing w:after="0" w:line="240" w:lineRule="auto"/>
        <w:ind w:firstLine="720"/>
        <w:contextualSpacing/>
        <w:jc w:val="both"/>
        <w:outlineLvl w:val="1"/>
        <w:rPr>
          <w:rFonts w:ascii="Liberation Serif" w:hAnsi="Liberation Serif" w:cs="Liberation Serif"/>
          <w:sz w:val="28"/>
          <w:szCs w:val="28"/>
        </w:rPr>
      </w:pPr>
      <w:r>
        <w:rPr>
          <w:rFonts w:ascii="Liberation Serif" w:hAnsi="Liberation Serif" w:cs="Liberation Serif"/>
          <w:sz w:val="28"/>
          <w:szCs w:val="28"/>
        </w:rPr>
        <w:t>Загородный оздоровительный лагерь «Медная горка» ежегодно совершенствуется. Увеличена мощность учреждения: в 2023 году – установлено 9 жилых палаток с прозрачной крышей «Звездочет», в 2024 году – созданы 8 </w:t>
      </w:r>
      <w:proofErr w:type="spellStart"/>
      <w:r>
        <w:rPr>
          <w:rFonts w:ascii="Liberation Serif" w:hAnsi="Liberation Serif" w:cs="Liberation Serif"/>
          <w:sz w:val="28"/>
          <w:szCs w:val="28"/>
        </w:rPr>
        <w:t>глэмпинговых</w:t>
      </w:r>
      <w:proofErr w:type="spellEnd"/>
      <w:r>
        <w:rPr>
          <w:rFonts w:ascii="Liberation Serif" w:hAnsi="Liberation Serif" w:cs="Liberation Serif"/>
          <w:sz w:val="28"/>
          <w:szCs w:val="28"/>
        </w:rPr>
        <w:t xml:space="preserve"> палаток. В 2025 году обновлена инфраструктура лагеря. В связи с потребностью создания дополнительных мест прорабатываются возможности для расширения инфраструктуры лагеря.</w:t>
      </w:r>
    </w:p>
    <w:p w14:paraId="4DF6020E" w14:textId="77777777" w:rsidR="00D5226A" w:rsidRDefault="00D5226A" w:rsidP="009D3AA5">
      <w:pPr>
        <w:autoSpaceDE w:val="0"/>
        <w:autoSpaceDN w:val="0"/>
        <w:adjustRightInd w:val="0"/>
        <w:spacing w:after="0" w:line="240" w:lineRule="auto"/>
        <w:ind w:firstLine="720"/>
        <w:contextualSpacing/>
        <w:jc w:val="both"/>
        <w:rPr>
          <w:rFonts w:ascii="Liberation Serif" w:hAnsi="Liberation Serif" w:cs="Liberation Serif"/>
          <w:sz w:val="28"/>
          <w:szCs w:val="28"/>
        </w:rPr>
      </w:pPr>
      <w:r>
        <w:rPr>
          <w:rFonts w:ascii="Liberation Serif" w:hAnsi="Liberation Serif" w:cs="Liberation Serif"/>
          <w:sz w:val="28"/>
          <w:szCs w:val="28"/>
        </w:rPr>
        <w:t>Еще одним массовым, популярным и доступным видом отдыха в городском округе является организация лагерей с дневным пребыванием. Лагеря при учреждениях общего и</w:t>
      </w:r>
      <w:r>
        <w:rPr>
          <w:rFonts w:ascii="Liberation Serif" w:eastAsia="Liberation Serif" w:hAnsi="Liberation Serif" w:cs="Liberation Serif"/>
          <w:sz w:val="28"/>
        </w:rPr>
        <w:t> </w:t>
      </w:r>
      <w:r>
        <w:rPr>
          <w:rFonts w:ascii="Liberation Serif" w:hAnsi="Liberation Serif" w:cs="Liberation Serif"/>
          <w:sz w:val="28"/>
          <w:szCs w:val="28"/>
        </w:rPr>
        <w:t xml:space="preserve">дополнительного образования создают условия для полноценного, активного отдыха детей, обеспечивая их безопасность. В таких лагерях в 2025 году отдохнули 11 478 школьников. </w:t>
      </w:r>
    </w:p>
    <w:p w14:paraId="71B9AB93" w14:textId="77777777" w:rsidR="00D5226A" w:rsidRDefault="00D5226A" w:rsidP="009D3AA5">
      <w:pPr>
        <w:autoSpaceDE w:val="0"/>
        <w:autoSpaceDN w:val="0"/>
        <w:adjustRightInd w:val="0"/>
        <w:spacing w:after="0" w:line="240" w:lineRule="auto"/>
        <w:ind w:firstLine="720"/>
        <w:contextualSpacing/>
        <w:jc w:val="both"/>
        <w:rPr>
          <w:rFonts w:ascii="Liberation Serif" w:eastAsia="Liberation Serif" w:hAnsi="Liberation Serif" w:cs="Liberation Serif"/>
          <w:sz w:val="28"/>
        </w:rPr>
      </w:pPr>
      <w:r>
        <w:rPr>
          <w:rFonts w:ascii="Liberation Serif" w:hAnsi="Liberation Serif" w:cs="Liberation Serif"/>
          <w:sz w:val="28"/>
          <w:szCs w:val="28"/>
        </w:rPr>
        <w:t xml:space="preserve">Также, </w:t>
      </w:r>
      <w:r>
        <w:rPr>
          <w:rFonts w:ascii="Liberation Serif" w:eastAsia="Liberation Serif" w:hAnsi="Liberation Serif" w:cs="Liberation Serif"/>
          <w:sz w:val="28"/>
        </w:rPr>
        <w:t>в целях организации отдыха и оздоровления детей и подростков предоставляются путевки в санатории круглогодичного действия, располагающиеся на территории Свердловской области и за ее пределами.</w:t>
      </w:r>
    </w:p>
    <w:p w14:paraId="7AF81418" w14:textId="77777777" w:rsidR="00D5226A" w:rsidRPr="00AF5EA3" w:rsidRDefault="00D5226A" w:rsidP="009D3AA5">
      <w:pPr>
        <w:autoSpaceDE w:val="0"/>
        <w:autoSpaceDN w:val="0"/>
        <w:adjustRightInd w:val="0"/>
        <w:spacing w:after="0" w:line="240" w:lineRule="auto"/>
        <w:ind w:firstLine="720"/>
        <w:contextualSpacing/>
        <w:jc w:val="both"/>
        <w:rPr>
          <w:rFonts w:ascii="Liberation Serif" w:eastAsia="Liberation Serif" w:hAnsi="Liberation Serif" w:cs="Liberation Serif"/>
          <w:sz w:val="28"/>
        </w:rPr>
      </w:pPr>
      <w:r>
        <w:rPr>
          <w:rFonts w:ascii="Liberation Serif" w:eastAsia="Liberation Serif" w:hAnsi="Liberation Serif" w:cs="Liberation Serif"/>
          <w:sz w:val="28"/>
        </w:rPr>
        <w:t xml:space="preserve">Для развития и совершенствования сферы детского отдыха и оздоровления приоритетна </w:t>
      </w:r>
      <w:r w:rsidRPr="00AF5EA3">
        <w:rPr>
          <w:rFonts w:ascii="Liberation Serif" w:hAnsi="Liberation Serif" w:cs="Liberation Serif"/>
          <w:sz w:val="28"/>
          <w:szCs w:val="28"/>
        </w:rPr>
        <w:t xml:space="preserve">организация работы по увеличению проектной мощности и развитию инфраструктуры функционирующего </w:t>
      </w:r>
      <w:r>
        <w:rPr>
          <w:rFonts w:ascii="Liberation Serif" w:hAnsi="Liberation Serif" w:cs="Liberation Serif"/>
          <w:sz w:val="28"/>
          <w:szCs w:val="28"/>
        </w:rPr>
        <w:t>детского оздоровительного ла</w:t>
      </w:r>
      <w:r w:rsidRPr="00AF5EA3">
        <w:rPr>
          <w:rFonts w:ascii="Liberation Serif" w:hAnsi="Liberation Serif" w:cs="Liberation Serif"/>
          <w:sz w:val="28"/>
          <w:szCs w:val="28"/>
        </w:rPr>
        <w:t>геря, а также проработка вопроса по созданию новых учреждений в данной отрасли</w:t>
      </w:r>
      <w:r>
        <w:rPr>
          <w:rFonts w:ascii="Liberation Serif" w:hAnsi="Liberation Serif" w:cs="Liberation Serif"/>
          <w:sz w:val="28"/>
          <w:szCs w:val="28"/>
        </w:rPr>
        <w:t>.</w:t>
      </w:r>
    </w:p>
    <w:p w14:paraId="1A27D9ED" w14:textId="77777777" w:rsidR="00D5226A" w:rsidRDefault="00D5226A" w:rsidP="009D3AA5">
      <w:pPr>
        <w:spacing w:after="0" w:line="240" w:lineRule="auto"/>
        <w:ind w:firstLine="720"/>
        <w:contextualSpacing/>
        <w:jc w:val="both"/>
        <w:rPr>
          <w:rFonts w:ascii="Liberation Serif" w:hAnsi="Liberation Serif" w:cs="Liberation Serif"/>
          <w:sz w:val="28"/>
          <w:szCs w:val="28"/>
        </w:rPr>
      </w:pPr>
      <w:r>
        <w:rPr>
          <w:rFonts w:ascii="Liberation Serif" w:hAnsi="Liberation Serif" w:cs="Liberation Serif"/>
          <w:sz w:val="28"/>
          <w:szCs w:val="28"/>
        </w:rPr>
        <w:t xml:space="preserve">Благодаря поддержанию и развитию сферы отдыха и оздоровления удается обеспечивать разнообразный и полезный дополнительный досуг для подрастающего поколения. Дети и их родители ежегодно отмечают качество роста имеющейся инфраструктуры, предоставления услуг, оздоровительно-образовательных программ и профессионализм педагогов и наставников. </w:t>
      </w:r>
    </w:p>
    <w:p w14:paraId="326D48D1" w14:textId="77777777" w:rsidR="00663C98" w:rsidRPr="00942FFE" w:rsidRDefault="00663C98" w:rsidP="009D3AA5">
      <w:pPr>
        <w:spacing w:after="0" w:line="240" w:lineRule="auto"/>
        <w:ind w:firstLine="720"/>
        <w:contextualSpacing/>
        <w:jc w:val="both"/>
        <w:rPr>
          <w:rFonts w:ascii="Liberation Serif" w:hAnsi="Liberation Serif" w:cs="Liberation Serif"/>
          <w:sz w:val="28"/>
          <w:szCs w:val="28"/>
        </w:rPr>
      </w:pPr>
    </w:p>
    <w:p w14:paraId="258F459B" w14:textId="77777777" w:rsidR="009A396B" w:rsidRPr="00942FFE" w:rsidRDefault="00E51F9E"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r>
        <w:rPr>
          <w:rFonts w:ascii="Liberation Serif" w:eastAsiaTheme="minorEastAsia" w:hAnsi="Liberation Serif" w:cs="Liberation Serif"/>
          <w:b/>
          <w:sz w:val="28"/>
          <w:szCs w:val="28"/>
        </w:rPr>
        <w:t>Подпрограмма 6. Развитие физической культуры и спорта в городском округе Верхняя Пышма</w:t>
      </w:r>
    </w:p>
    <w:p w14:paraId="046E1052"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p>
    <w:p w14:paraId="0D74D86F"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Развитие физической культуры и спорта направлено на введение мер по</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укреплению здоровья, популяризацию активного образа жизни населения. </w:t>
      </w:r>
    </w:p>
    <w:p w14:paraId="569FC81B"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По состоянию на 1 января 2025 года на территории городского округа Верхняя Пышма расположено 306 спортивных сооружений с учетом объектов городской и рекреационной инфраструктуры, приспособленной для занятий физической культурой и спортом. Среди крупных спортивных объектов стоит выделить: 1)</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стадион, представляющий собой комплекс из футбольного поля, зрительских трибун с единовременной пропускной способностью порядка 4 тысяч человек, административного здания; 2) бассейн Дворца Спорта УГМК, включающий в себя большой и малый бассейны; 3) крытые спортивные объекты с искусственным льдом </w:t>
      </w:r>
      <w:r w:rsidRPr="00D5226A">
        <w:rPr>
          <w:rFonts w:ascii="Liberation Serif" w:eastAsia="Times New Roman" w:hAnsi="Liberation Serif" w:cs="Liberation Serif"/>
          <w:sz w:val="28"/>
          <w:szCs w:val="28"/>
        </w:rPr>
        <w:lastRenderedPageBreak/>
        <w:t>в городе Верхняя Пышма – Ледовая арена имени Александра Козицына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универсальный физкультурно-оздоровительный комплекс; 4) Дворец самбо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единоборств – крупный спортивный объект, предназначенный для соревнований различных уровней по самбо, баскетболу, мини-футболу, бальным танцам, настольному теннису и </w:t>
      </w:r>
      <w:proofErr w:type="spellStart"/>
      <w:r w:rsidRPr="00D5226A">
        <w:rPr>
          <w:rFonts w:ascii="Liberation Serif" w:eastAsia="Times New Roman" w:hAnsi="Liberation Serif" w:cs="Liberation Serif"/>
          <w:sz w:val="28"/>
          <w:szCs w:val="28"/>
        </w:rPr>
        <w:t>киберспортивным</w:t>
      </w:r>
      <w:proofErr w:type="spellEnd"/>
      <w:r w:rsidRPr="00D5226A">
        <w:rPr>
          <w:rFonts w:ascii="Liberation Serif" w:eastAsia="Times New Roman" w:hAnsi="Liberation Serif" w:cs="Liberation Serif"/>
          <w:sz w:val="28"/>
          <w:szCs w:val="28"/>
        </w:rPr>
        <w:t xml:space="preserve"> турнирам. </w:t>
      </w:r>
    </w:p>
    <w:p w14:paraId="4ACC8CF9"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Также в городском округе 89 учреждений организуют работу в рамках спортивной деятельности, в течение 2024 года проведено 640 спортивных соревнований и физкультурно-оздоровительных мероприятий различного уровня. По</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результатам 2024 года показатель «Доля граждан, систематически занимающихся физической культурой и спортом на территории городского округа Верхняя Пышма» достигнут в значении 61,7 процентов (достигнут в полном объеме от установленного планового значения). </w:t>
      </w:r>
    </w:p>
    <w:p w14:paraId="24490C24"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Среди жителей городского округа наиболее востребованы следующие учреждения, осуществляющие деятельность в части развития массового и детско-юношеского спорта: государственное автономное учреждение дополнительного образования Свердловской области спортивная школа олимпийского резерва по велоспорту «</w:t>
      </w:r>
      <w:proofErr w:type="spellStart"/>
      <w:r w:rsidRPr="00D5226A">
        <w:rPr>
          <w:rFonts w:ascii="Liberation Serif" w:eastAsia="Times New Roman" w:hAnsi="Liberation Serif" w:cs="Liberation Serif"/>
          <w:sz w:val="28"/>
          <w:szCs w:val="28"/>
        </w:rPr>
        <w:t>Велогор</w:t>
      </w:r>
      <w:proofErr w:type="spellEnd"/>
      <w:r w:rsidRPr="00D5226A">
        <w:rPr>
          <w:rFonts w:ascii="Liberation Serif" w:eastAsia="Times New Roman" w:hAnsi="Liberation Serif" w:cs="Liberation Serif"/>
          <w:sz w:val="28"/>
          <w:szCs w:val="28"/>
        </w:rPr>
        <w:t xml:space="preserve">», муниципальное автономное учреждение дополнительного образования «Спортивная школа по автомотоспорту», муниципальное автономное учреждение дополнительного образования «Спортивная школа олимпийского резерва «Лидер», муниципальное автономное учреждение дополнительного образования «Спортивная школа имени Александра Козицына», муниципальное автономное учреждение «Центр по работе с молодежью «Объединение клубов по месту жительства», Дворец Спорта УГМК. </w:t>
      </w:r>
    </w:p>
    <w:p w14:paraId="21639932"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Отдельным направлением развития отрасли спорта является физкультурная и</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спортивная работа с лицами с ограниченными возможностями здоровья, направленная на реабилитацию и социальную адаптацию средствами физической культуры и спорта. По итогам 2024 года представители адаптивного спорта из</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городского округа Верхняя Пышма стали призерами России.</w:t>
      </w:r>
    </w:p>
    <w:p w14:paraId="04F8DE05"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Благодаря развитию спортивной отрасли удается популяризировать не только массовый спорт, но и делать упор на профессиональное развитие. В 2024 году ведущие спортсмены городского округа, молодежь и ветераны успешно выступили и заняли призовые места на международных, всероссийских и региональных соревнованиях и завоевали 240 медалей различного достоинства: 1) медали Уральского федерального округа – золото (25 ед.), серебро (19 ед.), бронза (24 ед.); 2)</w:t>
      </w:r>
      <w:r>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всероссийские медали – золото (65 ед.), серебро (35 ед.), бронза (54ед.); 3)</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международные медали – золото (7 ед.), серебро (5 ед.), бронза (6 ед.).</w:t>
      </w:r>
    </w:p>
    <w:p w14:paraId="5A6A2AE6"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По итогам 2024 года за высокие достижения спортсменов и заслуги тренеров 153 спортсмена и 55 тренеров награждены стипендиями и премиями Главы городского округа Верхняя Пышма «За высокие спортивные достижения». Также в</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2024 году присвоено 804 спортивных разряда, из них – 90 кандидатов в Мастера спорта и 78 первых спортивных разрядов. 13 спортсменам присвоено звание Мастера </w:t>
      </w:r>
      <w:r w:rsidRPr="00D5226A">
        <w:rPr>
          <w:rFonts w:ascii="Liberation Serif" w:eastAsia="Times New Roman" w:hAnsi="Liberation Serif" w:cs="Liberation Serif"/>
          <w:sz w:val="28"/>
          <w:szCs w:val="28"/>
        </w:rPr>
        <w:lastRenderedPageBreak/>
        <w:t>спорта, 3 – Мастера спорта международного класса и 4 – Заслуженного Мастера спорта.</w:t>
      </w:r>
    </w:p>
    <w:p w14:paraId="35FCA587"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Активно популяризируется комплексная программа физической подготовки – Всероссийский физкультурно-спортивный комплекс «Готов к труду и обороне» (ГТО) (далее – ГТО). В 2024 году среди жителей городского округа Верхняя Пышма проведено 29 мероприятий по сдаче нормативов ГТО, в котором приняли участие 1</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692 человека, из них 1 402 человека выполнили нормативы и получили знаки отличия комплекса ГТО. Золотой знак получили 564 человека, серебряный знак – 487 человек, бронзовый знак – 351 человек. Также в целях развития ГТО в городском округе Верхняя Пышма обновляется специализир</w:t>
      </w:r>
      <w:r w:rsidR="0081586D">
        <w:rPr>
          <w:rFonts w:ascii="Liberation Serif" w:eastAsia="Times New Roman" w:hAnsi="Liberation Serif" w:cs="Liberation Serif"/>
          <w:sz w:val="28"/>
          <w:szCs w:val="28"/>
        </w:rPr>
        <w:t>ованный спортивный инвентарь, а </w:t>
      </w:r>
      <w:r w:rsidRPr="00D5226A">
        <w:rPr>
          <w:rFonts w:ascii="Liberation Serif" w:eastAsia="Times New Roman" w:hAnsi="Liberation Serif" w:cs="Liberation Serif"/>
          <w:sz w:val="28"/>
          <w:szCs w:val="28"/>
        </w:rPr>
        <w:t>специалисты проходят профессиональную подготовку.</w:t>
      </w:r>
    </w:p>
    <w:p w14:paraId="3866FC11"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Неотъемлемым направлением деятельности по развитию физической культуры и спорта является организация и проведение спортивно-массовых мероприятий на территории городского округа Верхняя Пышма. Наиболее популярными массовыми спортивными мероприятиями в России выступают «Лыжня России» и «Кросс нации». Жители Верхней Пышмы – активные участники ежегодных общественных оздоровительных мероприятий. Например, в городском округе Верхняя Пышма в</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зимнем спортивном событии «Лыжня России» в 2024 и 2025 годах участвовали порядка 900 человек (ежегодно); в мероприятии «Кросс нации» в 2024 году – 1 000 человек, в 2025 году – более 1 100 человек. </w:t>
      </w:r>
    </w:p>
    <w:p w14:paraId="61E0F1B7" w14:textId="77777777" w:rsidR="00D5226A" w:rsidRPr="00D5226A"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Также, большое внимание уделяется физкультурно-оздоровительной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 xml:space="preserve">спортивно-массовой работе среди школьников, учащейся молодежи, в трудовых коллективах, среди лиц с ограниченными возможностями здоровья и ветеранов спорта. Ведется работа по пропаганде здорового образа жизни, совершенствованию материально-технической базы муниципальных учреждений, популяризации различных видов спорта. </w:t>
      </w:r>
    </w:p>
    <w:p w14:paraId="0DA5D5A5" w14:textId="77777777" w:rsidR="009A396B" w:rsidRDefault="00D5226A" w:rsidP="009D3AA5">
      <w:pPr>
        <w:spacing w:after="0" w:line="240" w:lineRule="auto"/>
        <w:ind w:firstLine="708"/>
        <w:contextualSpacing/>
        <w:jc w:val="both"/>
        <w:rPr>
          <w:rFonts w:ascii="Liberation Serif" w:eastAsia="Times New Roman" w:hAnsi="Liberation Serif" w:cs="Liberation Serif"/>
          <w:sz w:val="28"/>
          <w:szCs w:val="28"/>
        </w:rPr>
      </w:pPr>
      <w:r w:rsidRPr="00D5226A">
        <w:rPr>
          <w:rFonts w:ascii="Liberation Serif" w:eastAsia="Times New Roman" w:hAnsi="Liberation Serif" w:cs="Liberation Serif"/>
          <w:sz w:val="28"/>
          <w:szCs w:val="28"/>
        </w:rPr>
        <w:t>Несмотря на позитивную динамику развития массовой физической культуры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спорта в городском округе Верхняя Пышма необходимо развивать и улучшать данную отрасль. Продолжена деятельность по популяризации спорта и ценности правильного образа жизни среди населения, совершенствуется работа с детьми и</w:t>
      </w:r>
      <w:r w:rsidR="0081586D">
        <w:rPr>
          <w:rFonts w:ascii="Liberation Serif" w:eastAsia="Times New Roman" w:hAnsi="Liberation Serif" w:cs="Liberation Serif"/>
          <w:sz w:val="28"/>
          <w:szCs w:val="28"/>
        </w:rPr>
        <w:t> </w:t>
      </w:r>
      <w:r w:rsidRPr="00D5226A">
        <w:rPr>
          <w:rFonts w:ascii="Liberation Serif" w:eastAsia="Times New Roman" w:hAnsi="Liberation Serif" w:cs="Liberation Serif"/>
          <w:sz w:val="28"/>
          <w:szCs w:val="28"/>
        </w:rPr>
        <w:t>молодежью, ведется работа по расширению и модернизации спортивной инфраструктуры как в городе Верхняя Пышма, так и в сельской местности.</w:t>
      </w:r>
    </w:p>
    <w:p w14:paraId="2E01DE74" w14:textId="77777777" w:rsidR="00D75F36" w:rsidRPr="00942FFE" w:rsidRDefault="00D75F36" w:rsidP="009D3AA5">
      <w:pPr>
        <w:spacing w:after="0" w:line="240" w:lineRule="auto"/>
        <w:ind w:firstLine="708"/>
        <w:contextualSpacing/>
        <w:jc w:val="both"/>
        <w:rPr>
          <w:rFonts w:ascii="Liberation Serif" w:eastAsia="Times New Roman" w:hAnsi="Liberation Serif" w:cs="Liberation Serif"/>
          <w:sz w:val="28"/>
        </w:rPr>
      </w:pPr>
    </w:p>
    <w:p w14:paraId="18BFD4DF" w14:textId="77777777" w:rsidR="009A396B" w:rsidRPr="00942FFE" w:rsidRDefault="009A396B" w:rsidP="009D3AA5">
      <w:pPr>
        <w:spacing w:after="0" w:line="240" w:lineRule="auto"/>
        <w:ind w:firstLine="708"/>
        <w:contextualSpacing/>
        <w:jc w:val="center"/>
        <w:rPr>
          <w:rFonts w:ascii="Liberation Serif" w:eastAsia="Times New Roman" w:hAnsi="Liberation Serif" w:cs="Liberation Serif"/>
          <w:sz w:val="28"/>
        </w:rPr>
      </w:pPr>
      <w:r>
        <w:rPr>
          <w:rFonts w:ascii="Liberation Serif" w:eastAsiaTheme="minorEastAsia" w:hAnsi="Liberation Serif" w:cs="Liberation Serif"/>
          <w:b/>
          <w:sz w:val="28"/>
          <w:szCs w:val="28"/>
        </w:rPr>
        <w:t>Подпрограмма 7. Молодежь городского округа Верхняя Пышма</w:t>
      </w:r>
    </w:p>
    <w:p w14:paraId="1256227E"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b/>
          <w:sz w:val="28"/>
          <w:szCs w:val="28"/>
        </w:rPr>
      </w:pPr>
    </w:p>
    <w:p w14:paraId="0D75E716" w14:textId="77777777" w:rsidR="0081586D" w:rsidRPr="00942FFE" w:rsidRDefault="0081586D"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Деятельность в сфере молодежной политики выступает значимым инструментом в успешном развитии городского округа Верхняя Пышма, в особенности, в части качественной жизни общества. Современная молодежь является уникальным и динамическим ресурсом развития городского округа, в целом, человеческий потенциал – это основа социально-экономического роста территории. Эволюция городского округа взаимосвязана с успешной интеграцией молодого поколения в общественную жизнь, напрямую зависит от уверенности юных жителей </w:t>
      </w:r>
      <w:r>
        <w:rPr>
          <w:rFonts w:ascii="Liberation Serif" w:eastAsiaTheme="minorEastAsia" w:hAnsi="Liberation Serif" w:cs="Liberation Serif"/>
          <w:sz w:val="28"/>
          <w:szCs w:val="28"/>
        </w:rPr>
        <w:lastRenderedPageBreak/>
        <w:t>в своей профессиональной состоятельности.</w:t>
      </w:r>
    </w:p>
    <w:p w14:paraId="7F2EEA04" w14:textId="77777777" w:rsidR="0081586D" w:rsidRDefault="0081586D"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осуществляют свою деятельность два учреждения по работе с молодежью: </w:t>
      </w:r>
      <w:r>
        <w:rPr>
          <w:rFonts w:ascii="Liberation Serif" w:eastAsia="Times New Roman" w:hAnsi="Liberation Serif" w:cs="Liberation Serif"/>
          <w:sz w:val="28"/>
          <w:szCs w:val="28"/>
        </w:rPr>
        <w:t xml:space="preserve">муниципальное автономное учреждение «Центр по работе с молодежью «Объединение клубов по месту жительства», муниципальное автономное учреждение дополнительного образования </w:t>
      </w:r>
      <w:r>
        <w:rPr>
          <w:rFonts w:ascii="Liberation Serif" w:eastAsiaTheme="minorEastAsia" w:hAnsi="Liberation Serif" w:cs="Liberation Serif"/>
          <w:sz w:val="28"/>
          <w:szCs w:val="28"/>
        </w:rPr>
        <w:t xml:space="preserve">«Детско-юношеский центр «Алые паруса». В центрах досуговой деятельности на регулярной основе занимаются 1 821 человек. Проводимые мероприятия носят разнообразный характер – это экологические акции, спортивные соревнования, туристические слеты, праздники двора, патриотическая деятельность, волонтерские движения и многое другое. Благодаря активной деятельности учреждений у подрастающего поколения развивается гражданская ответственность и активная социальная позиция, популяризируются национальные и культурные традиции, формируется молодежная креативная среда. </w:t>
      </w:r>
    </w:p>
    <w:p w14:paraId="45D4900B" w14:textId="77777777" w:rsidR="0081586D" w:rsidRDefault="0081586D"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В городском округе Верхняя Пышма успешно реализуется Молодежная биржа труда, являющаяся помощником для подростков и молодежи в поиске трудоустройства преимущественно на летний период в свободное от учебы время. Трудоустройство предлагается ребятам в возрасте от 14 лет с согласия родителей, с 16 лет – самостоятельно. При приеме на работу подростков объединяют в трудовые бригады, за каждой из которой закрепляется руководитель-наставник, ответственный за безопасность во время работы. Труд оплачивается согласно федеральному МРОТ в сумме с уральским коэффициентом. Временная занятость несовершеннолетней молодежи в свободное от образовательного процесса время имеет социальную значимость: способствует вовлечению ребят в трудовую деятельность, помогает с самоопределением и адаптацией личности в обществе и на рынке труда. </w:t>
      </w:r>
    </w:p>
    <w:p w14:paraId="06A6C1C1" w14:textId="77777777" w:rsidR="0081586D" w:rsidRPr="00D27E94" w:rsidRDefault="0081586D" w:rsidP="009D3AA5">
      <w:pPr>
        <w:widowControl w:val="0"/>
        <w:autoSpaceDE w:val="0"/>
        <w:autoSpaceDN w:val="0"/>
        <w:spacing w:after="0" w:line="240" w:lineRule="auto"/>
        <w:ind w:firstLine="709"/>
        <w:contextualSpacing/>
        <w:jc w:val="both"/>
        <w:outlineLvl w:val="1"/>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 xml:space="preserve">Одним из инструментов формирования здорового и дееспособного общества выступает проведение профилактических мероприятий. Ежегодно в городском округе Верхняя Пышма увеличивается охват молодежи </w:t>
      </w:r>
      <w:r w:rsidRPr="00D27E94">
        <w:rPr>
          <w:rFonts w:ascii="Liberation Serif" w:eastAsiaTheme="minorEastAsia" w:hAnsi="Liberation Serif" w:cs="Liberation Serif"/>
          <w:sz w:val="28"/>
          <w:szCs w:val="28"/>
        </w:rPr>
        <w:t xml:space="preserve">мероприятиями профилактической направленности. </w:t>
      </w:r>
      <w:r w:rsidRPr="00D27E94">
        <w:rPr>
          <w:rFonts w:ascii="Liberation Serif" w:eastAsiaTheme="minorEastAsia" w:hAnsi="Liberation Serif" w:cs="Liberation Serif"/>
          <w:sz w:val="28"/>
          <w:szCs w:val="28"/>
          <w:shd w:val="clear" w:color="auto" w:fill="FFFFFF" w:themeFill="background1"/>
        </w:rPr>
        <w:t>В 2024 году доля охвата молодых граждан в возрасте от 14 до 35 лет профилактическими мероприятиями от общего числа молодых граждан, проживающих в городском округе Верхняя Пышма составила 75 п</w:t>
      </w:r>
      <w:r w:rsidRPr="00D27E94">
        <w:rPr>
          <w:rFonts w:ascii="Liberation Serif" w:eastAsiaTheme="minorEastAsia" w:hAnsi="Liberation Serif" w:cs="Liberation Serif"/>
          <w:sz w:val="28"/>
          <w:shd w:val="clear" w:color="auto" w:fill="FFFFFF" w:themeFill="background1"/>
        </w:rPr>
        <w:t>роцентов.</w:t>
      </w:r>
      <w:r w:rsidRPr="00D27E94">
        <w:rPr>
          <w:rFonts w:ascii="Liberation Serif" w:eastAsiaTheme="minorEastAsia" w:hAnsi="Liberation Serif" w:cs="Liberation Serif"/>
          <w:sz w:val="28"/>
          <w:szCs w:val="28"/>
          <w:shd w:val="clear" w:color="auto" w:fill="FFFFFF" w:themeFill="background1"/>
        </w:rPr>
        <w:t xml:space="preserve"> В 2024 году муниципальными учреждениями в</w:t>
      </w:r>
      <w:r w:rsidRPr="00D27E94">
        <w:rPr>
          <w:rFonts w:ascii="Liberation Serif" w:eastAsia="Liberation Serif" w:hAnsi="Liberation Serif" w:cs="Liberation Serif"/>
          <w:sz w:val="28"/>
          <w:shd w:val="clear" w:color="auto" w:fill="FFFFFF" w:themeFill="background1"/>
        </w:rPr>
        <w:t> </w:t>
      </w:r>
      <w:r w:rsidRPr="00D27E94">
        <w:rPr>
          <w:rFonts w:ascii="Liberation Serif" w:eastAsiaTheme="minorEastAsia" w:hAnsi="Liberation Serif" w:cs="Liberation Serif"/>
          <w:sz w:val="28"/>
          <w:szCs w:val="28"/>
          <w:shd w:val="clear" w:color="auto" w:fill="FFFFFF" w:themeFill="background1"/>
        </w:rPr>
        <w:t>сфере молодежной политики проведены</w:t>
      </w:r>
      <w:r>
        <w:rPr>
          <w:rFonts w:ascii="Liberation Serif" w:eastAsiaTheme="minorEastAsia" w:hAnsi="Liberation Serif" w:cs="Liberation Serif"/>
          <w:sz w:val="28"/>
          <w:szCs w:val="28"/>
          <w:shd w:val="clear" w:color="auto" w:fill="FFFFFF" w:themeFill="background1"/>
        </w:rPr>
        <w:t xml:space="preserve"> мероприятия с общим охватом 18 </w:t>
      </w:r>
      <w:r w:rsidRPr="00D27E94">
        <w:rPr>
          <w:rFonts w:ascii="Liberation Serif" w:eastAsiaTheme="minorEastAsia" w:hAnsi="Liberation Serif" w:cs="Liberation Serif"/>
          <w:sz w:val="28"/>
          <w:szCs w:val="28"/>
          <w:shd w:val="clear" w:color="auto" w:fill="FFFFFF" w:themeFill="background1"/>
        </w:rPr>
        <w:t>082 человека.</w:t>
      </w:r>
    </w:p>
    <w:p w14:paraId="4663AEBA" w14:textId="77777777" w:rsidR="009A396B" w:rsidRDefault="0081586D"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szCs w:val="28"/>
          <w:shd w:val="clear" w:color="auto" w:fill="FFFF00"/>
        </w:rPr>
      </w:pPr>
      <w:r>
        <w:rPr>
          <w:rFonts w:ascii="Liberation Serif" w:eastAsiaTheme="minorEastAsia" w:hAnsi="Liberation Serif" w:cs="Liberation Serif"/>
          <w:sz w:val="28"/>
          <w:szCs w:val="28"/>
        </w:rPr>
        <w:t>В целях развития молодежной среды и повышения удовлетворенности юного поколения качеством жизни в городском округе Верхняя Пышма продолжается работа по созданию комфортных условий для самореализации молодежи, формируется культура здорового и активного образа жизни, повышается ценность труда, рассматриваются и поддерживаются проекты и инициативы, создающие возможности для личностного и профессионального роста молодых людей</w:t>
      </w:r>
      <w:r w:rsidR="009A396B" w:rsidRPr="00946994">
        <w:rPr>
          <w:rFonts w:ascii="Liberation Serif" w:eastAsiaTheme="minorEastAsia" w:hAnsi="Liberation Serif" w:cs="Liberation Serif"/>
          <w:sz w:val="28"/>
          <w:szCs w:val="28"/>
          <w:shd w:val="clear" w:color="auto" w:fill="FFFFFF" w:themeFill="background1"/>
        </w:rPr>
        <w:t>.</w:t>
      </w:r>
      <w:r w:rsidR="00656128" w:rsidRPr="00946994">
        <w:rPr>
          <w:rFonts w:ascii="Liberation Serif" w:eastAsiaTheme="minorEastAsia" w:hAnsi="Liberation Serif" w:cs="Liberation Serif"/>
          <w:sz w:val="28"/>
          <w:szCs w:val="28"/>
          <w:shd w:val="clear" w:color="auto" w:fill="FFFFFF" w:themeFill="background1"/>
        </w:rPr>
        <w:t xml:space="preserve"> </w:t>
      </w:r>
    </w:p>
    <w:p w14:paraId="7932F673" w14:textId="77777777" w:rsidR="00656128" w:rsidRPr="00942FFE" w:rsidRDefault="00656128" w:rsidP="009D3AA5">
      <w:pPr>
        <w:widowControl w:val="0"/>
        <w:autoSpaceDE w:val="0"/>
        <w:autoSpaceDN w:val="0"/>
        <w:spacing w:after="0" w:line="240" w:lineRule="auto"/>
        <w:ind w:firstLine="708"/>
        <w:contextualSpacing/>
        <w:jc w:val="both"/>
        <w:outlineLvl w:val="1"/>
        <w:rPr>
          <w:rFonts w:ascii="Liberation Serif" w:eastAsiaTheme="minorEastAsia" w:hAnsi="Liberation Serif" w:cs="Liberation Serif"/>
          <w:sz w:val="28"/>
        </w:rPr>
      </w:pPr>
    </w:p>
    <w:p w14:paraId="332594A9" w14:textId="77777777" w:rsidR="009A396B" w:rsidRPr="00942FFE" w:rsidRDefault="009A396B" w:rsidP="009D3AA5">
      <w:pPr>
        <w:widowControl w:val="0"/>
        <w:autoSpaceDE w:val="0"/>
        <w:autoSpaceDN w:val="0"/>
        <w:spacing w:after="0" w:line="240" w:lineRule="auto"/>
        <w:contextualSpacing/>
        <w:jc w:val="center"/>
        <w:outlineLvl w:val="1"/>
        <w:rPr>
          <w:rFonts w:ascii="Liberation Serif" w:eastAsiaTheme="minorEastAsia" w:hAnsi="Liberation Serif" w:cs="Liberation Serif"/>
          <w:sz w:val="28"/>
          <w:szCs w:val="28"/>
        </w:rPr>
      </w:pPr>
      <w:bookmarkStart w:id="0" w:name="sub_200"/>
      <w:bookmarkEnd w:id="0"/>
      <w:r>
        <w:rPr>
          <w:rFonts w:ascii="Liberation Serif" w:eastAsiaTheme="minorEastAsia" w:hAnsi="Liberation Serif" w:cs="Liberation Serif"/>
          <w:b/>
          <w:bCs/>
          <w:sz w:val="28"/>
          <w:szCs w:val="28"/>
        </w:rPr>
        <w:t>Раздел 2. Цели, задачи и целевые показатели реализации муниципальной программы</w:t>
      </w:r>
    </w:p>
    <w:p w14:paraId="43C4ED0A"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p>
    <w:p w14:paraId="74C663B5" w14:textId="77777777" w:rsidR="00860FF3" w:rsidRPr="00860FF3" w:rsidRDefault="00860FF3"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lastRenderedPageBreak/>
        <w:t xml:space="preserve">Цели, задачи и целевые показатели </w:t>
      </w:r>
      <w:r>
        <w:rPr>
          <w:rFonts w:ascii="Liberation Serif" w:eastAsiaTheme="minorHAnsi" w:hAnsi="Liberation Serif" w:cs="Liberation Serif"/>
          <w:sz w:val="28"/>
          <w:szCs w:val="28"/>
        </w:rPr>
        <w:t xml:space="preserve">реализации настоящей </w:t>
      </w:r>
      <w:r>
        <w:rPr>
          <w:rFonts w:ascii="Liberation Serif" w:eastAsia="Times New Roman" w:hAnsi="Liberation Serif" w:cs="Liberation Serif"/>
          <w:sz w:val="28"/>
          <w:szCs w:val="28"/>
        </w:rPr>
        <w:t xml:space="preserve">муниципальной программы приведены в </w:t>
      </w:r>
      <w:hyperlink w:anchor="sub_1100" w:history="1">
        <w:r>
          <w:rPr>
            <w:rFonts w:ascii="Liberation Serif" w:eastAsia="Times New Roman" w:hAnsi="Liberation Serif" w:cs="Liberation Serif"/>
            <w:sz w:val="28"/>
            <w:szCs w:val="28"/>
          </w:rPr>
          <w:t>приложении № 1</w:t>
        </w:r>
      </w:hyperlink>
      <w:r>
        <w:rPr>
          <w:rFonts w:ascii="Liberation Serif" w:eastAsia="Times New Roman" w:hAnsi="Liberation Serif" w:cs="Liberation Serif"/>
          <w:sz w:val="28"/>
          <w:szCs w:val="28"/>
        </w:rPr>
        <w:t xml:space="preserve"> к муниципальной программе.</w:t>
      </w:r>
    </w:p>
    <w:p w14:paraId="79EC171A" w14:textId="77777777" w:rsidR="00860FF3" w:rsidRPr="00860FF3" w:rsidRDefault="00860FF3" w:rsidP="009D3AA5">
      <w:pPr>
        <w:spacing w:after="0" w:line="240" w:lineRule="auto"/>
        <w:ind w:firstLine="708"/>
        <w:contextualSpacing/>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Методика расчета целевых показателей приведена в приложении № 3 к муниципальной программе.</w:t>
      </w:r>
    </w:p>
    <w:p w14:paraId="713F467D" w14:textId="77777777" w:rsidR="00860FF3" w:rsidRPr="00860FF3" w:rsidRDefault="00860FF3" w:rsidP="009D3AA5">
      <w:pPr>
        <w:spacing w:after="0" w:line="240" w:lineRule="auto"/>
        <w:ind w:firstLine="708"/>
        <w:contextualSpacing/>
        <w:rPr>
          <w:rFonts w:ascii="Liberation Serif" w:eastAsia="Times New Roman" w:hAnsi="Liberation Serif" w:cs="Liberation Serif"/>
          <w:sz w:val="28"/>
          <w:szCs w:val="28"/>
        </w:rPr>
      </w:pPr>
    </w:p>
    <w:p w14:paraId="238027F7" w14:textId="77777777" w:rsidR="00860FF3" w:rsidRPr="00860FF3" w:rsidRDefault="00860FF3" w:rsidP="009D3AA5">
      <w:pPr>
        <w:widowControl w:val="0"/>
        <w:autoSpaceDE w:val="0"/>
        <w:autoSpaceDN w:val="0"/>
        <w:adjustRightInd w:val="0"/>
        <w:spacing w:after="0" w:line="240" w:lineRule="auto"/>
        <w:contextualSpacing/>
        <w:jc w:val="center"/>
        <w:outlineLvl w:val="0"/>
        <w:rPr>
          <w:rFonts w:ascii="Liberation Serif" w:eastAsiaTheme="minorEastAsia" w:hAnsi="Liberation Serif" w:cs="Liberation Serif"/>
          <w:b/>
          <w:bCs/>
          <w:sz w:val="28"/>
          <w:szCs w:val="28"/>
        </w:rPr>
      </w:pPr>
      <w:r>
        <w:rPr>
          <w:rFonts w:ascii="Liberation Serif" w:eastAsiaTheme="minorEastAsia" w:hAnsi="Liberation Serif" w:cs="Liberation Serif"/>
          <w:b/>
          <w:bCs/>
          <w:sz w:val="28"/>
          <w:szCs w:val="28"/>
        </w:rPr>
        <w:t>Раздел 3. План мероприятий по выполнению муниципальной программы</w:t>
      </w:r>
    </w:p>
    <w:p w14:paraId="068A00A2"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p>
    <w:p w14:paraId="7746E86B"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Управление ходом реализации муниципальной программы и контроль за ее исполнением осуществляет ответственный исполнитель муниципальной программы – отдел социальной политики администрации городского округа Верхняя Пышма, который осуществляет:</w:t>
      </w:r>
    </w:p>
    <w:p w14:paraId="764F3918"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формирование структуры муниципальной программы</w:t>
      </w:r>
      <w:r>
        <w:rPr>
          <w:rFonts w:ascii="Liberation Serif" w:eastAsiaTheme="minorEastAsia" w:hAnsi="Liberation Serif" w:cs="Liberation Serif"/>
          <w:sz w:val="28"/>
          <w:szCs w:val="28"/>
        </w:rPr>
        <w:t>, перечня соисполнителей и участников;</w:t>
      </w:r>
    </w:p>
    <w:p w14:paraId="584E4108"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мониторинг реализации</w:t>
      </w:r>
      <w:r>
        <w:rPr>
          <w:rFonts w:ascii="Liberation Serif" w:eastAsiaTheme="minorEastAsia" w:hAnsi="Liberation Serif" w:cs="Liberation Serif"/>
          <w:sz w:val="28"/>
          <w:szCs w:val="28"/>
        </w:rPr>
        <w:t xml:space="preserve"> муниципальной программы, принятие мер, обеспечивающих выполнение мероприятий, освоение средств и достижение целевых показателей;</w:t>
      </w:r>
    </w:p>
    <w:p w14:paraId="4D21BEBA"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bCs/>
          <w:sz w:val="28"/>
          <w:szCs w:val="28"/>
        </w:rPr>
        <w:t>подготовку отчётов</w:t>
      </w:r>
      <w:r>
        <w:rPr>
          <w:rFonts w:ascii="Liberation Serif" w:eastAsiaTheme="minorEastAsia" w:hAnsi="Liberation Serif" w:cs="Liberation Serif"/>
          <w:sz w:val="28"/>
          <w:szCs w:val="28"/>
        </w:rPr>
        <w:t xml:space="preserve"> о реализации муниципальной программы;</w:t>
      </w:r>
    </w:p>
    <w:p w14:paraId="229EB1D9"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р</w:t>
      </w:r>
      <w:r>
        <w:rPr>
          <w:rFonts w:ascii="Liberation Serif" w:eastAsiaTheme="minorEastAsia" w:hAnsi="Liberation Serif" w:cs="Liberation Serif"/>
          <w:bCs/>
          <w:sz w:val="28"/>
          <w:szCs w:val="28"/>
        </w:rPr>
        <w:t>азмещение муниципальной программы</w:t>
      </w:r>
      <w:r>
        <w:rPr>
          <w:rFonts w:ascii="Liberation Serif" w:eastAsiaTheme="minorEastAsia" w:hAnsi="Liberation Serif" w:cs="Liberation Serif"/>
          <w:sz w:val="28"/>
          <w:szCs w:val="28"/>
        </w:rPr>
        <w:t> на официальном сайте администрации городского округа Верхняя Пышма в</w:t>
      </w:r>
      <w:r>
        <w:rPr>
          <w:rFonts w:ascii="Liberation Serif" w:eastAsia="Liberation Serif" w:hAnsi="Liberation Serif" w:cs="Liberation Serif"/>
          <w:sz w:val="28"/>
        </w:rPr>
        <w:t> </w:t>
      </w:r>
      <w:r>
        <w:rPr>
          <w:rFonts w:ascii="Liberation Serif" w:eastAsiaTheme="minorEastAsia" w:hAnsi="Liberation Serif" w:cs="Liberation Serif"/>
          <w:sz w:val="28"/>
          <w:szCs w:val="28"/>
        </w:rPr>
        <w:t>информационно-телекоммуникационной сети «Интернет».</w:t>
      </w:r>
    </w:p>
    <w:p w14:paraId="3D19A83A"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Основной целью управления реализацией муниципальной программы является обеспечение целевого использования бюджетных средств в соответствии с определенными целями и задачами муниципальной программы.</w:t>
      </w:r>
    </w:p>
    <w:p w14:paraId="1C577D1C"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Соисполнителями и участниками мероприятий муниципальной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мероприятий муниципальной программы, в соответствии с законодательством Российской Федерации, а также</w:t>
      </w:r>
      <w:r>
        <w:rPr>
          <w:rFonts w:ascii="Liberation Serif" w:eastAsia="Times New Roman" w:hAnsi="Liberation Serif" w:cs="Liberation Serif"/>
          <w:sz w:val="28"/>
          <w:szCs w:val="28"/>
        </w:rPr>
        <w:t xml:space="preserve"> несут ответственность за качественное и своевременное исполнение программных мероприятий, эффективное использование финансовых средств, выделяемых на реализацию муниципальной программы</w:t>
      </w:r>
      <w:r>
        <w:rPr>
          <w:rFonts w:ascii="Liberation Serif" w:eastAsiaTheme="minorEastAsia" w:hAnsi="Liberation Serif" w:cs="Liberation Serif"/>
          <w:sz w:val="28"/>
          <w:szCs w:val="28"/>
        </w:rPr>
        <w:t>.</w:t>
      </w:r>
    </w:p>
    <w:p w14:paraId="63674BF3"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sz w:val="28"/>
          <w:szCs w:val="28"/>
        </w:rPr>
      </w:pPr>
      <w:r>
        <w:rPr>
          <w:rFonts w:ascii="Liberation Serif" w:eastAsiaTheme="minorEastAsia" w:hAnsi="Liberation Serif" w:cs="Liberation Serif"/>
          <w:sz w:val="28"/>
          <w:szCs w:val="28"/>
        </w:rPr>
        <w:t>Финансирование муниципальной программы осуществляется за счет средств местного бюджета, а также для реализации могут быть предусмотрены субсидии местному бюджету из областного и федерального бюджетов для долевого финансирования мероприятий.</w:t>
      </w:r>
    </w:p>
    <w:p w14:paraId="0CD98CA3" w14:textId="77777777" w:rsidR="00860FF3" w:rsidRPr="00860FF3" w:rsidRDefault="00860FF3" w:rsidP="009D3AA5">
      <w:pPr>
        <w:widowControl w:val="0"/>
        <w:autoSpaceDE w:val="0"/>
        <w:autoSpaceDN w:val="0"/>
        <w:adjustRightInd w:val="0"/>
        <w:spacing w:after="0" w:line="240" w:lineRule="auto"/>
        <w:ind w:firstLine="708"/>
        <w:contextualSpacing/>
        <w:jc w:val="both"/>
        <w:rPr>
          <w:rFonts w:ascii="Liberation Serif" w:eastAsiaTheme="minorEastAsia" w:hAnsi="Liberation Serif" w:cs="Liberation Serif"/>
          <w:color w:val="000000" w:themeColor="text1"/>
          <w:sz w:val="28"/>
          <w:szCs w:val="28"/>
        </w:rPr>
        <w:sectPr w:rsidR="00860FF3" w:rsidRPr="00860FF3" w:rsidSect="00B62DA9">
          <w:headerReference w:type="default" r:id="rId9"/>
          <w:type w:val="continuous"/>
          <w:pgSz w:w="12240" w:h="15840"/>
          <w:pgMar w:top="1134" w:right="567" w:bottom="1134" w:left="1418" w:header="284" w:footer="0" w:gutter="0"/>
          <w:pgNumType w:start="1"/>
          <w:cols w:space="720"/>
          <w:titlePg/>
          <w:docGrid w:linePitch="299"/>
        </w:sectPr>
      </w:pPr>
      <w:r>
        <w:rPr>
          <w:rFonts w:ascii="Liberation Serif" w:eastAsiaTheme="minorEastAsia" w:hAnsi="Liberation Serif" w:cs="Liberation Serif"/>
          <w:sz w:val="28"/>
          <w:szCs w:val="28"/>
        </w:rPr>
        <w:t xml:space="preserve">Мероприятия муниципальной программы осуществляются в соответствии с Планом мероприятий по выполнению муниципальной программы </w:t>
      </w:r>
      <w:r>
        <w:rPr>
          <w:rFonts w:ascii="Liberation Serif" w:eastAsiaTheme="minorEastAsia" w:hAnsi="Liberation Serif" w:cs="Liberation Serif"/>
          <w:color w:val="000000" w:themeColor="text1"/>
          <w:sz w:val="28"/>
          <w:szCs w:val="28"/>
        </w:rPr>
        <w:t>(</w:t>
      </w:r>
      <w:hyperlink w:anchor="sub_1200" w:history="1">
        <w:r>
          <w:rPr>
            <w:rFonts w:ascii="Liberation Serif" w:eastAsiaTheme="minorEastAsia" w:hAnsi="Liberation Serif" w:cs="Liberation Serif"/>
            <w:color w:val="000000" w:themeColor="text1"/>
            <w:sz w:val="28"/>
            <w:szCs w:val="28"/>
          </w:rPr>
          <w:t>приложение № 2</w:t>
        </w:r>
      </w:hyperlink>
      <w:r>
        <w:rPr>
          <w:rFonts w:ascii="Liberation Serif" w:eastAsiaTheme="minorEastAsia" w:hAnsi="Liberation Serif" w:cs="Liberation Serif"/>
          <w:color w:val="000000" w:themeColor="text1"/>
          <w:sz w:val="28"/>
          <w:szCs w:val="28"/>
        </w:rPr>
        <w:t xml:space="preserve"> к муниципальной программе).</w:t>
      </w:r>
    </w:p>
    <w:tbl>
      <w:tblPr>
        <w:tblW w:w="5000" w:type="pct"/>
        <w:tblLook w:val="04A0" w:firstRow="1" w:lastRow="0" w:firstColumn="1" w:lastColumn="0" w:noHBand="0" w:noVBand="1"/>
      </w:tblPr>
      <w:tblGrid>
        <w:gridCol w:w="557"/>
        <w:gridCol w:w="2158"/>
        <w:gridCol w:w="2554"/>
        <w:gridCol w:w="1232"/>
        <w:gridCol w:w="1216"/>
        <w:gridCol w:w="1756"/>
        <w:gridCol w:w="4099"/>
      </w:tblGrid>
      <w:tr w:rsidR="00E94917" w:rsidRPr="00942FFE" w14:paraId="0B019AB4" w14:textId="77777777" w:rsidTr="00E40EFE">
        <w:trPr>
          <w:trHeight w:val="1080"/>
        </w:trPr>
        <w:tc>
          <w:tcPr>
            <w:tcW w:w="205" w:type="pct"/>
            <w:tcBorders>
              <w:top w:val="nil"/>
              <w:left w:val="nil"/>
              <w:bottom w:val="nil"/>
              <w:right w:val="nil"/>
            </w:tcBorders>
            <w:shd w:val="clear" w:color="auto" w:fill="auto"/>
            <w:noWrap/>
            <w:vAlign w:val="center"/>
            <w:hideMark/>
          </w:tcPr>
          <w:p w14:paraId="10F4F726" w14:textId="77777777" w:rsidR="00E94917" w:rsidRPr="00942FFE" w:rsidRDefault="00E94917" w:rsidP="009D3AA5">
            <w:pPr>
              <w:spacing w:after="0" w:line="240" w:lineRule="auto"/>
              <w:contextualSpacing/>
              <w:rPr>
                <w:rFonts w:ascii="Liberation Serif" w:eastAsiaTheme="minorHAnsi" w:hAnsi="Liberation Serif" w:cs="Liberation Serif"/>
                <w:sz w:val="20"/>
                <w:szCs w:val="22"/>
              </w:rPr>
            </w:pPr>
          </w:p>
        </w:tc>
        <w:tc>
          <w:tcPr>
            <w:tcW w:w="795" w:type="pct"/>
            <w:tcBorders>
              <w:top w:val="nil"/>
              <w:left w:val="nil"/>
              <w:bottom w:val="nil"/>
              <w:right w:val="nil"/>
            </w:tcBorders>
            <w:shd w:val="clear" w:color="auto" w:fill="auto"/>
            <w:vAlign w:val="bottom"/>
            <w:hideMark/>
          </w:tcPr>
          <w:p w14:paraId="20BA2D8C" w14:textId="77777777" w:rsidR="00E94917" w:rsidRPr="00942FFE" w:rsidRDefault="00E94917" w:rsidP="009D3AA5">
            <w:pPr>
              <w:spacing w:after="0" w:line="240" w:lineRule="auto"/>
              <w:contextualSpacing/>
              <w:rPr>
                <w:rFonts w:ascii="Liberation Serif" w:eastAsiaTheme="minorHAnsi" w:hAnsi="Liberation Serif" w:cs="Liberation Serif"/>
                <w:sz w:val="20"/>
              </w:rPr>
            </w:pPr>
          </w:p>
        </w:tc>
        <w:tc>
          <w:tcPr>
            <w:tcW w:w="941" w:type="pct"/>
            <w:tcBorders>
              <w:top w:val="nil"/>
              <w:left w:val="nil"/>
              <w:bottom w:val="nil"/>
              <w:right w:val="nil"/>
            </w:tcBorders>
            <w:shd w:val="clear" w:color="auto" w:fill="auto"/>
            <w:vAlign w:val="bottom"/>
            <w:hideMark/>
          </w:tcPr>
          <w:p w14:paraId="217204F1"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454" w:type="pct"/>
            <w:tcBorders>
              <w:top w:val="nil"/>
              <w:left w:val="nil"/>
              <w:bottom w:val="nil"/>
              <w:right w:val="nil"/>
            </w:tcBorders>
            <w:shd w:val="clear" w:color="auto" w:fill="auto"/>
            <w:vAlign w:val="bottom"/>
            <w:hideMark/>
          </w:tcPr>
          <w:p w14:paraId="2E34440E"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448" w:type="pct"/>
            <w:tcBorders>
              <w:top w:val="nil"/>
              <w:left w:val="nil"/>
              <w:bottom w:val="nil"/>
              <w:right w:val="nil"/>
            </w:tcBorders>
            <w:shd w:val="clear" w:color="auto" w:fill="auto"/>
            <w:hideMark/>
          </w:tcPr>
          <w:p w14:paraId="262390E6"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647" w:type="pct"/>
            <w:tcBorders>
              <w:top w:val="nil"/>
              <w:left w:val="nil"/>
              <w:bottom w:val="nil"/>
              <w:right w:val="nil"/>
            </w:tcBorders>
            <w:shd w:val="clear" w:color="auto" w:fill="auto"/>
            <w:hideMark/>
          </w:tcPr>
          <w:p w14:paraId="3D7A89CB" w14:textId="77777777" w:rsidR="00E94917" w:rsidRPr="00942FFE" w:rsidRDefault="00E94917" w:rsidP="009D3AA5">
            <w:pPr>
              <w:spacing w:after="0" w:line="240" w:lineRule="auto"/>
              <w:contextualSpacing/>
              <w:rPr>
                <w:rFonts w:ascii="Liberation Serif" w:eastAsiaTheme="minorHAnsi" w:hAnsi="Liberation Serif" w:cs="Liberation Serif"/>
                <w:sz w:val="20"/>
              </w:rPr>
            </w:pPr>
          </w:p>
        </w:tc>
        <w:tc>
          <w:tcPr>
            <w:tcW w:w="1510" w:type="pct"/>
            <w:tcBorders>
              <w:top w:val="nil"/>
              <w:left w:val="nil"/>
              <w:bottom w:val="nil"/>
              <w:right w:val="nil"/>
            </w:tcBorders>
            <w:shd w:val="clear" w:color="auto" w:fill="auto"/>
            <w:hideMark/>
          </w:tcPr>
          <w:p w14:paraId="2104FA1A" w14:textId="77777777" w:rsidR="00E94917" w:rsidRPr="00942FFE" w:rsidRDefault="00E94917"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Приложение № 1 </w:t>
            </w:r>
          </w:p>
          <w:p w14:paraId="56FB8A9D" w14:textId="77777777" w:rsidR="00E94917" w:rsidRPr="00942FFE" w:rsidRDefault="00E94917"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 муниципальной программе «Развитие социальной сферы в городском округе Верхняя Пышма»</w:t>
            </w:r>
          </w:p>
        </w:tc>
      </w:tr>
      <w:tr w:rsidR="00C31DA6" w:rsidRPr="007B20AD" w14:paraId="4003CEEA" w14:textId="77777777" w:rsidTr="00E40EFE">
        <w:trPr>
          <w:trHeight w:val="525"/>
        </w:trPr>
        <w:tc>
          <w:tcPr>
            <w:tcW w:w="5000" w:type="pct"/>
            <w:gridSpan w:val="7"/>
            <w:tcBorders>
              <w:top w:val="nil"/>
              <w:left w:val="nil"/>
              <w:bottom w:val="nil"/>
              <w:right w:val="nil"/>
            </w:tcBorders>
            <w:shd w:val="clear" w:color="auto" w:fill="auto"/>
            <w:noWrap/>
            <w:vAlign w:val="bottom"/>
            <w:hideMark/>
          </w:tcPr>
          <w:p w14:paraId="5798B3EC" w14:textId="77777777" w:rsidR="007B20AD" w:rsidRPr="007B20AD" w:rsidRDefault="007B20AD" w:rsidP="009D3AA5">
            <w:pPr>
              <w:spacing w:after="0" w:line="240" w:lineRule="auto"/>
              <w:contextualSpacing/>
              <w:jc w:val="center"/>
              <w:rPr>
                <w:rFonts w:ascii="Liberation Serif" w:eastAsiaTheme="minorHAnsi" w:hAnsi="Liberation Serif" w:cs="Liberation Serif"/>
                <w:b/>
                <w:bCs/>
                <w:sz w:val="24"/>
                <w:szCs w:val="22"/>
              </w:rPr>
            </w:pPr>
          </w:p>
          <w:p w14:paraId="183B37FC" w14:textId="77777777" w:rsidR="007B20AD" w:rsidRPr="007B20AD" w:rsidRDefault="007B20AD" w:rsidP="009D3AA5">
            <w:pPr>
              <w:spacing w:after="0" w:line="240" w:lineRule="auto"/>
              <w:contextualSpacing/>
              <w:jc w:val="center"/>
              <w:rPr>
                <w:rFonts w:ascii="Liberation Serif" w:eastAsiaTheme="minorHAnsi" w:hAnsi="Liberation Serif" w:cs="Liberation Serif"/>
                <w:b/>
                <w:bCs/>
                <w:sz w:val="24"/>
                <w:szCs w:val="22"/>
              </w:rPr>
            </w:pPr>
          </w:p>
          <w:p w14:paraId="32DF6A75" w14:textId="77777777" w:rsidR="00E94917" w:rsidRPr="007B20AD" w:rsidRDefault="00E94917" w:rsidP="009D3AA5">
            <w:pPr>
              <w:spacing w:after="0" w:line="240" w:lineRule="auto"/>
              <w:contextualSpacing/>
              <w:jc w:val="center"/>
              <w:rPr>
                <w:rFonts w:ascii="Liberation Serif" w:eastAsiaTheme="minorHAnsi" w:hAnsi="Liberation Serif" w:cs="Liberation Serif"/>
                <w:b/>
                <w:bCs/>
                <w:sz w:val="24"/>
                <w:szCs w:val="22"/>
              </w:rPr>
            </w:pPr>
            <w:r>
              <w:rPr>
                <w:rFonts w:ascii="Liberation Serif" w:eastAsiaTheme="minorHAnsi" w:hAnsi="Liberation Serif" w:cs="Liberation Serif"/>
                <w:b/>
                <w:bCs/>
                <w:sz w:val="24"/>
                <w:szCs w:val="22"/>
              </w:rPr>
              <w:t>ЦЕЛИ, ЗАДАЧИ И ЦЕЛЕВЫЕ ПОКАЗАТЕЛИ</w:t>
            </w:r>
          </w:p>
        </w:tc>
      </w:tr>
      <w:tr w:rsidR="00C31DA6" w:rsidRPr="007B20AD" w14:paraId="5B75813D" w14:textId="77777777" w:rsidTr="00E40EFE">
        <w:trPr>
          <w:trHeight w:val="255"/>
        </w:trPr>
        <w:tc>
          <w:tcPr>
            <w:tcW w:w="5000" w:type="pct"/>
            <w:gridSpan w:val="7"/>
            <w:tcBorders>
              <w:top w:val="nil"/>
              <w:left w:val="nil"/>
              <w:bottom w:val="nil"/>
              <w:right w:val="nil"/>
            </w:tcBorders>
            <w:shd w:val="clear" w:color="auto" w:fill="auto"/>
            <w:noWrap/>
            <w:vAlign w:val="center"/>
            <w:hideMark/>
          </w:tcPr>
          <w:p w14:paraId="6D25BAA0" w14:textId="77777777" w:rsidR="00E94917" w:rsidRPr="007B20AD" w:rsidRDefault="00E94917" w:rsidP="009D3AA5">
            <w:pPr>
              <w:spacing w:after="0" w:line="240" w:lineRule="auto"/>
              <w:contextualSpacing/>
              <w:jc w:val="center"/>
              <w:rPr>
                <w:rFonts w:ascii="Liberation Serif" w:eastAsiaTheme="minorHAnsi" w:hAnsi="Liberation Serif" w:cs="Liberation Serif"/>
                <w:b/>
                <w:bCs/>
                <w:sz w:val="24"/>
              </w:rPr>
            </w:pPr>
            <w:r>
              <w:rPr>
                <w:rFonts w:ascii="Liberation Serif" w:eastAsiaTheme="minorHAnsi" w:hAnsi="Liberation Serif" w:cs="Liberation Serif"/>
                <w:b/>
                <w:bCs/>
                <w:sz w:val="24"/>
              </w:rPr>
              <w:t>реализации муниципальной программы</w:t>
            </w:r>
          </w:p>
        </w:tc>
      </w:tr>
      <w:tr w:rsidR="00C31DA6" w:rsidRPr="007B20AD" w14:paraId="03B366E2" w14:textId="77777777" w:rsidTr="00E40EFE">
        <w:trPr>
          <w:trHeight w:val="262"/>
        </w:trPr>
        <w:tc>
          <w:tcPr>
            <w:tcW w:w="5000" w:type="pct"/>
            <w:gridSpan w:val="7"/>
            <w:tcBorders>
              <w:top w:val="nil"/>
              <w:left w:val="nil"/>
              <w:bottom w:val="nil"/>
              <w:right w:val="nil"/>
            </w:tcBorders>
            <w:shd w:val="clear" w:color="auto" w:fill="auto"/>
            <w:hideMark/>
          </w:tcPr>
          <w:p w14:paraId="45EBD767" w14:textId="77777777" w:rsidR="00E94917" w:rsidRPr="007B20AD" w:rsidRDefault="007C707B" w:rsidP="009D3AA5">
            <w:pPr>
              <w:spacing w:after="0" w:line="240" w:lineRule="auto"/>
              <w:contextualSpacing/>
              <w:jc w:val="center"/>
              <w:rPr>
                <w:rFonts w:ascii="Liberation Serif" w:eastAsiaTheme="minorHAnsi" w:hAnsi="Liberation Serif" w:cs="Liberation Serif"/>
                <w:sz w:val="24"/>
              </w:rPr>
            </w:pPr>
            <w:r>
              <w:rPr>
                <w:rFonts w:ascii="Liberation Serif" w:eastAsiaTheme="minorHAnsi" w:hAnsi="Liberation Serif" w:cs="Liberation Serif"/>
                <w:sz w:val="24"/>
              </w:rPr>
              <w:t>«Развитие социальной сферы в городском округе Верхняя Пышма»</w:t>
            </w:r>
          </w:p>
        </w:tc>
      </w:tr>
    </w:tbl>
    <w:p w14:paraId="147EA520" w14:textId="77777777" w:rsidR="00E94917" w:rsidRPr="00942FFE" w:rsidRDefault="00E94917" w:rsidP="009D3AA5">
      <w:pPr>
        <w:spacing w:after="0" w:line="240" w:lineRule="auto"/>
        <w:ind w:left="-708" w:hanging="1"/>
        <w:contextualSpacing/>
        <w:rPr>
          <w:rFonts w:ascii="Liberation Serif" w:hAnsi="Liberation Serif" w:cs="Liberation Serif"/>
        </w:rPr>
      </w:pPr>
    </w:p>
    <w:tbl>
      <w:tblPr>
        <w:tblW w:w="13608" w:type="dxa"/>
        <w:tblInd w:w="-5" w:type="dxa"/>
        <w:tblLayout w:type="fixed"/>
        <w:tblCellMar>
          <w:left w:w="28" w:type="dxa"/>
          <w:right w:w="28" w:type="dxa"/>
        </w:tblCellMar>
        <w:tblLook w:val="04A0" w:firstRow="1" w:lastRow="0" w:firstColumn="1" w:lastColumn="0" w:noHBand="0" w:noVBand="1"/>
      </w:tblPr>
      <w:tblGrid>
        <w:gridCol w:w="567"/>
        <w:gridCol w:w="4111"/>
        <w:gridCol w:w="1134"/>
        <w:gridCol w:w="992"/>
        <w:gridCol w:w="992"/>
        <w:gridCol w:w="993"/>
        <w:gridCol w:w="992"/>
        <w:gridCol w:w="992"/>
        <w:gridCol w:w="2835"/>
      </w:tblGrid>
      <w:tr w:rsidR="00FA0CF0" w:rsidRPr="00C27B8A" w14:paraId="79BC6920" w14:textId="77777777" w:rsidTr="00364E7D">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9178DE"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Номер строки</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D6B7FD"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Наименование цели (целей) и задач, целевых показателей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D2880"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Единица измерения</w:t>
            </w:r>
          </w:p>
        </w:tc>
        <w:tc>
          <w:tcPr>
            <w:tcW w:w="4961" w:type="dxa"/>
            <w:gridSpan w:val="5"/>
            <w:tcBorders>
              <w:top w:val="single" w:sz="4" w:space="0" w:color="auto"/>
              <w:left w:val="nil"/>
              <w:bottom w:val="single" w:sz="4" w:space="0" w:color="auto"/>
              <w:right w:val="single" w:sz="4" w:space="0" w:color="000000"/>
            </w:tcBorders>
            <w:shd w:val="clear" w:color="auto" w:fill="auto"/>
            <w:hideMark/>
          </w:tcPr>
          <w:p w14:paraId="54E763D5"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Значение целевого показателя реализации муниципальной программы</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EDB819"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Источник значений показателей</w:t>
            </w:r>
          </w:p>
        </w:tc>
      </w:tr>
      <w:tr w:rsidR="00FA0CF0" w:rsidRPr="00686A57" w14:paraId="0AA81660" w14:textId="77777777" w:rsidTr="00364E7D">
        <w:tc>
          <w:tcPr>
            <w:tcW w:w="567" w:type="dxa"/>
            <w:vMerge/>
            <w:tcBorders>
              <w:top w:val="single" w:sz="4" w:space="0" w:color="auto"/>
              <w:left w:val="single" w:sz="4" w:space="0" w:color="auto"/>
              <w:bottom w:val="single" w:sz="4" w:space="0" w:color="auto"/>
              <w:right w:val="single" w:sz="4" w:space="0" w:color="auto"/>
            </w:tcBorders>
            <w:vAlign w:val="center"/>
            <w:hideMark/>
          </w:tcPr>
          <w:p w14:paraId="4C19ECDB" w14:textId="77777777" w:rsidR="00FA0CF0" w:rsidRPr="00061AB8" w:rsidRDefault="00FA0CF0" w:rsidP="009D3AA5">
            <w:pPr>
              <w:spacing w:after="0" w:line="240" w:lineRule="auto"/>
              <w:contextualSpacing/>
              <w:rPr>
                <w:rFonts w:ascii="Liberation Serif" w:eastAsiaTheme="minorHAnsi" w:hAnsi="Liberation Serif" w:cs="Liberation Serif"/>
                <w:bCs/>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9A06DB2" w14:textId="77777777" w:rsidR="00FA0CF0" w:rsidRPr="00061AB8" w:rsidRDefault="00FA0CF0" w:rsidP="009D3AA5">
            <w:pPr>
              <w:spacing w:after="0" w:line="240" w:lineRule="auto"/>
              <w:contextualSpacing/>
              <w:rPr>
                <w:rFonts w:ascii="Liberation Serif" w:eastAsiaTheme="minorHAnsi" w:hAnsi="Liberation Serif" w:cs="Liberation Serif"/>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9CFADD" w14:textId="77777777" w:rsidR="00FA0CF0" w:rsidRPr="00061AB8" w:rsidRDefault="00FA0CF0" w:rsidP="009D3AA5">
            <w:pPr>
              <w:spacing w:after="0" w:line="240" w:lineRule="auto"/>
              <w:contextualSpacing/>
              <w:rPr>
                <w:rFonts w:ascii="Liberation Serif" w:eastAsiaTheme="minorHAnsi" w:hAnsi="Liberation Serif" w:cs="Liberation Serif"/>
                <w:bCs/>
                <w:sz w:val="24"/>
                <w:szCs w:val="24"/>
              </w:rPr>
            </w:pPr>
          </w:p>
        </w:tc>
        <w:tc>
          <w:tcPr>
            <w:tcW w:w="992" w:type="dxa"/>
            <w:tcBorders>
              <w:top w:val="single" w:sz="4" w:space="0" w:color="auto"/>
              <w:left w:val="nil"/>
              <w:bottom w:val="single" w:sz="4" w:space="0" w:color="auto"/>
              <w:right w:val="single" w:sz="4" w:space="0" w:color="auto"/>
            </w:tcBorders>
            <w:shd w:val="clear" w:color="auto" w:fill="auto"/>
            <w:hideMark/>
          </w:tcPr>
          <w:p w14:paraId="3350C8C7"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hideMark/>
          </w:tcPr>
          <w:p w14:paraId="3D3341A0"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2027 год</w:t>
            </w:r>
          </w:p>
        </w:tc>
        <w:tc>
          <w:tcPr>
            <w:tcW w:w="993" w:type="dxa"/>
            <w:tcBorders>
              <w:top w:val="single" w:sz="4" w:space="0" w:color="auto"/>
              <w:left w:val="nil"/>
              <w:bottom w:val="single" w:sz="4" w:space="0" w:color="auto"/>
              <w:right w:val="single" w:sz="4" w:space="0" w:color="auto"/>
            </w:tcBorders>
            <w:shd w:val="clear" w:color="auto" w:fill="auto"/>
            <w:hideMark/>
          </w:tcPr>
          <w:p w14:paraId="72696DF7"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2028 год</w:t>
            </w:r>
          </w:p>
        </w:tc>
        <w:tc>
          <w:tcPr>
            <w:tcW w:w="992" w:type="dxa"/>
            <w:tcBorders>
              <w:top w:val="single" w:sz="4" w:space="0" w:color="auto"/>
              <w:left w:val="nil"/>
              <w:bottom w:val="single" w:sz="4" w:space="0" w:color="auto"/>
              <w:right w:val="single" w:sz="4" w:space="0" w:color="auto"/>
            </w:tcBorders>
            <w:shd w:val="clear" w:color="auto" w:fill="auto"/>
            <w:hideMark/>
          </w:tcPr>
          <w:p w14:paraId="51AC8A93"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2029 год</w:t>
            </w:r>
          </w:p>
        </w:tc>
        <w:tc>
          <w:tcPr>
            <w:tcW w:w="992" w:type="dxa"/>
            <w:tcBorders>
              <w:top w:val="single" w:sz="4" w:space="0" w:color="auto"/>
              <w:left w:val="nil"/>
              <w:bottom w:val="single" w:sz="4" w:space="0" w:color="auto"/>
              <w:right w:val="single" w:sz="4" w:space="0" w:color="auto"/>
            </w:tcBorders>
            <w:shd w:val="clear" w:color="auto" w:fill="auto"/>
            <w:hideMark/>
          </w:tcPr>
          <w:p w14:paraId="634D0E54" w14:textId="77777777" w:rsidR="00FA0CF0" w:rsidRPr="00061AB8" w:rsidRDefault="00FA0CF0" w:rsidP="009D3AA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2030 год</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E2BA00F" w14:textId="77777777" w:rsidR="00FA0CF0" w:rsidRPr="00061AB8" w:rsidRDefault="00FA0CF0" w:rsidP="009D3AA5">
            <w:pPr>
              <w:spacing w:after="0" w:line="240" w:lineRule="auto"/>
              <w:contextualSpacing/>
              <w:rPr>
                <w:rFonts w:ascii="Liberation Serif" w:eastAsiaTheme="minorHAnsi" w:hAnsi="Liberation Serif" w:cs="Liberation Serif"/>
                <w:bCs/>
                <w:sz w:val="24"/>
                <w:szCs w:val="24"/>
              </w:rPr>
            </w:pPr>
          </w:p>
        </w:tc>
      </w:tr>
    </w:tbl>
    <w:p w14:paraId="6D6F19D1" w14:textId="77777777" w:rsidR="00FA0CF0" w:rsidRPr="0061409C" w:rsidRDefault="00FA0CF0" w:rsidP="009D3AA5">
      <w:pPr>
        <w:spacing w:after="0" w:line="240" w:lineRule="auto"/>
        <w:contextualSpacing/>
        <w:rPr>
          <w:sz w:val="2"/>
          <w:szCs w:val="2"/>
        </w:rPr>
      </w:pPr>
    </w:p>
    <w:tbl>
      <w:tblPr>
        <w:tblW w:w="13603" w:type="dxa"/>
        <w:tblLayout w:type="fixed"/>
        <w:tblCellMar>
          <w:left w:w="28" w:type="dxa"/>
          <w:right w:w="28" w:type="dxa"/>
        </w:tblCellMar>
        <w:tblLook w:val="04A0" w:firstRow="1" w:lastRow="0" w:firstColumn="1" w:lastColumn="0" w:noHBand="0" w:noVBand="1"/>
      </w:tblPr>
      <w:tblGrid>
        <w:gridCol w:w="562"/>
        <w:gridCol w:w="4111"/>
        <w:gridCol w:w="1134"/>
        <w:gridCol w:w="992"/>
        <w:gridCol w:w="993"/>
        <w:gridCol w:w="992"/>
        <w:gridCol w:w="992"/>
        <w:gridCol w:w="992"/>
        <w:gridCol w:w="2835"/>
      </w:tblGrid>
      <w:tr w:rsidR="004C4ADB" w:rsidRPr="004C4ADB" w14:paraId="66EB74CE" w14:textId="77777777" w:rsidTr="004C4ADB">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21A32D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4111" w:type="dxa"/>
            <w:tcBorders>
              <w:top w:val="single" w:sz="4" w:space="0" w:color="auto"/>
              <w:left w:val="nil"/>
              <w:bottom w:val="single" w:sz="4" w:space="0" w:color="auto"/>
              <w:right w:val="single" w:sz="4" w:space="0" w:color="auto"/>
            </w:tcBorders>
            <w:shd w:val="clear" w:color="auto" w:fill="auto"/>
            <w:hideMark/>
          </w:tcPr>
          <w:p w14:paraId="521E576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1134" w:type="dxa"/>
            <w:tcBorders>
              <w:top w:val="single" w:sz="4" w:space="0" w:color="auto"/>
              <w:left w:val="nil"/>
              <w:bottom w:val="single" w:sz="4" w:space="0" w:color="auto"/>
              <w:right w:val="single" w:sz="4" w:space="0" w:color="auto"/>
            </w:tcBorders>
            <w:shd w:val="clear" w:color="auto" w:fill="auto"/>
            <w:hideMark/>
          </w:tcPr>
          <w:p w14:paraId="710BBB5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6A1F104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993" w:type="dxa"/>
            <w:tcBorders>
              <w:top w:val="single" w:sz="4" w:space="0" w:color="auto"/>
              <w:left w:val="nil"/>
              <w:bottom w:val="single" w:sz="4" w:space="0" w:color="auto"/>
              <w:right w:val="single" w:sz="4" w:space="0" w:color="auto"/>
            </w:tcBorders>
            <w:shd w:val="clear" w:color="auto" w:fill="auto"/>
            <w:hideMark/>
          </w:tcPr>
          <w:p w14:paraId="44BFA66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075F322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6A14DF1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w:t>
            </w:r>
          </w:p>
        </w:tc>
        <w:tc>
          <w:tcPr>
            <w:tcW w:w="992" w:type="dxa"/>
            <w:tcBorders>
              <w:top w:val="single" w:sz="4" w:space="0" w:color="auto"/>
              <w:left w:val="nil"/>
              <w:bottom w:val="single" w:sz="4" w:space="0" w:color="auto"/>
              <w:right w:val="single" w:sz="4" w:space="0" w:color="auto"/>
            </w:tcBorders>
            <w:shd w:val="clear" w:color="auto" w:fill="auto"/>
            <w:hideMark/>
          </w:tcPr>
          <w:p w14:paraId="3DC00B3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w:t>
            </w:r>
          </w:p>
        </w:tc>
        <w:tc>
          <w:tcPr>
            <w:tcW w:w="2835" w:type="dxa"/>
            <w:tcBorders>
              <w:top w:val="single" w:sz="4" w:space="0" w:color="auto"/>
              <w:left w:val="nil"/>
              <w:bottom w:val="single" w:sz="4" w:space="0" w:color="auto"/>
              <w:right w:val="single" w:sz="4" w:space="0" w:color="auto"/>
            </w:tcBorders>
            <w:shd w:val="clear" w:color="auto" w:fill="auto"/>
            <w:hideMark/>
          </w:tcPr>
          <w:p w14:paraId="0B7A1E5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w:t>
            </w:r>
          </w:p>
        </w:tc>
      </w:tr>
      <w:tr w:rsidR="004C4ADB" w:rsidRPr="004C4ADB" w14:paraId="1DDABA8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71ECE45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27FFDD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1. Развитие системы образования на территории городского округа Верхняя Пышма</w:t>
            </w:r>
          </w:p>
        </w:tc>
      </w:tr>
      <w:tr w:rsidR="004C4ADB" w:rsidRPr="004C4ADB" w14:paraId="0B07F5B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6B33A7A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7B3E29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1. Обеспечение доступности качественного общего и дополнительного образования, соответствующего требованиям инновационного социально-экономического развития городского округа Верхняя Пышма.</w:t>
            </w:r>
          </w:p>
        </w:tc>
      </w:tr>
      <w:tr w:rsidR="004C4ADB" w:rsidRPr="004C4ADB" w14:paraId="51A864C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B6994C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2C7CFAA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1.1.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w:t>
            </w:r>
          </w:p>
        </w:tc>
      </w:tr>
      <w:tr w:rsidR="004C4ADB" w:rsidRPr="004C4ADB" w14:paraId="396B669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4301D0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4111" w:type="dxa"/>
            <w:tcBorders>
              <w:top w:val="single" w:sz="4" w:space="0" w:color="auto"/>
              <w:left w:val="nil"/>
              <w:bottom w:val="single" w:sz="4" w:space="0" w:color="auto"/>
              <w:right w:val="single" w:sz="4" w:space="0" w:color="auto"/>
            </w:tcBorders>
            <w:shd w:val="clear" w:color="auto" w:fill="auto"/>
            <w:hideMark/>
          </w:tcPr>
          <w:p w14:paraId="04D5BE5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w:t>
            </w:r>
          </w:p>
          <w:p w14:paraId="16F365E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дошкольных образовательных учреждений, в которых проведены работы по созданию дополнительных мест в муниципальной системе дошкольного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14:paraId="1297EF2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69BFA96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78D1B6C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75384505" w14:textId="0E469A08"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0ABCC6A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071ED06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14:paraId="442E25C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Распоряжения Администрации городского округа Верхняя Пышма о предоставлении субсидии на иные цели </w:t>
            </w:r>
          </w:p>
        </w:tc>
      </w:tr>
      <w:tr w:rsidR="004C4ADB" w:rsidRPr="004C4ADB" w14:paraId="385C7DC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84C2E0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5</w:t>
            </w:r>
          </w:p>
        </w:tc>
        <w:tc>
          <w:tcPr>
            <w:tcW w:w="4111" w:type="dxa"/>
            <w:tcBorders>
              <w:top w:val="single" w:sz="4" w:space="0" w:color="auto"/>
              <w:left w:val="nil"/>
              <w:bottom w:val="single" w:sz="4" w:space="0" w:color="auto"/>
              <w:right w:val="single" w:sz="4" w:space="0" w:color="auto"/>
            </w:tcBorders>
            <w:shd w:val="clear" w:color="auto" w:fill="auto"/>
            <w:hideMark/>
          </w:tcPr>
          <w:p w14:paraId="4D8FE8E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1.1.2.</w:t>
            </w:r>
          </w:p>
          <w:p w14:paraId="24E72F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муниципальных дошкольных образовательных учреждений, которым обеспечена деятельность по оказанию образовательных услуг </w:t>
            </w:r>
          </w:p>
        </w:tc>
        <w:tc>
          <w:tcPr>
            <w:tcW w:w="1134" w:type="dxa"/>
            <w:tcBorders>
              <w:top w:val="single" w:sz="4" w:space="0" w:color="auto"/>
              <w:left w:val="nil"/>
              <w:bottom w:val="single" w:sz="4" w:space="0" w:color="auto"/>
              <w:right w:val="single" w:sz="4" w:space="0" w:color="auto"/>
            </w:tcBorders>
            <w:shd w:val="clear" w:color="auto" w:fill="auto"/>
            <w:hideMark/>
          </w:tcPr>
          <w:p w14:paraId="540F669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DDF3D6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3" w:type="dxa"/>
            <w:tcBorders>
              <w:top w:val="single" w:sz="4" w:space="0" w:color="auto"/>
              <w:left w:val="nil"/>
              <w:bottom w:val="single" w:sz="4" w:space="0" w:color="auto"/>
              <w:right w:val="single" w:sz="4" w:space="0" w:color="auto"/>
            </w:tcBorders>
            <w:shd w:val="clear" w:color="auto" w:fill="auto"/>
            <w:hideMark/>
          </w:tcPr>
          <w:p w14:paraId="2843084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2EA2969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2E77FB2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4BEB721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w:t>
            </w:r>
          </w:p>
        </w:tc>
        <w:tc>
          <w:tcPr>
            <w:tcW w:w="2835" w:type="dxa"/>
            <w:tcBorders>
              <w:top w:val="single" w:sz="4" w:space="0" w:color="auto"/>
              <w:left w:val="nil"/>
              <w:bottom w:val="single" w:sz="4" w:space="0" w:color="auto"/>
              <w:right w:val="single" w:sz="4" w:space="0" w:color="auto"/>
            </w:tcBorders>
            <w:shd w:val="clear" w:color="auto" w:fill="auto"/>
            <w:hideMark/>
          </w:tcPr>
          <w:p w14:paraId="2283E10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4671A13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F51B93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4111" w:type="dxa"/>
            <w:tcBorders>
              <w:top w:val="single" w:sz="4" w:space="0" w:color="auto"/>
              <w:left w:val="nil"/>
              <w:bottom w:val="single" w:sz="4" w:space="0" w:color="auto"/>
              <w:right w:val="single" w:sz="4" w:space="0" w:color="auto"/>
            </w:tcBorders>
            <w:shd w:val="clear" w:color="auto" w:fill="auto"/>
            <w:hideMark/>
          </w:tcPr>
          <w:p w14:paraId="0D3A89B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1.1.3.</w:t>
            </w:r>
          </w:p>
          <w:p w14:paraId="19C1B6B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общеобразовательных учреждений, которым обеспечена деятельность по предоставлению образовательных услуг</w:t>
            </w:r>
          </w:p>
        </w:tc>
        <w:tc>
          <w:tcPr>
            <w:tcW w:w="1134" w:type="dxa"/>
            <w:tcBorders>
              <w:top w:val="single" w:sz="4" w:space="0" w:color="auto"/>
              <w:left w:val="nil"/>
              <w:bottom w:val="single" w:sz="4" w:space="0" w:color="auto"/>
              <w:right w:val="single" w:sz="4" w:space="0" w:color="auto"/>
            </w:tcBorders>
            <w:shd w:val="clear" w:color="auto" w:fill="auto"/>
            <w:hideMark/>
          </w:tcPr>
          <w:p w14:paraId="378BCC7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92FFBB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3" w:type="dxa"/>
            <w:tcBorders>
              <w:top w:val="single" w:sz="4" w:space="0" w:color="auto"/>
              <w:left w:val="nil"/>
              <w:bottom w:val="single" w:sz="4" w:space="0" w:color="auto"/>
              <w:right w:val="single" w:sz="4" w:space="0" w:color="auto"/>
            </w:tcBorders>
            <w:shd w:val="clear" w:color="auto" w:fill="auto"/>
            <w:hideMark/>
          </w:tcPr>
          <w:p w14:paraId="10D7CF4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4237BB0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6F0F968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440F54D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w:t>
            </w:r>
          </w:p>
        </w:tc>
        <w:tc>
          <w:tcPr>
            <w:tcW w:w="2835" w:type="dxa"/>
            <w:tcBorders>
              <w:top w:val="single" w:sz="4" w:space="0" w:color="auto"/>
              <w:left w:val="nil"/>
              <w:bottom w:val="single" w:sz="4" w:space="0" w:color="auto"/>
              <w:right w:val="single" w:sz="4" w:space="0" w:color="auto"/>
            </w:tcBorders>
            <w:shd w:val="clear" w:color="auto" w:fill="auto"/>
            <w:hideMark/>
          </w:tcPr>
          <w:p w14:paraId="1B37CAF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599DCA5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043C6F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w:t>
            </w:r>
          </w:p>
        </w:tc>
        <w:tc>
          <w:tcPr>
            <w:tcW w:w="4111" w:type="dxa"/>
            <w:tcBorders>
              <w:top w:val="single" w:sz="4" w:space="0" w:color="auto"/>
              <w:left w:val="nil"/>
              <w:bottom w:val="single" w:sz="4" w:space="0" w:color="auto"/>
              <w:right w:val="single" w:sz="4" w:space="0" w:color="auto"/>
            </w:tcBorders>
            <w:shd w:val="clear" w:color="auto" w:fill="auto"/>
            <w:hideMark/>
          </w:tcPr>
          <w:p w14:paraId="13353D8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1.1.4.</w:t>
            </w:r>
          </w:p>
          <w:p w14:paraId="7C868D0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Уровень освоения обучающимися основной общеобразовательной программы начального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14:paraId="50DC503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2EFDCA0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98,6</w:t>
            </w:r>
          </w:p>
        </w:tc>
        <w:tc>
          <w:tcPr>
            <w:tcW w:w="993" w:type="dxa"/>
            <w:tcBorders>
              <w:top w:val="single" w:sz="4" w:space="0" w:color="auto"/>
              <w:left w:val="nil"/>
              <w:bottom w:val="single" w:sz="4" w:space="0" w:color="auto"/>
              <w:right w:val="single" w:sz="4" w:space="0" w:color="auto"/>
            </w:tcBorders>
            <w:shd w:val="clear" w:color="auto" w:fill="auto"/>
            <w:hideMark/>
          </w:tcPr>
          <w:p w14:paraId="593B96E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98,68</w:t>
            </w:r>
          </w:p>
        </w:tc>
        <w:tc>
          <w:tcPr>
            <w:tcW w:w="992" w:type="dxa"/>
            <w:tcBorders>
              <w:top w:val="single" w:sz="4" w:space="0" w:color="auto"/>
              <w:left w:val="nil"/>
              <w:bottom w:val="single" w:sz="4" w:space="0" w:color="auto"/>
              <w:right w:val="single" w:sz="4" w:space="0" w:color="auto"/>
            </w:tcBorders>
            <w:shd w:val="clear" w:color="auto" w:fill="auto"/>
            <w:hideMark/>
          </w:tcPr>
          <w:p w14:paraId="5E17FBA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98,7</w:t>
            </w:r>
          </w:p>
        </w:tc>
        <w:tc>
          <w:tcPr>
            <w:tcW w:w="992" w:type="dxa"/>
            <w:tcBorders>
              <w:top w:val="single" w:sz="4" w:space="0" w:color="auto"/>
              <w:left w:val="nil"/>
              <w:bottom w:val="single" w:sz="4" w:space="0" w:color="auto"/>
              <w:right w:val="single" w:sz="4" w:space="0" w:color="auto"/>
            </w:tcBorders>
            <w:shd w:val="clear" w:color="auto" w:fill="auto"/>
            <w:hideMark/>
          </w:tcPr>
          <w:p w14:paraId="591DD4D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687B052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14:paraId="5281D38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Мониторинг качества образования, осуществляемый ежегодно МКУ «Управление образования городского округа Верхняя Пышма» </w:t>
            </w:r>
          </w:p>
        </w:tc>
      </w:tr>
      <w:tr w:rsidR="004C4ADB" w:rsidRPr="004C4ADB" w14:paraId="4F08AEE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5698BE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w:t>
            </w:r>
          </w:p>
        </w:tc>
        <w:tc>
          <w:tcPr>
            <w:tcW w:w="4111" w:type="dxa"/>
            <w:tcBorders>
              <w:top w:val="single" w:sz="4" w:space="0" w:color="auto"/>
              <w:left w:val="nil"/>
              <w:bottom w:val="single" w:sz="4" w:space="0" w:color="auto"/>
              <w:right w:val="single" w:sz="4" w:space="0" w:color="auto"/>
            </w:tcBorders>
            <w:shd w:val="clear" w:color="auto" w:fill="auto"/>
            <w:hideMark/>
          </w:tcPr>
          <w:p w14:paraId="0D29249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1.1.5.</w:t>
            </w:r>
          </w:p>
          <w:p w14:paraId="7E6E72F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Уровень освоения обучающимися основной общеобразовательной программы основного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14:paraId="6E3EAA4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7517598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993" w:type="dxa"/>
            <w:tcBorders>
              <w:top w:val="single" w:sz="4" w:space="0" w:color="auto"/>
              <w:left w:val="nil"/>
              <w:bottom w:val="single" w:sz="4" w:space="0" w:color="auto"/>
              <w:right w:val="single" w:sz="4" w:space="0" w:color="auto"/>
            </w:tcBorders>
            <w:shd w:val="clear" w:color="auto" w:fill="auto"/>
            <w:hideMark/>
          </w:tcPr>
          <w:p w14:paraId="1BD38ED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14:paraId="1E1C1B3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14:paraId="374BB9A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992" w:type="dxa"/>
            <w:tcBorders>
              <w:top w:val="single" w:sz="4" w:space="0" w:color="auto"/>
              <w:left w:val="nil"/>
              <w:bottom w:val="single" w:sz="4" w:space="0" w:color="auto"/>
              <w:right w:val="single" w:sz="4" w:space="0" w:color="auto"/>
            </w:tcBorders>
            <w:shd w:val="clear" w:color="auto" w:fill="auto"/>
            <w:hideMark/>
          </w:tcPr>
          <w:p w14:paraId="6F1F3FB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2835" w:type="dxa"/>
            <w:tcBorders>
              <w:top w:val="single" w:sz="4" w:space="0" w:color="auto"/>
              <w:left w:val="nil"/>
              <w:bottom w:val="single" w:sz="4" w:space="0" w:color="auto"/>
              <w:right w:val="single" w:sz="4" w:space="0" w:color="auto"/>
            </w:tcBorders>
            <w:shd w:val="clear" w:color="auto" w:fill="auto"/>
            <w:hideMark/>
          </w:tcPr>
          <w:p w14:paraId="1CDC6B2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Мониторинг качества образования, осуществляемый ежегодно МКУ «Управление образования городского округа Верхняя Пышма» </w:t>
            </w:r>
          </w:p>
        </w:tc>
      </w:tr>
      <w:tr w:rsidR="004C4ADB" w:rsidRPr="004C4ADB" w14:paraId="6867F15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B2BDDE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9</w:t>
            </w:r>
          </w:p>
        </w:tc>
        <w:tc>
          <w:tcPr>
            <w:tcW w:w="4111" w:type="dxa"/>
            <w:tcBorders>
              <w:top w:val="single" w:sz="4" w:space="0" w:color="auto"/>
              <w:left w:val="nil"/>
              <w:bottom w:val="single" w:sz="4" w:space="0" w:color="auto"/>
              <w:right w:val="single" w:sz="4" w:space="0" w:color="auto"/>
            </w:tcBorders>
            <w:shd w:val="clear" w:color="auto" w:fill="auto"/>
            <w:hideMark/>
          </w:tcPr>
          <w:p w14:paraId="7CEC503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1.1.6.</w:t>
            </w:r>
          </w:p>
          <w:p w14:paraId="10CE266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Уровень освоения обучающимися основной общеобразовательной программы среднего общего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14:paraId="4FA3D76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5B8BFED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3" w:type="dxa"/>
            <w:tcBorders>
              <w:top w:val="single" w:sz="4" w:space="0" w:color="auto"/>
              <w:left w:val="nil"/>
              <w:bottom w:val="single" w:sz="4" w:space="0" w:color="auto"/>
              <w:right w:val="single" w:sz="4" w:space="0" w:color="auto"/>
            </w:tcBorders>
            <w:shd w:val="clear" w:color="auto" w:fill="auto"/>
            <w:hideMark/>
          </w:tcPr>
          <w:p w14:paraId="24BC1ED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5FF8532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549A133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35DF48D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14:paraId="51F96A1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Мониторинг качества образования, осуществляемый ежегодно МКУ «Управление образования городского округа Верхняя Пышма» </w:t>
            </w:r>
          </w:p>
        </w:tc>
      </w:tr>
      <w:tr w:rsidR="004C4ADB" w:rsidRPr="004C4ADB" w14:paraId="6B4F3BF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6A2492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4111" w:type="dxa"/>
            <w:tcBorders>
              <w:top w:val="single" w:sz="4" w:space="0" w:color="auto"/>
              <w:left w:val="nil"/>
              <w:bottom w:val="single" w:sz="4" w:space="0" w:color="auto"/>
              <w:right w:val="single" w:sz="4" w:space="0" w:color="auto"/>
            </w:tcBorders>
            <w:shd w:val="clear" w:color="auto" w:fill="auto"/>
            <w:hideMark/>
          </w:tcPr>
          <w:p w14:paraId="4ADE5AD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1.1.7.</w:t>
            </w:r>
          </w:p>
          <w:p w14:paraId="4F5041D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w:t>
            </w:r>
          </w:p>
        </w:tc>
        <w:tc>
          <w:tcPr>
            <w:tcW w:w="1134" w:type="dxa"/>
            <w:tcBorders>
              <w:top w:val="single" w:sz="4" w:space="0" w:color="auto"/>
              <w:left w:val="nil"/>
              <w:bottom w:val="single" w:sz="4" w:space="0" w:color="auto"/>
              <w:right w:val="single" w:sz="4" w:space="0" w:color="auto"/>
            </w:tcBorders>
            <w:shd w:val="clear" w:color="auto" w:fill="auto"/>
            <w:hideMark/>
          </w:tcPr>
          <w:p w14:paraId="54FA135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18C3F83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570</w:t>
            </w:r>
          </w:p>
        </w:tc>
        <w:tc>
          <w:tcPr>
            <w:tcW w:w="993" w:type="dxa"/>
            <w:tcBorders>
              <w:top w:val="single" w:sz="4" w:space="0" w:color="auto"/>
              <w:left w:val="nil"/>
              <w:bottom w:val="single" w:sz="4" w:space="0" w:color="auto"/>
              <w:right w:val="single" w:sz="4" w:space="0" w:color="auto"/>
            </w:tcBorders>
            <w:shd w:val="clear" w:color="auto" w:fill="auto"/>
            <w:hideMark/>
          </w:tcPr>
          <w:p w14:paraId="311573F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584</w:t>
            </w:r>
          </w:p>
        </w:tc>
        <w:tc>
          <w:tcPr>
            <w:tcW w:w="992" w:type="dxa"/>
            <w:tcBorders>
              <w:top w:val="single" w:sz="4" w:space="0" w:color="auto"/>
              <w:left w:val="nil"/>
              <w:bottom w:val="single" w:sz="4" w:space="0" w:color="auto"/>
              <w:right w:val="single" w:sz="4" w:space="0" w:color="auto"/>
            </w:tcBorders>
            <w:shd w:val="clear" w:color="auto" w:fill="auto"/>
            <w:hideMark/>
          </w:tcPr>
          <w:p w14:paraId="1F0F012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599</w:t>
            </w:r>
          </w:p>
        </w:tc>
        <w:tc>
          <w:tcPr>
            <w:tcW w:w="992" w:type="dxa"/>
            <w:tcBorders>
              <w:top w:val="single" w:sz="4" w:space="0" w:color="auto"/>
              <w:left w:val="nil"/>
              <w:bottom w:val="single" w:sz="4" w:space="0" w:color="auto"/>
              <w:right w:val="single" w:sz="4" w:space="0" w:color="auto"/>
            </w:tcBorders>
            <w:shd w:val="clear" w:color="auto" w:fill="auto"/>
            <w:hideMark/>
          </w:tcPr>
          <w:p w14:paraId="1DAD26D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618</w:t>
            </w:r>
          </w:p>
        </w:tc>
        <w:tc>
          <w:tcPr>
            <w:tcW w:w="992" w:type="dxa"/>
            <w:tcBorders>
              <w:top w:val="single" w:sz="4" w:space="0" w:color="auto"/>
              <w:left w:val="nil"/>
              <w:bottom w:val="single" w:sz="4" w:space="0" w:color="auto"/>
              <w:right w:val="single" w:sz="4" w:space="0" w:color="auto"/>
            </w:tcBorders>
            <w:shd w:val="clear" w:color="auto" w:fill="auto"/>
            <w:hideMark/>
          </w:tcPr>
          <w:p w14:paraId="16B8CE5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678</w:t>
            </w:r>
          </w:p>
        </w:tc>
        <w:tc>
          <w:tcPr>
            <w:tcW w:w="2835" w:type="dxa"/>
            <w:tcBorders>
              <w:top w:val="single" w:sz="4" w:space="0" w:color="auto"/>
              <w:left w:val="nil"/>
              <w:bottom w:val="single" w:sz="4" w:space="0" w:color="auto"/>
              <w:right w:val="single" w:sz="4" w:space="0" w:color="auto"/>
            </w:tcBorders>
            <w:shd w:val="clear" w:color="auto" w:fill="auto"/>
            <w:hideMark/>
          </w:tcPr>
          <w:p w14:paraId="4AD1BD1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03.09.2020 № 620-ПП «О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4C4ADB" w:rsidRPr="004C4ADB" w14:paraId="61F5FA6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9BC908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11</w:t>
            </w:r>
          </w:p>
        </w:tc>
        <w:tc>
          <w:tcPr>
            <w:tcW w:w="4111" w:type="dxa"/>
            <w:tcBorders>
              <w:top w:val="single" w:sz="4" w:space="0" w:color="auto"/>
              <w:left w:val="nil"/>
              <w:bottom w:val="single" w:sz="4" w:space="0" w:color="auto"/>
              <w:right w:val="single" w:sz="4" w:space="0" w:color="auto"/>
            </w:tcBorders>
            <w:shd w:val="clear" w:color="auto" w:fill="auto"/>
            <w:hideMark/>
          </w:tcPr>
          <w:p w14:paraId="3201799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1.1.8.</w:t>
            </w:r>
          </w:p>
          <w:p w14:paraId="7DA1601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1134" w:type="dxa"/>
            <w:tcBorders>
              <w:top w:val="single" w:sz="4" w:space="0" w:color="auto"/>
              <w:left w:val="nil"/>
              <w:bottom w:val="single" w:sz="4" w:space="0" w:color="auto"/>
              <w:right w:val="single" w:sz="4" w:space="0" w:color="auto"/>
            </w:tcBorders>
            <w:shd w:val="clear" w:color="auto" w:fill="auto"/>
            <w:hideMark/>
          </w:tcPr>
          <w:p w14:paraId="32EFC62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33913C0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993" w:type="dxa"/>
            <w:tcBorders>
              <w:top w:val="single" w:sz="4" w:space="0" w:color="auto"/>
              <w:left w:val="nil"/>
              <w:bottom w:val="single" w:sz="4" w:space="0" w:color="auto"/>
              <w:right w:val="single" w:sz="4" w:space="0" w:color="auto"/>
            </w:tcBorders>
            <w:shd w:val="clear" w:color="auto" w:fill="auto"/>
            <w:hideMark/>
          </w:tcPr>
          <w:p w14:paraId="65B9AAE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14:paraId="1EDEDE4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14:paraId="6702FD2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14:paraId="78B6781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2835" w:type="dxa"/>
            <w:tcBorders>
              <w:top w:val="single" w:sz="4" w:space="0" w:color="auto"/>
              <w:left w:val="nil"/>
              <w:bottom w:val="single" w:sz="4" w:space="0" w:color="auto"/>
              <w:right w:val="single" w:sz="4" w:space="0" w:color="auto"/>
            </w:tcBorders>
            <w:shd w:val="clear" w:color="auto" w:fill="auto"/>
            <w:hideMark/>
          </w:tcPr>
          <w:p w14:paraId="0B29E9A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Приказ МКУ «Управление образования городского округа Верхняя Пышма»</w:t>
            </w:r>
          </w:p>
        </w:tc>
      </w:tr>
      <w:tr w:rsidR="004C4ADB" w:rsidRPr="004C4ADB" w14:paraId="4B75237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493D42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263E9F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1.2. Обеспечение образовательных учреждений условиями в соответствии с ФГОС общего и дошкольного образования</w:t>
            </w:r>
          </w:p>
        </w:tc>
      </w:tr>
      <w:tr w:rsidR="004C4ADB" w:rsidRPr="004C4ADB" w14:paraId="0678B22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7DE037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w:t>
            </w:r>
          </w:p>
        </w:tc>
        <w:tc>
          <w:tcPr>
            <w:tcW w:w="4111" w:type="dxa"/>
            <w:tcBorders>
              <w:top w:val="single" w:sz="4" w:space="0" w:color="auto"/>
              <w:left w:val="nil"/>
              <w:bottom w:val="single" w:sz="4" w:space="0" w:color="auto"/>
              <w:right w:val="single" w:sz="4" w:space="0" w:color="auto"/>
            </w:tcBorders>
            <w:shd w:val="clear" w:color="auto" w:fill="auto"/>
            <w:hideMark/>
          </w:tcPr>
          <w:p w14:paraId="4B37BC6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1.2.1.</w:t>
            </w:r>
          </w:p>
          <w:p w14:paraId="3443A2E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c>
          <w:tcPr>
            <w:tcW w:w="1134" w:type="dxa"/>
            <w:tcBorders>
              <w:top w:val="single" w:sz="4" w:space="0" w:color="auto"/>
              <w:left w:val="nil"/>
              <w:bottom w:val="single" w:sz="4" w:space="0" w:color="auto"/>
              <w:right w:val="single" w:sz="4" w:space="0" w:color="auto"/>
            </w:tcBorders>
            <w:shd w:val="clear" w:color="auto" w:fill="auto"/>
            <w:hideMark/>
          </w:tcPr>
          <w:p w14:paraId="21CCFF1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5063BFC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1DC1BAC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2C27D4B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0F192C1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53BCD7C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0EAFB9D4" w14:textId="4E6D5622"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Федеральный закон от</w:t>
            </w:r>
            <w:r>
              <w:rPr>
                <w:rFonts w:ascii="Liberation Serif" w:eastAsiaTheme="minorHAnsi" w:hAnsi="Liberation Serif" w:cs="Liberation Serif"/>
                <w:bCs/>
                <w:sz w:val="24"/>
                <w:szCs w:val="24"/>
              </w:rPr>
              <w:t> </w:t>
            </w:r>
            <w:r w:rsidRPr="004C4ADB">
              <w:rPr>
                <w:rFonts w:ascii="Liberation Serif" w:eastAsiaTheme="minorHAnsi" w:hAnsi="Liberation Serif" w:cs="Liberation Serif"/>
                <w:bCs/>
                <w:sz w:val="24"/>
                <w:szCs w:val="24"/>
              </w:rPr>
              <w:t>29</w:t>
            </w:r>
            <w:r>
              <w:rPr>
                <w:rFonts w:ascii="Liberation Serif" w:eastAsiaTheme="minorHAnsi" w:hAnsi="Liberation Serif" w:cs="Liberation Serif"/>
                <w:bCs/>
                <w:sz w:val="24"/>
                <w:szCs w:val="24"/>
              </w:rPr>
              <w:t> </w:t>
            </w:r>
            <w:r w:rsidRPr="004C4ADB">
              <w:rPr>
                <w:rFonts w:ascii="Liberation Serif" w:eastAsiaTheme="minorHAnsi" w:hAnsi="Liberation Serif" w:cs="Liberation Serif"/>
                <w:bCs/>
                <w:sz w:val="24"/>
                <w:szCs w:val="24"/>
              </w:rPr>
              <w:t xml:space="preserve">декабря 2012 года </w:t>
            </w:r>
            <w:r>
              <w:rPr>
                <w:rFonts w:ascii="Liberation Serif" w:eastAsiaTheme="minorHAnsi" w:hAnsi="Liberation Serif" w:cs="Liberation Serif"/>
                <w:bCs/>
                <w:sz w:val="24"/>
                <w:szCs w:val="24"/>
              </w:rPr>
              <w:br/>
            </w:r>
            <w:r w:rsidRPr="004C4ADB">
              <w:rPr>
                <w:rFonts w:ascii="Liberation Serif" w:eastAsiaTheme="minorHAnsi" w:hAnsi="Liberation Serif" w:cs="Liberation Serif"/>
                <w:bCs/>
                <w:sz w:val="24"/>
                <w:szCs w:val="24"/>
              </w:rPr>
              <w:t xml:space="preserve">№ 73-ФЗ «Об образовании в Российской Федерации» </w:t>
            </w:r>
          </w:p>
        </w:tc>
      </w:tr>
      <w:tr w:rsidR="004C4ADB" w:rsidRPr="004C4ADB" w14:paraId="274E526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56C46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14</w:t>
            </w:r>
          </w:p>
        </w:tc>
        <w:tc>
          <w:tcPr>
            <w:tcW w:w="4111" w:type="dxa"/>
            <w:tcBorders>
              <w:top w:val="single" w:sz="4" w:space="0" w:color="auto"/>
              <w:left w:val="nil"/>
              <w:bottom w:val="single" w:sz="4" w:space="0" w:color="auto"/>
              <w:right w:val="single" w:sz="4" w:space="0" w:color="auto"/>
            </w:tcBorders>
            <w:shd w:val="clear" w:color="auto" w:fill="auto"/>
            <w:hideMark/>
          </w:tcPr>
          <w:p w14:paraId="1EBA700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1.2.2.</w:t>
            </w:r>
          </w:p>
          <w:p w14:paraId="71687BA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1134" w:type="dxa"/>
            <w:tcBorders>
              <w:top w:val="single" w:sz="4" w:space="0" w:color="auto"/>
              <w:left w:val="nil"/>
              <w:bottom w:val="single" w:sz="4" w:space="0" w:color="auto"/>
              <w:right w:val="single" w:sz="4" w:space="0" w:color="auto"/>
            </w:tcBorders>
            <w:shd w:val="clear" w:color="auto" w:fill="auto"/>
            <w:hideMark/>
          </w:tcPr>
          <w:p w14:paraId="505BCD7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6CE54EE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3411C30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287295D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4EEC285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54D4380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6C76DEC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4AA6459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2BB79C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6D3CA58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1.3. Обновление системы развития педагогических кадров, повышение престижа учительской профессии</w:t>
            </w:r>
          </w:p>
        </w:tc>
      </w:tr>
      <w:tr w:rsidR="004C4ADB" w:rsidRPr="004C4ADB" w14:paraId="12D5CBF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7C9A3A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4111" w:type="dxa"/>
            <w:tcBorders>
              <w:top w:val="single" w:sz="4" w:space="0" w:color="auto"/>
              <w:left w:val="nil"/>
              <w:bottom w:val="single" w:sz="4" w:space="0" w:color="auto"/>
              <w:right w:val="single" w:sz="4" w:space="0" w:color="auto"/>
            </w:tcBorders>
            <w:shd w:val="clear" w:color="auto" w:fill="auto"/>
            <w:hideMark/>
          </w:tcPr>
          <w:p w14:paraId="3D971A2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1.3.1.</w:t>
            </w:r>
          </w:p>
          <w:p w14:paraId="68D3FD2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проведённых общегородских мероприятий в сфере образования для педагогических работников</w:t>
            </w:r>
          </w:p>
        </w:tc>
        <w:tc>
          <w:tcPr>
            <w:tcW w:w="1134" w:type="dxa"/>
            <w:tcBorders>
              <w:top w:val="single" w:sz="4" w:space="0" w:color="auto"/>
              <w:left w:val="nil"/>
              <w:bottom w:val="single" w:sz="4" w:space="0" w:color="auto"/>
              <w:right w:val="single" w:sz="4" w:space="0" w:color="auto"/>
            </w:tcBorders>
            <w:shd w:val="clear" w:color="auto" w:fill="auto"/>
            <w:hideMark/>
          </w:tcPr>
          <w:p w14:paraId="27A37B9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45CA039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993" w:type="dxa"/>
            <w:tcBorders>
              <w:top w:val="single" w:sz="4" w:space="0" w:color="auto"/>
              <w:left w:val="nil"/>
              <w:bottom w:val="single" w:sz="4" w:space="0" w:color="auto"/>
              <w:right w:val="single" w:sz="4" w:space="0" w:color="auto"/>
            </w:tcBorders>
            <w:shd w:val="clear" w:color="auto" w:fill="auto"/>
            <w:hideMark/>
          </w:tcPr>
          <w:p w14:paraId="71F86B4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62378DA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084329C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992" w:type="dxa"/>
            <w:tcBorders>
              <w:top w:val="single" w:sz="4" w:space="0" w:color="auto"/>
              <w:left w:val="nil"/>
              <w:bottom w:val="single" w:sz="4" w:space="0" w:color="auto"/>
              <w:right w:val="single" w:sz="4" w:space="0" w:color="auto"/>
            </w:tcBorders>
            <w:shd w:val="clear" w:color="auto" w:fill="auto"/>
            <w:hideMark/>
          </w:tcPr>
          <w:p w14:paraId="13A74BE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w:t>
            </w:r>
          </w:p>
        </w:tc>
        <w:tc>
          <w:tcPr>
            <w:tcW w:w="2835" w:type="dxa"/>
            <w:tcBorders>
              <w:top w:val="single" w:sz="4" w:space="0" w:color="auto"/>
              <w:left w:val="nil"/>
              <w:bottom w:val="single" w:sz="4" w:space="0" w:color="auto"/>
              <w:right w:val="single" w:sz="4" w:space="0" w:color="auto"/>
            </w:tcBorders>
            <w:shd w:val="clear" w:color="auto" w:fill="auto"/>
            <w:hideMark/>
          </w:tcPr>
          <w:p w14:paraId="1418B49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Приказ МКУ «Управление образования городского округа Верхняя Пышма»</w:t>
            </w:r>
          </w:p>
        </w:tc>
      </w:tr>
      <w:tr w:rsidR="004C4ADB" w:rsidRPr="004C4ADB" w14:paraId="341AD73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EFFAAC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17</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2146CC5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1.4.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городского округа Верхняя Пышма</w:t>
            </w:r>
          </w:p>
        </w:tc>
      </w:tr>
      <w:tr w:rsidR="004C4ADB" w:rsidRPr="004C4ADB" w14:paraId="1B21E69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4C015A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18</w:t>
            </w:r>
          </w:p>
        </w:tc>
        <w:tc>
          <w:tcPr>
            <w:tcW w:w="4111" w:type="dxa"/>
            <w:tcBorders>
              <w:top w:val="single" w:sz="4" w:space="0" w:color="auto"/>
              <w:left w:val="nil"/>
              <w:bottom w:val="single" w:sz="4" w:space="0" w:color="auto"/>
              <w:right w:val="single" w:sz="4" w:space="0" w:color="auto"/>
            </w:tcBorders>
            <w:shd w:val="clear" w:color="auto" w:fill="auto"/>
            <w:hideMark/>
          </w:tcPr>
          <w:p w14:paraId="580A8C7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1.4.1.</w:t>
            </w:r>
          </w:p>
          <w:p w14:paraId="27BC90C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1134" w:type="dxa"/>
            <w:tcBorders>
              <w:top w:val="single" w:sz="4" w:space="0" w:color="auto"/>
              <w:left w:val="nil"/>
              <w:bottom w:val="single" w:sz="4" w:space="0" w:color="auto"/>
              <w:right w:val="single" w:sz="4" w:space="0" w:color="auto"/>
            </w:tcBorders>
            <w:shd w:val="clear" w:color="auto" w:fill="auto"/>
            <w:hideMark/>
          </w:tcPr>
          <w:p w14:paraId="080B9F7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40F1DC1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3" w:type="dxa"/>
            <w:tcBorders>
              <w:top w:val="single" w:sz="4" w:space="0" w:color="auto"/>
              <w:left w:val="nil"/>
              <w:bottom w:val="single" w:sz="4" w:space="0" w:color="auto"/>
              <w:right w:val="single" w:sz="4" w:space="0" w:color="auto"/>
            </w:tcBorders>
            <w:shd w:val="clear" w:color="auto" w:fill="auto"/>
            <w:hideMark/>
          </w:tcPr>
          <w:p w14:paraId="1995573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113FB24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53A7D4D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992" w:type="dxa"/>
            <w:tcBorders>
              <w:top w:val="single" w:sz="4" w:space="0" w:color="auto"/>
              <w:left w:val="nil"/>
              <w:bottom w:val="single" w:sz="4" w:space="0" w:color="auto"/>
              <w:right w:val="single" w:sz="4" w:space="0" w:color="auto"/>
            </w:tcBorders>
            <w:shd w:val="clear" w:color="auto" w:fill="auto"/>
            <w:hideMark/>
          </w:tcPr>
          <w:p w14:paraId="689E188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98,8</w:t>
            </w:r>
          </w:p>
        </w:tc>
        <w:tc>
          <w:tcPr>
            <w:tcW w:w="2835" w:type="dxa"/>
            <w:tcBorders>
              <w:top w:val="single" w:sz="4" w:space="0" w:color="auto"/>
              <w:left w:val="nil"/>
              <w:bottom w:val="single" w:sz="4" w:space="0" w:color="auto"/>
              <w:right w:val="single" w:sz="4" w:space="0" w:color="auto"/>
            </w:tcBorders>
            <w:shd w:val="clear" w:color="auto" w:fill="auto"/>
            <w:hideMark/>
          </w:tcPr>
          <w:p w14:paraId="141F984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федеральной статистической отчетности № ОО-1</w:t>
            </w:r>
          </w:p>
        </w:tc>
      </w:tr>
      <w:tr w:rsidR="004C4ADB" w:rsidRPr="004C4ADB" w14:paraId="69EAEC5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7E96E51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7DDEDDA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1.5. Предоставление образования детям с ограниченными возможностями здоровья, в том числе инклюзивного, в образовательных учреждениях городского округа Верхняя Пышма</w:t>
            </w:r>
          </w:p>
        </w:tc>
      </w:tr>
      <w:tr w:rsidR="004C4ADB" w:rsidRPr="004C4ADB" w14:paraId="376C5EA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478E1B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4111" w:type="dxa"/>
            <w:tcBorders>
              <w:top w:val="single" w:sz="4" w:space="0" w:color="auto"/>
              <w:left w:val="nil"/>
              <w:bottom w:val="single" w:sz="4" w:space="0" w:color="auto"/>
              <w:right w:val="single" w:sz="4" w:space="0" w:color="auto"/>
            </w:tcBorders>
            <w:shd w:val="clear" w:color="auto" w:fill="auto"/>
            <w:hideMark/>
          </w:tcPr>
          <w:p w14:paraId="5C78718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1.5.1.</w:t>
            </w:r>
          </w:p>
          <w:p w14:paraId="13A8946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детей – инвалидов и детей с ограниченными возможностями здоровья школьного возраста, охваченных образовательными услугами инклюзивного образования </w:t>
            </w:r>
          </w:p>
        </w:tc>
        <w:tc>
          <w:tcPr>
            <w:tcW w:w="1134" w:type="dxa"/>
            <w:tcBorders>
              <w:top w:val="single" w:sz="4" w:space="0" w:color="auto"/>
              <w:left w:val="nil"/>
              <w:bottom w:val="single" w:sz="4" w:space="0" w:color="auto"/>
              <w:right w:val="single" w:sz="4" w:space="0" w:color="auto"/>
            </w:tcBorders>
            <w:shd w:val="clear" w:color="auto" w:fill="auto"/>
            <w:hideMark/>
          </w:tcPr>
          <w:p w14:paraId="4550E72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4BC10A4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603</w:t>
            </w:r>
          </w:p>
        </w:tc>
        <w:tc>
          <w:tcPr>
            <w:tcW w:w="993" w:type="dxa"/>
            <w:tcBorders>
              <w:top w:val="single" w:sz="4" w:space="0" w:color="auto"/>
              <w:left w:val="nil"/>
              <w:bottom w:val="single" w:sz="4" w:space="0" w:color="auto"/>
              <w:right w:val="single" w:sz="4" w:space="0" w:color="auto"/>
            </w:tcBorders>
            <w:shd w:val="clear" w:color="auto" w:fill="auto"/>
            <w:hideMark/>
          </w:tcPr>
          <w:p w14:paraId="47B32AD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624</w:t>
            </w:r>
          </w:p>
        </w:tc>
        <w:tc>
          <w:tcPr>
            <w:tcW w:w="992" w:type="dxa"/>
            <w:tcBorders>
              <w:top w:val="single" w:sz="4" w:space="0" w:color="auto"/>
              <w:left w:val="nil"/>
              <w:bottom w:val="single" w:sz="4" w:space="0" w:color="auto"/>
              <w:right w:val="single" w:sz="4" w:space="0" w:color="auto"/>
            </w:tcBorders>
            <w:shd w:val="clear" w:color="auto" w:fill="auto"/>
            <w:hideMark/>
          </w:tcPr>
          <w:p w14:paraId="3F7F620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643</w:t>
            </w:r>
          </w:p>
        </w:tc>
        <w:tc>
          <w:tcPr>
            <w:tcW w:w="992" w:type="dxa"/>
            <w:tcBorders>
              <w:top w:val="single" w:sz="4" w:space="0" w:color="auto"/>
              <w:left w:val="nil"/>
              <w:bottom w:val="single" w:sz="4" w:space="0" w:color="auto"/>
              <w:right w:val="single" w:sz="4" w:space="0" w:color="auto"/>
            </w:tcBorders>
            <w:shd w:val="clear" w:color="auto" w:fill="auto"/>
            <w:hideMark/>
          </w:tcPr>
          <w:p w14:paraId="14E0A44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651</w:t>
            </w:r>
          </w:p>
        </w:tc>
        <w:tc>
          <w:tcPr>
            <w:tcW w:w="992" w:type="dxa"/>
            <w:tcBorders>
              <w:top w:val="single" w:sz="4" w:space="0" w:color="auto"/>
              <w:left w:val="nil"/>
              <w:bottom w:val="single" w:sz="4" w:space="0" w:color="auto"/>
              <w:right w:val="single" w:sz="4" w:space="0" w:color="auto"/>
            </w:tcBorders>
            <w:shd w:val="clear" w:color="auto" w:fill="auto"/>
            <w:hideMark/>
          </w:tcPr>
          <w:p w14:paraId="090AE35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674</w:t>
            </w:r>
          </w:p>
        </w:tc>
        <w:tc>
          <w:tcPr>
            <w:tcW w:w="2835" w:type="dxa"/>
            <w:tcBorders>
              <w:top w:val="single" w:sz="4" w:space="0" w:color="auto"/>
              <w:left w:val="nil"/>
              <w:bottom w:val="single" w:sz="4" w:space="0" w:color="auto"/>
              <w:right w:val="single" w:sz="4" w:space="0" w:color="auto"/>
            </w:tcBorders>
            <w:shd w:val="clear" w:color="auto" w:fill="auto"/>
            <w:hideMark/>
          </w:tcPr>
          <w:p w14:paraId="01BFD57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57B50F6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377867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21</w:t>
            </w:r>
          </w:p>
        </w:tc>
        <w:tc>
          <w:tcPr>
            <w:tcW w:w="4111" w:type="dxa"/>
            <w:tcBorders>
              <w:top w:val="single" w:sz="4" w:space="0" w:color="auto"/>
              <w:left w:val="nil"/>
              <w:bottom w:val="single" w:sz="4" w:space="0" w:color="auto"/>
              <w:right w:val="single" w:sz="4" w:space="0" w:color="auto"/>
            </w:tcBorders>
            <w:shd w:val="clear" w:color="auto" w:fill="auto"/>
            <w:hideMark/>
          </w:tcPr>
          <w:p w14:paraId="2B6E0EE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1.5.2.</w:t>
            </w:r>
          </w:p>
          <w:p w14:paraId="383F341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детей-инвалидов и детей с ограниченными возможностями здоровья дошкольного возраста, охваченных обучением в дошкольных образовательных организациях </w:t>
            </w:r>
          </w:p>
        </w:tc>
        <w:tc>
          <w:tcPr>
            <w:tcW w:w="1134" w:type="dxa"/>
            <w:tcBorders>
              <w:top w:val="single" w:sz="4" w:space="0" w:color="auto"/>
              <w:left w:val="nil"/>
              <w:bottom w:val="single" w:sz="4" w:space="0" w:color="auto"/>
              <w:right w:val="single" w:sz="4" w:space="0" w:color="auto"/>
            </w:tcBorders>
            <w:shd w:val="clear" w:color="auto" w:fill="auto"/>
            <w:hideMark/>
          </w:tcPr>
          <w:p w14:paraId="6BBE7E0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05F6597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161</w:t>
            </w:r>
          </w:p>
        </w:tc>
        <w:tc>
          <w:tcPr>
            <w:tcW w:w="993" w:type="dxa"/>
            <w:tcBorders>
              <w:top w:val="single" w:sz="4" w:space="0" w:color="auto"/>
              <w:left w:val="nil"/>
              <w:bottom w:val="single" w:sz="4" w:space="0" w:color="auto"/>
              <w:right w:val="single" w:sz="4" w:space="0" w:color="auto"/>
            </w:tcBorders>
            <w:shd w:val="clear" w:color="auto" w:fill="auto"/>
            <w:hideMark/>
          </w:tcPr>
          <w:p w14:paraId="56D3129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173</w:t>
            </w:r>
          </w:p>
        </w:tc>
        <w:tc>
          <w:tcPr>
            <w:tcW w:w="992" w:type="dxa"/>
            <w:tcBorders>
              <w:top w:val="single" w:sz="4" w:space="0" w:color="auto"/>
              <w:left w:val="nil"/>
              <w:bottom w:val="single" w:sz="4" w:space="0" w:color="auto"/>
              <w:right w:val="single" w:sz="4" w:space="0" w:color="auto"/>
            </w:tcBorders>
            <w:shd w:val="clear" w:color="auto" w:fill="auto"/>
            <w:hideMark/>
          </w:tcPr>
          <w:p w14:paraId="7A7D9F1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186</w:t>
            </w:r>
          </w:p>
        </w:tc>
        <w:tc>
          <w:tcPr>
            <w:tcW w:w="992" w:type="dxa"/>
            <w:tcBorders>
              <w:top w:val="single" w:sz="4" w:space="0" w:color="auto"/>
              <w:left w:val="nil"/>
              <w:bottom w:val="single" w:sz="4" w:space="0" w:color="auto"/>
              <w:right w:val="single" w:sz="4" w:space="0" w:color="auto"/>
            </w:tcBorders>
            <w:shd w:val="clear" w:color="auto" w:fill="auto"/>
            <w:hideMark/>
          </w:tcPr>
          <w:p w14:paraId="404E47C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197</w:t>
            </w:r>
          </w:p>
        </w:tc>
        <w:tc>
          <w:tcPr>
            <w:tcW w:w="992" w:type="dxa"/>
            <w:tcBorders>
              <w:top w:val="single" w:sz="4" w:space="0" w:color="auto"/>
              <w:left w:val="nil"/>
              <w:bottom w:val="single" w:sz="4" w:space="0" w:color="auto"/>
              <w:right w:val="single" w:sz="4" w:space="0" w:color="auto"/>
            </w:tcBorders>
            <w:shd w:val="clear" w:color="auto" w:fill="auto"/>
            <w:hideMark/>
          </w:tcPr>
          <w:p w14:paraId="1625275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208</w:t>
            </w:r>
          </w:p>
        </w:tc>
        <w:tc>
          <w:tcPr>
            <w:tcW w:w="2835" w:type="dxa"/>
            <w:tcBorders>
              <w:top w:val="single" w:sz="4" w:space="0" w:color="auto"/>
              <w:left w:val="nil"/>
              <w:bottom w:val="single" w:sz="4" w:space="0" w:color="auto"/>
              <w:right w:val="single" w:sz="4" w:space="0" w:color="auto"/>
            </w:tcBorders>
            <w:shd w:val="clear" w:color="auto" w:fill="auto"/>
            <w:hideMark/>
          </w:tcPr>
          <w:p w14:paraId="2A63F4D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6B3DEB6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81CFC2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6B02F35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1.6. Формирование у детей навыков безопасного поведения на улицах и дорогах</w:t>
            </w:r>
          </w:p>
        </w:tc>
      </w:tr>
      <w:tr w:rsidR="004C4ADB" w:rsidRPr="004C4ADB" w14:paraId="75E3B04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17DB60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23</w:t>
            </w:r>
          </w:p>
        </w:tc>
        <w:tc>
          <w:tcPr>
            <w:tcW w:w="4111" w:type="dxa"/>
            <w:tcBorders>
              <w:top w:val="single" w:sz="4" w:space="0" w:color="auto"/>
              <w:left w:val="nil"/>
              <w:bottom w:val="single" w:sz="4" w:space="0" w:color="auto"/>
              <w:right w:val="single" w:sz="4" w:space="0" w:color="auto"/>
            </w:tcBorders>
            <w:shd w:val="clear" w:color="auto" w:fill="auto"/>
            <w:hideMark/>
          </w:tcPr>
          <w:p w14:paraId="0EBBEC2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1.6.1.</w:t>
            </w:r>
          </w:p>
          <w:p w14:paraId="5A5F58F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1134" w:type="dxa"/>
            <w:tcBorders>
              <w:top w:val="single" w:sz="4" w:space="0" w:color="auto"/>
              <w:left w:val="nil"/>
              <w:bottom w:val="single" w:sz="4" w:space="0" w:color="auto"/>
              <w:right w:val="single" w:sz="4" w:space="0" w:color="auto"/>
            </w:tcBorders>
            <w:shd w:val="clear" w:color="auto" w:fill="auto"/>
            <w:hideMark/>
          </w:tcPr>
          <w:p w14:paraId="16E458B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512D2B2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0,091</w:t>
            </w:r>
          </w:p>
        </w:tc>
        <w:tc>
          <w:tcPr>
            <w:tcW w:w="993" w:type="dxa"/>
            <w:tcBorders>
              <w:top w:val="single" w:sz="4" w:space="0" w:color="auto"/>
              <w:left w:val="nil"/>
              <w:bottom w:val="single" w:sz="4" w:space="0" w:color="auto"/>
              <w:right w:val="single" w:sz="4" w:space="0" w:color="auto"/>
            </w:tcBorders>
            <w:shd w:val="clear" w:color="auto" w:fill="auto"/>
            <w:hideMark/>
          </w:tcPr>
          <w:p w14:paraId="4CDDE8A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14:paraId="783385A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14:paraId="6B9AD42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0,091</w:t>
            </w:r>
          </w:p>
        </w:tc>
        <w:tc>
          <w:tcPr>
            <w:tcW w:w="992" w:type="dxa"/>
            <w:tcBorders>
              <w:top w:val="single" w:sz="4" w:space="0" w:color="auto"/>
              <w:left w:val="nil"/>
              <w:bottom w:val="single" w:sz="4" w:space="0" w:color="auto"/>
              <w:right w:val="single" w:sz="4" w:space="0" w:color="auto"/>
            </w:tcBorders>
            <w:shd w:val="clear" w:color="auto" w:fill="auto"/>
            <w:hideMark/>
          </w:tcPr>
          <w:p w14:paraId="2DC97B1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0,091</w:t>
            </w:r>
          </w:p>
        </w:tc>
        <w:tc>
          <w:tcPr>
            <w:tcW w:w="2835" w:type="dxa"/>
            <w:tcBorders>
              <w:top w:val="single" w:sz="4" w:space="0" w:color="auto"/>
              <w:left w:val="nil"/>
              <w:bottom w:val="single" w:sz="4" w:space="0" w:color="auto"/>
              <w:right w:val="single" w:sz="4" w:space="0" w:color="auto"/>
            </w:tcBorders>
            <w:shd w:val="clear" w:color="auto" w:fill="auto"/>
            <w:hideMark/>
          </w:tcPr>
          <w:p w14:paraId="2584E22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Информация МО МВД «</w:t>
            </w:r>
            <w:proofErr w:type="spellStart"/>
            <w:r w:rsidRPr="004C4ADB">
              <w:rPr>
                <w:rFonts w:ascii="Liberation Serif" w:eastAsiaTheme="minorHAnsi" w:hAnsi="Liberation Serif" w:cs="Liberation Serif"/>
                <w:bCs/>
                <w:sz w:val="24"/>
                <w:szCs w:val="24"/>
              </w:rPr>
              <w:t>Верхнепышминский</w:t>
            </w:r>
            <w:proofErr w:type="spellEnd"/>
            <w:r w:rsidRPr="004C4ADB">
              <w:rPr>
                <w:rFonts w:ascii="Liberation Serif" w:eastAsiaTheme="minorHAnsi" w:hAnsi="Liberation Serif" w:cs="Liberation Serif"/>
                <w:bCs/>
                <w:sz w:val="24"/>
                <w:szCs w:val="24"/>
              </w:rPr>
              <w:t>»</w:t>
            </w:r>
          </w:p>
        </w:tc>
      </w:tr>
      <w:tr w:rsidR="004C4ADB" w:rsidRPr="004C4ADB" w14:paraId="3EC59CD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AED842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24</w:t>
            </w:r>
          </w:p>
        </w:tc>
        <w:tc>
          <w:tcPr>
            <w:tcW w:w="4111" w:type="dxa"/>
            <w:tcBorders>
              <w:top w:val="single" w:sz="4" w:space="0" w:color="auto"/>
              <w:left w:val="nil"/>
              <w:bottom w:val="single" w:sz="4" w:space="0" w:color="auto"/>
              <w:right w:val="single" w:sz="4" w:space="0" w:color="auto"/>
            </w:tcBorders>
            <w:shd w:val="clear" w:color="auto" w:fill="auto"/>
            <w:hideMark/>
          </w:tcPr>
          <w:p w14:paraId="44F3C49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1.6.2.</w:t>
            </w:r>
          </w:p>
          <w:p w14:paraId="56C937A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кабинетов «Светофор», обновивших оснащение для создания условий и организации мероприятий по формирования безопасного поведения обучающихся</w:t>
            </w:r>
          </w:p>
        </w:tc>
        <w:tc>
          <w:tcPr>
            <w:tcW w:w="1134" w:type="dxa"/>
            <w:tcBorders>
              <w:top w:val="single" w:sz="4" w:space="0" w:color="auto"/>
              <w:left w:val="nil"/>
              <w:bottom w:val="single" w:sz="4" w:space="0" w:color="auto"/>
              <w:right w:val="single" w:sz="4" w:space="0" w:color="auto"/>
            </w:tcBorders>
            <w:shd w:val="clear" w:color="auto" w:fill="auto"/>
            <w:hideMark/>
          </w:tcPr>
          <w:p w14:paraId="006821D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5E6DC5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74A0E2E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5B2CCD1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60C404C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5AF82CF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14:paraId="7DE113E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22155D7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E1FFEF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6C84148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1.8.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w:t>
            </w:r>
          </w:p>
        </w:tc>
      </w:tr>
      <w:tr w:rsidR="004C4ADB" w:rsidRPr="004C4ADB" w14:paraId="1291B3B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8B0260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26</w:t>
            </w:r>
          </w:p>
        </w:tc>
        <w:tc>
          <w:tcPr>
            <w:tcW w:w="4111" w:type="dxa"/>
            <w:tcBorders>
              <w:top w:val="single" w:sz="4" w:space="0" w:color="auto"/>
              <w:left w:val="nil"/>
              <w:bottom w:val="single" w:sz="4" w:space="0" w:color="auto"/>
              <w:right w:val="single" w:sz="4" w:space="0" w:color="auto"/>
            </w:tcBorders>
            <w:shd w:val="clear" w:color="auto" w:fill="auto"/>
            <w:hideMark/>
          </w:tcPr>
          <w:p w14:paraId="08B0AFE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1.8.1.</w:t>
            </w:r>
          </w:p>
          <w:p w14:paraId="7D59932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1134" w:type="dxa"/>
            <w:tcBorders>
              <w:top w:val="single" w:sz="4" w:space="0" w:color="auto"/>
              <w:left w:val="nil"/>
              <w:bottom w:val="single" w:sz="4" w:space="0" w:color="auto"/>
              <w:right w:val="single" w:sz="4" w:space="0" w:color="auto"/>
            </w:tcBorders>
            <w:shd w:val="clear" w:color="auto" w:fill="auto"/>
            <w:hideMark/>
          </w:tcPr>
          <w:p w14:paraId="706E1AC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4B060A5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81,55</w:t>
            </w:r>
          </w:p>
        </w:tc>
        <w:tc>
          <w:tcPr>
            <w:tcW w:w="993" w:type="dxa"/>
            <w:tcBorders>
              <w:top w:val="single" w:sz="4" w:space="0" w:color="auto"/>
              <w:left w:val="nil"/>
              <w:bottom w:val="single" w:sz="4" w:space="0" w:color="auto"/>
              <w:right w:val="single" w:sz="4" w:space="0" w:color="auto"/>
            </w:tcBorders>
            <w:shd w:val="clear" w:color="auto" w:fill="auto"/>
            <w:hideMark/>
          </w:tcPr>
          <w:p w14:paraId="41C7F23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81,85</w:t>
            </w:r>
          </w:p>
        </w:tc>
        <w:tc>
          <w:tcPr>
            <w:tcW w:w="992" w:type="dxa"/>
            <w:tcBorders>
              <w:top w:val="single" w:sz="4" w:space="0" w:color="auto"/>
              <w:left w:val="nil"/>
              <w:bottom w:val="single" w:sz="4" w:space="0" w:color="auto"/>
              <w:right w:val="single" w:sz="4" w:space="0" w:color="auto"/>
            </w:tcBorders>
            <w:shd w:val="clear" w:color="auto" w:fill="auto"/>
            <w:hideMark/>
          </w:tcPr>
          <w:p w14:paraId="2EA4FC4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82,15</w:t>
            </w:r>
          </w:p>
        </w:tc>
        <w:tc>
          <w:tcPr>
            <w:tcW w:w="992" w:type="dxa"/>
            <w:tcBorders>
              <w:top w:val="single" w:sz="4" w:space="0" w:color="auto"/>
              <w:left w:val="nil"/>
              <w:bottom w:val="single" w:sz="4" w:space="0" w:color="auto"/>
              <w:right w:val="single" w:sz="4" w:space="0" w:color="auto"/>
            </w:tcBorders>
            <w:shd w:val="clear" w:color="auto" w:fill="auto"/>
            <w:hideMark/>
          </w:tcPr>
          <w:p w14:paraId="0A7016A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82,45</w:t>
            </w:r>
          </w:p>
        </w:tc>
        <w:tc>
          <w:tcPr>
            <w:tcW w:w="992" w:type="dxa"/>
            <w:tcBorders>
              <w:top w:val="single" w:sz="4" w:space="0" w:color="auto"/>
              <w:left w:val="nil"/>
              <w:bottom w:val="single" w:sz="4" w:space="0" w:color="auto"/>
              <w:right w:val="single" w:sz="4" w:space="0" w:color="auto"/>
            </w:tcBorders>
            <w:shd w:val="clear" w:color="auto" w:fill="auto"/>
            <w:hideMark/>
          </w:tcPr>
          <w:p w14:paraId="0920CD3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82,95</w:t>
            </w:r>
          </w:p>
        </w:tc>
        <w:tc>
          <w:tcPr>
            <w:tcW w:w="2835" w:type="dxa"/>
            <w:tcBorders>
              <w:top w:val="single" w:sz="4" w:space="0" w:color="auto"/>
              <w:left w:val="nil"/>
              <w:bottom w:val="single" w:sz="4" w:space="0" w:color="auto"/>
              <w:right w:val="single" w:sz="4" w:space="0" w:color="auto"/>
            </w:tcBorders>
            <w:shd w:val="clear" w:color="auto" w:fill="auto"/>
            <w:hideMark/>
          </w:tcPr>
          <w:p w14:paraId="4A6EAA8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Подпункт 3 пункта 2 распоряжения Распоряжение Губернатора Свердловской области от 15.06.2022 №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04.03.2021 № 31-РГ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w:t>
            </w:r>
            <w:r w:rsidRPr="004C4ADB">
              <w:rPr>
                <w:rFonts w:ascii="Liberation Serif" w:eastAsiaTheme="minorHAnsi" w:hAnsi="Liberation Serif" w:cs="Liberation Serif"/>
                <w:bCs/>
                <w:sz w:val="24"/>
                <w:szCs w:val="24"/>
              </w:rPr>
              <w:lastRenderedPageBreak/>
              <w:t>Свердловской области и деятельности исполнительных органов государственной власти Свердловской области на период до 2024 года»</w:t>
            </w:r>
          </w:p>
        </w:tc>
      </w:tr>
      <w:tr w:rsidR="004C4ADB" w:rsidRPr="004C4ADB" w14:paraId="60B2620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AA790A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27</w:t>
            </w:r>
          </w:p>
        </w:tc>
        <w:tc>
          <w:tcPr>
            <w:tcW w:w="4111" w:type="dxa"/>
            <w:tcBorders>
              <w:top w:val="single" w:sz="4" w:space="0" w:color="auto"/>
              <w:left w:val="nil"/>
              <w:bottom w:val="single" w:sz="4" w:space="0" w:color="auto"/>
              <w:right w:val="single" w:sz="4" w:space="0" w:color="auto"/>
            </w:tcBorders>
            <w:shd w:val="clear" w:color="auto" w:fill="auto"/>
            <w:hideMark/>
          </w:tcPr>
          <w:p w14:paraId="09651A1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1.8.2.</w:t>
            </w:r>
          </w:p>
          <w:p w14:paraId="06A7439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1134" w:type="dxa"/>
            <w:tcBorders>
              <w:top w:val="single" w:sz="4" w:space="0" w:color="auto"/>
              <w:left w:val="nil"/>
              <w:bottom w:val="single" w:sz="4" w:space="0" w:color="auto"/>
              <w:right w:val="single" w:sz="4" w:space="0" w:color="auto"/>
            </w:tcBorders>
            <w:shd w:val="clear" w:color="auto" w:fill="auto"/>
            <w:hideMark/>
          </w:tcPr>
          <w:p w14:paraId="59D7EFA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4C11118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45D9AB8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4A95305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586BF6C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40E64E1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5E4D90A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5805EDB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666A15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28</w:t>
            </w:r>
          </w:p>
        </w:tc>
        <w:tc>
          <w:tcPr>
            <w:tcW w:w="4111" w:type="dxa"/>
            <w:tcBorders>
              <w:top w:val="single" w:sz="4" w:space="0" w:color="auto"/>
              <w:left w:val="nil"/>
              <w:bottom w:val="single" w:sz="4" w:space="0" w:color="auto"/>
              <w:right w:val="single" w:sz="4" w:space="0" w:color="auto"/>
            </w:tcBorders>
            <w:shd w:val="clear" w:color="auto" w:fill="auto"/>
            <w:hideMark/>
          </w:tcPr>
          <w:p w14:paraId="1A47A24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1.8.3.</w:t>
            </w:r>
          </w:p>
          <w:p w14:paraId="49294F5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1134" w:type="dxa"/>
            <w:tcBorders>
              <w:top w:val="single" w:sz="4" w:space="0" w:color="auto"/>
              <w:left w:val="nil"/>
              <w:bottom w:val="single" w:sz="4" w:space="0" w:color="auto"/>
              <w:right w:val="single" w:sz="4" w:space="0" w:color="auto"/>
            </w:tcBorders>
            <w:shd w:val="clear" w:color="auto" w:fill="auto"/>
            <w:hideMark/>
          </w:tcPr>
          <w:p w14:paraId="50D4A1E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8530B3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w:t>
            </w:r>
          </w:p>
        </w:tc>
        <w:tc>
          <w:tcPr>
            <w:tcW w:w="993" w:type="dxa"/>
            <w:tcBorders>
              <w:top w:val="single" w:sz="4" w:space="0" w:color="auto"/>
              <w:left w:val="nil"/>
              <w:bottom w:val="single" w:sz="4" w:space="0" w:color="auto"/>
              <w:right w:val="single" w:sz="4" w:space="0" w:color="auto"/>
            </w:tcBorders>
            <w:shd w:val="clear" w:color="auto" w:fill="auto"/>
            <w:hideMark/>
          </w:tcPr>
          <w:p w14:paraId="74E1BB4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12D9A60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42C20B5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293AE5E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2835" w:type="dxa"/>
            <w:tcBorders>
              <w:top w:val="single" w:sz="4" w:space="0" w:color="auto"/>
              <w:left w:val="nil"/>
              <w:bottom w:val="single" w:sz="4" w:space="0" w:color="auto"/>
              <w:right w:val="single" w:sz="4" w:space="0" w:color="auto"/>
            </w:tcBorders>
            <w:shd w:val="clear" w:color="auto" w:fill="auto"/>
            <w:hideMark/>
          </w:tcPr>
          <w:p w14:paraId="5393613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 1-ДО</w:t>
            </w:r>
          </w:p>
        </w:tc>
      </w:tr>
      <w:tr w:rsidR="004C4ADB" w:rsidRPr="004C4ADB" w14:paraId="450D61B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767EA60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29</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73B36A9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1.9. Обеспечение бесплатной перевозки обучающихся в муниципальных образовательных организациях, реализующих основные общеобразовательные программы</w:t>
            </w:r>
          </w:p>
        </w:tc>
      </w:tr>
      <w:tr w:rsidR="004C4ADB" w:rsidRPr="004C4ADB" w14:paraId="6A4647F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D69DC1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4111" w:type="dxa"/>
            <w:tcBorders>
              <w:top w:val="single" w:sz="4" w:space="0" w:color="auto"/>
              <w:left w:val="nil"/>
              <w:bottom w:val="single" w:sz="4" w:space="0" w:color="auto"/>
              <w:right w:val="single" w:sz="4" w:space="0" w:color="auto"/>
            </w:tcBorders>
            <w:shd w:val="clear" w:color="auto" w:fill="auto"/>
            <w:hideMark/>
          </w:tcPr>
          <w:p w14:paraId="512CD31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1.9.1.</w:t>
            </w:r>
          </w:p>
          <w:p w14:paraId="3FABF64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автобусов, приобретённых для обеспечения подвоза обучающихся</w:t>
            </w:r>
          </w:p>
        </w:tc>
        <w:tc>
          <w:tcPr>
            <w:tcW w:w="1134" w:type="dxa"/>
            <w:tcBorders>
              <w:top w:val="single" w:sz="4" w:space="0" w:color="auto"/>
              <w:left w:val="nil"/>
              <w:bottom w:val="single" w:sz="4" w:space="0" w:color="auto"/>
              <w:right w:val="single" w:sz="4" w:space="0" w:color="auto"/>
            </w:tcBorders>
            <w:shd w:val="clear" w:color="auto" w:fill="auto"/>
            <w:hideMark/>
          </w:tcPr>
          <w:p w14:paraId="431497A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штука</w:t>
            </w:r>
          </w:p>
        </w:tc>
        <w:tc>
          <w:tcPr>
            <w:tcW w:w="992" w:type="dxa"/>
            <w:tcBorders>
              <w:top w:val="single" w:sz="4" w:space="0" w:color="auto"/>
              <w:left w:val="nil"/>
              <w:bottom w:val="single" w:sz="4" w:space="0" w:color="auto"/>
              <w:right w:val="single" w:sz="4" w:space="0" w:color="auto"/>
            </w:tcBorders>
            <w:shd w:val="clear" w:color="auto" w:fill="auto"/>
            <w:hideMark/>
          </w:tcPr>
          <w:p w14:paraId="0809C30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3" w:type="dxa"/>
            <w:tcBorders>
              <w:top w:val="single" w:sz="4" w:space="0" w:color="auto"/>
              <w:left w:val="nil"/>
              <w:bottom w:val="single" w:sz="4" w:space="0" w:color="auto"/>
              <w:right w:val="single" w:sz="4" w:space="0" w:color="auto"/>
            </w:tcBorders>
            <w:shd w:val="clear" w:color="auto" w:fill="auto"/>
            <w:hideMark/>
          </w:tcPr>
          <w:p w14:paraId="798C68B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A9B228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4C8794D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0865DE1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14:paraId="4706C87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федеральной статистической отчетности № ОО-1</w:t>
            </w:r>
          </w:p>
        </w:tc>
      </w:tr>
      <w:tr w:rsidR="004C4ADB" w:rsidRPr="004C4ADB" w14:paraId="1CC73AD9"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5439F6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31</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2E480A7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Задача 1.10. Материально-техническое обеспечение системы образования в городском округе Верхняя Пышма </w:t>
            </w:r>
          </w:p>
        </w:tc>
      </w:tr>
      <w:tr w:rsidR="004C4ADB" w:rsidRPr="004C4ADB" w14:paraId="51F6CED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2295DB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w:t>
            </w:r>
          </w:p>
        </w:tc>
        <w:tc>
          <w:tcPr>
            <w:tcW w:w="4111" w:type="dxa"/>
            <w:tcBorders>
              <w:top w:val="single" w:sz="4" w:space="0" w:color="auto"/>
              <w:left w:val="nil"/>
              <w:bottom w:val="single" w:sz="4" w:space="0" w:color="auto"/>
              <w:right w:val="single" w:sz="4" w:space="0" w:color="auto"/>
            </w:tcBorders>
            <w:shd w:val="clear" w:color="auto" w:fill="auto"/>
            <w:hideMark/>
          </w:tcPr>
          <w:p w14:paraId="27FD08E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1.10.1.</w:t>
            </w:r>
          </w:p>
          <w:p w14:paraId="314A599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общеобразовательных учреждений, улучшивших материально -техническую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0C5B8BA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F09A6C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3" w:type="dxa"/>
            <w:tcBorders>
              <w:top w:val="single" w:sz="4" w:space="0" w:color="auto"/>
              <w:left w:val="nil"/>
              <w:bottom w:val="single" w:sz="4" w:space="0" w:color="auto"/>
              <w:right w:val="single" w:sz="4" w:space="0" w:color="auto"/>
            </w:tcBorders>
            <w:shd w:val="clear" w:color="auto" w:fill="auto"/>
            <w:hideMark/>
          </w:tcPr>
          <w:p w14:paraId="204F74E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2344E1F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249D99F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4D28A5B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14:paraId="2B6B646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7E8D76D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46982F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33</w:t>
            </w:r>
          </w:p>
        </w:tc>
        <w:tc>
          <w:tcPr>
            <w:tcW w:w="4111" w:type="dxa"/>
            <w:tcBorders>
              <w:top w:val="single" w:sz="4" w:space="0" w:color="auto"/>
              <w:left w:val="nil"/>
              <w:bottom w:val="single" w:sz="4" w:space="0" w:color="auto"/>
              <w:right w:val="single" w:sz="4" w:space="0" w:color="auto"/>
            </w:tcBorders>
            <w:shd w:val="clear" w:color="auto" w:fill="auto"/>
            <w:hideMark/>
          </w:tcPr>
          <w:p w14:paraId="5ED12EE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1.10.2.</w:t>
            </w:r>
          </w:p>
          <w:p w14:paraId="1A01BF4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дошкольных учреждений,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501381F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76EFBD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3" w:type="dxa"/>
            <w:tcBorders>
              <w:top w:val="single" w:sz="4" w:space="0" w:color="auto"/>
              <w:left w:val="nil"/>
              <w:bottom w:val="single" w:sz="4" w:space="0" w:color="auto"/>
              <w:right w:val="single" w:sz="4" w:space="0" w:color="auto"/>
            </w:tcBorders>
            <w:shd w:val="clear" w:color="auto" w:fill="auto"/>
            <w:hideMark/>
          </w:tcPr>
          <w:p w14:paraId="17C11A2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66157EA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61A955E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3851CC2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2835" w:type="dxa"/>
            <w:tcBorders>
              <w:top w:val="single" w:sz="4" w:space="0" w:color="auto"/>
              <w:left w:val="nil"/>
              <w:bottom w:val="single" w:sz="4" w:space="0" w:color="auto"/>
              <w:right w:val="single" w:sz="4" w:space="0" w:color="auto"/>
            </w:tcBorders>
            <w:shd w:val="clear" w:color="auto" w:fill="auto"/>
            <w:hideMark/>
          </w:tcPr>
          <w:p w14:paraId="351194F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5A6C686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413FFA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34</w:t>
            </w:r>
          </w:p>
        </w:tc>
        <w:tc>
          <w:tcPr>
            <w:tcW w:w="4111" w:type="dxa"/>
            <w:tcBorders>
              <w:top w:val="single" w:sz="4" w:space="0" w:color="auto"/>
              <w:left w:val="nil"/>
              <w:bottom w:val="single" w:sz="4" w:space="0" w:color="auto"/>
              <w:right w:val="single" w:sz="4" w:space="0" w:color="auto"/>
            </w:tcBorders>
            <w:shd w:val="clear" w:color="auto" w:fill="auto"/>
            <w:hideMark/>
          </w:tcPr>
          <w:p w14:paraId="5E43675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1.10.3.</w:t>
            </w:r>
          </w:p>
          <w:p w14:paraId="5AE0148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дополнительного образования,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6180410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04C90E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14:paraId="645FA71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4499E78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5F5445D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3F0919F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2835" w:type="dxa"/>
            <w:tcBorders>
              <w:top w:val="single" w:sz="4" w:space="0" w:color="auto"/>
              <w:left w:val="nil"/>
              <w:bottom w:val="single" w:sz="4" w:space="0" w:color="auto"/>
              <w:right w:val="single" w:sz="4" w:space="0" w:color="auto"/>
            </w:tcBorders>
            <w:shd w:val="clear" w:color="auto" w:fill="auto"/>
            <w:hideMark/>
          </w:tcPr>
          <w:p w14:paraId="5B36A53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7D533B6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EDE6D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w:t>
            </w:r>
          </w:p>
        </w:tc>
        <w:tc>
          <w:tcPr>
            <w:tcW w:w="4111" w:type="dxa"/>
            <w:tcBorders>
              <w:top w:val="single" w:sz="4" w:space="0" w:color="auto"/>
              <w:left w:val="nil"/>
              <w:bottom w:val="single" w:sz="4" w:space="0" w:color="auto"/>
              <w:right w:val="single" w:sz="4" w:space="0" w:color="auto"/>
            </w:tcBorders>
            <w:shd w:val="clear" w:color="auto" w:fill="auto"/>
            <w:hideMark/>
          </w:tcPr>
          <w:p w14:paraId="40BDEBD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1.10.4.</w:t>
            </w:r>
          </w:p>
          <w:p w14:paraId="510DB59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муниципальных общеобразовательных организаций, которым обеспечены условия реализации образовательных программ естественно-научного цикла и </w:t>
            </w:r>
            <w:proofErr w:type="spellStart"/>
            <w:r w:rsidRPr="004C4ADB">
              <w:rPr>
                <w:rFonts w:ascii="Liberation Serif" w:eastAsiaTheme="minorHAnsi" w:hAnsi="Liberation Serif" w:cs="Liberation Serif"/>
                <w:bCs/>
                <w:sz w:val="24"/>
                <w:szCs w:val="24"/>
              </w:rPr>
              <w:t>профориентационной</w:t>
            </w:r>
            <w:proofErr w:type="spellEnd"/>
            <w:r w:rsidRPr="004C4ADB">
              <w:rPr>
                <w:rFonts w:ascii="Liberation Serif" w:eastAsiaTheme="minorHAnsi" w:hAnsi="Liberation Serif" w:cs="Liberation Serif"/>
                <w:bCs/>
                <w:sz w:val="24"/>
                <w:szCs w:val="24"/>
              </w:rPr>
              <w:t xml:space="preserve"> работы</w:t>
            </w:r>
          </w:p>
        </w:tc>
        <w:tc>
          <w:tcPr>
            <w:tcW w:w="1134" w:type="dxa"/>
            <w:tcBorders>
              <w:top w:val="single" w:sz="4" w:space="0" w:color="auto"/>
              <w:left w:val="nil"/>
              <w:bottom w:val="single" w:sz="4" w:space="0" w:color="auto"/>
              <w:right w:val="single" w:sz="4" w:space="0" w:color="auto"/>
            </w:tcBorders>
            <w:shd w:val="clear" w:color="auto" w:fill="auto"/>
            <w:hideMark/>
          </w:tcPr>
          <w:p w14:paraId="15FBCF2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7845C8B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28327A1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3381804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0A22A35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DE13D5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74FBDCD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4372CCFA"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D1BCE6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36</w:t>
            </w:r>
          </w:p>
        </w:tc>
        <w:tc>
          <w:tcPr>
            <w:tcW w:w="4111" w:type="dxa"/>
            <w:tcBorders>
              <w:top w:val="single" w:sz="4" w:space="0" w:color="auto"/>
              <w:left w:val="nil"/>
              <w:bottom w:val="single" w:sz="4" w:space="0" w:color="auto"/>
              <w:right w:val="single" w:sz="4" w:space="0" w:color="auto"/>
            </w:tcBorders>
            <w:shd w:val="clear" w:color="auto" w:fill="auto"/>
            <w:hideMark/>
          </w:tcPr>
          <w:p w14:paraId="2EC9ADA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1.10.5.</w:t>
            </w:r>
          </w:p>
          <w:p w14:paraId="0A183CC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муниципальных общеобразовательных организаций, которым обеспечены условия реализации проекта «Цифровая образовательная среда» </w:t>
            </w:r>
          </w:p>
        </w:tc>
        <w:tc>
          <w:tcPr>
            <w:tcW w:w="1134" w:type="dxa"/>
            <w:tcBorders>
              <w:top w:val="single" w:sz="4" w:space="0" w:color="auto"/>
              <w:left w:val="nil"/>
              <w:bottom w:val="single" w:sz="4" w:space="0" w:color="auto"/>
              <w:right w:val="single" w:sz="4" w:space="0" w:color="auto"/>
            </w:tcBorders>
            <w:shd w:val="clear" w:color="auto" w:fill="auto"/>
            <w:hideMark/>
          </w:tcPr>
          <w:p w14:paraId="5EE09F5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A4CDE6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21FC4E6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757FE4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35C40E7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3D6AD48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4668F45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2A2605" w:rsidRPr="004C4ADB" w14:paraId="798BAB2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382DE5" w14:textId="7E32D933"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36.1</w:t>
            </w:r>
          </w:p>
        </w:tc>
        <w:tc>
          <w:tcPr>
            <w:tcW w:w="4111" w:type="dxa"/>
            <w:tcBorders>
              <w:top w:val="single" w:sz="4" w:space="0" w:color="auto"/>
              <w:left w:val="nil"/>
              <w:bottom w:val="single" w:sz="4" w:space="0" w:color="auto"/>
              <w:right w:val="single" w:sz="4" w:space="0" w:color="auto"/>
            </w:tcBorders>
            <w:shd w:val="clear" w:color="auto" w:fill="auto"/>
          </w:tcPr>
          <w:p w14:paraId="0F4661C2" w14:textId="77777777" w:rsidR="002A2605" w:rsidRPr="00897BDE" w:rsidRDefault="002A2605" w:rsidP="002A2605">
            <w:pPr>
              <w:shd w:val="clear" w:color="auto" w:fill="FFFFFF" w:themeFill="background1"/>
              <w:spacing w:after="0" w:line="240" w:lineRule="auto"/>
              <w:contextualSpacing/>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Целевой показатель 1.10.</w:t>
            </w:r>
            <w:r>
              <w:rPr>
                <w:rFonts w:ascii="Liberation Serif" w:eastAsiaTheme="minorHAnsi" w:hAnsi="Liberation Serif" w:cs="Liberation Serif"/>
                <w:bCs/>
                <w:sz w:val="24"/>
                <w:szCs w:val="24"/>
              </w:rPr>
              <w:t>6</w:t>
            </w:r>
            <w:r w:rsidRPr="00897BDE">
              <w:rPr>
                <w:rFonts w:ascii="Liberation Serif" w:eastAsiaTheme="minorHAnsi" w:hAnsi="Liberation Serif" w:cs="Liberation Serif"/>
                <w:bCs/>
                <w:sz w:val="24"/>
                <w:szCs w:val="24"/>
              </w:rPr>
              <w:t>.</w:t>
            </w:r>
          </w:p>
          <w:p w14:paraId="164590B2" w14:textId="1A20FA0A" w:rsidR="002A2605" w:rsidRPr="004C4ADB" w:rsidRDefault="002A2605" w:rsidP="002A2605">
            <w:pPr>
              <w:spacing w:after="0" w:line="240" w:lineRule="auto"/>
              <w:contextualSpacing/>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 xml:space="preserve">Количество </w:t>
            </w:r>
            <w:r>
              <w:rPr>
                <w:rFonts w:ascii="Liberation Serif" w:eastAsiaTheme="minorHAnsi" w:hAnsi="Liberation Serif" w:cs="Liberation Serif"/>
                <w:bCs/>
                <w:sz w:val="24"/>
                <w:szCs w:val="24"/>
              </w:rPr>
              <w:t xml:space="preserve">медицинских пунктов в </w:t>
            </w:r>
            <w:r w:rsidRPr="00897BDE">
              <w:rPr>
                <w:rFonts w:ascii="Liberation Serif" w:eastAsiaTheme="minorHAnsi" w:hAnsi="Liberation Serif" w:cs="Liberation Serif"/>
                <w:bCs/>
                <w:sz w:val="24"/>
                <w:szCs w:val="24"/>
              </w:rPr>
              <w:t xml:space="preserve">муниципальных </w:t>
            </w:r>
            <w:r>
              <w:rPr>
                <w:rFonts w:ascii="Liberation Serif" w:eastAsiaTheme="minorHAnsi" w:hAnsi="Liberation Serif" w:cs="Liberation Serif"/>
                <w:bCs/>
                <w:sz w:val="24"/>
                <w:szCs w:val="24"/>
              </w:rPr>
              <w:t>образовательных организациях,</w:t>
            </w:r>
            <w:r w:rsidRPr="00897BDE">
              <w:rPr>
                <w:rFonts w:ascii="Liberation Serif" w:eastAsiaTheme="minorHAnsi" w:hAnsi="Liberation Serif" w:cs="Liberation Serif"/>
                <w:bCs/>
                <w:sz w:val="24"/>
                <w:szCs w:val="24"/>
              </w:rPr>
              <w:t xml:space="preserve"> </w:t>
            </w:r>
            <w:r>
              <w:rPr>
                <w:rFonts w:ascii="Liberation Serif" w:eastAsiaTheme="minorHAnsi" w:hAnsi="Liberation Serif" w:cs="Liberation Serif"/>
                <w:bCs/>
                <w:sz w:val="24"/>
                <w:szCs w:val="24"/>
              </w:rPr>
              <w:t>для которых приобретено оборудование</w:t>
            </w:r>
          </w:p>
        </w:tc>
        <w:tc>
          <w:tcPr>
            <w:tcW w:w="1134" w:type="dxa"/>
            <w:tcBorders>
              <w:top w:val="single" w:sz="4" w:space="0" w:color="auto"/>
              <w:left w:val="nil"/>
              <w:bottom w:val="single" w:sz="4" w:space="0" w:color="auto"/>
              <w:right w:val="single" w:sz="4" w:space="0" w:color="auto"/>
            </w:tcBorders>
            <w:shd w:val="clear" w:color="auto" w:fill="auto"/>
          </w:tcPr>
          <w:p w14:paraId="05CCC2BA" w14:textId="7E250BB3" w:rsidR="002A2605" w:rsidRPr="004C4ADB" w:rsidRDefault="002A2605" w:rsidP="002A2605">
            <w:pPr>
              <w:spacing w:after="0" w:line="240" w:lineRule="auto"/>
              <w:contextualSpacing/>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tcPr>
          <w:p w14:paraId="1B5706AE" w14:textId="6E3EC976"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17</w:t>
            </w:r>
          </w:p>
        </w:tc>
        <w:tc>
          <w:tcPr>
            <w:tcW w:w="993" w:type="dxa"/>
            <w:tcBorders>
              <w:top w:val="single" w:sz="4" w:space="0" w:color="auto"/>
              <w:left w:val="nil"/>
              <w:bottom w:val="single" w:sz="4" w:space="0" w:color="auto"/>
              <w:right w:val="single" w:sz="4" w:space="0" w:color="auto"/>
            </w:tcBorders>
            <w:shd w:val="clear" w:color="auto" w:fill="auto"/>
          </w:tcPr>
          <w:p w14:paraId="74A80205" w14:textId="79C3A262"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6C627E96" w14:textId="613986CE"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199F3B9A" w14:textId="76F57AC1"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0CBE4735" w14:textId="427329DC"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sidRPr="00897BDE">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tcPr>
          <w:p w14:paraId="7ABE81EF" w14:textId="5719BE8D" w:rsidR="002A2605" w:rsidRPr="004C4ADB" w:rsidRDefault="002A2605" w:rsidP="002A2605">
            <w:pPr>
              <w:spacing w:after="0" w:line="240" w:lineRule="auto"/>
              <w:contextualSpacing/>
              <w:rPr>
                <w:rFonts w:ascii="Liberation Serif" w:eastAsiaTheme="minorHAnsi" w:hAnsi="Liberation Serif" w:cs="Liberation Serif"/>
                <w:bCs/>
                <w:sz w:val="24"/>
                <w:szCs w:val="24"/>
              </w:rPr>
            </w:pPr>
            <w:r w:rsidRPr="00B72D98">
              <w:rPr>
                <w:rFonts w:ascii="Liberation Serif" w:eastAsiaTheme="minorHAnsi" w:hAnsi="Liberation Serif" w:cs="Liberation Serif"/>
                <w:bCs/>
                <w:sz w:val="24"/>
                <w:szCs w:val="24"/>
              </w:rPr>
              <w:t>Соглашени</w:t>
            </w:r>
            <w:r>
              <w:rPr>
                <w:rFonts w:ascii="Liberation Serif" w:eastAsiaTheme="minorHAnsi" w:hAnsi="Liberation Serif" w:cs="Liberation Serif"/>
                <w:bCs/>
                <w:sz w:val="24"/>
                <w:szCs w:val="24"/>
              </w:rPr>
              <w:t xml:space="preserve">е, заключенное </w:t>
            </w:r>
            <w:r w:rsidRPr="00B72D98">
              <w:rPr>
                <w:rFonts w:ascii="Liberation Serif" w:eastAsiaTheme="minorHAnsi" w:hAnsi="Liberation Serif" w:cs="Liberation Serif"/>
                <w:bCs/>
                <w:sz w:val="24"/>
                <w:szCs w:val="24"/>
              </w:rPr>
              <w:t>между Министерством образования Свердловской области и Администрацией городского округа Верхняя Пышма</w:t>
            </w:r>
          </w:p>
        </w:tc>
      </w:tr>
      <w:tr w:rsidR="004C4ADB" w:rsidRPr="004C4ADB" w14:paraId="10D3ACF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62E7A1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600DE9E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1.11.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w:t>
            </w:r>
          </w:p>
        </w:tc>
      </w:tr>
      <w:tr w:rsidR="004C4ADB" w:rsidRPr="004C4ADB" w14:paraId="004DF92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3A0773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38</w:t>
            </w:r>
          </w:p>
        </w:tc>
        <w:tc>
          <w:tcPr>
            <w:tcW w:w="4111" w:type="dxa"/>
            <w:tcBorders>
              <w:top w:val="single" w:sz="4" w:space="0" w:color="auto"/>
              <w:left w:val="nil"/>
              <w:bottom w:val="single" w:sz="4" w:space="0" w:color="auto"/>
              <w:right w:val="single" w:sz="4" w:space="0" w:color="auto"/>
            </w:tcBorders>
            <w:shd w:val="clear" w:color="auto" w:fill="auto"/>
            <w:hideMark/>
          </w:tcPr>
          <w:p w14:paraId="5E099AB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1.11.1.</w:t>
            </w:r>
          </w:p>
          <w:p w14:paraId="318171B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общеобразовательных учреждений,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14:paraId="4DF4506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0BD278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3" w:type="dxa"/>
            <w:tcBorders>
              <w:top w:val="single" w:sz="4" w:space="0" w:color="auto"/>
              <w:left w:val="nil"/>
              <w:bottom w:val="single" w:sz="4" w:space="0" w:color="auto"/>
              <w:right w:val="single" w:sz="4" w:space="0" w:color="auto"/>
            </w:tcBorders>
            <w:shd w:val="clear" w:color="auto" w:fill="auto"/>
            <w:hideMark/>
          </w:tcPr>
          <w:p w14:paraId="63A1608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4100B44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5311834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61E51E9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14:paraId="2DD2853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54B6BD1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A5B58E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39</w:t>
            </w:r>
          </w:p>
        </w:tc>
        <w:tc>
          <w:tcPr>
            <w:tcW w:w="4111" w:type="dxa"/>
            <w:tcBorders>
              <w:top w:val="single" w:sz="4" w:space="0" w:color="auto"/>
              <w:left w:val="nil"/>
              <w:bottom w:val="single" w:sz="4" w:space="0" w:color="auto"/>
              <w:right w:val="single" w:sz="4" w:space="0" w:color="auto"/>
            </w:tcBorders>
            <w:shd w:val="clear" w:color="auto" w:fill="auto"/>
            <w:hideMark/>
          </w:tcPr>
          <w:p w14:paraId="2D6D8D2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1.11.2.</w:t>
            </w:r>
          </w:p>
          <w:p w14:paraId="5ECDCC9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образования, в которых проведены работы по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14:paraId="182F980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74E7003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993" w:type="dxa"/>
            <w:tcBorders>
              <w:top w:val="single" w:sz="4" w:space="0" w:color="auto"/>
              <w:left w:val="nil"/>
              <w:bottom w:val="single" w:sz="4" w:space="0" w:color="auto"/>
              <w:right w:val="single" w:sz="4" w:space="0" w:color="auto"/>
            </w:tcBorders>
            <w:shd w:val="clear" w:color="auto" w:fill="auto"/>
            <w:hideMark/>
          </w:tcPr>
          <w:p w14:paraId="5D00B52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14:paraId="7F33157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14:paraId="65CACD0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992" w:type="dxa"/>
            <w:tcBorders>
              <w:top w:val="single" w:sz="4" w:space="0" w:color="auto"/>
              <w:left w:val="nil"/>
              <w:bottom w:val="single" w:sz="4" w:space="0" w:color="auto"/>
              <w:right w:val="single" w:sz="4" w:space="0" w:color="auto"/>
            </w:tcBorders>
            <w:shd w:val="clear" w:color="auto" w:fill="auto"/>
            <w:hideMark/>
          </w:tcPr>
          <w:p w14:paraId="3028168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2835" w:type="dxa"/>
            <w:tcBorders>
              <w:top w:val="single" w:sz="4" w:space="0" w:color="auto"/>
              <w:left w:val="nil"/>
              <w:bottom w:val="single" w:sz="4" w:space="0" w:color="auto"/>
              <w:right w:val="single" w:sz="4" w:space="0" w:color="auto"/>
            </w:tcBorders>
            <w:shd w:val="clear" w:color="auto" w:fill="auto"/>
            <w:hideMark/>
          </w:tcPr>
          <w:p w14:paraId="0CF601F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7CE1378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181236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w:t>
            </w:r>
          </w:p>
        </w:tc>
        <w:tc>
          <w:tcPr>
            <w:tcW w:w="4111" w:type="dxa"/>
            <w:tcBorders>
              <w:top w:val="single" w:sz="4" w:space="0" w:color="auto"/>
              <w:left w:val="nil"/>
              <w:bottom w:val="single" w:sz="4" w:space="0" w:color="auto"/>
              <w:right w:val="single" w:sz="4" w:space="0" w:color="auto"/>
            </w:tcBorders>
            <w:shd w:val="clear" w:color="auto" w:fill="auto"/>
            <w:hideMark/>
          </w:tcPr>
          <w:p w14:paraId="5238E10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1.11.3.</w:t>
            </w:r>
          </w:p>
          <w:p w14:paraId="6B1E31A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дошкольных учреждений,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14:paraId="00646E2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7E2798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3" w:type="dxa"/>
            <w:tcBorders>
              <w:top w:val="single" w:sz="4" w:space="0" w:color="auto"/>
              <w:left w:val="nil"/>
              <w:bottom w:val="single" w:sz="4" w:space="0" w:color="auto"/>
              <w:right w:val="single" w:sz="4" w:space="0" w:color="auto"/>
            </w:tcBorders>
            <w:shd w:val="clear" w:color="auto" w:fill="auto"/>
            <w:hideMark/>
          </w:tcPr>
          <w:p w14:paraId="365DF69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4DC98A9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47D7BD1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992" w:type="dxa"/>
            <w:tcBorders>
              <w:top w:val="single" w:sz="4" w:space="0" w:color="auto"/>
              <w:left w:val="nil"/>
              <w:bottom w:val="single" w:sz="4" w:space="0" w:color="auto"/>
              <w:right w:val="single" w:sz="4" w:space="0" w:color="auto"/>
            </w:tcBorders>
            <w:shd w:val="clear" w:color="auto" w:fill="auto"/>
            <w:hideMark/>
          </w:tcPr>
          <w:p w14:paraId="3A7E189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30</w:t>
            </w:r>
          </w:p>
        </w:tc>
        <w:tc>
          <w:tcPr>
            <w:tcW w:w="2835" w:type="dxa"/>
            <w:tcBorders>
              <w:top w:val="single" w:sz="4" w:space="0" w:color="auto"/>
              <w:left w:val="nil"/>
              <w:bottom w:val="single" w:sz="4" w:space="0" w:color="auto"/>
              <w:right w:val="single" w:sz="4" w:space="0" w:color="auto"/>
            </w:tcBorders>
            <w:shd w:val="clear" w:color="auto" w:fill="auto"/>
            <w:hideMark/>
          </w:tcPr>
          <w:p w14:paraId="128113C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6A34E759"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71BF54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41</w:t>
            </w:r>
          </w:p>
        </w:tc>
        <w:tc>
          <w:tcPr>
            <w:tcW w:w="4111" w:type="dxa"/>
            <w:tcBorders>
              <w:top w:val="single" w:sz="4" w:space="0" w:color="auto"/>
              <w:left w:val="nil"/>
              <w:bottom w:val="single" w:sz="4" w:space="0" w:color="auto"/>
              <w:right w:val="single" w:sz="4" w:space="0" w:color="auto"/>
            </w:tcBorders>
            <w:shd w:val="clear" w:color="auto" w:fill="auto"/>
            <w:hideMark/>
          </w:tcPr>
          <w:p w14:paraId="369DB0A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1.11.4.</w:t>
            </w:r>
          </w:p>
          <w:p w14:paraId="5A90082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дополнительного образования в сфере культуры,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14:paraId="6294E30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4D68C3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35CDD97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351BBE7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04676D3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14:paraId="0ED6C75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2835" w:type="dxa"/>
            <w:tcBorders>
              <w:top w:val="single" w:sz="4" w:space="0" w:color="auto"/>
              <w:left w:val="nil"/>
              <w:bottom w:val="single" w:sz="4" w:space="0" w:color="auto"/>
              <w:right w:val="single" w:sz="4" w:space="0" w:color="auto"/>
            </w:tcBorders>
            <w:shd w:val="clear" w:color="auto" w:fill="auto"/>
            <w:hideMark/>
          </w:tcPr>
          <w:p w14:paraId="60A9B94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6F6D58C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A9C416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42</w:t>
            </w:r>
          </w:p>
        </w:tc>
        <w:tc>
          <w:tcPr>
            <w:tcW w:w="4111" w:type="dxa"/>
            <w:tcBorders>
              <w:top w:val="single" w:sz="4" w:space="0" w:color="auto"/>
              <w:left w:val="nil"/>
              <w:bottom w:val="single" w:sz="4" w:space="0" w:color="auto"/>
              <w:right w:val="single" w:sz="4" w:space="0" w:color="auto"/>
            </w:tcBorders>
            <w:shd w:val="clear" w:color="auto" w:fill="auto"/>
            <w:hideMark/>
          </w:tcPr>
          <w:p w14:paraId="278536B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1.11.5.</w:t>
            </w:r>
          </w:p>
          <w:p w14:paraId="3C9052A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дополнительного образования в сфере физической культуры, спорта и молодежной политики,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1134" w:type="dxa"/>
            <w:tcBorders>
              <w:top w:val="single" w:sz="4" w:space="0" w:color="auto"/>
              <w:left w:val="nil"/>
              <w:bottom w:val="single" w:sz="4" w:space="0" w:color="auto"/>
              <w:right w:val="single" w:sz="4" w:space="0" w:color="auto"/>
            </w:tcBorders>
            <w:shd w:val="clear" w:color="auto" w:fill="auto"/>
            <w:hideMark/>
          </w:tcPr>
          <w:p w14:paraId="07BFEAE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8A23FC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3376B70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6C583E5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05B7AC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2082C82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5444D35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4E9E17B" w14:textId="77777777" w:rsidTr="004C4ADB">
        <w:trPr>
          <w:cantSplit/>
          <w:trHeight w:val="1121"/>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0F464E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43</w:t>
            </w:r>
          </w:p>
        </w:tc>
        <w:tc>
          <w:tcPr>
            <w:tcW w:w="4111" w:type="dxa"/>
            <w:tcBorders>
              <w:top w:val="single" w:sz="4" w:space="0" w:color="auto"/>
              <w:left w:val="nil"/>
              <w:bottom w:val="single" w:sz="4" w:space="0" w:color="auto"/>
              <w:right w:val="single" w:sz="4" w:space="0" w:color="auto"/>
            </w:tcBorders>
            <w:shd w:val="clear" w:color="auto" w:fill="auto"/>
            <w:hideMark/>
          </w:tcPr>
          <w:p w14:paraId="4AD0914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1.11.6.</w:t>
            </w:r>
          </w:p>
          <w:p w14:paraId="3E61CE3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493219F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221B9CE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185E56C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7632FCF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D20255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754553B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7FA8AC6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4A52A75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B7BCFE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44</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77E293F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1.12. Реализация программ и форм для талантливых детей</w:t>
            </w:r>
          </w:p>
        </w:tc>
      </w:tr>
      <w:tr w:rsidR="004C4ADB" w:rsidRPr="004C4ADB" w14:paraId="73478CC0" w14:textId="77777777" w:rsidTr="004C4ADB">
        <w:trPr>
          <w:cantSplit/>
          <w:trHeight w:val="1501"/>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EBB61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45</w:t>
            </w:r>
          </w:p>
        </w:tc>
        <w:tc>
          <w:tcPr>
            <w:tcW w:w="4111" w:type="dxa"/>
            <w:tcBorders>
              <w:top w:val="single" w:sz="4" w:space="0" w:color="auto"/>
              <w:left w:val="nil"/>
              <w:bottom w:val="single" w:sz="4" w:space="0" w:color="auto"/>
              <w:right w:val="single" w:sz="4" w:space="0" w:color="auto"/>
            </w:tcBorders>
            <w:shd w:val="clear" w:color="auto" w:fill="auto"/>
            <w:hideMark/>
          </w:tcPr>
          <w:p w14:paraId="70B63EC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1.12.1.</w:t>
            </w:r>
          </w:p>
          <w:p w14:paraId="1A92C2F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1134" w:type="dxa"/>
            <w:tcBorders>
              <w:top w:val="single" w:sz="4" w:space="0" w:color="auto"/>
              <w:left w:val="nil"/>
              <w:bottom w:val="single" w:sz="4" w:space="0" w:color="auto"/>
              <w:right w:val="single" w:sz="4" w:space="0" w:color="auto"/>
            </w:tcBorders>
            <w:shd w:val="clear" w:color="auto" w:fill="auto"/>
            <w:hideMark/>
          </w:tcPr>
          <w:p w14:paraId="0B4D540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309D0DB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55,4</w:t>
            </w:r>
          </w:p>
        </w:tc>
        <w:tc>
          <w:tcPr>
            <w:tcW w:w="993" w:type="dxa"/>
            <w:tcBorders>
              <w:top w:val="single" w:sz="4" w:space="0" w:color="auto"/>
              <w:left w:val="nil"/>
              <w:bottom w:val="single" w:sz="4" w:space="0" w:color="auto"/>
              <w:right w:val="single" w:sz="4" w:space="0" w:color="auto"/>
            </w:tcBorders>
            <w:shd w:val="clear" w:color="auto" w:fill="auto"/>
            <w:hideMark/>
          </w:tcPr>
          <w:p w14:paraId="1423434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55,5</w:t>
            </w:r>
          </w:p>
        </w:tc>
        <w:tc>
          <w:tcPr>
            <w:tcW w:w="992" w:type="dxa"/>
            <w:tcBorders>
              <w:top w:val="single" w:sz="4" w:space="0" w:color="auto"/>
              <w:left w:val="nil"/>
              <w:bottom w:val="single" w:sz="4" w:space="0" w:color="auto"/>
              <w:right w:val="single" w:sz="4" w:space="0" w:color="auto"/>
            </w:tcBorders>
            <w:shd w:val="clear" w:color="auto" w:fill="auto"/>
            <w:hideMark/>
          </w:tcPr>
          <w:p w14:paraId="27D7C31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55,6</w:t>
            </w:r>
          </w:p>
        </w:tc>
        <w:tc>
          <w:tcPr>
            <w:tcW w:w="992" w:type="dxa"/>
            <w:tcBorders>
              <w:top w:val="single" w:sz="4" w:space="0" w:color="auto"/>
              <w:left w:val="nil"/>
              <w:bottom w:val="single" w:sz="4" w:space="0" w:color="auto"/>
              <w:right w:val="single" w:sz="4" w:space="0" w:color="auto"/>
            </w:tcBorders>
            <w:shd w:val="clear" w:color="auto" w:fill="auto"/>
            <w:hideMark/>
          </w:tcPr>
          <w:p w14:paraId="1B6354B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55,7</w:t>
            </w:r>
          </w:p>
        </w:tc>
        <w:tc>
          <w:tcPr>
            <w:tcW w:w="992" w:type="dxa"/>
            <w:tcBorders>
              <w:top w:val="single" w:sz="4" w:space="0" w:color="auto"/>
              <w:left w:val="nil"/>
              <w:bottom w:val="single" w:sz="4" w:space="0" w:color="auto"/>
              <w:right w:val="single" w:sz="4" w:space="0" w:color="auto"/>
            </w:tcBorders>
            <w:shd w:val="clear" w:color="auto" w:fill="auto"/>
            <w:hideMark/>
          </w:tcPr>
          <w:p w14:paraId="4CB4EB4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55,8</w:t>
            </w:r>
          </w:p>
        </w:tc>
        <w:tc>
          <w:tcPr>
            <w:tcW w:w="2835" w:type="dxa"/>
            <w:tcBorders>
              <w:top w:val="single" w:sz="4" w:space="0" w:color="auto"/>
              <w:left w:val="nil"/>
              <w:bottom w:val="single" w:sz="4" w:space="0" w:color="auto"/>
              <w:right w:val="single" w:sz="4" w:space="0" w:color="auto"/>
            </w:tcBorders>
            <w:shd w:val="clear" w:color="auto" w:fill="auto"/>
            <w:hideMark/>
          </w:tcPr>
          <w:p w14:paraId="53B21E7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19.12.2019 № 920-ПП «Об утверждении государственной программы Свердловской области «Развитие системы образования в Свердловской области»</w:t>
            </w:r>
          </w:p>
        </w:tc>
      </w:tr>
      <w:tr w:rsidR="004C4ADB" w:rsidRPr="004C4ADB" w14:paraId="4ACB4E5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AEF939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46</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73FCF83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2. Совершенствование организации питания учащихся образовательных учреждений на территории городского округа Верхняя Пышма</w:t>
            </w:r>
          </w:p>
        </w:tc>
      </w:tr>
      <w:tr w:rsidR="004C4ADB" w:rsidRPr="004C4ADB" w14:paraId="6677912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7488487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47</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2B513C0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2. Создание эффективной комплексной системы организации качественного, полноценного горячего питания в муниципальных образовательных организациях городского округа Верхняя Пышма</w:t>
            </w:r>
          </w:p>
        </w:tc>
      </w:tr>
      <w:tr w:rsidR="004C4ADB" w:rsidRPr="004C4ADB" w14:paraId="0601F8D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4089E7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48</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29B453D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2.1. Формирование культуры здорового питания обучающихся</w:t>
            </w:r>
          </w:p>
        </w:tc>
      </w:tr>
      <w:tr w:rsidR="004C4ADB" w:rsidRPr="004C4ADB" w14:paraId="6D6DF20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4B4026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49</w:t>
            </w:r>
          </w:p>
        </w:tc>
        <w:tc>
          <w:tcPr>
            <w:tcW w:w="4111" w:type="dxa"/>
            <w:tcBorders>
              <w:top w:val="single" w:sz="4" w:space="0" w:color="auto"/>
              <w:left w:val="nil"/>
              <w:bottom w:val="single" w:sz="4" w:space="0" w:color="auto"/>
              <w:right w:val="single" w:sz="4" w:space="0" w:color="auto"/>
            </w:tcBorders>
            <w:shd w:val="clear" w:color="auto" w:fill="auto"/>
            <w:hideMark/>
          </w:tcPr>
          <w:p w14:paraId="58CC3ED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2.1.1.</w:t>
            </w:r>
          </w:p>
          <w:p w14:paraId="2E94BF9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1B87B24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3FCEB87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87</w:t>
            </w:r>
          </w:p>
        </w:tc>
        <w:tc>
          <w:tcPr>
            <w:tcW w:w="993" w:type="dxa"/>
            <w:tcBorders>
              <w:top w:val="single" w:sz="4" w:space="0" w:color="auto"/>
              <w:left w:val="nil"/>
              <w:bottom w:val="single" w:sz="4" w:space="0" w:color="auto"/>
              <w:right w:val="single" w:sz="4" w:space="0" w:color="auto"/>
            </w:tcBorders>
            <w:shd w:val="clear" w:color="auto" w:fill="auto"/>
            <w:hideMark/>
          </w:tcPr>
          <w:p w14:paraId="7886837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89</w:t>
            </w:r>
          </w:p>
        </w:tc>
        <w:tc>
          <w:tcPr>
            <w:tcW w:w="992" w:type="dxa"/>
            <w:tcBorders>
              <w:top w:val="single" w:sz="4" w:space="0" w:color="auto"/>
              <w:left w:val="nil"/>
              <w:bottom w:val="single" w:sz="4" w:space="0" w:color="auto"/>
              <w:right w:val="single" w:sz="4" w:space="0" w:color="auto"/>
            </w:tcBorders>
            <w:shd w:val="clear" w:color="auto" w:fill="auto"/>
            <w:hideMark/>
          </w:tcPr>
          <w:p w14:paraId="5B6D6F5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89</w:t>
            </w:r>
          </w:p>
        </w:tc>
        <w:tc>
          <w:tcPr>
            <w:tcW w:w="992" w:type="dxa"/>
            <w:tcBorders>
              <w:top w:val="single" w:sz="4" w:space="0" w:color="auto"/>
              <w:left w:val="nil"/>
              <w:bottom w:val="single" w:sz="4" w:space="0" w:color="auto"/>
              <w:right w:val="single" w:sz="4" w:space="0" w:color="auto"/>
            </w:tcBorders>
            <w:shd w:val="clear" w:color="auto" w:fill="auto"/>
            <w:hideMark/>
          </w:tcPr>
          <w:p w14:paraId="1054A4F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89</w:t>
            </w:r>
          </w:p>
        </w:tc>
        <w:tc>
          <w:tcPr>
            <w:tcW w:w="992" w:type="dxa"/>
            <w:tcBorders>
              <w:top w:val="single" w:sz="4" w:space="0" w:color="auto"/>
              <w:left w:val="nil"/>
              <w:bottom w:val="single" w:sz="4" w:space="0" w:color="auto"/>
              <w:right w:val="single" w:sz="4" w:space="0" w:color="auto"/>
            </w:tcBorders>
            <w:shd w:val="clear" w:color="auto" w:fill="auto"/>
            <w:hideMark/>
          </w:tcPr>
          <w:p w14:paraId="1A48403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89</w:t>
            </w:r>
          </w:p>
        </w:tc>
        <w:tc>
          <w:tcPr>
            <w:tcW w:w="2835" w:type="dxa"/>
            <w:tcBorders>
              <w:top w:val="single" w:sz="4" w:space="0" w:color="auto"/>
              <w:left w:val="nil"/>
              <w:bottom w:val="single" w:sz="4" w:space="0" w:color="auto"/>
              <w:right w:val="single" w:sz="4" w:space="0" w:color="auto"/>
            </w:tcBorders>
            <w:shd w:val="clear" w:color="auto" w:fill="auto"/>
            <w:hideMark/>
          </w:tcPr>
          <w:p w14:paraId="60D52EB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федеральной статистической отчетности № ОО-1</w:t>
            </w:r>
          </w:p>
        </w:tc>
      </w:tr>
      <w:tr w:rsidR="004C4ADB" w:rsidRPr="004C4ADB" w14:paraId="6C1D4C4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DEBD92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w:t>
            </w:r>
          </w:p>
        </w:tc>
        <w:tc>
          <w:tcPr>
            <w:tcW w:w="4111" w:type="dxa"/>
            <w:tcBorders>
              <w:top w:val="single" w:sz="4" w:space="0" w:color="auto"/>
              <w:left w:val="nil"/>
              <w:bottom w:val="single" w:sz="4" w:space="0" w:color="auto"/>
              <w:right w:val="single" w:sz="4" w:space="0" w:color="auto"/>
            </w:tcBorders>
            <w:shd w:val="clear" w:color="auto" w:fill="auto"/>
            <w:hideMark/>
          </w:tcPr>
          <w:p w14:paraId="4BF7884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2.1.2.</w:t>
            </w:r>
          </w:p>
          <w:p w14:paraId="72352D4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nil"/>
              <w:bottom w:val="single" w:sz="4" w:space="0" w:color="auto"/>
              <w:right w:val="single" w:sz="4" w:space="0" w:color="auto"/>
            </w:tcBorders>
            <w:shd w:val="clear" w:color="auto" w:fill="auto"/>
            <w:hideMark/>
          </w:tcPr>
          <w:p w14:paraId="7D1773F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7C9470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4FB62E6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B1F305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68E23F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6605A01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00DAFCB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tc>
      </w:tr>
      <w:tr w:rsidR="004C4ADB" w:rsidRPr="004C4ADB" w14:paraId="2849E4E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B03ECD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51</w:t>
            </w:r>
          </w:p>
        </w:tc>
        <w:tc>
          <w:tcPr>
            <w:tcW w:w="4111" w:type="dxa"/>
            <w:tcBorders>
              <w:top w:val="single" w:sz="4" w:space="0" w:color="auto"/>
              <w:left w:val="nil"/>
              <w:bottom w:val="single" w:sz="4" w:space="0" w:color="auto"/>
              <w:right w:val="single" w:sz="4" w:space="0" w:color="auto"/>
            </w:tcBorders>
            <w:shd w:val="clear" w:color="auto" w:fill="auto"/>
            <w:hideMark/>
          </w:tcPr>
          <w:p w14:paraId="20A1467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2.1.3.</w:t>
            </w:r>
          </w:p>
          <w:p w14:paraId="6619786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 78-ОЗ «Об образовании в Свердловской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7A2D0F8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2DBAE2B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7598C41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00A8CF3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6721ADC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2143B0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2D29666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03.09.2020 № 621-ПП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tc>
      </w:tr>
      <w:tr w:rsidR="004C4ADB" w:rsidRPr="004C4ADB" w14:paraId="0E4C6A79"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5DFD60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6721948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2.2. Модернизация материально-технической базы предприятий системы школьного питания</w:t>
            </w:r>
          </w:p>
        </w:tc>
      </w:tr>
      <w:tr w:rsidR="004C4ADB" w:rsidRPr="004C4ADB" w14:paraId="22C9C17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49D4C7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53</w:t>
            </w:r>
          </w:p>
        </w:tc>
        <w:tc>
          <w:tcPr>
            <w:tcW w:w="4111" w:type="dxa"/>
            <w:tcBorders>
              <w:top w:val="single" w:sz="4" w:space="0" w:color="auto"/>
              <w:left w:val="nil"/>
              <w:bottom w:val="single" w:sz="4" w:space="0" w:color="auto"/>
              <w:right w:val="single" w:sz="4" w:space="0" w:color="auto"/>
            </w:tcBorders>
            <w:shd w:val="clear" w:color="auto" w:fill="auto"/>
            <w:hideMark/>
          </w:tcPr>
          <w:p w14:paraId="418C61E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2.2.1.</w:t>
            </w:r>
          </w:p>
          <w:p w14:paraId="4193C1F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школьных столовых, в которых произведена замена кухонного инвентаря, столовой посуды, столовых приборов технологического оборудования </w:t>
            </w:r>
          </w:p>
        </w:tc>
        <w:tc>
          <w:tcPr>
            <w:tcW w:w="1134" w:type="dxa"/>
            <w:tcBorders>
              <w:top w:val="single" w:sz="4" w:space="0" w:color="auto"/>
              <w:left w:val="nil"/>
              <w:bottom w:val="single" w:sz="4" w:space="0" w:color="auto"/>
              <w:right w:val="single" w:sz="4" w:space="0" w:color="auto"/>
            </w:tcBorders>
            <w:shd w:val="clear" w:color="auto" w:fill="auto"/>
            <w:hideMark/>
          </w:tcPr>
          <w:p w14:paraId="5C85EB2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89B857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3" w:type="dxa"/>
            <w:tcBorders>
              <w:top w:val="single" w:sz="4" w:space="0" w:color="auto"/>
              <w:left w:val="nil"/>
              <w:bottom w:val="single" w:sz="4" w:space="0" w:color="auto"/>
              <w:right w:val="single" w:sz="4" w:space="0" w:color="auto"/>
            </w:tcBorders>
            <w:shd w:val="clear" w:color="auto" w:fill="auto"/>
            <w:hideMark/>
          </w:tcPr>
          <w:p w14:paraId="215B426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45102B8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1862FBB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992" w:type="dxa"/>
            <w:tcBorders>
              <w:top w:val="single" w:sz="4" w:space="0" w:color="auto"/>
              <w:left w:val="nil"/>
              <w:bottom w:val="single" w:sz="4" w:space="0" w:color="auto"/>
              <w:right w:val="single" w:sz="4" w:space="0" w:color="auto"/>
            </w:tcBorders>
            <w:shd w:val="clear" w:color="auto" w:fill="auto"/>
            <w:hideMark/>
          </w:tcPr>
          <w:p w14:paraId="28605AC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w:t>
            </w:r>
          </w:p>
        </w:tc>
        <w:tc>
          <w:tcPr>
            <w:tcW w:w="2835" w:type="dxa"/>
            <w:tcBorders>
              <w:top w:val="single" w:sz="4" w:space="0" w:color="auto"/>
              <w:left w:val="nil"/>
              <w:bottom w:val="single" w:sz="4" w:space="0" w:color="auto"/>
              <w:right w:val="single" w:sz="4" w:space="0" w:color="auto"/>
            </w:tcBorders>
            <w:shd w:val="clear" w:color="auto" w:fill="auto"/>
            <w:hideMark/>
          </w:tcPr>
          <w:p w14:paraId="1386507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616D12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10FE31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54</w:t>
            </w:r>
          </w:p>
        </w:tc>
        <w:tc>
          <w:tcPr>
            <w:tcW w:w="4111" w:type="dxa"/>
            <w:tcBorders>
              <w:top w:val="single" w:sz="4" w:space="0" w:color="auto"/>
              <w:left w:val="nil"/>
              <w:bottom w:val="single" w:sz="4" w:space="0" w:color="auto"/>
              <w:right w:val="single" w:sz="4" w:space="0" w:color="auto"/>
            </w:tcBorders>
            <w:shd w:val="clear" w:color="auto" w:fill="auto"/>
            <w:hideMark/>
          </w:tcPr>
          <w:p w14:paraId="4987188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2.2.2.</w:t>
            </w:r>
          </w:p>
          <w:p w14:paraId="5EC40D7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школьных столовых, в которых заменена обеденная мебель</w:t>
            </w:r>
          </w:p>
        </w:tc>
        <w:tc>
          <w:tcPr>
            <w:tcW w:w="1134" w:type="dxa"/>
            <w:tcBorders>
              <w:top w:val="single" w:sz="4" w:space="0" w:color="auto"/>
              <w:left w:val="nil"/>
              <w:bottom w:val="single" w:sz="4" w:space="0" w:color="auto"/>
              <w:right w:val="single" w:sz="4" w:space="0" w:color="auto"/>
            </w:tcBorders>
            <w:shd w:val="clear" w:color="auto" w:fill="auto"/>
            <w:hideMark/>
          </w:tcPr>
          <w:p w14:paraId="2244763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7776DA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7BB755F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4369056C"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2F01D84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74D2DFA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58DBDF6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1306B95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463AC3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55</w:t>
            </w:r>
          </w:p>
        </w:tc>
        <w:tc>
          <w:tcPr>
            <w:tcW w:w="4111" w:type="dxa"/>
            <w:tcBorders>
              <w:top w:val="single" w:sz="4" w:space="0" w:color="auto"/>
              <w:left w:val="nil"/>
              <w:bottom w:val="single" w:sz="4" w:space="0" w:color="auto"/>
              <w:right w:val="single" w:sz="4" w:space="0" w:color="auto"/>
            </w:tcBorders>
            <w:shd w:val="clear" w:color="auto" w:fill="auto"/>
            <w:hideMark/>
          </w:tcPr>
          <w:p w14:paraId="6ED2F0B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2.2.3.</w:t>
            </w:r>
          </w:p>
          <w:p w14:paraId="2D6A109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школьных столовых, в которых произведена замена системы вентиляции</w:t>
            </w:r>
          </w:p>
        </w:tc>
        <w:tc>
          <w:tcPr>
            <w:tcW w:w="1134" w:type="dxa"/>
            <w:tcBorders>
              <w:top w:val="single" w:sz="4" w:space="0" w:color="auto"/>
              <w:left w:val="nil"/>
              <w:bottom w:val="single" w:sz="4" w:space="0" w:color="auto"/>
              <w:right w:val="single" w:sz="4" w:space="0" w:color="auto"/>
            </w:tcBorders>
            <w:shd w:val="clear" w:color="auto" w:fill="auto"/>
            <w:hideMark/>
          </w:tcPr>
          <w:p w14:paraId="590B8F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B8669E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5E98807A"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B85BAD0"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745C860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1C8E3A1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1757814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2D80C3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40000F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0F31C17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Задача 2.3. Обеспечение </w:t>
            </w:r>
            <w:proofErr w:type="gramStart"/>
            <w:r w:rsidRPr="004C4ADB">
              <w:rPr>
                <w:rFonts w:ascii="Liberation Serif" w:eastAsiaTheme="minorHAnsi" w:hAnsi="Liberation Serif" w:cs="Liberation Serif"/>
                <w:bCs/>
                <w:sz w:val="24"/>
                <w:szCs w:val="24"/>
              </w:rPr>
              <w:t>льготных категорий</w:t>
            </w:r>
            <w:proofErr w:type="gramEnd"/>
            <w:r w:rsidRPr="004C4ADB">
              <w:rPr>
                <w:rFonts w:ascii="Liberation Serif" w:eastAsiaTheme="minorHAnsi" w:hAnsi="Liberation Serif" w:cs="Liberation Serif"/>
                <w:bCs/>
                <w:sz w:val="24"/>
                <w:szCs w:val="24"/>
              </w:rPr>
              <w:t xml:space="preserve"> обучающихся бесплатными новогодними подарками</w:t>
            </w:r>
          </w:p>
        </w:tc>
      </w:tr>
      <w:tr w:rsidR="004C4ADB" w:rsidRPr="004C4ADB" w14:paraId="3CD9037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559318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57</w:t>
            </w:r>
          </w:p>
        </w:tc>
        <w:tc>
          <w:tcPr>
            <w:tcW w:w="4111" w:type="dxa"/>
            <w:tcBorders>
              <w:top w:val="single" w:sz="4" w:space="0" w:color="auto"/>
              <w:left w:val="nil"/>
              <w:bottom w:val="single" w:sz="4" w:space="0" w:color="auto"/>
              <w:right w:val="single" w:sz="4" w:space="0" w:color="auto"/>
            </w:tcBorders>
            <w:shd w:val="clear" w:color="auto" w:fill="auto"/>
            <w:hideMark/>
          </w:tcPr>
          <w:p w14:paraId="39CD236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2.3.1.</w:t>
            </w:r>
          </w:p>
          <w:p w14:paraId="0DD48C8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Охват обучающихся льготных категорий (в соответствии со статьей 22 Закона Свердловской области от 15.07.2013 № 78-ОЗ «Об образовании в Свердловской области») бесплатными новогодними подарками от общего количества обучающихся льготных категорий</w:t>
            </w:r>
          </w:p>
        </w:tc>
        <w:tc>
          <w:tcPr>
            <w:tcW w:w="1134" w:type="dxa"/>
            <w:tcBorders>
              <w:top w:val="single" w:sz="4" w:space="0" w:color="auto"/>
              <w:left w:val="nil"/>
              <w:bottom w:val="single" w:sz="4" w:space="0" w:color="auto"/>
              <w:right w:val="single" w:sz="4" w:space="0" w:color="auto"/>
            </w:tcBorders>
            <w:shd w:val="clear" w:color="auto" w:fill="auto"/>
            <w:hideMark/>
          </w:tcPr>
          <w:p w14:paraId="2E1FC38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139DCE0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27F5487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07E9F55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3575EAF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07C3CFD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7E0910D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7780AED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6C66DEF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58</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4183C74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3. Патриотическое воспитание граждан на территории городского округа Верхняя Пышма</w:t>
            </w:r>
          </w:p>
        </w:tc>
      </w:tr>
      <w:tr w:rsidR="004C4ADB" w:rsidRPr="004C4ADB" w14:paraId="4F6FB0C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EC0ED0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59</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6A5163D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3. Развитие системы патриотического воспитания граждан городского округа Верхняя Пышма, формирование у граждан патриотического сознания, верности Отечеству, готовности к выполнению конституционных обязанностей, гармонизация межнациональных и межконфессиональных отношений, профилактика экстремизма и укрепление толерантности</w:t>
            </w:r>
          </w:p>
        </w:tc>
      </w:tr>
      <w:tr w:rsidR="004C4ADB" w:rsidRPr="004C4ADB" w14:paraId="77F3B9A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ADCB5CE"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60</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5037639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3.1. Пропаганда культурного многообразия, этнокультурных ценностей и толерантных отношений в городском округе Верхняя Пышма</w:t>
            </w:r>
          </w:p>
        </w:tc>
      </w:tr>
      <w:tr w:rsidR="004C4ADB" w:rsidRPr="004C4ADB" w14:paraId="753F179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26C8F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61</w:t>
            </w:r>
          </w:p>
        </w:tc>
        <w:tc>
          <w:tcPr>
            <w:tcW w:w="4111" w:type="dxa"/>
            <w:tcBorders>
              <w:top w:val="single" w:sz="4" w:space="0" w:color="auto"/>
              <w:left w:val="nil"/>
              <w:bottom w:val="single" w:sz="4" w:space="0" w:color="auto"/>
              <w:right w:val="single" w:sz="4" w:space="0" w:color="auto"/>
            </w:tcBorders>
            <w:shd w:val="clear" w:color="auto" w:fill="auto"/>
            <w:hideMark/>
          </w:tcPr>
          <w:p w14:paraId="56F8585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3.1.1.</w:t>
            </w:r>
          </w:p>
          <w:p w14:paraId="1060D1D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1134" w:type="dxa"/>
            <w:tcBorders>
              <w:top w:val="single" w:sz="4" w:space="0" w:color="auto"/>
              <w:left w:val="nil"/>
              <w:bottom w:val="single" w:sz="4" w:space="0" w:color="auto"/>
              <w:right w:val="single" w:sz="4" w:space="0" w:color="auto"/>
            </w:tcBorders>
            <w:shd w:val="clear" w:color="auto" w:fill="auto"/>
            <w:hideMark/>
          </w:tcPr>
          <w:p w14:paraId="6D5E608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58AAACF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993" w:type="dxa"/>
            <w:tcBorders>
              <w:top w:val="single" w:sz="4" w:space="0" w:color="auto"/>
              <w:left w:val="nil"/>
              <w:bottom w:val="single" w:sz="4" w:space="0" w:color="auto"/>
              <w:right w:val="single" w:sz="4" w:space="0" w:color="auto"/>
            </w:tcBorders>
            <w:shd w:val="clear" w:color="auto" w:fill="auto"/>
            <w:hideMark/>
          </w:tcPr>
          <w:p w14:paraId="26BAF60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14:paraId="6D7CF9A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14:paraId="6E83563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992" w:type="dxa"/>
            <w:tcBorders>
              <w:top w:val="single" w:sz="4" w:space="0" w:color="auto"/>
              <w:left w:val="nil"/>
              <w:bottom w:val="single" w:sz="4" w:space="0" w:color="auto"/>
              <w:right w:val="single" w:sz="4" w:space="0" w:color="auto"/>
            </w:tcBorders>
            <w:shd w:val="clear" w:color="auto" w:fill="auto"/>
            <w:hideMark/>
          </w:tcPr>
          <w:p w14:paraId="3F8F32E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w:t>
            </w:r>
          </w:p>
        </w:tc>
        <w:tc>
          <w:tcPr>
            <w:tcW w:w="2835" w:type="dxa"/>
            <w:tcBorders>
              <w:top w:val="single" w:sz="4" w:space="0" w:color="auto"/>
              <w:left w:val="nil"/>
              <w:bottom w:val="single" w:sz="4" w:space="0" w:color="auto"/>
              <w:right w:val="single" w:sz="4" w:space="0" w:color="auto"/>
            </w:tcBorders>
            <w:shd w:val="clear" w:color="auto" w:fill="auto"/>
            <w:hideMark/>
          </w:tcPr>
          <w:p w14:paraId="73A0A74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от 27.02.2026 № 239 «Укрепление единства российской нации и этнокультурное развитие народов России, проживающих в городском округе Верхняя Пышма»</w:t>
            </w:r>
          </w:p>
        </w:tc>
      </w:tr>
      <w:tr w:rsidR="004C4ADB" w:rsidRPr="004C4ADB" w14:paraId="5B4E8D4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1078641B"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62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75A5237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3.2.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историко-патриотической, героико-патриотической, военно-патриотической направленности</w:t>
            </w:r>
          </w:p>
        </w:tc>
      </w:tr>
      <w:tr w:rsidR="004C4ADB" w:rsidRPr="004C4ADB" w14:paraId="6F77A8C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F8DEEB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63</w:t>
            </w:r>
          </w:p>
        </w:tc>
        <w:tc>
          <w:tcPr>
            <w:tcW w:w="4111" w:type="dxa"/>
            <w:tcBorders>
              <w:top w:val="single" w:sz="4" w:space="0" w:color="auto"/>
              <w:left w:val="nil"/>
              <w:bottom w:val="single" w:sz="4" w:space="0" w:color="auto"/>
              <w:right w:val="single" w:sz="4" w:space="0" w:color="auto"/>
            </w:tcBorders>
            <w:shd w:val="clear" w:color="auto" w:fill="auto"/>
            <w:hideMark/>
          </w:tcPr>
          <w:p w14:paraId="330C0F9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3.2.1.</w:t>
            </w:r>
          </w:p>
          <w:p w14:paraId="70BDF7E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42DD3F8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3CDADE6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820</w:t>
            </w:r>
          </w:p>
        </w:tc>
        <w:tc>
          <w:tcPr>
            <w:tcW w:w="993" w:type="dxa"/>
            <w:tcBorders>
              <w:top w:val="single" w:sz="4" w:space="0" w:color="auto"/>
              <w:left w:val="nil"/>
              <w:bottom w:val="single" w:sz="4" w:space="0" w:color="auto"/>
              <w:right w:val="single" w:sz="4" w:space="0" w:color="auto"/>
            </w:tcBorders>
            <w:shd w:val="clear" w:color="auto" w:fill="auto"/>
            <w:hideMark/>
          </w:tcPr>
          <w:p w14:paraId="339316B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14:paraId="2CDC647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14:paraId="1E081E1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820</w:t>
            </w:r>
          </w:p>
        </w:tc>
        <w:tc>
          <w:tcPr>
            <w:tcW w:w="992" w:type="dxa"/>
            <w:tcBorders>
              <w:top w:val="single" w:sz="4" w:space="0" w:color="auto"/>
              <w:left w:val="nil"/>
              <w:bottom w:val="single" w:sz="4" w:space="0" w:color="auto"/>
              <w:right w:val="single" w:sz="4" w:space="0" w:color="auto"/>
            </w:tcBorders>
            <w:shd w:val="clear" w:color="auto" w:fill="auto"/>
            <w:hideMark/>
          </w:tcPr>
          <w:p w14:paraId="387692BF"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37E88D0B" w14:textId="63A5D90E" w:rsidR="004C4ADB" w:rsidRPr="004C4ADB" w:rsidRDefault="004C4ADB" w:rsidP="008D12E0">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«Об</w:t>
            </w:r>
            <w:r w:rsidR="008D12E0">
              <w:rPr>
                <w:rFonts w:ascii="Liberation Serif" w:eastAsiaTheme="minorHAnsi" w:hAnsi="Liberation Serif" w:cs="Liberation Serif"/>
                <w:bCs/>
                <w:sz w:val="24"/>
                <w:szCs w:val="24"/>
              </w:rPr>
              <w:t> </w:t>
            </w:r>
            <w:r w:rsidRPr="004C4ADB">
              <w:rPr>
                <w:rFonts w:ascii="Liberation Serif" w:eastAsiaTheme="minorHAnsi" w:hAnsi="Liberation Serif" w:cs="Liberation Serif"/>
                <w:bCs/>
                <w:sz w:val="24"/>
                <w:szCs w:val="24"/>
              </w:rPr>
              <w:t>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193DB30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93971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64</w:t>
            </w:r>
          </w:p>
        </w:tc>
        <w:tc>
          <w:tcPr>
            <w:tcW w:w="4111" w:type="dxa"/>
            <w:tcBorders>
              <w:top w:val="single" w:sz="4" w:space="0" w:color="auto"/>
              <w:left w:val="nil"/>
              <w:bottom w:val="single" w:sz="4" w:space="0" w:color="auto"/>
              <w:right w:val="single" w:sz="4" w:space="0" w:color="auto"/>
            </w:tcBorders>
            <w:shd w:val="clear" w:color="auto" w:fill="auto"/>
            <w:hideMark/>
          </w:tcPr>
          <w:p w14:paraId="2518264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3.2.2.</w:t>
            </w:r>
          </w:p>
          <w:p w14:paraId="2A81FC6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граждан допризывного возраста (17-18 лет) впервые поставленных на воинский учет, проживающих на территории городского округа Верхняя Пышма </w:t>
            </w:r>
          </w:p>
        </w:tc>
        <w:tc>
          <w:tcPr>
            <w:tcW w:w="1134" w:type="dxa"/>
            <w:tcBorders>
              <w:top w:val="single" w:sz="4" w:space="0" w:color="auto"/>
              <w:left w:val="nil"/>
              <w:bottom w:val="single" w:sz="4" w:space="0" w:color="auto"/>
              <w:right w:val="single" w:sz="4" w:space="0" w:color="auto"/>
            </w:tcBorders>
            <w:shd w:val="clear" w:color="auto" w:fill="auto"/>
            <w:hideMark/>
          </w:tcPr>
          <w:p w14:paraId="57BC467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6CE74D24"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3" w:type="dxa"/>
            <w:tcBorders>
              <w:top w:val="single" w:sz="4" w:space="0" w:color="auto"/>
              <w:left w:val="nil"/>
              <w:bottom w:val="single" w:sz="4" w:space="0" w:color="auto"/>
              <w:right w:val="single" w:sz="4" w:space="0" w:color="auto"/>
            </w:tcBorders>
            <w:shd w:val="clear" w:color="auto" w:fill="auto"/>
            <w:hideMark/>
          </w:tcPr>
          <w:p w14:paraId="00875418"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62B1D37D"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5B0B5A25"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5D8E2CC9"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2835" w:type="dxa"/>
            <w:tcBorders>
              <w:top w:val="single" w:sz="4" w:space="0" w:color="auto"/>
              <w:left w:val="nil"/>
              <w:bottom w:val="single" w:sz="4" w:space="0" w:color="auto"/>
              <w:right w:val="single" w:sz="4" w:space="0" w:color="auto"/>
            </w:tcBorders>
            <w:shd w:val="clear" w:color="auto" w:fill="auto"/>
            <w:hideMark/>
          </w:tcPr>
          <w:p w14:paraId="3258F1B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Информация Военного комиссариата города Верхняя Пышма Свердловской области</w:t>
            </w:r>
          </w:p>
        </w:tc>
      </w:tr>
      <w:tr w:rsidR="004C4ADB" w:rsidRPr="004C4ADB" w14:paraId="2E274BD7" w14:textId="77777777" w:rsidTr="004C4ADB">
        <w:trPr>
          <w:cantSplit/>
          <w:trHeight w:val="1519"/>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F09DA33"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w:t>
            </w:r>
          </w:p>
        </w:tc>
        <w:tc>
          <w:tcPr>
            <w:tcW w:w="4111" w:type="dxa"/>
            <w:tcBorders>
              <w:top w:val="single" w:sz="4" w:space="0" w:color="auto"/>
              <w:left w:val="nil"/>
              <w:bottom w:val="single" w:sz="4" w:space="0" w:color="auto"/>
              <w:right w:val="single" w:sz="4" w:space="0" w:color="auto"/>
            </w:tcBorders>
            <w:shd w:val="clear" w:color="auto" w:fill="auto"/>
            <w:hideMark/>
          </w:tcPr>
          <w:p w14:paraId="6804BB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3.2.3.</w:t>
            </w:r>
          </w:p>
          <w:p w14:paraId="189564F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мероприятий по патриотическому воспитанию граждан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364EFA5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EE6FF07"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42</w:t>
            </w:r>
          </w:p>
        </w:tc>
        <w:tc>
          <w:tcPr>
            <w:tcW w:w="993" w:type="dxa"/>
            <w:tcBorders>
              <w:top w:val="single" w:sz="4" w:space="0" w:color="auto"/>
              <w:left w:val="nil"/>
              <w:bottom w:val="single" w:sz="4" w:space="0" w:color="auto"/>
              <w:right w:val="single" w:sz="4" w:space="0" w:color="auto"/>
            </w:tcBorders>
            <w:shd w:val="clear" w:color="auto" w:fill="auto"/>
            <w:hideMark/>
          </w:tcPr>
          <w:p w14:paraId="4ED2691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14:paraId="79165E02"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14:paraId="6A217DF1"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42</w:t>
            </w:r>
          </w:p>
        </w:tc>
        <w:tc>
          <w:tcPr>
            <w:tcW w:w="992" w:type="dxa"/>
            <w:tcBorders>
              <w:top w:val="single" w:sz="4" w:space="0" w:color="auto"/>
              <w:left w:val="nil"/>
              <w:bottom w:val="single" w:sz="4" w:space="0" w:color="auto"/>
              <w:right w:val="single" w:sz="4" w:space="0" w:color="auto"/>
            </w:tcBorders>
            <w:shd w:val="clear" w:color="auto" w:fill="auto"/>
            <w:hideMark/>
          </w:tcPr>
          <w:p w14:paraId="21E97346" w14:textId="77777777" w:rsidR="004C4ADB" w:rsidRPr="004C4ADB" w:rsidRDefault="004C4ADB" w:rsidP="004C4ADB">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42</w:t>
            </w:r>
          </w:p>
        </w:tc>
        <w:tc>
          <w:tcPr>
            <w:tcW w:w="2835" w:type="dxa"/>
            <w:tcBorders>
              <w:top w:val="single" w:sz="4" w:space="0" w:color="auto"/>
              <w:left w:val="nil"/>
              <w:bottom w:val="single" w:sz="4" w:space="0" w:color="auto"/>
              <w:right w:val="single" w:sz="4" w:space="0" w:color="auto"/>
            </w:tcBorders>
            <w:shd w:val="clear" w:color="auto" w:fill="auto"/>
            <w:hideMark/>
          </w:tcPr>
          <w:p w14:paraId="13F80D6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«Об 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37F45A7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49530A7"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66</w:t>
            </w:r>
          </w:p>
        </w:tc>
        <w:tc>
          <w:tcPr>
            <w:tcW w:w="4111" w:type="dxa"/>
            <w:tcBorders>
              <w:top w:val="single" w:sz="4" w:space="0" w:color="auto"/>
              <w:left w:val="nil"/>
              <w:bottom w:val="single" w:sz="4" w:space="0" w:color="auto"/>
              <w:right w:val="single" w:sz="4" w:space="0" w:color="auto"/>
            </w:tcBorders>
            <w:shd w:val="clear" w:color="auto" w:fill="auto"/>
            <w:hideMark/>
          </w:tcPr>
          <w:p w14:paraId="5A783D5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3.2.4.</w:t>
            </w:r>
          </w:p>
          <w:p w14:paraId="51D57E0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действующих на территории городского округа Верхняя Пышма патриотических молодежных объединений</w:t>
            </w:r>
          </w:p>
        </w:tc>
        <w:tc>
          <w:tcPr>
            <w:tcW w:w="1134" w:type="dxa"/>
            <w:tcBorders>
              <w:top w:val="single" w:sz="4" w:space="0" w:color="auto"/>
              <w:left w:val="nil"/>
              <w:bottom w:val="single" w:sz="4" w:space="0" w:color="auto"/>
              <w:right w:val="single" w:sz="4" w:space="0" w:color="auto"/>
            </w:tcBorders>
            <w:shd w:val="clear" w:color="auto" w:fill="auto"/>
            <w:hideMark/>
          </w:tcPr>
          <w:p w14:paraId="064FD8F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40422A3B"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3" w:type="dxa"/>
            <w:tcBorders>
              <w:top w:val="single" w:sz="4" w:space="0" w:color="auto"/>
              <w:left w:val="nil"/>
              <w:bottom w:val="single" w:sz="4" w:space="0" w:color="auto"/>
              <w:right w:val="single" w:sz="4" w:space="0" w:color="auto"/>
            </w:tcBorders>
            <w:shd w:val="clear" w:color="auto" w:fill="auto"/>
            <w:hideMark/>
          </w:tcPr>
          <w:p w14:paraId="455AF85E"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4DF70D4F"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19C65D67"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hideMark/>
          </w:tcPr>
          <w:p w14:paraId="69F9F9C1"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w:t>
            </w:r>
          </w:p>
        </w:tc>
        <w:tc>
          <w:tcPr>
            <w:tcW w:w="2835" w:type="dxa"/>
            <w:tcBorders>
              <w:top w:val="single" w:sz="4" w:space="0" w:color="auto"/>
              <w:left w:val="nil"/>
              <w:bottom w:val="single" w:sz="4" w:space="0" w:color="auto"/>
              <w:right w:val="single" w:sz="4" w:space="0" w:color="auto"/>
            </w:tcBorders>
            <w:shd w:val="clear" w:color="auto" w:fill="auto"/>
            <w:hideMark/>
          </w:tcPr>
          <w:p w14:paraId="35EF49F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Рейтинг муниципальных образований по реализации молодежной политики в Свердловской области</w:t>
            </w:r>
          </w:p>
        </w:tc>
      </w:tr>
      <w:tr w:rsidR="004C4ADB" w:rsidRPr="004C4ADB" w14:paraId="4F83DDB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43EB496"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64A2AAE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3.3. Развитие инфраструктуры муниципальных учреждений для организации патриотического воспитания граждан городского округа Верхняя Пышма</w:t>
            </w:r>
          </w:p>
        </w:tc>
      </w:tr>
      <w:tr w:rsidR="004C4ADB" w:rsidRPr="004C4ADB" w14:paraId="31BF345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0DCFE30"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68</w:t>
            </w:r>
          </w:p>
        </w:tc>
        <w:tc>
          <w:tcPr>
            <w:tcW w:w="4111" w:type="dxa"/>
            <w:tcBorders>
              <w:top w:val="single" w:sz="4" w:space="0" w:color="auto"/>
              <w:left w:val="nil"/>
              <w:bottom w:val="single" w:sz="4" w:space="0" w:color="auto"/>
              <w:right w:val="single" w:sz="4" w:space="0" w:color="auto"/>
            </w:tcBorders>
            <w:shd w:val="clear" w:color="auto" w:fill="auto"/>
            <w:hideMark/>
          </w:tcPr>
          <w:p w14:paraId="091028F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3.3.1.</w:t>
            </w:r>
          </w:p>
          <w:p w14:paraId="4C00680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46A43F7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622BCE7"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1DB59E2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5B80BC1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74BBD51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4EA589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0D55DB0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332973F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F46CC70"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69</w:t>
            </w:r>
          </w:p>
        </w:tc>
        <w:tc>
          <w:tcPr>
            <w:tcW w:w="4111" w:type="dxa"/>
            <w:tcBorders>
              <w:top w:val="single" w:sz="4" w:space="0" w:color="auto"/>
              <w:left w:val="nil"/>
              <w:bottom w:val="single" w:sz="4" w:space="0" w:color="auto"/>
              <w:right w:val="single" w:sz="4" w:space="0" w:color="auto"/>
            </w:tcBorders>
            <w:shd w:val="clear" w:color="auto" w:fill="auto"/>
            <w:hideMark/>
          </w:tcPr>
          <w:p w14:paraId="2A1DA3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3.3.2.</w:t>
            </w:r>
          </w:p>
          <w:p w14:paraId="4E0FA1A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1134" w:type="dxa"/>
            <w:tcBorders>
              <w:top w:val="single" w:sz="4" w:space="0" w:color="auto"/>
              <w:left w:val="nil"/>
              <w:bottom w:val="single" w:sz="4" w:space="0" w:color="auto"/>
              <w:right w:val="single" w:sz="4" w:space="0" w:color="auto"/>
            </w:tcBorders>
            <w:shd w:val="clear" w:color="auto" w:fill="auto"/>
            <w:hideMark/>
          </w:tcPr>
          <w:p w14:paraId="48B9A98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5AAB2A3"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5093C8F7"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50919CF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7D3EDB5C"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F72446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14:paraId="0DB6A6C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E2017F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852A9BD"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70</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76469DC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4. Развитие культуры и искусства на территории городского округа Верхняя Пышма</w:t>
            </w:r>
          </w:p>
        </w:tc>
      </w:tr>
      <w:tr w:rsidR="004C4ADB" w:rsidRPr="004C4ADB" w14:paraId="2012648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044209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71</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50A3341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4. Создание благоприятных условий для устойчивого развития сферы культуры</w:t>
            </w:r>
          </w:p>
        </w:tc>
      </w:tr>
      <w:tr w:rsidR="004C4ADB" w:rsidRPr="004C4ADB" w14:paraId="7047553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7CA633F3"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0F23ECF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Задача 4.1. Повышение доступности и качества услуг библиотечного, социально-культурного, просветительского, развлекательного характера доступных для широких слоев населения  </w:t>
            </w:r>
          </w:p>
        </w:tc>
      </w:tr>
      <w:tr w:rsidR="004C4ADB" w:rsidRPr="004C4ADB" w14:paraId="38499CA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B9C03E0"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w:t>
            </w:r>
          </w:p>
        </w:tc>
        <w:tc>
          <w:tcPr>
            <w:tcW w:w="4111" w:type="dxa"/>
            <w:tcBorders>
              <w:top w:val="single" w:sz="4" w:space="0" w:color="auto"/>
              <w:left w:val="nil"/>
              <w:bottom w:val="single" w:sz="4" w:space="0" w:color="auto"/>
              <w:right w:val="single" w:sz="4" w:space="0" w:color="auto"/>
            </w:tcBorders>
            <w:shd w:val="clear" w:color="auto" w:fill="auto"/>
            <w:hideMark/>
          </w:tcPr>
          <w:p w14:paraId="2B4DA8E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4.1.1.</w:t>
            </w:r>
          </w:p>
          <w:p w14:paraId="5D5486F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клубных формирований</w:t>
            </w:r>
          </w:p>
        </w:tc>
        <w:tc>
          <w:tcPr>
            <w:tcW w:w="1134" w:type="dxa"/>
            <w:tcBorders>
              <w:top w:val="single" w:sz="4" w:space="0" w:color="auto"/>
              <w:left w:val="nil"/>
              <w:bottom w:val="single" w:sz="4" w:space="0" w:color="auto"/>
              <w:right w:val="single" w:sz="4" w:space="0" w:color="auto"/>
            </w:tcBorders>
            <w:shd w:val="clear" w:color="auto" w:fill="auto"/>
            <w:hideMark/>
          </w:tcPr>
          <w:p w14:paraId="0ECBB48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7D8D131" w14:textId="42038379" w:rsidR="004C4ADB" w:rsidRPr="004C4ADB" w:rsidRDefault="004C4ADB" w:rsidP="002A2605">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w:t>
            </w:r>
            <w:r w:rsidR="002A2605">
              <w:rPr>
                <w:rFonts w:ascii="Liberation Serif" w:eastAsiaTheme="minorHAnsi" w:hAnsi="Liberation Serif" w:cs="Liberation Serif"/>
                <w:bCs/>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14:paraId="13DE293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92</w:t>
            </w:r>
          </w:p>
        </w:tc>
        <w:tc>
          <w:tcPr>
            <w:tcW w:w="992" w:type="dxa"/>
            <w:tcBorders>
              <w:top w:val="single" w:sz="4" w:space="0" w:color="auto"/>
              <w:left w:val="nil"/>
              <w:bottom w:val="single" w:sz="4" w:space="0" w:color="auto"/>
              <w:right w:val="single" w:sz="4" w:space="0" w:color="auto"/>
            </w:tcBorders>
            <w:shd w:val="clear" w:color="auto" w:fill="auto"/>
            <w:hideMark/>
          </w:tcPr>
          <w:p w14:paraId="4CDF990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92</w:t>
            </w:r>
          </w:p>
        </w:tc>
        <w:tc>
          <w:tcPr>
            <w:tcW w:w="992" w:type="dxa"/>
            <w:tcBorders>
              <w:top w:val="single" w:sz="4" w:space="0" w:color="auto"/>
              <w:left w:val="nil"/>
              <w:bottom w:val="single" w:sz="4" w:space="0" w:color="auto"/>
              <w:right w:val="single" w:sz="4" w:space="0" w:color="auto"/>
            </w:tcBorders>
            <w:shd w:val="clear" w:color="auto" w:fill="auto"/>
            <w:hideMark/>
          </w:tcPr>
          <w:p w14:paraId="38FE023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92</w:t>
            </w:r>
          </w:p>
        </w:tc>
        <w:tc>
          <w:tcPr>
            <w:tcW w:w="992" w:type="dxa"/>
            <w:tcBorders>
              <w:top w:val="single" w:sz="4" w:space="0" w:color="auto"/>
              <w:left w:val="nil"/>
              <w:bottom w:val="single" w:sz="4" w:space="0" w:color="auto"/>
              <w:right w:val="single" w:sz="4" w:space="0" w:color="auto"/>
            </w:tcBorders>
            <w:shd w:val="clear" w:color="auto" w:fill="auto"/>
            <w:hideMark/>
          </w:tcPr>
          <w:p w14:paraId="03A82166"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92</w:t>
            </w:r>
          </w:p>
        </w:tc>
        <w:tc>
          <w:tcPr>
            <w:tcW w:w="2835" w:type="dxa"/>
            <w:tcBorders>
              <w:top w:val="single" w:sz="4" w:space="0" w:color="auto"/>
              <w:left w:val="nil"/>
              <w:bottom w:val="single" w:sz="4" w:space="0" w:color="auto"/>
              <w:right w:val="single" w:sz="4" w:space="0" w:color="auto"/>
            </w:tcBorders>
            <w:shd w:val="clear" w:color="auto" w:fill="auto"/>
            <w:hideMark/>
          </w:tcPr>
          <w:p w14:paraId="6415ED9D" w14:textId="3D531855" w:rsidR="004C4ADB" w:rsidRPr="004C4ADB" w:rsidRDefault="002A2605" w:rsidP="004C4ADB">
            <w:pPr>
              <w:spacing w:after="0" w:line="240" w:lineRule="auto"/>
              <w:contextualSpacing/>
              <w:rPr>
                <w:rFonts w:ascii="Liberation Serif" w:eastAsiaTheme="minorHAnsi" w:hAnsi="Liberation Serif" w:cs="Liberation Serif"/>
                <w:bCs/>
                <w:sz w:val="24"/>
                <w:szCs w:val="24"/>
              </w:rPr>
            </w:pPr>
            <w:r>
              <w:rPr>
                <w:rFonts w:ascii="Liberation Serif" w:hAnsi="Liberation Serif" w:cs="Liberation Serif"/>
                <w:bCs/>
                <w:sz w:val="24"/>
                <w:szCs w:val="24"/>
              </w:rPr>
              <w:t>Положения, п</w:t>
            </w:r>
            <w:r w:rsidRPr="00897BDE">
              <w:rPr>
                <w:rFonts w:ascii="Liberation Serif" w:hAnsi="Liberation Serif" w:cs="Liberation Serif"/>
                <w:bCs/>
                <w:sz w:val="24"/>
                <w:szCs w:val="24"/>
              </w:rPr>
              <w:t>риказы учреждений о</w:t>
            </w:r>
            <w:r>
              <w:rPr>
                <w:rFonts w:ascii="Liberation Serif" w:hAnsi="Liberation Serif" w:cs="Liberation Serif"/>
                <w:bCs/>
                <w:sz w:val="24"/>
                <w:szCs w:val="24"/>
              </w:rPr>
              <w:t>б</w:t>
            </w:r>
            <w:r w:rsidRPr="00897BDE">
              <w:rPr>
                <w:rFonts w:ascii="Liberation Serif" w:hAnsi="Liberation Serif" w:cs="Liberation Serif"/>
                <w:bCs/>
                <w:sz w:val="24"/>
                <w:szCs w:val="24"/>
              </w:rPr>
              <w:t xml:space="preserve"> </w:t>
            </w:r>
            <w:r w:rsidRPr="000D69CF">
              <w:rPr>
                <w:rFonts w:ascii="Liberation Serif" w:hAnsi="Liberation Serif" w:cs="Liberation Serif"/>
                <w:bCs/>
                <w:sz w:val="24"/>
                <w:szCs w:val="24"/>
              </w:rPr>
              <w:t>утверждении перечня клубных формирований на текущий год</w:t>
            </w:r>
          </w:p>
        </w:tc>
      </w:tr>
      <w:tr w:rsidR="004C4ADB" w:rsidRPr="004C4ADB" w14:paraId="314B06A9" w14:textId="77777777" w:rsidTr="008D12E0">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B0B1C0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74</w:t>
            </w:r>
          </w:p>
        </w:tc>
        <w:tc>
          <w:tcPr>
            <w:tcW w:w="4111" w:type="dxa"/>
            <w:tcBorders>
              <w:top w:val="single" w:sz="4" w:space="0" w:color="auto"/>
              <w:left w:val="nil"/>
              <w:bottom w:val="single" w:sz="4" w:space="0" w:color="auto"/>
              <w:right w:val="single" w:sz="4" w:space="0" w:color="auto"/>
            </w:tcBorders>
            <w:shd w:val="clear" w:color="auto" w:fill="auto"/>
            <w:hideMark/>
          </w:tcPr>
          <w:p w14:paraId="743F8B0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4.1.2.</w:t>
            </w:r>
          </w:p>
          <w:p w14:paraId="44C4FB2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посещений муниципальных библиотек</w:t>
            </w:r>
          </w:p>
        </w:tc>
        <w:tc>
          <w:tcPr>
            <w:tcW w:w="1134" w:type="dxa"/>
            <w:tcBorders>
              <w:top w:val="single" w:sz="4" w:space="0" w:color="auto"/>
              <w:left w:val="nil"/>
              <w:bottom w:val="single" w:sz="4" w:space="0" w:color="auto"/>
              <w:right w:val="single" w:sz="4" w:space="0" w:color="auto"/>
            </w:tcBorders>
            <w:shd w:val="clear" w:color="auto" w:fill="auto"/>
            <w:hideMark/>
          </w:tcPr>
          <w:p w14:paraId="53E329B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тыс. 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4CC4D7BB" w14:textId="24E1CF36"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168</w:t>
            </w:r>
          </w:p>
        </w:tc>
        <w:tc>
          <w:tcPr>
            <w:tcW w:w="993" w:type="dxa"/>
            <w:tcBorders>
              <w:top w:val="single" w:sz="4" w:space="0" w:color="auto"/>
              <w:left w:val="nil"/>
              <w:bottom w:val="single" w:sz="4" w:space="0" w:color="auto"/>
              <w:right w:val="single" w:sz="4" w:space="0" w:color="auto"/>
            </w:tcBorders>
            <w:shd w:val="clear" w:color="auto" w:fill="auto"/>
            <w:hideMark/>
          </w:tcPr>
          <w:p w14:paraId="3694F0E2" w14:textId="24E164C1"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169</w:t>
            </w:r>
          </w:p>
        </w:tc>
        <w:tc>
          <w:tcPr>
            <w:tcW w:w="992" w:type="dxa"/>
            <w:tcBorders>
              <w:top w:val="single" w:sz="4" w:space="0" w:color="auto"/>
              <w:left w:val="nil"/>
              <w:bottom w:val="single" w:sz="4" w:space="0" w:color="auto"/>
              <w:right w:val="single" w:sz="4" w:space="0" w:color="auto"/>
            </w:tcBorders>
            <w:shd w:val="clear" w:color="auto" w:fill="auto"/>
            <w:hideMark/>
          </w:tcPr>
          <w:p w14:paraId="0AE9E0AD" w14:textId="207F2452"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169</w:t>
            </w:r>
          </w:p>
        </w:tc>
        <w:tc>
          <w:tcPr>
            <w:tcW w:w="992" w:type="dxa"/>
            <w:tcBorders>
              <w:top w:val="single" w:sz="4" w:space="0" w:color="auto"/>
              <w:left w:val="nil"/>
              <w:bottom w:val="single" w:sz="4" w:space="0" w:color="auto"/>
              <w:right w:val="single" w:sz="4" w:space="0" w:color="auto"/>
            </w:tcBorders>
            <w:shd w:val="clear" w:color="auto" w:fill="auto"/>
            <w:hideMark/>
          </w:tcPr>
          <w:p w14:paraId="495D06C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182</w:t>
            </w:r>
          </w:p>
        </w:tc>
        <w:tc>
          <w:tcPr>
            <w:tcW w:w="992" w:type="dxa"/>
            <w:tcBorders>
              <w:top w:val="single" w:sz="4" w:space="0" w:color="auto"/>
              <w:left w:val="nil"/>
              <w:bottom w:val="single" w:sz="4" w:space="0" w:color="auto"/>
              <w:right w:val="single" w:sz="4" w:space="0" w:color="auto"/>
            </w:tcBorders>
            <w:shd w:val="clear" w:color="auto" w:fill="auto"/>
            <w:hideMark/>
          </w:tcPr>
          <w:p w14:paraId="10D976B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185</w:t>
            </w:r>
          </w:p>
        </w:tc>
        <w:tc>
          <w:tcPr>
            <w:tcW w:w="2835" w:type="dxa"/>
            <w:tcBorders>
              <w:top w:val="single" w:sz="4" w:space="0" w:color="auto"/>
              <w:left w:val="nil"/>
              <w:bottom w:val="single" w:sz="4" w:space="0" w:color="auto"/>
              <w:right w:val="single" w:sz="4" w:space="0" w:color="auto"/>
            </w:tcBorders>
            <w:shd w:val="clear" w:color="auto" w:fill="auto"/>
            <w:hideMark/>
          </w:tcPr>
          <w:p w14:paraId="01ABA7A5" w14:textId="7B17D8DB" w:rsidR="004C4ADB" w:rsidRPr="004C4ADB" w:rsidRDefault="002A2605" w:rsidP="004C4ADB">
            <w:pPr>
              <w:spacing w:after="0" w:line="240" w:lineRule="auto"/>
              <w:contextualSpacing/>
              <w:rPr>
                <w:rFonts w:ascii="Liberation Serif" w:eastAsiaTheme="minorHAnsi" w:hAnsi="Liberation Serif" w:cs="Liberation Serif"/>
                <w:bCs/>
                <w:sz w:val="24"/>
                <w:szCs w:val="24"/>
              </w:rPr>
            </w:pPr>
            <w:r w:rsidRPr="00897BDE">
              <w:rPr>
                <w:rFonts w:ascii="Liberation Serif"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2B13E9F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64B5133"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75</w:t>
            </w:r>
          </w:p>
        </w:tc>
        <w:tc>
          <w:tcPr>
            <w:tcW w:w="4111" w:type="dxa"/>
            <w:tcBorders>
              <w:top w:val="single" w:sz="4" w:space="0" w:color="auto"/>
              <w:left w:val="nil"/>
              <w:bottom w:val="single" w:sz="4" w:space="0" w:color="auto"/>
              <w:right w:val="single" w:sz="4" w:space="0" w:color="auto"/>
            </w:tcBorders>
            <w:shd w:val="clear" w:color="auto" w:fill="auto"/>
            <w:hideMark/>
          </w:tcPr>
          <w:p w14:paraId="3276C6C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4.1.3.</w:t>
            </w:r>
          </w:p>
          <w:p w14:paraId="11B585E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музейных предметов, основного музейного фонда учреждения, опубликованных на экспозициях и выставках </w:t>
            </w:r>
          </w:p>
        </w:tc>
        <w:tc>
          <w:tcPr>
            <w:tcW w:w="1134" w:type="dxa"/>
            <w:tcBorders>
              <w:top w:val="single" w:sz="4" w:space="0" w:color="auto"/>
              <w:left w:val="nil"/>
              <w:bottom w:val="single" w:sz="4" w:space="0" w:color="auto"/>
              <w:right w:val="single" w:sz="4" w:space="0" w:color="auto"/>
            </w:tcBorders>
            <w:shd w:val="clear" w:color="auto" w:fill="auto"/>
            <w:hideMark/>
          </w:tcPr>
          <w:p w14:paraId="7BDFE50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5762617C"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3" w:type="dxa"/>
            <w:tcBorders>
              <w:top w:val="single" w:sz="4" w:space="0" w:color="auto"/>
              <w:left w:val="nil"/>
              <w:bottom w:val="single" w:sz="4" w:space="0" w:color="auto"/>
              <w:right w:val="single" w:sz="4" w:space="0" w:color="auto"/>
            </w:tcBorders>
            <w:shd w:val="clear" w:color="auto" w:fill="auto"/>
            <w:hideMark/>
          </w:tcPr>
          <w:p w14:paraId="7442BC5E"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3F4158AF"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48F41933"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57779B6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2835" w:type="dxa"/>
            <w:tcBorders>
              <w:top w:val="single" w:sz="4" w:space="0" w:color="auto"/>
              <w:left w:val="nil"/>
              <w:bottom w:val="single" w:sz="4" w:space="0" w:color="auto"/>
              <w:right w:val="single" w:sz="4" w:space="0" w:color="auto"/>
            </w:tcBorders>
            <w:shd w:val="clear" w:color="auto" w:fill="auto"/>
            <w:hideMark/>
          </w:tcPr>
          <w:p w14:paraId="2290E0F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 8-НК</w:t>
            </w:r>
          </w:p>
        </w:tc>
      </w:tr>
      <w:tr w:rsidR="004C4ADB" w:rsidRPr="004C4ADB" w14:paraId="2202967D" w14:textId="77777777" w:rsidTr="008D12E0">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604122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76</w:t>
            </w:r>
          </w:p>
        </w:tc>
        <w:tc>
          <w:tcPr>
            <w:tcW w:w="4111" w:type="dxa"/>
            <w:tcBorders>
              <w:top w:val="single" w:sz="4" w:space="0" w:color="auto"/>
              <w:left w:val="nil"/>
              <w:bottom w:val="single" w:sz="4" w:space="0" w:color="auto"/>
              <w:right w:val="single" w:sz="4" w:space="0" w:color="auto"/>
            </w:tcBorders>
            <w:shd w:val="clear" w:color="auto" w:fill="auto"/>
            <w:hideMark/>
          </w:tcPr>
          <w:p w14:paraId="553874E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4.1.4.</w:t>
            </w:r>
          </w:p>
          <w:p w14:paraId="71EA620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размещенных материалов туристической направленности</w:t>
            </w:r>
          </w:p>
        </w:tc>
        <w:tc>
          <w:tcPr>
            <w:tcW w:w="1134" w:type="dxa"/>
            <w:tcBorders>
              <w:top w:val="single" w:sz="4" w:space="0" w:color="auto"/>
              <w:left w:val="nil"/>
              <w:bottom w:val="single" w:sz="4" w:space="0" w:color="auto"/>
              <w:right w:val="single" w:sz="4" w:space="0" w:color="auto"/>
            </w:tcBorders>
            <w:shd w:val="clear" w:color="auto" w:fill="auto"/>
            <w:hideMark/>
          </w:tcPr>
          <w:p w14:paraId="47BF1CF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9C68CE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18</w:t>
            </w:r>
          </w:p>
        </w:tc>
        <w:tc>
          <w:tcPr>
            <w:tcW w:w="993" w:type="dxa"/>
            <w:tcBorders>
              <w:top w:val="single" w:sz="4" w:space="0" w:color="auto"/>
              <w:left w:val="nil"/>
              <w:bottom w:val="single" w:sz="4" w:space="0" w:color="auto"/>
              <w:right w:val="single" w:sz="4" w:space="0" w:color="auto"/>
            </w:tcBorders>
            <w:shd w:val="clear" w:color="auto" w:fill="auto"/>
            <w:hideMark/>
          </w:tcPr>
          <w:p w14:paraId="2117CEE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20</w:t>
            </w:r>
          </w:p>
        </w:tc>
        <w:tc>
          <w:tcPr>
            <w:tcW w:w="992" w:type="dxa"/>
            <w:tcBorders>
              <w:top w:val="single" w:sz="4" w:space="0" w:color="auto"/>
              <w:left w:val="nil"/>
              <w:bottom w:val="single" w:sz="4" w:space="0" w:color="auto"/>
              <w:right w:val="single" w:sz="4" w:space="0" w:color="auto"/>
            </w:tcBorders>
            <w:shd w:val="clear" w:color="auto" w:fill="auto"/>
            <w:hideMark/>
          </w:tcPr>
          <w:p w14:paraId="2969907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w:t>
            </w:r>
          </w:p>
        </w:tc>
        <w:tc>
          <w:tcPr>
            <w:tcW w:w="992" w:type="dxa"/>
            <w:tcBorders>
              <w:top w:val="single" w:sz="4" w:space="0" w:color="auto"/>
              <w:left w:val="nil"/>
              <w:bottom w:val="single" w:sz="4" w:space="0" w:color="auto"/>
              <w:right w:val="single" w:sz="4" w:space="0" w:color="auto"/>
            </w:tcBorders>
            <w:shd w:val="clear" w:color="auto" w:fill="auto"/>
            <w:hideMark/>
          </w:tcPr>
          <w:p w14:paraId="51D72A0C"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24</w:t>
            </w:r>
          </w:p>
        </w:tc>
        <w:tc>
          <w:tcPr>
            <w:tcW w:w="992" w:type="dxa"/>
            <w:tcBorders>
              <w:top w:val="single" w:sz="4" w:space="0" w:color="auto"/>
              <w:left w:val="nil"/>
              <w:bottom w:val="single" w:sz="4" w:space="0" w:color="auto"/>
              <w:right w:val="single" w:sz="4" w:space="0" w:color="auto"/>
            </w:tcBorders>
            <w:shd w:val="clear" w:color="auto" w:fill="auto"/>
            <w:hideMark/>
          </w:tcPr>
          <w:p w14:paraId="4674F6E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26</w:t>
            </w:r>
          </w:p>
        </w:tc>
        <w:tc>
          <w:tcPr>
            <w:tcW w:w="2835" w:type="dxa"/>
            <w:tcBorders>
              <w:top w:val="single" w:sz="4" w:space="0" w:color="auto"/>
              <w:left w:val="nil"/>
              <w:bottom w:val="single" w:sz="4" w:space="0" w:color="auto"/>
              <w:right w:val="single" w:sz="4" w:space="0" w:color="auto"/>
            </w:tcBorders>
            <w:shd w:val="clear" w:color="auto" w:fill="auto"/>
            <w:hideMark/>
          </w:tcPr>
          <w:p w14:paraId="103024D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от 15.01.2026 № 6 «О мерах по обеспечению отдыха, оздоровления и занятости детей и подростков в 2026 году»</w:t>
            </w:r>
          </w:p>
        </w:tc>
      </w:tr>
      <w:tr w:rsidR="004C4ADB" w:rsidRPr="004C4ADB" w14:paraId="12AE5154" w14:textId="77777777" w:rsidTr="008D12E0">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8540456"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77</w:t>
            </w:r>
          </w:p>
        </w:tc>
        <w:tc>
          <w:tcPr>
            <w:tcW w:w="4111" w:type="dxa"/>
            <w:tcBorders>
              <w:top w:val="single" w:sz="4" w:space="0" w:color="auto"/>
              <w:left w:val="nil"/>
              <w:bottom w:val="single" w:sz="4" w:space="0" w:color="auto"/>
              <w:right w:val="single" w:sz="4" w:space="0" w:color="auto"/>
            </w:tcBorders>
            <w:shd w:val="clear" w:color="auto" w:fill="auto"/>
            <w:hideMark/>
          </w:tcPr>
          <w:p w14:paraId="2A3749A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4.1.5.</w:t>
            </w:r>
          </w:p>
          <w:p w14:paraId="261199E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зрителей кинотеатра «</w:t>
            </w:r>
            <w:proofErr w:type="spellStart"/>
            <w:r w:rsidRPr="004C4ADB">
              <w:rPr>
                <w:rFonts w:ascii="Liberation Serif" w:eastAsiaTheme="minorHAnsi" w:hAnsi="Liberation Serif" w:cs="Liberation Serif"/>
                <w:bCs/>
                <w:sz w:val="24"/>
                <w:szCs w:val="24"/>
              </w:rPr>
              <w:t>Киноград</w:t>
            </w:r>
            <w:proofErr w:type="spellEnd"/>
            <w:r w:rsidRPr="004C4ADB">
              <w:rPr>
                <w:rFonts w:ascii="Liberation Serif" w:eastAsiaTheme="minorHAnsi" w:hAnsi="Liberation Serif" w:cs="Liberation Serif"/>
                <w:bCs/>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0C49438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тыс. 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71AF5B84" w14:textId="30110F12" w:rsidR="004C4ADB" w:rsidRPr="004C4ADB" w:rsidRDefault="004C4ADB" w:rsidP="002A2605">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w:t>
            </w:r>
            <w:r w:rsidR="002A2605">
              <w:rPr>
                <w:rFonts w:ascii="Liberation Serif" w:eastAsiaTheme="minorHAnsi" w:hAnsi="Liberation Serif" w:cs="Liberation Serif"/>
                <w:bCs/>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14:paraId="6F56C4DF" w14:textId="4382AF1C"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75</w:t>
            </w:r>
          </w:p>
        </w:tc>
        <w:tc>
          <w:tcPr>
            <w:tcW w:w="992" w:type="dxa"/>
            <w:tcBorders>
              <w:top w:val="single" w:sz="4" w:space="0" w:color="auto"/>
              <w:left w:val="nil"/>
              <w:bottom w:val="single" w:sz="4" w:space="0" w:color="auto"/>
              <w:right w:val="single" w:sz="4" w:space="0" w:color="auto"/>
            </w:tcBorders>
            <w:shd w:val="clear" w:color="auto" w:fill="auto"/>
            <w:hideMark/>
          </w:tcPr>
          <w:p w14:paraId="6ECB8AD5" w14:textId="076A5588"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75</w:t>
            </w:r>
          </w:p>
        </w:tc>
        <w:tc>
          <w:tcPr>
            <w:tcW w:w="992" w:type="dxa"/>
            <w:tcBorders>
              <w:top w:val="single" w:sz="4" w:space="0" w:color="auto"/>
              <w:left w:val="nil"/>
              <w:bottom w:val="single" w:sz="4" w:space="0" w:color="auto"/>
              <w:right w:val="single" w:sz="4" w:space="0" w:color="auto"/>
            </w:tcBorders>
            <w:shd w:val="clear" w:color="auto" w:fill="auto"/>
            <w:hideMark/>
          </w:tcPr>
          <w:p w14:paraId="1199F5E8"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76</w:t>
            </w:r>
          </w:p>
        </w:tc>
        <w:tc>
          <w:tcPr>
            <w:tcW w:w="992" w:type="dxa"/>
            <w:tcBorders>
              <w:top w:val="single" w:sz="4" w:space="0" w:color="auto"/>
              <w:left w:val="nil"/>
              <w:bottom w:val="single" w:sz="4" w:space="0" w:color="auto"/>
              <w:right w:val="single" w:sz="4" w:space="0" w:color="auto"/>
            </w:tcBorders>
            <w:shd w:val="clear" w:color="auto" w:fill="auto"/>
            <w:hideMark/>
          </w:tcPr>
          <w:p w14:paraId="5A7B87BE"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76</w:t>
            </w:r>
          </w:p>
        </w:tc>
        <w:tc>
          <w:tcPr>
            <w:tcW w:w="2835" w:type="dxa"/>
            <w:tcBorders>
              <w:top w:val="single" w:sz="4" w:space="0" w:color="auto"/>
              <w:left w:val="nil"/>
              <w:bottom w:val="single" w:sz="4" w:space="0" w:color="auto"/>
              <w:right w:val="single" w:sz="4" w:space="0" w:color="auto"/>
            </w:tcBorders>
            <w:shd w:val="clear" w:color="auto" w:fill="auto"/>
            <w:hideMark/>
          </w:tcPr>
          <w:p w14:paraId="50136248" w14:textId="6F463896" w:rsidR="004C4ADB" w:rsidRPr="004C4ADB" w:rsidRDefault="002A2605" w:rsidP="004C4ADB">
            <w:pPr>
              <w:spacing w:after="0" w:line="240" w:lineRule="auto"/>
              <w:contextualSpacing/>
              <w:rPr>
                <w:rFonts w:ascii="Liberation Serif" w:eastAsiaTheme="minorHAnsi" w:hAnsi="Liberation Serif" w:cs="Liberation Serif"/>
                <w:bCs/>
                <w:sz w:val="24"/>
                <w:szCs w:val="24"/>
              </w:rPr>
            </w:pPr>
            <w:r w:rsidRPr="00897BDE">
              <w:rPr>
                <w:rFonts w:ascii="Liberation Serif"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34197DE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472CFF1"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78</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03A034E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4.2. Обеспечение доступа граждан к участию в культурной жизни, реализация творческого потенциала</w:t>
            </w:r>
          </w:p>
        </w:tc>
      </w:tr>
      <w:tr w:rsidR="004C4ADB" w:rsidRPr="004C4ADB" w14:paraId="1B933CE2"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0FF921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79</w:t>
            </w:r>
          </w:p>
        </w:tc>
        <w:tc>
          <w:tcPr>
            <w:tcW w:w="4111" w:type="dxa"/>
            <w:tcBorders>
              <w:top w:val="single" w:sz="4" w:space="0" w:color="auto"/>
              <w:left w:val="nil"/>
              <w:bottom w:val="single" w:sz="4" w:space="0" w:color="auto"/>
              <w:right w:val="single" w:sz="4" w:space="0" w:color="auto"/>
            </w:tcBorders>
            <w:shd w:val="clear" w:color="auto" w:fill="auto"/>
            <w:hideMark/>
          </w:tcPr>
          <w:p w14:paraId="77940BF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4.2.1.</w:t>
            </w:r>
          </w:p>
          <w:p w14:paraId="059AEE0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культуры,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23A93A9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E38618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14:paraId="44017EBC"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0867C938"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09F116F"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416C899E"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2835" w:type="dxa"/>
            <w:tcBorders>
              <w:top w:val="single" w:sz="4" w:space="0" w:color="auto"/>
              <w:left w:val="nil"/>
              <w:bottom w:val="single" w:sz="4" w:space="0" w:color="auto"/>
              <w:right w:val="single" w:sz="4" w:space="0" w:color="auto"/>
            </w:tcBorders>
            <w:shd w:val="clear" w:color="auto" w:fill="auto"/>
            <w:hideMark/>
          </w:tcPr>
          <w:p w14:paraId="7BE8585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1AE41F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A93740D"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w:t>
            </w:r>
          </w:p>
        </w:tc>
        <w:tc>
          <w:tcPr>
            <w:tcW w:w="4111" w:type="dxa"/>
            <w:tcBorders>
              <w:top w:val="single" w:sz="4" w:space="0" w:color="auto"/>
              <w:left w:val="nil"/>
              <w:bottom w:val="single" w:sz="4" w:space="0" w:color="auto"/>
              <w:right w:val="single" w:sz="4" w:space="0" w:color="auto"/>
            </w:tcBorders>
            <w:shd w:val="clear" w:color="auto" w:fill="auto"/>
            <w:hideMark/>
          </w:tcPr>
          <w:p w14:paraId="05D821A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4.2.2.</w:t>
            </w:r>
          </w:p>
          <w:p w14:paraId="4F8F616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проведенных мероприятий</w:t>
            </w:r>
          </w:p>
        </w:tc>
        <w:tc>
          <w:tcPr>
            <w:tcW w:w="1134" w:type="dxa"/>
            <w:tcBorders>
              <w:top w:val="single" w:sz="4" w:space="0" w:color="auto"/>
              <w:left w:val="nil"/>
              <w:bottom w:val="single" w:sz="4" w:space="0" w:color="auto"/>
              <w:right w:val="single" w:sz="4" w:space="0" w:color="auto"/>
            </w:tcBorders>
            <w:shd w:val="clear" w:color="auto" w:fill="auto"/>
            <w:hideMark/>
          </w:tcPr>
          <w:p w14:paraId="4A996C1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7AD37701" w14:textId="390843C1"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2296</w:t>
            </w:r>
          </w:p>
        </w:tc>
        <w:tc>
          <w:tcPr>
            <w:tcW w:w="993" w:type="dxa"/>
            <w:tcBorders>
              <w:top w:val="single" w:sz="4" w:space="0" w:color="auto"/>
              <w:left w:val="nil"/>
              <w:bottom w:val="single" w:sz="4" w:space="0" w:color="auto"/>
              <w:right w:val="single" w:sz="4" w:space="0" w:color="auto"/>
            </w:tcBorders>
            <w:shd w:val="clear" w:color="auto" w:fill="auto"/>
            <w:hideMark/>
          </w:tcPr>
          <w:p w14:paraId="1D894F5C" w14:textId="0C4FFA24"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2302</w:t>
            </w:r>
          </w:p>
        </w:tc>
        <w:tc>
          <w:tcPr>
            <w:tcW w:w="992" w:type="dxa"/>
            <w:tcBorders>
              <w:top w:val="single" w:sz="4" w:space="0" w:color="auto"/>
              <w:left w:val="nil"/>
              <w:bottom w:val="single" w:sz="4" w:space="0" w:color="auto"/>
              <w:right w:val="single" w:sz="4" w:space="0" w:color="auto"/>
            </w:tcBorders>
            <w:shd w:val="clear" w:color="auto" w:fill="auto"/>
            <w:hideMark/>
          </w:tcPr>
          <w:p w14:paraId="37B648C6" w14:textId="5DF54BFF" w:rsidR="004C4ADB" w:rsidRPr="004C4ADB" w:rsidRDefault="002A2605" w:rsidP="008D12E0">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2308</w:t>
            </w:r>
          </w:p>
        </w:tc>
        <w:tc>
          <w:tcPr>
            <w:tcW w:w="992" w:type="dxa"/>
            <w:tcBorders>
              <w:top w:val="single" w:sz="4" w:space="0" w:color="auto"/>
              <w:left w:val="nil"/>
              <w:bottom w:val="single" w:sz="4" w:space="0" w:color="auto"/>
              <w:right w:val="single" w:sz="4" w:space="0" w:color="auto"/>
            </w:tcBorders>
            <w:shd w:val="clear" w:color="auto" w:fill="auto"/>
            <w:hideMark/>
          </w:tcPr>
          <w:p w14:paraId="6712B14A"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2310</w:t>
            </w:r>
          </w:p>
        </w:tc>
        <w:tc>
          <w:tcPr>
            <w:tcW w:w="992" w:type="dxa"/>
            <w:tcBorders>
              <w:top w:val="single" w:sz="4" w:space="0" w:color="auto"/>
              <w:left w:val="nil"/>
              <w:bottom w:val="single" w:sz="4" w:space="0" w:color="auto"/>
              <w:right w:val="single" w:sz="4" w:space="0" w:color="auto"/>
            </w:tcBorders>
            <w:shd w:val="clear" w:color="auto" w:fill="auto"/>
            <w:hideMark/>
          </w:tcPr>
          <w:p w14:paraId="53284A2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2310</w:t>
            </w:r>
          </w:p>
        </w:tc>
        <w:tc>
          <w:tcPr>
            <w:tcW w:w="2835" w:type="dxa"/>
            <w:tcBorders>
              <w:top w:val="single" w:sz="4" w:space="0" w:color="auto"/>
              <w:left w:val="nil"/>
              <w:bottom w:val="single" w:sz="4" w:space="0" w:color="auto"/>
              <w:right w:val="single" w:sz="4" w:space="0" w:color="auto"/>
            </w:tcBorders>
            <w:shd w:val="clear" w:color="auto" w:fill="auto"/>
            <w:hideMark/>
          </w:tcPr>
          <w:p w14:paraId="26715B77" w14:textId="77777777" w:rsidR="002A2605"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Формы федерального статистического наблюдения № 7-НК,</w:t>
            </w:r>
          </w:p>
          <w:p w14:paraId="4BB1DE69" w14:textId="4681342B"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w:t>
            </w:r>
            <w:r w:rsidRPr="004C4ADB">
              <w:rPr>
                <w:rFonts w:ascii="Liberation Serif" w:eastAsiaTheme="minorHAnsi" w:hAnsi="Liberation Serif" w:cs="Liberation Serif"/>
                <w:bCs/>
                <w:sz w:val="24"/>
                <w:szCs w:val="24"/>
                <w:lang w:val="en-US"/>
              </w:rPr>
              <w:t> </w:t>
            </w:r>
            <w:r w:rsidRPr="004C4ADB">
              <w:rPr>
                <w:rFonts w:ascii="Liberation Serif" w:eastAsiaTheme="minorHAnsi" w:hAnsi="Liberation Serif" w:cs="Liberation Serif"/>
                <w:bCs/>
                <w:sz w:val="24"/>
                <w:szCs w:val="24"/>
              </w:rPr>
              <w:t>6-НК, №</w:t>
            </w:r>
            <w:r w:rsidRPr="004C4ADB">
              <w:rPr>
                <w:rFonts w:ascii="Liberation Serif" w:eastAsiaTheme="minorHAnsi" w:hAnsi="Liberation Serif" w:cs="Liberation Serif"/>
                <w:bCs/>
                <w:sz w:val="24"/>
                <w:szCs w:val="24"/>
                <w:lang w:val="en-US"/>
              </w:rPr>
              <w:t> </w:t>
            </w:r>
            <w:r w:rsidRPr="004C4ADB">
              <w:rPr>
                <w:rFonts w:ascii="Liberation Serif" w:eastAsiaTheme="minorHAnsi" w:hAnsi="Liberation Serif" w:cs="Liberation Serif"/>
                <w:bCs/>
                <w:sz w:val="24"/>
                <w:szCs w:val="24"/>
              </w:rPr>
              <w:t>11-НК</w:t>
            </w:r>
          </w:p>
        </w:tc>
      </w:tr>
      <w:tr w:rsidR="004C4ADB" w:rsidRPr="004C4ADB" w14:paraId="73EAF46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525F9E0"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81</w:t>
            </w:r>
          </w:p>
        </w:tc>
        <w:tc>
          <w:tcPr>
            <w:tcW w:w="4111" w:type="dxa"/>
            <w:tcBorders>
              <w:top w:val="single" w:sz="4" w:space="0" w:color="auto"/>
              <w:left w:val="nil"/>
              <w:bottom w:val="single" w:sz="4" w:space="0" w:color="auto"/>
              <w:right w:val="single" w:sz="4" w:space="0" w:color="auto"/>
            </w:tcBorders>
            <w:shd w:val="clear" w:color="auto" w:fill="auto"/>
            <w:hideMark/>
          </w:tcPr>
          <w:p w14:paraId="6CEFC8F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4.2.3.</w:t>
            </w:r>
          </w:p>
          <w:p w14:paraId="45FE6EB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Увеличение количества выставок в МБУК «</w:t>
            </w:r>
            <w:proofErr w:type="spellStart"/>
            <w:r w:rsidRPr="004C4ADB">
              <w:rPr>
                <w:rFonts w:ascii="Liberation Serif" w:eastAsiaTheme="minorHAnsi" w:hAnsi="Liberation Serif" w:cs="Liberation Serif"/>
                <w:bCs/>
                <w:sz w:val="24"/>
                <w:szCs w:val="24"/>
              </w:rPr>
              <w:t>Верхнепышминский</w:t>
            </w:r>
            <w:proofErr w:type="spellEnd"/>
            <w:r w:rsidRPr="004C4ADB">
              <w:rPr>
                <w:rFonts w:ascii="Liberation Serif" w:eastAsiaTheme="minorHAnsi" w:hAnsi="Liberation Serif" w:cs="Liberation Serif"/>
                <w:bCs/>
                <w:sz w:val="24"/>
                <w:szCs w:val="24"/>
              </w:rPr>
              <w:t xml:space="preserve"> исторический музей» </w:t>
            </w:r>
          </w:p>
        </w:tc>
        <w:tc>
          <w:tcPr>
            <w:tcW w:w="1134" w:type="dxa"/>
            <w:tcBorders>
              <w:top w:val="single" w:sz="4" w:space="0" w:color="auto"/>
              <w:left w:val="nil"/>
              <w:bottom w:val="single" w:sz="4" w:space="0" w:color="auto"/>
              <w:right w:val="single" w:sz="4" w:space="0" w:color="auto"/>
            </w:tcBorders>
            <w:shd w:val="clear" w:color="auto" w:fill="auto"/>
            <w:hideMark/>
          </w:tcPr>
          <w:p w14:paraId="4CEB715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7F67521E"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993" w:type="dxa"/>
            <w:tcBorders>
              <w:top w:val="single" w:sz="4" w:space="0" w:color="auto"/>
              <w:left w:val="nil"/>
              <w:bottom w:val="single" w:sz="4" w:space="0" w:color="auto"/>
              <w:right w:val="single" w:sz="4" w:space="0" w:color="auto"/>
            </w:tcBorders>
            <w:shd w:val="clear" w:color="auto" w:fill="auto"/>
            <w:hideMark/>
          </w:tcPr>
          <w:p w14:paraId="39C6485A"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57</w:t>
            </w:r>
          </w:p>
        </w:tc>
        <w:tc>
          <w:tcPr>
            <w:tcW w:w="992" w:type="dxa"/>
            <w:tcBorders>
              <w:top w:val="single" w:sz="4" w:space="0" w:color="auto"/>
              <w:left w:val="nil"/>
              <w:bottom w:val="single" w:sz="4" w:space="0" w:color="auto"/>
              <w:right w:val="single" w:sz="4" w:space="0" w:color="auto"/>
            </w:tcBorders>
            <w:shd w:val="clear" w:color="auto" w:fill="auto"/>
            <w:hideMark/>
          </w:tcPr>
          <w:p w14:paraId="06D27D7D"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58</w:t>
            </w:r>
          </w:p>
        </w:tc>
        <w:tc>
          <w:tcPr>
            <w:tcW w:w="992" w:type="dxa"/>
            <w:tcBorders>
              <w:top w:val="single" w:sz="4" w:space="0" w:color="auto"/>
              <w:left w:val="nil"/>
              <w:bottom w:val="single" w:sz="4" w:space="0" w:color="auto"/>
              <w:right w:val="single" w:sz="4" w:space="0" w:color="auto"/>
            </w:tcBorders>
            <w:shd w:val="clear" w:color="auto" w:fill="auto"/>
            <w:hideMark/>
          </w:tcPr>
          <w:p w14:paraId="5424E140"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59</w:t>
            </w:r>
          </w:p>
        </w:tc>
        <w:tc>
          <w:tcPr>
            <w:tcW w:w="992" w:type="dxa"/>
            <w:tcBorders>
              <w:top w:val="single" w:sz="4" w:space="0" w:color="auto"/>
              <w:left w:val="nil"/>
              <w:bottom w:val="single" w:sz="4" w:space="0" w:color="auto"/>
              <w:right w:val="single" w:sz="4" w:space="0" w:color="auto"/>
            </w:tcBorders>
            <w:shd w:val="clear" w:color="auto" w:fill="auto"/>
            <w:hideMark/>
          </w:tcPr>
          <w:p w14:paraId="25E240F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60</w:t>
            </w:r>
          </w:p>
        </w:tc>
        <w:tc>
          <w:tcPr>
            <w:tcW w:w="2835" w:type="dxa"/>
            <w:tcBorders>
              <w:top w:val="single" w:sz="4" w:space="0" w:color="auto"/>
              <w:left w:val="nil"/>
              <w:bottom w:val="single" w:sz="4" w:space="0" w:color="auto"/>
              <w:right w:val="single" w:sz="4" w:space="0" w:color="auto"/>
            </w:tcBorders>
            <w:shd w:val="clear" w:color="auto" w:fill="auto"/>
            <w:hideMark/>
          </w:tcPr>
          <w:p w14:paraId="73E3596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 8-НК</w:t>
            </w:r>
          </w:p>
        </w:tc>
      </w:tr>
      <w:tr w:rsidR="004C4ADB" w:rsidRPr="004C4ADB" w14:paraId="75EA7D0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7AE0D3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82</w:t>
            </w:r>
          </w:p>
        </w:tc>
        <w:tc>
          <w:tcPr>
            <w:tcW w:w="4111" w:type="dxa"/>
            <w:tcBorders>
              <w:top w:val="single" w:sz="4" w:space="0" w:color="auto"/>
              <w:left w:val="nil"/>
              <w:bottom w:val="single" w:sz="4" w:space="0" w:color="auto"/>
              <w:right w:val="single" w:sz="4" w:space="0" w:color="auto"/>
            </w:tcBorders>
            <w:shd w:val="clear" w:color="auto" w:fill="auto"/>
            <w:hideMark/>
          </w:tcPr>
          <w:p w14:paraId="0B3E116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4.2.4.</w:t>
            </w:r>
          </w:p>
          <w:p w14:paraId="672EAA7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учреждений культуры, готовых к отопительному сезону (юридических лиц)</w:t>
            </w:r>
          </w:p>
        </w:tc>
        <w:tc>
          <w:tcPr>
            <w:tcW w:w="1134" w:type="dxa"/>
            <w:tcBorders>
              <w:top w:val="single" w:sz="4" w:space="0" w:color="auto"/>
              <w:left w:val="nil"/>
              <w:bottom w:val="single" w:sz="4" w:space="0" w:color="auto"/>
              <w:right w:val="single" w:sz="4" w:space="0" w:color="auto"/>
            </w:tcBorders>
            <w:shd w:val="clear" w:color="auto" w:fill="auto"/>
            <w:hideMark/>
          </w:tcPr>
          <w:p w14:paraId="044F198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9926E7C"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31A57838"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3401C8C6"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438011E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233B6059"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14:paraId="37EC0E3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6391B58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FCAFA44"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83</w:t>
            </w:r>
          </w:p>
        </w:tc>
        <w:tc>
          <w:tcPr>
            <w:tcW w:w="4111" w:type="dxa"/>
            <w:tcBorders>
              <w:top w:val="single" w:sz="4" w:space="0" w:color="auto"/>
              <w:left w:val="nil"/>
              <w:bottom w:val="single" w:sz="4" w:space="0" w:color="auto"/>
              <w:right w:val="single" w:sz="4" w:space="0" w:color="auto"/>
            </w:tcBorders>
            <w:shd w:val="clear" w:color="auto" w:fill="auto"/>
            <w:hideMark/>
          </w:tcPr>
          <w:p w14:paraId="68EFC74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4.2.5.</w:t>
            </w:r>
          </w:p>
          <w:p w14:paraId="51BC36E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1134" w:type="dxa"/>
            <w:tcBorders>
              <w:top w:val="single" w:sz="4" w:space="0" w:color="auto"/>
              <w:left w:val="nil"/>
              <w:bottom w:val="single" w:sz="4" w:space="0" w:color="auto"/>
              <w:right w:val="single" w:sz="4" w:space="0" w:color="auto"/>
            </w:tcBorders>
            <w:shd w:val="clear" w:color="auto" w:fill="auto"/>
            <w:hideMark/>
          </w:tcPr>
          <w:p w14:paraId="3C92DC1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91128BA"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52545C62"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0968FC43"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BA255F5"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3DC853A6" w14:textId="77777777" w:rsidR="004C4ADB" w:rsidRPr="004C4ADB" w:rsidRDefault="004C4ADB" w:rsidP="008D12E0">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14:paraId="493DD14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039F22E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7EDF31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84</w:t>
            </w:r>
          </w:p>
        </w:tc>
        <w:tc>
          <w:tcPr>
            <w:tcW w:w="4111" w:type="dxa"/>
            <w:tcBorders>
              <w:top w:val="single" w:sz="4" w:space="0" w:color="auto"/>
              <w:left w:val="nil"/>
              <w:bottom w:val="single" w:sz="4" w:space="0" w:color="auto"/>
              <w:right w:val="single" w:sz="4" w:space="0" w:color="auto"/>
            </w:tcBorders>
            <w:shd w:val="clear" w:color="auto" w:fill="auto"/>
            <w:hideMark/>
          </w:tcPr>
          <w:p w14:paraId="2E941E5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4.2.6.</w:t>
            </w:r>
          </w:p>
          <w:p w14:paraId="035CA6A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музейных предметов </w:t>
            </w:r>
          </w:p>
        </w:tc>
        <w:tc>
          <w:tcPr>
            <w:tcW w:w="1134" w:type="dxa"/>
            <w:tcBorders>
              <w:top w:val="single" w:sz="4" w:space="0" w:color="auto"/>
              <w:left w:val="nil"/>
              <w:bottom w:val="single" w:sz="4" w:space="0" w:color="auto"/>
              <w:right w:val="single" w:sz="4" w:space="0" w:color="auto"/>
            </w:tcBorders>
            <w:shd w:val="clear" w:color="auto" w:fill="auto"/>
            <w:hideMark/>
          </w:tcPr>
          <w:p w14:paraId="1473281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0D5F41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102</w:t>
            </w:r>
          </w:p>
        </w:tc>
        <w:tc>
          <w:tcPr>
            <w:tcW w:w="993" w:type="dxa"/>
            <w:tcBorders>
              <w:top w:val="single" w:sz="4" w:space="0" w:color="auto"/>
              <w:left w:val="nil"/>
              <w:bottom w:val="single" w:sz="4" w:space="0" w:color="auto"/>
              <w:right w:val="single" w:sz="4" w:space="0" w:color="auto"/>
            </w:tcBorders>
            <w:shd w:val="clear" w:color="auto" w:fill="auto"/>
            <w:hideMark/>
          </w:tcPr>
          <w:p w14:paraId="4B02DCB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105</w:t>
            </w:r>
          </w:p>
        </w:tc>
        <w:tc>
          <w:tcPr>
            <w:tcW w:w="992" w:type="dxa"/>
            <w:tcBorders>
              <w:top w:val="single" w:sz="4" w:space="0" w:color="auto"/>
              <w:left w:val="nil"/>
              <w:bottom w:val="single" w:sz="4" w:space="0" w:color="auto"/>
              <w:right w:val="single" w:sz="4" w:space="0" w:color="auto"/>
            </w:tcBorders>
            <w:shd w:val="clear" w:color="auto" w:fill="auto"/>
            <w:hideMark/>
          </w:tcPr>
          <w:p w14:paraId="47DB478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107</w:t>
            </w:r>
          </w:p>
        </w:tc>
        <w:tc>
          <w:tcPr>
            <w:tcW w:w="992" w:type="dxa"/>
            <w:tcBorders>
              <w:top w:val="single" w:sz="4" w:space="0" w:color="auto"/>
              <w:left w:val="nil"/>
              <w:bottom w:val="single" w:sz="4" w:space="0" w:color="auto"/>
              <w:right w:val="single" w:sz="4" w:space="0" w:color="auto"/>
            </w:tcBorders>
            <w:shd w:val="clear" w:color="auto" w:fill="auto"/>
            <w:hideMark/>
          </w:tcPr>
          <w:p w14:paraId="4254E6F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109</w:t>
            </w:r>
          </w:p>
        </w:tc>
        <w:tc>
          <w:tcPr>
            <w:tcW w:w="992" w:type="dxa"/>
            <w:tcBorders>
              <w:top w:val="single" w:sz="4" w:space="0" w:color="auto"/>
              <w:left w:val="nil"/>
              <w:bottom w:val="single" w:sz="4" w:space="0" w:color="auto"/>
              <w:right w:val="single" w:sz="4" w:space="0" w:color="auto"/>
            </w:tcBorders>
            <w:shd w:val="clear" w:color="auto" w:fill="auto"/>
            <w:hideMark/>
          </w:tcPr>
          <w:p w14:paraId="4E2D0CB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111</w:t>
            </w:r>
          </w:p>
        </w:tc>
        <w:tc>
          <w:tcPr>
            <w:tcW w:w="2835" w:type="dxa"/>
            <w:tcBorders>
              <w:top w:val="single" w:sz="4" w:space="0" w:color="auto"/>
              <w:left w:val="nil"/>
              <w:bottom w:val="single" w:sz="4" w:space="0" w:color="auto"/>
              <w:right w:val="single" w:sz="4" w:space="0" w:color="auto"/>
            </w:tcBorders>
            <w:shd w:val="clear" w:color="auto" w:fill="auto"/>
            <w:hideMark/>
          </w:tcPr>
          <w:p w14:paraId="314D757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об утверждении муниципальных заданий муниципальным учреждениям на текущий финансовый год и плановый период</w:t>
            </w:r>
          </w:p>
        </w:tc>
      </w:tr>
      <w:tr w:rsidR="004C4ADB" w:rsidRPr="004C4ADB" w14:paraId="3DECE39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B0BC4C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5D87CDB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5. Развитие системы отдыха и оздоровления детей на территории городского округа Верхняя Пышма</w:t>
            </w:r>
          </w:p>
        </w:tc>
      </w:tr>
      <w:tr w:rsidR="004C4ADB" w:rsidRPr="004C4ADB" w14:paraId="03B82F3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3E4E5F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F56E5B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5. Создание условий для сохранения здоровья и развития детей городского округа Верхняя Пышма</w:t>
            </w:r>
          </w:p>
        </w:tc>
      </w:tr>
      <w:tr w:rsidR="004C4ADB" w:rsidRPr="004C4ADB" w14:paraId="0C1971C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BF7591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87</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6B21D5F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5.1. Совершенствование форм организации отдыха и оздоровления детей</w:t>
            </w:r>
          </w:p>
        </w:tc>
      </w:tr>
      <w:tr w:rsidR="004C4ADB" w:rsidRPr="004C4ADB" w14:paraId="6B93935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72F3A4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88</w:t>
            </w:r>
          </w:p>
        </w:tc>
        <w:tc>
          <w:tcPr>
            <w:tcW w:w="4111" w:type="dxa"/>
            <w:tcBorders>
              <w:top w:val="single" w:sz="4" w:space="0" w:color="auto"/>
              <w:left w:val="nil"/>
              <w:bottom w:val="single" w:sz="4" w:space="0" w:color="auto"/>
              <w:right w:val="single" w:sz="4" w:space="0" w:color="auto"/>
            </w:tcBorders>
            <w:shd w:val="clear" w:color="auto" w:fill="auto"/>
            <w:hideMark/>
          </w:tcPr>
          <w:p w14:paraId="79DCC01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5.1.1.</w:t>
            </w:r>
          </w:p>
          <w:p w14:paraId="24C11E1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w:t>
            </w:r>
          </w:p>
        </w:tc>
        <w:tc>
          <w:tcPr>
            <w:tcW w:w="1134" w:type="dxa"/>
            <w:tcBorders>
              <w:top w:val="single" w:sz="4" w:space="0" w:color="auto"/>
              <w:left w:val="nil"/>
              <w:bottom w:val="single" w:sz="4" w:space="0" w:color="auto"/>
              <w:right w:val="single" w:sz="4" w:space="0" w:color="auto"/>
            </w:tcBorders>
            <w:shd w:val="clear" w:color="auto" w:fill="auto"/>
            <w:hideMark/>
          </w:tcPr>
          <w:p w14:paraId="1FAB86E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1263617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3206</w:t>
            </w:r>
          </w:p>
        </w:tc>
        <w:tc>
          <w:tcPr>
            <w:tcW w:w="993" w:type="dxa"/>
            <w:tcBorders>
              <w:top w:val="single" w:sz="4" w:space="0" w:color="auto"/>
              <w:left w:val="nil"/>
              <w:bottom w:val="single" w:sz="4" w:space="0" w:color="auto"/>
              <w:right w:val="single" w:sz="4" w:space="0" w:color="auto"/>
            </w:tcBorders>
            <w:shd w:val="clear" w:color="auto" w:fill="auto"/>
            <w:hideMark/>
          </w:tcPr>
          <w:p w14:paraId="099F4E1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3206</w:t>
            </w:r>
          </w:p>
        </w:tc>
        <w:tc>
          <w:tcPr>
            <w:tcW w:w="992" w:type="dxa"/>
            <w:tcBorders>
              <w:top w:val="single" w:sz="4" w:space="0" w:color="auto"/>
              <w:left w:val="nil"/>
              <w:bottom w:val="single" w:sz="4" w:space="0" w:color="auto"/>
              <w:right w:val="single" w:sz="4" w:space="0" w:color="auto"/>
            </w:tcBorders>
            <w:shd w:val="clear" w:color="auto" w:fill="auto"/>
            <w:hideMark/>
          </w:tcPr>
          <w:p w14:paraId="3F83170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3206</w:t>
            </w:r>
          </w:p>
        </w:tc>
        <w:tc>
          <w:tcPr>
            <w:tcW w:w="992" w:type="dxa"/>
            <w:tcBorders>
              <w:top w:val="single" w:sz="4" w:space="0" w:color="auto"/>
              <w:left w:val="nil"/>
              <w:bottom w:val="single" w:sz="4" w:space="0" w:color="auto"/>
              <w:right w:val="single" w:sz="4" w:space="0" w:color="auto"/>
            </w:tcBorders>
            <w:shd w:val="clear" w:color="auto" w:fill="auto"/>
            <w:hideMark/>
          </w:tcPr>
          <w:p w14:paraId="231839F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3206</w:t>
            </w:r>
          </w:p>
        </w:tc>
        <w:tc>
          <w:tcPr>
            <w:tcW w:w="992" w:type="dxa"/>
            <w:tcBorders>
              <w:top w:val="single" w:sz="4" w:space="0" w:color="auto"/>
              <w:left w:val="nil"/>
              <w:bottom w:val="single" w:sz="4" w:space="0" w:color="auto"/>
              <w:right w:val="single" w:sz="4" w:space="0" w:color="auto"/>
            </w:tcBorders>
            <w:shd w:val="clear" w:color="auto" w:fill="auto"/>
            <w:hideMark/>
          </w:tcPr>
          <w:p w14:paraId="7375B12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3206</w:t>
            </w:r>
          </w:p>
        </w:tc>
        <w:tc>
          <w:tcPr>
            <w:tcW w:w="2835" w:type="dxa"/>
            <w:tcBorders>
              <w:top w:val="single" w:sz="4" w:space="0" w:color="auto"/>
              <w:left w:val="nil"/>
              <w:bottom w:val="single" w:sz="4" w:space="0" w:color="auto"/>
              <w:right w:val="single" w:sz="4" w:space="0" w:color="auto"/>
            </w:tcBorders>
            <w:shd w:val="clear" w:color="auto" w:fill="auto"/>
            <w:hideMark/>
          </w:tcPr>
          <w:p w14:paraId="051AAE0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Соглашения между Министерством образования и молодежной политики Свердловской области и Администрацией городского округа Верхняя Пышма</w:t>
            </w:r>
          </w:p>
        </w:tc>
      </w:tr>
      <w:tr w:rsidR="004C4ADB" w:rsidRPr="004C4ADB" w14:paraId="63581849" w14:textId="77777777" w:rsidTr="006A1B41">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7895FE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89</w:t>
            </w:r>
          </w:p>
        </w:tc>
        <w:tc>
          <w:tcPr>
            <w:tcW w:w="4111" w:type="dxa"/>
            <w:tcBorders>
              <w:top w:val="single" w:sz="4" w:space="0" w:color="auto"/>
              <w:left w:val="nil"/>
              <w:bottom w:val="single" w:sz="4" w:space="0" w:color="auto"/>
              <w:right w:val="single" w:sz="4" w:space="0" w:color="auto"/>
            </w:tcBorders>
            <w:shd w:val="clear" w:color="auto" w:fill="auto"/>
            <w:hideMark/>
          </w:tcPr>
          <w:p w14:paraId="0C310A5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5.1.2.</w:t>
            </w:r>
          </w:p>
          <w:p w14:paraId="50669B3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детей в городском округе Верхняя Пышма, охваченных детско-юношеским туризмом</w:t>
            </w:r>
          </w:p>
        </w:tc>
        <w:tc>
          <w:tcPr>
            <w:tcW w:w="1134" w:type="dxa"/>
            <w:tcBorders>
              <w:top w:val="single" w:sz="4" w:space="0" w:color="auto"/>
              <w:left w:val="nil"/>
              <w:bottom w:val="single" w:sz="4" w:space="0" w:color="auto"/>
              <w:right w:val="single" w:sz="4" w:space="0" w:color="auto"/>
            </w:tcBorders>
            <w:shd w:val="clear" w:color="auto" w:fill="auto"/>
            <w:hideMark/>
          </w:tcPr>
          <w:p w14:paraId="0B5EB27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4AF0DB9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3" w:type="dxa"/>
            <w:tcBorders>
              <w:top w:val="single" w:sz="4" w:space="0" w:color="auto"/>
              <w:left w:val="nil"/>
              <w:bottom w:val="single" w:sz="4" w:space="0" w:color="auto"/>
              <w:right w:val="single" w:sz="4" w:space="0" w:color="auto"/>
            </w:tcBorders>
            <w:shd w:val="clear" w:color="auto" w:fill="auto"/>
            <w:hideMark/>
          </w:tcPr>
          <w:p w14:paraId="152411D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23CCEF2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07FF455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992" w:type="dxa"/>
            <w:tcBorders>
              <w:top w:val="single" w:sz="4" w:space="0" w:color="auto"/>
              <w:left w:val="nil"/>
              <w:bottom w:val="single" w:sz="4" w:space="0" w:color="auto"/>
              <w:right w:val="single" w:sz="4" w:space="0" w:color="auto"/>
            </w:tcBorders>
            <w:shd w:val="clear" w:color="auto" w:fill="auto"/>
            <w:hideMark/>
          </w:tcPr>
          <w:p w14:paraId="67131D5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650</w:t>
            </w:r>
          </w:p>
        </w:tc>
        <w:tc>
          <w:tcPr>
            <w:tcW w:w="2835" w:type="dxa"/>
            <w:tcBorders>
              <w:top w:val="single" w:sz="4" w:space="0" w:color="auto"/>
              <w:left w:val="nil"/>
              <w:bottom w:val="single" w:sz="4" w:space="0" w:color="auto"/>
              <w:right w:val="single" w:sz="4" w:space="0" w:color="auto"/>
            </w:tcBorders>
            <w:shd w:val="clear" w:color="auto" w:fill="auto"/>
            <w:hideMark/>
          </w:tcPr>
          <w:p w14:paraId="6358DE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от 15.01.2026 № 6 «О мерах по обеспечению отдыха, оздоровления и занятости детей и подростков в 2026 году»</w:t>
            </w:r>
          </w:p>
        </w:tc>
      </w:tr>
      <w:tr w:rsidR="004C4ADB" w:rsidRPr="004C4ADB" w14:paraId="16FCA22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5A89BA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90</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706969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5.2. Расширение спектра услуг, предоставляемых муниципальным автономным учреждением «Загородный оздоровительный лагерь «Медная горка»</w:t>
            </w:r>
          </w:p>
        </w:tc>
      </w:tr>
      <w:tr w:rsidR="004C4ADB" w:rsidRPr="004C4ADB" w14:paraId="41A083A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4E58C0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91</w:t>
            </w:r>
          </w:p>
        </w:tc>
        <w:tc>
          <w:tcPr>
            <w:tcW w:w="4111" w:type="dxa"/>
            <w:tcBorders>
              <w:top w:val="single" w:sz="4" w:space="0" w:color="auto"/>
              <w:left w:val="nil"/>
              <w:bottom w:val="single" w:sz="4" w:space="0" w:color="auto"/>
              <w:right w:val="single" w:sz="4" w:space="0" w:color="auto"/>
            </w:tcBorders>
            <w:shd w:val="clear" w:color="auto" w:fill="auto"/>
            <w:hideMark/>
          </w:tcPr>
          <w:p w14:paraId="2538FA6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5.2.1.</w:t>
            </w:r>
          </w:p>
          <w:p w14:paraId="15EAF49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1134" w:type="dxa"/>
            <w:tcBorders>
              <w:top w:val="single" w:sz="4" w:space="0" w:color="auto"/>
              <w:left w:val="nil"/>
              <w:bottom w:val="single" w:sz="4" w:space="0" w:color="auto"/>
              <w:right w:val="single" w:sz="4" w:space="0" w:color="auto"/>
            </w:tcBorders>
            <w:shd w:val="clear" w:color="auto" w:fill="auto"/>
            <w:hideMark/>
          </w:tcPr>
          <w:p w14:paraId="71B647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78DD3E1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2245</w:t>
            </w:r>
          </w:p>
        </w:tc>
        <w:tc>
          <w:tcPr>
            <w:tcW w:w="993" w:type="dxa"/>
            <w:tcBorders>
              <w:top w:val="single" w:sz="4" w:space="0" w:color="auto"/>
              <w:left w:val="nil"/>
              <w:bottom w:val="single" w:sz="4" w:space="0" w:color="auto"/>
              <w:right w:val="single" w:sz="4" w:space="0" w:color="auto"/>
            </w:tcBorders>
            <w:shd w:val="clear" w:color="auto" w:fill="auto"/>
            <w:hideMark/>
          </w:tcPr>
          <w:p w14:paraId="5AA4AB5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14:paraId="7A4DE31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14:paraId="190F172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2245</w:t>
            </w:r>
          </w:p>
        </w:tc>
        <w:tc>
          <w:tcPr>
            <w:tcW w:w="992" w:type="dxa"/>
            <w:tcBorders>
              <w:top w:val="single" w:sz="4" w:space="0" w:color="auto"/>
              <w:left w:val="nil"/>
              <w:bottom w:val="single" w:sz="4" w:space="0" w:color="auto"/>
              <w:right w:val="single" w:sz="4" w:space="0" w:color="auto"/>
            </w:tcBorders>
            <w:shd w:val="clear" w:color="auto" w:fill="auto"/>
            <w:hideMark/>
          </w:tcPr>
          <w:p w14:paraId="72F7BC1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2245</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24F7631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от 15.01.2026 № 6 «О мерах по обеспечению отдыха, оздоровления и занятости детей и подростков в 2026 году»</w:t>
            </w:r>
          </w:p>
        </w:tc>
      </w:tr>
      <w:tr w:rsidR="004C4ADB" w:rsidRPr="004C4ADB" w14:paraId="6717D54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5E8716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92</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0152F89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5.3. Сохранение и развитие инфраструктуры системы отдыха и оздоровления детей</w:t>
            </w:r>
          </w:p>
        </w:tc>
      </w:tr>
      <w:tr w:rsidR="004C4ADB" w:rsidRPr="004C4ADB" w14:paraId="7F3EB50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85EF55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93</w:t>
            </w:r>
          </w:p>
        </w:tc>
        <w:tc>
          <w:tcPr>
            <w:tcW w:w="4111" w:type="dxa"/>
            <w:tcBorders>
              <w:top w:val="single" w:sz="4" w:space="0" w:color="auto"/>
              <w:left w:val="nil"/>
              <w:bottom w:val="single" w:sz="4" w:space="0" w:color="auto"/>
              <w:right w:val="single" w:sz="4" w:space="0" w:color="auto"/>
            </w:tcBorders>
            <w:shd w:val="clear" w:color="auto" w:fill="auto"/>
            <w:hideMark/>
          </w:tcPr>
          <w:p w14:paraId="0DF7E8E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5.3.1.</w:t>
            </w:r>
          </w:p>
          <w:p w14:paraId="7AAE798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4C4ADB">
              <w:rPr>
                <w:rFonts w:ascii="Liberation Serif" w:eastAsiaTheme="minorHAnsi" w:hAnsi="Liberation Serif" w:cs="Liberation Serif"/>
                <w:bCs/>
                <w:sz w:val="24"/>
                <w:szCs w:val="24"/>
              </w:rPr>
              <w:t>безбарьерной</w:t>
            </w:r>
            <w:proofErr w:type="spellEnd"/>
            <w:r w:rsidRPr="004C4ADB">
              <w:rPr>
                <w:rFonts w:ascii="Liberation Serif" w:eastAsiaTheme="minorHAnsi" w:hAnsi="Liberation Serif" w:cs="Liberation Serif"/>
                <w:bCs/>
                <w:sz w:val="24"/>
                <w:szCs w:val="24"/>
              </w:rPr>
              <w:t xml:space="preserve"> среды для детей всех групп здоровья</w:t>
            </w:r>
          </w:p>
        </w:tc>
        <w:tc>
          <w:tcPr>
            <w:tcW w:w="1134" w:type="dxa"/>
            <w:tcBorders>
              <w:top w:val="single" w:sz="4" w:space="0" w:color="auto"/>
              <w:left w:val="nil"/>
              <w:bottom w:val="single" w:sz="4" w:space="0" w:color="auto"/>
              <w:right w:val="single" w:sz="4" w:space="0" w:color="auto"/>
            </w:tcBorders>
            <w:shd w:val="clear" w:color="auto" w:fill="auto"/>
            <w:hideMark/>
          </w:tcPr>
          <w:p w14:paraId="1279E0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89FC2B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993" w:type="dxa"/>
            <w:tcBorders>
              <w:top w:val="single" w:sz="4" w:space="0" w:color="auto"/>
              <w:left w:val="nil"/>
              <w:bottom w:val="single" w:sz="4" w:space="0" w:color="auto"/>
              <w:right w:val="single" w:sz="4" w:space="0" w:color="auto"/>
            </w:tcBorders>
            <w:shd w:val="clear" w:color="auto" w:fill="auto"/>
            <w:hideMark/>
          </w:tcPr>
          <w:p w14:paraId="53FDDC4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4CF80B3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62D3607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14:paraId="6228E8D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w:t>
            </w:r>
          </w:p>
        </w:tc>
        <w:tc>
          <w:tcPr>
            <w:tcW w:w="2835" w:type="dxa"/>
            <w:tcBorders>
              <w:top w:val="single" w:sz="4" w:space="0" w:color="auto"/>
              <w:left w:val="nil"/>
              <w:bottom w:val="single" w:sz="4" w:space="0" w:color="auto"/>
              <w:right w:val="single" w:sz="4" w:space="0" w:color="auto"/>
            </w:tcBorders>
            <w:shd w:val="clear" w:color="auto" w:fill="auto"/>
            <w:hideMark/>
          </w:tcPr>
          <w:p w14:paraId="56791C4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Соглашения между Министерством образования и молодежной политики Свердловской области и Администрацией городского округа Верхняя Пышма</w:t>
            </w:r>
          </w:p>
        </w:tc>
      </w:tr>
      <w:tr w:rsidR="004C4ADB" w:rsidRPr="004C4ADB" w14:paraId="24C87A5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3B369D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94</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4F1369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6. Развитие физической культуры и спорта на территории городского округа Верхняя Пышма</w:t>
            </w:r>
          </w:p>
        </w:tc>
      </w:tr>
      <w:tr w:rsidR="004C4ADB" w:rsidRPr="004C4ADB" w14:paraId="5D82FF4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A09ADD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205E522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6. Предоставление физкультурно-спортивных услуг, отвечающих требованиям и нормативам, путем создания современной, развитой материально-технической базы учреждений физической культуры и спорта на территории городского округа Верхняя Пышма</w:t>
            </w:r>
          </w:p>
        </w:tc>
      </w:tr>
      <w:tr w:rsidR="004C4ADB" w:rsidRPr="004C4ADB" w14:paraId="7A861AE2"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058847D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583814E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6.1. Укрепление материально-технической базы учреждений физической культуры и спорта, подведомственных МКУ «Управление физической культуры, спорта и молодежной политики городского округа Верхняя Пышма»</w:t>
            </w:r>
          </w:p>
        </w:tc>
      </w:tr>
      <w:tr w:rsidR="004C4ADB" w:rsidRPr="004C4ADB" w14:paraId="764E240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5C248D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97</w:t>
            </w:r>
          </w:p>
        </w:tc>
        <w:tc>
          <w:tcPr>
            <w:tcW w:w="4111" w:type="dxa"/>
            <w:tcBorders>
              <w:top w:val="single" w:sz="4" w:space="0" w:color="auto"/>
              <w:left w:val="nil"/>
              <w:bottom w:val="single" w:sz="4" w:space="0" w:color="auto"/>
              <w:right w:val="single" w:sz="4" w:space="0" w:color="auto"/>
            </w:tcBorders>
            <w:shd w:val="clear" w:color="auto" w:fill="auto"/>
            <w:hideMark/>
          </w:tcPr>
          <w:p w14:paraId="09701F0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6.1.1.</w:t>
            </w:r>
          </w:p>
          <w:p w14:paraId="2D62B2E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спортивных площадок, оснащенных специализированным оборудованием для занятий уличной гимнастикой</w:t>
            </w:r>
          </w:p>
        </w:tc>
        <w:tc>
          <w:tcPr>
            <w:tcW w:w="1134" w:type="dxa"/>
            <w:tcBorders>
              <w:top w:val="single" w:sz="4" w:space="0" w:color="auto"/>
              <w:left w:val="nil"/>
              <w:bottom w:val="single" w:sz="4" w:space="0" w:color="auto"/>
              <w:right w:val="single" w:sz="4" w:space="0" w:color="auto"/>
            </w:tcBorders>
            <w:shd w:val="clear" w:color="auto" w:fill="auto"/>
            <w:hideMark/>
          </w:tcPr>
          <w:p w14:paraId="3E76D2B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F7F6FA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3" w:type="dxa"/>
            <w:tcBorders>
              <w:top w:val="single" w:sz="4" w:space="0" w:color="auto"/>
              <w:left w:val="nil"/>
              <w:bottom w:val="single" w:sz="4" w:space="0" w:color="auto"/>
              <w:right w:val="single" w:sz="4" w:space="0" w:color="auto"/>
            </w:tcBorders>
            <w:shd w:val="clear" w:color="auto" w:fill="auto"/>
            <w:hideMark/>
          </w:tcPr>
          <w:p w14:paraId="06EC49F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31DD736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7A0E98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132B688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hideMark/>
          </w:tcPr>
          <w:p w14:paraId="0355313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176235B9"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ECA30D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98</w:t>
            </w:r>
          </w:p>
        </w:tc>
        <w:tc>
          <w:tcPr>
            <w:tcW w:w="4111" w:type="dxa"/>
            <w:tcBorders>
              <w:top w:val="single" w:sz="4" w:space="0" w:color="auto"/>
              <w:left w:val="nil"/>
              <w:bottom w:val="single" w:sz="4" w:space="0" w:color="auto"/>
              <w:right w:val="single" w:sz="4" w:space="0" w:color="auto"/>
            </w:tcBorders>
            <w:shd w:val="clear" w:color="auto" w:fill="auto"/>
            <w:hideMark/>
          </w:tcPr>
          <w:p w14:paraId="1DBF728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6.1.2.</w:t>
            </w:r>
          </w:p>
          <w:p w14:paraId="549A870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муниципальных учреждений в сфере физической культуры и спорта, улучшивших материально-техническую базу</w:t>
            </w:r>
          </w:p>
        </w:tc>
        <w:tc>
          <w:tcPr>
            <w:tcW w:w="1134" w:type="dxa"/>
            <w:tcBorders>
              <w:top w:val="single" w:sz="4" w:space="0" w:color="auto"/>
              <w:left w:val="nil"/>
              <w:bottom w:val="single" w:sz="4" w:space="0" w:color="auto"/>
              <w:right w:val="single" w:sz="4" w:space="0" w:color="auto"/>
            </w:tcBorders>
            <w:shd w:val="clear" w:color="auto" w:fill="auto"/>
            <w:hideMark/>
          </w:tcPr>
          <w:p w14:paraId="473A0DE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93416E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7E5FA0C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35A75AE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7057A96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6E0BECC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14:paraId="5A87660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2A2605" w:rsidRPr="004C4ADB" w14:paraId="56E8714A"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4E829B" w14:textId="50BC1B86"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98.1</w:t>
            </w:r>
          </w:p>
        </w:tc>
        <w:tc>
          <w:tcPr>
            <w:tcW w:w="4111" w:type="dxa"/>
            <w:tcBorders>
              <w:top w:val="single" w:sz="4" w:space="0" w:color="auto"/>
              <w:left w:val="nil"/>
              <w:bottom w:val="single" w:sz="4" w:space="0" w:color="auto"/>
              <w:right w:val="single" w:sz="4" w:space="0" w:color="auto"/>
            </w:tcBorders>
            <w:shd w:val="clear" w:color="auto" w:fill="auto"/>
          </w:tcPr>
          <w:p w14:paraId="2535A8B0" w14:textId="77777777" w:rsidR="002A2605" w:rsidRPr="00571A4C" w:rsidRDefault="002A2605" w:rsidP="002A2605">
            <w:pPr>
              <w:shd w:val="clear" w:color="auto" w:fill="FFFFFF" w:themeFill="background1"/>
              <w:spacing w:after="0" w:line="240" w:lineRule="auto"/>
              <w:contextualSpacing/>
              <w:rPr>
                <w:rFonts w:ascii="Liberation Serif" w:eastAsiaTheme="minorHAnsi" w:hAnsi="Liberation Serif" w:cs="Liberation Serif"/>
                <w:bCs/>
                <w:sz w:val="24"/>
                <w:szCs w:val="24"/>
              </w:rPr>
            </w:pPr>
            <w:r w:rsidRPr="00571A4C">
              <w:rPr>
                <w:rFonts w:ascii="Liberation Serif" w:eastAsiaTheme="minorHAnsi" w:hAnsi="Liberation Serif" w:cs="Liberation Serif"/>
                <w:bCs/>
                <w:sz w:val="24"/>
                <w:szCs w:val="24"/>
              </w:rPr>
              <w:t>Целевой показатель 6.1.3.</w:t>
            </w:r>
          </w:p>
          <w:p w14:paraId="16951D37" w14:textId="77777777" w:rsidR="002A2605" w:rsidRPr="00571A4C" w:rsidRDefault="002A2605" w:rsidP="002A2605">
            <w:pPr>
              <w:pStyle w:val="Standard"/>
              <w:rPr>
                <w:rFonts w:ascii="Liberation Serif" w:hAnsi="Liberation Serif"/>
                <w:sz w:val="24"/>
                <w:szCs w:val="24"/>
                <w:shd w:val="clear" w:color="auto" w:fill="FFFFFF"/>
              </w:rPr>
            </w:pPr>
            <w:r w:rsidRPr="00571A4C">
              <w:rPr>
                <w:rFonts w:ascii="Liberation Serif" w:hAnsi="Liberation Serif"/>
                <w:sz w:val="24"/>
                <w:szCs w:val="24"/>
                <w:shd w:val="clear" w:color="auto" w:fill="FFFFFF"/>
              </w:rPr>
              <w:t>Количество организаций, в которые поставлено новое спортивное оборудование, спортивный инвентарь и спортивная экипировка</w:t>
            </w:r>
          </w:p>
          <w:p w14:paraId="62F54F45" w14:textId="77777777" w:rsidR="002A2605" w:rsidRPr="004C4ADB" w:rsidRDefault="002A2605" w:rsidP="002A2605">
            <w:pPr>
              <w:spacing w:after="0" w:line="240" w:lineRule="auto"/>
              <w:contextualSpacing/>
              <w:rPr>
                <w:rFonts w:ascii="Liberation Serif" w:eastAsiaTheme="minorHAnsi" w:hAnsi="Liberation Serif" w:cs="Liberation Serif"/>
                <w:bCs/>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14:paraId="77EEF789" w14:textId="718E8013" w:rsidR="002A2605" w:rsidRPr="004C4ADB" w:rsidRDefault="002A2605" w:rsidP="002A2605">
            <w:pPr>
              <w:spacing w:after="0" w:line="240" w:lineRule="auto"/>
              <w:contextualSpacing/>
              <w:rPr>
                <w:rFonts w:ascii="Liberation Serif" w:eastAsiaTheme="minorHAnsi" w:hAnsi="Liberation Serif" w:cs="Liberation Serif"/>
                <w:bCs/>
                <w:sz w:val="24"/>
                <w:szCs w:val="24"/>
              </w:rPr>
            </w:pPr>
            <w:r w:rsidRPr="00571A4C">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tcPr>
          <w:p w14:paraId="259B2B12" w14:textId="02D4427B"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sidRPr="00571A4C">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tcPr>
          <w:p w14:paraId="4CD02562" w14:textId="2407199D"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68370441" w14:textId="3F6E66F7"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21AB21C8" w14:textId="0970F4CA"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tcPr>
          <w:p w14:paraId="3D3BCC46" w14:textId="4D6BA1CE" w:rsidR="002A2605" w:rsidRPr="004C4ADB" w:rsidRDefault="002A2605" w:rsidP="002A2605">
            <w:pPr>
              <w:spacing w:after="0" w:line="240" w:lineRule="auto"/>
              <w:contextualSpacing/>
              <w:jc w:val="center"/>
              <w:rPr>
                <w:rFonts w:ascii="Liberation Serif" w:eastAsiaTheme="minorHAnsi" w:hAnsi="Liberation Serif" w:cs="Liberation Serif"/>
                <w:bCs/>
                <w:sz w:val="24"/>
                <w:szCs w:val="24"/>
              </w:rPr>
            </w:pPr>
            <w:r>
              <w:rPr>
                <w:rFonts w:ascii="Liberation Serif" w:eastAsiaTheme="minorHAnsi" w:hAnsi="Liberation Serif" w:cs="Liberation Serif"/>
                <w:bCs/>
                <w:sz w:val="24"/>
                <w:szCs w:val="24"/>
              </w:rPr>
              <w:t>0</w:t>
            </w:r>
          </w:p>
        </w:tc>
        <w:tc>
          <w:tcPr>
            <w:tcW w:w="2835" w:type="dxa"/>
            <w:tcBorders>
              <w:top w:val="single" w:sz="4" w:space="0" w:color="auto"/>
              <w:left w:val="nil"/>
              <w:bottom w:val="single" w:sz="4" w:space="0" w:color="auto"/>
              <w:right w:val="single" w:sz="4" w:space="0" w:color="auto"/>
            </w:tcBorders>
            <w:shd w:val="clear" w:color="auto" w:fill="auto"/>
          </w:tcPr>
          <w:p w14:paraId="3A18725F" w14:textId="352B2D0F" w:rsidR="002A2605" w:rsidRPr="004C4ADB" w:rsidRDefault="002A2605" w:rsidP="002A2605">
            <w:pPr>
              <w:spacing w:after="0" w:line="240" w:lineRule="auto"/>
              <w:contextualSpacing/>
              <w:rPr>
                <w:rFonts w:ascii="Liberation Serif" w:eastAsiaTheme="minorHAnsi" w:hAnsi="Liberation Serif" w:cs="Liberation Serif"/>
                <w:bCs/>
                <w:sz w:val="24"/>
                <w:szCs w:val="24"/>
              </w:rPr>
            </w:pPr>
            <w:r w:rsidRPr="00571A4C">
              <w:rPr>
                <w:rFonts w:ascii="Liberation Serif" w:eastAsiaTheme="minorHAnsi" w:hAnsi="Liberation Serif" w:cs="Liberation Serif"/>
                <w:bCs/>
                <w:sz w:val="24"/>
                <w:szCs w:val="24"/>
              </w:rPr>
              <w:t xml:space="preserve">Соглашение, заключенное между </w:t>
            </w:r>
            <w:r w:rsidRPr="00571A4C">
              <w:rPr>
                <w:rFonts w:ascii="Liberation Serif" w:hAnsi="Liberation Serif" w:cs="Liberation Serif"/>
                <w:sz w:val="24"/>
                <w:szCs w:val="24"/>
              </w:rPr>
              <w:t xml:space="preserve">Министерством физической культуры и спорта Свердловской области </w:t>
            </w:r>
            <w:r w:rsidRPr="00571A4C">
              <w:rPr>
                <w:rFonts w:ascii="Liberation Serif" w:eastAsiaTheme="minorHAnsi" w:hAnsi="Liberation Serif" w:cs="Liberation Serif"/>
                <w:bCs/>
                <w:sz w:val="24"/>
                <w:szCs w:val="24"/>
              </w:rPr>
              <w:t>и Администрацией городского округа Верхняя Пышма</w:t>
            </w:r>
          </w:p>
        </w:tc>
      </w:tr>
      <w:tr w:rsidR="004C4ADB" w:rsidRPr="004C4ADB" w14:paraId="12BAC25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DB3B48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99</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6220787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6.2. Организация и проведение мероприятий по развитию физической культуры и спорта на территории городского округа Верхняя Пышма</w:t>
            </w:r>
          </w:p>
        </w:tc>
      </w:tr>
      <w:tr w:rsidR="004C4ADB" w:rsidRPr="004C4ADB" w14:paraId="73F0124A" w14:textId="77777777" w:rsidTr="006A1B41">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1BDDA7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4111" w:type="dxa"/>
            <w:tcBorders>
              <w:top w:val="single" w:sz="4" w:space="0" w:color="auto"/>
              <w:left w:val="nil"/>
              <w:bottom w:val="single" w:sz="4" w:space="0" w:color="auto"/>
              <w:right w:val="single" w:sz="4" w:space="0" w:color="auto"/>
            </w:tcBorders>
            <w:shd w:val="clear" w:color="auto" w:fill="auto"/>
            <w:hideMark/>
          </w:tcPr>
          <w:p w14:paraId="0B73122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6.2.1.</w:t>
            </w:r>
          </w:p>
          <w:p w14:paraId="588C0C8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спортивно–массовых и </w:t>
            </w:r>
            <w:proofErr w:type="spellStart"/>
            <w:r w:rsidRPr="004C4ADB">
              <w:rPr>
                <w:rFonts w:ascii="Liberation Serif" w:eastAsiaTheme="minorHAnsi" w:hAnsi="Liberation Serif" w:cs="Liberation Serif"/>
                <w:bCs/>
                <w:sz w:val="24"/>
                <w:szCs w:val="24"/>
              </w:rPr>
              <w:t>физкультурно</w:t>
            </w:r>
            <w:proofErr w:type="spellEnd"/>
            <w:r w:rsidRPr="004C4ADB">
              <w:rPr>
                <w:rFonts w:ascii="Liberation Serif" w:eastAsiaTheme="minorHAnsi" w:hAnsi="Liberation Serif" w:cs="Liberation Serif"/>
                <w:bCs/>
                <w:sz w:val="24"/>
                <w:szCs w:val="24"/>
              </w:rPr>
              <w:t>–оздоровительных мероприятий</w:t>
            </w:r>
          </w:p>
        </w:tc>
        <w:tc>
          <w:tcPr>
            <w:tcW w:w="1134" w:type="dxa"/>
            <w:tcBorders>
              <w:top w:val="single" w:sz="4" w:space="0" w:color="auto"/>
              <w:left w:val="nil"/>
              <w:bottom w:val="single" w:sz="4" w:space="0" w:color="auto"/>
              <w:right w:val="single" w:sz="4" w:space="0" w:color="auto"/>
            </w:tcBorders>
            <w:shd w:val="clear" w:color="auto" w:fill="auto"/>
            <w:hideMark/>
          </w:tcPr>
          <w:p w14:paraId="0FC87C6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958E5C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287</w:t>
            </w:r>
          </w:p>
        </w:tc>
        <w:tc>
          <w:tcPr>
            <w:tcW w:w="993" w:type="dxa"/>
            <w:tcBorders>
              <w:top w:val="single" w:sz="4" w:space="0" w:color="auto"/>
              <w:left w:val="nil"/>
              <w:bottom w:val="single" w:sz="4" w:space="0" w:color="auto"/>
              <w:right w:val="single" w:sz="4" w:space="0" w:color="auto"/>
            </w:tcBorders>
            <w:shd w:val="clear" w:color="auto" w:fill="auto"/>
            <w:hideMark/>
          </w:tcPr>
          <w:p w14:paraId="0273571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287</w:t>
            </w:r>
          </w:p>
        </w:tc>
        <w:tc>
          <w:tcPr>
            <w:tcW w:w="992" w:type="dxa"/>
            <w:tcBorders>
              <w:top w:val="single" w:sz="4" w:space="0" w:color="auto"/>
              <w:left w:val="nil"/>
              <w:bottom w:val="single" w:sz="4" w:space="0" w:color="auto"/>
              <w:right w:val="single" w:sz="4" w:space="0" w:color="auto"/>
            </w:tcBorders>
            <w:shd w:val="clear" w:color="auto" w:fill="auto"/>
            <w:hideMark/>
          </w:tcPr>
          <w:p w14:paraId="1DE0BA6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287</w:t>
            </w:r>
          </w:p>
        </w:tc>
        <w:tc>
          <w:tcPr>
            <w:tcW w:w="992" w:type="dxa"/>
            <w:tcBorders>
              <w:top w:val="single" w:sz="4" w:space="0" w:color="auto"/>
              <w:left w:val="nil"/>
              <w:bottom w:val="single" w:sz="4" w:space="0" w:color="auto"/>
              <w:right w:val="single" w:sz="4" w:space="0" w:color="auto"/>
            </w:tcBorders>
            <w:shd w:val="clear" w:color="auto" w:fill="auto"/>
            <w:hideMark/>
          </w:tcPr>
          <w:p w14:paraId="515B482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220</w:t>
            </w:r>
          </w:p>
        </w:tc>
        <w:tc>
          <w:tcPr>
            <w:tcW w:w="992" w:type="dxa"/>
            <w:tcBorders>
              <w:top w:val="single" w:sz="4" w:space="0" w:color="auto"/>
              <w:left w:val="nil"/>
              <w:bottom w:val="single" w:sz="4" w:space="0" w:color="auto"/>
              <w:right w:val="single" w:sz="4" w:space="0" w:color="auto"/>
            </w:tcBorders>
            <w:shd w:val="clear" w:color="auto" w:fill="auto"/>
            <w:hideMark/>
          </w:tcPr>
          <w:p w14:paraId="35ECB98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220</w:t>
            </w:r>
          </w:p>
        </w:tc>
        <w:tc>
          <w:tcPr>
            <w:tcW w:w="2835" w:type="dxa"/>
            <w:tcBorders>
              <w:top w:val="single" w:sz="4" w:space="0" w:color="auto"/>
              <w:left w:val="nil"/>
              <w:bottom w:val="single" w:sz="4" w:space="0" w:color="auto"/>
              <w:right w:val="single" w:sz="4" w:space="0" w:color="auto"/>
            </w:tcBorders>
            <w:shd w:val="clear" w:color="auto" w:fill="auto"/>
            <w:hideMark/>
          </w:tcPr>
          <w:p w14:paraId="5595EE9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«Об 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4BC2BEA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BFA9A7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101</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805A61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6.3. Создание условий для занятий физической культурой и спортом различных категорий населения городского округа Верхняя Пышма</w:t>
            </w:r>
          </w:p>
        </w:tc>
      </w:tr>
      <w:tr w:rsidR="004C4ADB" w:rsidRPr="004C4ADB" w14:paraId="7F1D320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918691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102</w:t>
            </w:r>
          </w:p>
        </w:tc>
        <w:tc>
          <w:tcPr>
            <w:tcW w:w="4111" w:type="dxa"/>
            <w:tcBorders>
              <w:top w:val="single" w:sz="4" w:space="0" w:color="auto"/>
              <w:left w:val="nil"/>
              <w:bottom w:val="single" w:sz="4" w:space="0" w:color="auto"/>
              <w:right w:val="single" w:sz="4" w:space="0" w:color="auto"/>
            </w:tcBorders>
            <w:shd w:val="clear" w:color="auto" w:fill="auto"/>
            <w:hideMark/>
          </w:tcPr>
          <w:p w14:paraId="0883F36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6.3.1.</w:t>
            </w:r>
          </w:p>
          <w:p w14:paraId="491D15F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Уровень обеспеченности населения спортивными сооружениями, исходя из единовременной пропускной способности объектов спорта</w:t>
            </w:r>
          </w:p>
        </w:tc>
        <w:tc>
          <w:tcPr>
            <w:tcW w:w="1134" w:type="dxa"/>
            <w:tcBorders>
              <w:top w:val="single" w:sz="4" w:space="0" w:color="auto"/>
              <w:left w:val="nil"/>
              <w:bottom w:val="single" w:sz="4" w:space="0" w:color="auto"/>
              <w:right w:val="single" w:sz="4" w:space="0" w:color="auto"/>
            </w:tcBorders>
            <w:shd w:val="clear" w:color="auto" w:fill="auto"/>
            <w:hideMark/>
          </w:tcPr>
          <w:p w14:paraId="7BE0D8B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7BE67D2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62,3</w:t>
            </w:r>
          </w:p>
        </w:tc>
        <w:tc>
          <w:tcPr>
            <w:tcW w:w="993" w:type="dxa"/>
            <w:tcBorders>
              <w:top w:val="single" w:sz="4" w:space="0" w:color="auto"/>
              <w:left w:val="nil"/>
              <w:bottom w:val="single" w:sz="4" w:space="0" w:color="auto"/>
              <w:right w:val="single" w:sz="4" w:space="0" w:color="auto"/>
            </w:tcBorders>
            <w:shd w:val="clear" w:color="auto" w:fill="auto"/>
            <w:hideMark/>
          </w:tcPr>
          <w:p w14:paraId="545B520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14:paraId="4E67885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14:paraId="74E5BC8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62,3</w:t>
            </w:r>
          </w:p>
        </w:tc>
        <w:tc>
          <w:tcPr>
            <w:tcW w:w="992" w:type="dxa"/>
            <w:tcBorders>
              <w:top w:val="single" w:sz="4" w:space="0" w:color="auto"/>
              <w:left w:val="nil"/>
              <w:bottom w:val="single" w:sz="4" w:space="0" w:color="auto"/>
              <w:right w:val="single" w:sz="4" w:space="0" w:color="auto"/>
            </w:tcBorders>
            <w:shd w:val="clear" w:color="auto" w:fill="auto"/>
            <w:hideMark/>
          </w:tcPr>
          <w:p w14:paraId="2C7F7CB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62,3</w:t>
            </w:r>
          </w:p>
        </w:tc>
        <w:tc>
          <w:tcPr>
            <w:tcW w:w="2835" w:type="dxa"/>
            <w:tcBorders>
              <w:top w:val="single" w:sz="4" w:space="0" w:color="auto"/>
              <w:left w:val="nil"/>
              <w:bottom w:val="single" w:sz="4" w:space="0" w:color="auto"/>
              <w:right w:val="single" w:sz="4" w:space="0" w:color="auto"/>
            </w:tcBorders>
            <w:shd w:val="clear" w:color="auto" w:fill="auto"/>
            <w:hideMark/>
          </w:tcPr>
          <w:p w14:paraId="31E025F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72416B0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E14D9F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103</w:t>
            </w:r>
          </w:p>
        </w:tc>
        <w:tc>
          <w:tcPr>
            <w:tcW w:w="4111" w:type="dxa"/>
            <w:tcBorders>
              <w:top w:val="single" w:sz="4" w:space="0" w:color="auto"/>
              <w:left w:val="nil"/>
              <w:bottom w:val="single" w:sz="4" w:space="0" w:color="auto"/>
              <w:right w:val="single" w:sz="4" w:space="0" w:color="auto"/>
            </w:tcBorders>
            <w:shd w:val="clear" w:color="auto" w:fill="auto"/>
            <w:hideMark/>
          </w:tcPr>
          <w:p w14:paraId="20FB6F3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6.3.2.</w:t>
            </w:r>
          </w:p>
          <w:p w14:paraId="68E7571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Ввод в эксплуатацию спортивной инфраструктуры муниципальной собственности</w:t>
            </w:r>
          </w:p>
        </w:tc>
        <w:tc>
          <w:tcPr>
            <w:tcW w:w="1134" w:type="dxa"/>
            <w:tcBorders>
              <w:top w:val="single" w:sz="4" w:space="0" w:color="auto"/>
              <w:left w:val="nil"/>
              <w:bottom w:val="single" w:sz="4" w:space="0" w:color="auto"/>
              <w:right w:val="single" w:sz="4" w:space="0" w:color="auto"/>
            </w:tcBorders>
            <w:shd w:val="clear" w:color="auto" w:fill="auto"/>
            <w:hideMark/>
          </w:tcPr>
          <w:p w14:paraId="0E04143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4D87A70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681F310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0FA8949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51591D6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2CABDC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16DE892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01BA2C3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2B4942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104</w:t>
            </w:r>
          </w:p>
        </w:tc>
        <w:tc>
          <w:tcPr>
            <w:tcW w:w="4111" w:type="dxa"/>
            <w:tcBorders>
              <w:top w:val="single" w:sz="4" w:space="0" w:color="auto"/>
              <w:left w:val="nil"/>
              <w:bottom w:val="single" w:sz="4" w:space="0" w:color="auto"/>
              <w:right w:val="single" w:sz="4" w:space="0" w:color="auto"/>
            </w:tcBorders>
            <w:shd w:val="clear" w:color="auto" w:fill="auto"/>
            <w:hideMark/>
          </w:tcPr>
          <w:p w14:paraId="74A5AD6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6.3.3.</w:t>
            </w:r>
          </w:p>
          <w:p w14:paraId="12FA62E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объектов, в которых проведены мероприятия по энергосбережению и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14:paraId="2AB1C03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026E41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6F08A9A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3A617C6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48EF6D7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244832F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14:paraId="00D836C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58BB2CC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E3FDFA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105</w:t>
            </w:r>
          </w:p>
        </w:tc>
        <w:tc>
          <w:tcPr>
            <w:tcW w:w="4111" w:type="dxa"/>
            <w:tcBorders>
              <w:top w:val="single" w:sz="4" w:space="0" w:color="auto"/>
              <w:left w:val="nil"/>
              <w:bottom w:val="single" w:sz="4" w:space="0" w:color="auto"/>
              <w:right w:val="single" w:sz="4" w:space="0" w:color="auto"/>
            </w:tcBorders>
            <w:shd w:val="clear" w:color="auto" w:fill="auto"/>
            <w:hideMark/>
          </w:tcPr>
          <w:p w14:paraId="5372DCB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6.3.4.</w:t>
            </w:r>
          </w:p>
          <w:p w14:paraId="7889628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объектов спортивной инфраструктуры, приведенных в нормативное состояние</w:t>
            </w:r>
          </w:p>
        </w:tc>
        <w:tc>
          <w:tcPr>
            <w:tcW w:w="1134" w:type="dxa"/>
            <w:tcBorders>
              <w:top w:val="single" w:sz="4" w:space="0" w:color="auto"/>
              <w:left w:val="nil"/>
              <w:bottom w:val="single" w:sz="4" w:space="0" w:color="auto"/>
              <w:right w:val="single" w:sz="4" w:space="0" w:color="auto"/>
            </w:tcBorders>
            <w:shd w:val="clear" w:color="auto" w:fill="auto"/>
            <w:hideMark/>
          </w:tcPr>
          <w:p w14:paraId="49964C1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5F1968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14:paraId="402864C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68AFE94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3F96579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992" w:type="dxa"/>
            <w:tcBorders>
              <w:top w:val="single" w:sz="4" w:space="0" w:color="auto"/>
              <w:left w:val="nil"/>
              <w:bottom w:val="single" w:sz="4" w:space="0" w:color="auto"/>
              <w:right w:val="single" w:sz="4" w:space="0" w:color="auto"/>
            </w:tcBorders>
            <w:shd w:val="clear" w:color="auto" w:fill="auto"/>
            <w:hideMark/>
          </w:tcPr>
          <w:p w14:paraId="05A9FD5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w:t>
            </w:r>
          </w:p>
        </w:tc>
        <w:tc>
          <w:tcPr>
            <w:tcW w:w="2835" w:type="dxa"/>
            <w:tcBorders>
              <w:top w:val="single" w:sz="4" w:space="0" w:color="auto"/>
              <w:left w:val="nil"/>
              <w:bottom w:val="single" w:sz="4" w:space="0" w:color="auto"/>
              <w:right w:val="single" w:sz="4" w:space="0" w:color="auto"/>
            </w:tcBorders>
            <w:shd w:val="clear" w:color="auto" w:fill="auto"/>
            <w:hideMark/>
          </w:tcPr>
          <w:p w14:paraId="6567C34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19F4863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FB1615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106</w:t>
            </w:r>
          </w:p>
        </w:tc>
        <w:tc>
          <w:tcPr>
            <w:tcW w:w="4111" w:type="dxa"/>
            <w:tcBorders>
              <w:top w:val="single" w:sz="4" w:space="0" w:color="auto"/>
              <w:left w:val="nil"/>
              <w:bottom w:val="single" w:sz="4" w:space="0" w:color="auto"/>
              <w:right w:val="single" w:sz="4" w:space="0" w:color="auto"/>
            </w:tcBorders>
            <w:shd w:val="clear" w:color="auto" w:fill="auto"/>
            <w:hideMark/>
          </w:tcPr>
          <w:p w14:paraId="72EF8C3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6.3.5.</w:t>
            </w:r>
          </w:p>
          <w:p w14:paraId="6AE3C6E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1134" w:type="dxa"/>
            <w:tcBorders>
              <w:top w:val="single" w:sz="4" w:space="0" w:color="auto"/>
              <w:left w:val="nil"/>
              <w:bottom w:val="single" w:sz="4" w:space="0" w:color="auto"/>
              <w:right w:val="single" w:sz="4" w:space="0" w:color="auto"/>
            </w:tcBorders>
            <w:shd w:val="clear" w:color="auto" w:fill="auto"/>
            <w:hideMark/>
          </w:tcPr>
          <w:p w14:paraId="3F5204A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48893CD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64,9</w:t>
            </w:r>
          </w:p>
        </w:tc>
        <w:tc>
          <w:tcPr>
            <w:tcW w:w="993" w:type="dxa"/>
            <w:tcBorders>
              <w:top w:val="single" w:sz="4" w:space="0" w:color="auto"/>
              <w:left w:val="nil"/>
              <w:bottom w:val="single" w:sz="4" w:space="0" w:color="auto"/>
              <w:right w:val="single" w:sz="4" w:space="0" w:color="auto"/>
            </w:tcBorders>
            <w:shd w:val="clear" w:color="auto" w:fill="auto"/>
            <w:hideMark/>
          </w:tcPr>
          <w:p w14:paraId="53EF79C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67,2</w:t>
            </w:r>
          </w:p>
        </w:tc>
        <w:tc>
          <w:tcPr>
            <w:tcW w:w="992" w:type="dxa"/>
            <w:tcBorders>
              <w:top w:val="single" w:sz="4" w:space="0" w:color="auto"/>
              <w:left w:val="nil"/>
              <w:bottom w:val="single" w:sz="4" w:space="0" w:color="auto"/>
              <w:right w:val="single" w:sz="4" w:space="0" w:color="auto"/>
            </w:tcBorders>
            <w:shd w:val="clear" w:color="auto" w:fill="auto"/>
            <w:hideMark/>
          </w:tcPr>
          <w:p w14:paraId="251F2B7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67,2</w:t>
            </w:r>
          </w:p>
        </w:tc>
        <w:tc>
          <w:tcPr>
            <w:tcW w:w="992" w:type="dxa"/>
            <w:tcBorders>
              <w:top w:val="single" w:sz="4" w:space="0" w:color="auto"/>
              <w:left w:val="nil"/>
              <w:bottom w:val="single" w:sz="4" w:space="0" w:color="auto"/>
              <w:right w:val="single" w:sz="4" w:space="0" w:color="auto"/>
            </w:tcBorders>
            <w:shd w:val="clear" w:color="auto" w:fill="auto"/>
            <w:hideMark/>
          </w:tcPr>
          <w:p w14:paraId="37D4721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67,2</w:t>
            </w:r>
          </w:p>
        </w:tc>
        <w:tc>
          <w:tcPr>
            <w:tcW w:w="992" w:type="dxa"/>
            <w:tcBorders>
              <w:top w:val="single" w:sz="4" w:space="0" w:color="auto"/>
              <w:left w:val="nil"/>
              <w:bottom w:val="single" w:sz="4" w:space="0" w:color="auto"/>
              <w:right w:val="single" w:sz="4" w:space="0" w:color="auto"/>
            </w:tcBorders>
            <w:shd w:val="clear" w:color="auto" w:fill="auto"/>
            <w:hideMark/>
          </w:tcPr>
          <w:p w14:paraId="6C28C23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67,2</w:t>
            </w:r>
          </w:p>
        </w:tc>
        <w:tc>
          <w:tcPr>
            <w:tcW w:w="2835" w:type="dxa"/>
            <w:tcBorders>
              <w:top w:val="single" w:sz="4" w:space="0" w:color="auto"/>
              <w:left w:val="nil"/>
              <w:bottom w:val="single" w:sz="4" w:space="0" w:color="auto"/>
              <w:right w:val="single" w:sz="4" w:space="0" w:color="auto"/>
            </w:tcBorders>
            <w:shd w:val="clear" w:color="auto" w:fill="auto"/>
            <w:hideMark/>
          </w:tcPr>
          <w:p w14:paraId="72B012E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Форма федерального статистического наблюдения № 1-ФК; </w:t>
            </w:r>
          </w:p>
          <w:p w14:paraId="67D2B84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4AEBA69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4CCA5B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107</w:t>
            </w:r>
          </w:p>
        </w:tc>
        <w:tc>
          <w:tcPr>
            <w:tcW w:w="4111" w:type="dxa"/>
            <w:tcBorders>
              <w:top w:val="single" w:sz="4" w:space="0" w:color="auto"/>
              <w:left w:val="nil"/>
              <w:bottom w:val="single" w:sz="4" w:space="0" w:color="auto"/>
              <w:right w:val="single" w:sz="4" w:space="0" w:color="auto"/>
            </w:tcBorders>
            <w:shd w:val="clear" w:color="auto" w:fill="auto"/>
            <w:hideMark/>
          </w:tcPr>
          <w:p w14:paraId="49FE6C3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6.3.6.</w:t>
            </w:r>
          </w:p>
          <w:p w14:paraId="408A7B2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1134" w:type="dxa"/>
            <w:tcBorders>
              <w:top w:val="single" w:sz="4" w:space="0" w:color="auto"/>
              <w:left w:val="nil"/>
              <w:bottom w:val="single" w:sz="4" w:space="0" w:color="auto"/>
              <w:right w:val="single" w:sz="4" w:space="0" w:color="auto"/>
            </w:tcBorders>
            <w:shd w:val="clear" w:color="auto" w:fill="auto"/>
            <w:hideMark/>
          </w:tcPr>
          <w:p w14:paraId="1BA38D1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6C678F5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87,9</w:t>
            </w:r>
          </w:p>
        </w:tc>
        <w:tc>
          <w:tcPr>
            <w:tcW w:w="993" w:type="dxa"/>
            <w:tcBorders>
              <w:top w:val="single" w:sz="4" w:space="0" w:color="auto"/>
              <w:left w:val="nil"/>
              <w:bottom w:val="single" w:sz="4" w:space="0" w:color="auto"/>
              <w:right w:val="single" w:sz="4" w:space="0" w:color="auto"/>
            </w:tcBorders>
            <w:shd w:val="clear" w:color="auto" w:fill="auto"/>
            <w:hideMark/>
          </w:tcPr>
          <w:p w14:paraId="5BF3692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88,4</w:t>
            </w:r>
          </w:p>
        </w:tc>
        <w:tc>
          <w:tcPr>
            <w:tcW w:w="992" w:type="dxa"/>
            <w:tcBorders>
              <w:top w:val="single" w:sz="4" w:space="0" w:color="auto"/>
              <w:left w:val="nil"/>
              <w:bottom w:val="single" w:sz="4" w:space="0" w:color="auto"/>
              <w:right w:val="single" w:sz="4" w:space="0" w:color="auto"/>
            </w:tcBorders>
            <w:shd w:val="clear" w:color="auto" w:fill="auto"/>
            <w:hideMark/>
          </w:tcPr>
          <w:p w14:paraId="2415E7F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88,4</w:t>
            </w:r>
          </w:p>
        </w:tc>
        <w:tc>
          <w:tcPr>
            <w:tcW w:w="992" w:type="dxa"/>
            <w:tcBorders>
              <w:top w:val="single" w:sz="4" w:space="0" w:color="auto"/>
              <w:left w:val="nil"/>
              <w:bottom w:val="single" w:sz="4" w:space="0" w:color="auto"/>
              <w:right w:val="single" w:sz="4" w:space="0" w:color="auto"/>
            </w:tcBorders>
            <w:shd w:val="clear" w:color="auto" w:fill="auto"/>
            <w:hideMark/>
          </w:tcPr>
          <w:p w14:paraId="776FDC2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88,4</w:t>
            </w:r>
          </w:p>
        </w:tc>
        <w:tc>
          <w:tcPr>
            <w:tcW w:w="992" w:type="dxa"/>
            <w:tcBorders>
              <w:top w:val="single" w:sz="4" w:space="0" w:color="auto"/>
              <w:left w:val="nil"/>
              <w:bottom w:val="single" w:sz="4" w:space="0" w:color="auto"/>
              <w:right w:val="single" w:sz="4" w:space="0" w:color="auto"/>
            </w:tcBorders>
            <w:shd w:val="clear" w:color="auto" w:fill="auto"/>
            <w:hideMark/>
          </w:tcPr>
          <w:p w14:paraId="195E52B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88,4</w:t>
            </w:r>
          </w:p>
        </w:tc>
        <w:tc>
          <w:tcPr>
            <w:tcW w:w="2835" w:type="dxa"/>
            <w:tcBorders>
              <w:top w:val="single" w:sz="4" w:space="0" w:color="auto"/>
              <w:left w:val="nil"/>
              <w:bottom w:val="single" w:sz="4" w:space="0" w:color="auto"/>
              <w:right w:val="single" w:sz="4" w:space="0" w:color="auto"/>
            </w:tcBorders>
            <w:shd w:val="clear" w:color="auto" w:fill="auto"/>
            <w:hideMark/>
          </w:tcPr>
          <w:p w14:paraId="5298CC8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01E24F73"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D62F49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108</w:t>
            </w:r>
          </w:p>
        </w:tc>
        <w:tc>
          <w:tcPr>
            <w:tcW w:w="4111" w:type="dxa"/>
            <w:tcBorders>
              <w:top w:val="single" w:sz="4" w:space="0" w:color="auto"/>
              <w:left w:val="nil"/>
              <w:bottom w:val="single" w:sz="4" w:space="0" w:color="auto"/>
              <w:right w:val="single" w:sz="4" w:space="0" w:color="auto"/>
            </w:tcBorders>
            <w:shd w:val="clear" w:color="auto" w:fill="auto"/>
            <w:hideMark/>
          </w:tcPr>
          <w:p w14:paraId="684E9A8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6.3.7.</w:t>
            </w:r>
          </w:p>
          <w:p w14:paraId="2A8BEE9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1134" w:type="dxa"/>
            <w:tcBorders>
              <w:top w:val="single" w:sz="4" w:space="0" w:color="auto"/>
              <w:left w:val="nil"/>
              <w:bottom w:val="single" w:sz="4" w:space="0" w:color="auto"/>
              <w:right w:val="single" w:sz="4" w:space="0" w:color="auto"/>
            </w:tcBorders>
            <w:shd w:val="clear" w:color="auto" w:fill="auto"/>
            <w:hideMark/>
          </w:tcPr>
          <w:p w14:paraId="554BCDE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5826C44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61,7</w:t>
            </w:r>
          </w:p>
        </w:tc>
        <w:tc>
          <w:tcPr>
            <w:tcW w:w="993" w:type="dxa"/>
            <w:tcBorders>
              <w:top w:val="single" w:sz="4" w:space="0" w:color="auto"/>
              <w:left w:val="nil"/>
              <w:bottom w:val="single" w:sz="4" w:space="0" w:color="auto"/>
              <w:right w:val="single" w:sz="4" w:space="0" w:color="auto"/>
            </w:tcBorders>
            <w:shd w:val="clear" w:color="auto" w:fill="auto"/>
            <w:hideMark/>
          </w:tcPr>
          <w:p w14:paraId="6243A0F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14:paraId="57831C2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14:paraId="5BDB66F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w:t>
            </w:r>
          </w:p>
        </w:tc>
        <w:tc>
          <w:tcPr>
            <w:tcW w:w="992" w:type="dxa"/>
            <w:tcBorders>
              <w:top w:val="single" w:sz="4" w:space="0" w:color="auto"/>
              <w:left w:val="nil"/>
              <w:bottom w:val="single" w:sz="4" w:space="0" w:color="auto"/>
              <w:right w:val="single" w:sz="4" w:space="0" w:color="auto"/>
            </w:tcBorders>
            <w:shd w:val="clear" w:color="auto" w:fill="auto"/>
            <w:hideMark/>
          </w:tcPr>
          <w:p w14:paraId="0B0931E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65</w:t>
            </w:r>
          </w:p>
        </w:tc>
        <w:tc>
          <w:tcPr>
            <w:tcW w:w="2835" w:type="dxa"/>
            <w:tcBorders>
              <w:top w:val="single" w:sz="4" w:space="0" w:color="auto"/>
              <w:left w:val="nil"/>
              <w:bottom w:val="single" w:sz="4" w:space="0" w:color="auto"/>
              <w:right w:val="single" w:sz="4" w:space="0" w:color="auto"/>
            </w:tcBorders>
            <w:shd w:val="clear" w:color="auto" w:fill="auto"/>
            <w:hideMark/>
          </w:tcPr>
          <w:p w14:paraId="7ACC122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4A4E1CE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20E8F1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109</w:t>
            </w:r>
          </w:p>
        </w:tc>
        <w:tc>
          <w:tcPr>
            <w:tcW w:w="4111" w:type="dxa"/>
            <w:tcBorders>
              <w:top w:val="single" w:sz="4" w:space="0" w:color="auto"/>
              <w:left w:val="nil"/>
              <w:bottom w:val="single" w:sz="4" w:space="0" w:color="auto"/>
              <w:right w:val="single" w:sz="4" w:space="0" w:color="auto"/>
            </w:tcBorders>
            <w:shd w:val="clear" w:color="auto" w:fill="auto"/>
            <w:hideMark/>
          </w:tcPr>
          <w:p w14:paraId="63938A6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6.3.8.</w:t>
            </w:r>
          </w:p>
          <w:p w14:paraId="2E3121E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1134" w:type="dxa"/>
            <w:tcBorders>
              <w:top w:val="single" w:sz="4" w:space="0" w:color="auto"/>
              <w:left w:val="nil"/>
              <w:bottom w:val="single" w:sz="4" w:space="0" w:color="auto"/>
              <w:right w:val="single" w:sz="4" w:space="0" w:color="auto"/>
            </w:tcBorders>
            <w:shd w:val="clear" w:color="auto" w:fill="auto"/>
            <w:hideMark/>
          </w:tcPr>
          <w:p w14:paraId="2DEE734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2FC88AB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33,3</w:t>
            </w:r>
          </w:p>
        </w:tc>
        <w:tc>
          <w:tcPr>
            <w:tcW w:w="993" w:type="dxa"/>
            <w:tcBorders>
              <w:top w:val="single" w:sz="4" w:space="0" w:color="auto"/>
              <w:left w:val="nil"/>
              <w:bottom w:val="single" w:sz="4" w:space="0" w:color="auto"/>
              <w:right w:val="single" w:sz="4" w:space="0" w:color="auto"/>
            </w:tcBorders>
            <w:shd w:val="clear" w:color="auto" w:fill="auto"/>
            <w:hideMark/>
          </w:tcPr>
          <w:p w14:paraId="3B7F2D6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37,5</w:t>
            </w:r>
          </w:p>
        </w:tc>
        <w:tc>
          <w:tcPr>
            <w:tcW w:w="992" w:type="dxa"/>
            <w:tcBorders>
              <w:top w:val="single" w:sz="4" w:space="0" w:color="auto"/>
              <w:left w:val="nil"/>
              <w:bottom w:val="single" w:sz="4" w:space="0" w:color="auto"/>
              <w:right w:val="single" w:sz="4" w:space="0" w:color="auto"/>
            </w:tcBorders>
            <w:shd w:val="clear" w:color="auto" w:fill="auto"/>
            <w:hideMark/>
          </w:tcPr>
          <w:p w14:paraId="18FCCF5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37,5</w:t>
            </w:r>
          </w:p>
        </w:tc>
        <w:tc>
          <w:tcPr>
            <w:tcW w:w="992" w:type="dxa"/>
            <w:tcBorders>
              <w:top w:val="single" w:sz="4" w:space="0" w:color="auto"/>
              <w:left w:val="nil"/>
              <w:bottom w:val="single" w:sz="4" w:space="0" w:color="auto"/>
              <w:right w:val="single" w:sz="4" w:space="0" w:color="auto"/>
            </w:tcBorders>
            <w:shd w:val="clear" w:color="auto" w:fill="auto"/>
            <w:hideMark/>
          </w:tcPr>
          <w:p w14:paraId="35AADBB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37,5</w:t>
            </w:r>
          </w:p>
        </w:tc>
        <w:tc>
          <w:tcPr>
            <w:tcW w:w="992" w:type="dxa"/>
            <w:tcBorders>
              <w:top w:val="single" w:sz="4" w:space="0" w:color="auto"/>
              <w:left w:val="nil"/>
              <w:bottom w:val="single" w:sz="4" w:space="0" w:color="auto"/>
              <w:right w:val="single" w:sz="4" w:space="0" w:color="auto"/>
            </w:tcBorders>
            <w:shd w:val="clear" w:color="auto" w:fill="auto"/>
            <w:hideMark/>
          </w:tcPr>
          <w:p w14:paraId="76BB4A7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37,5</w:t>
            </w:r>
          </w:p>
        </w:tc>
        <w:tc>
          <w:tcPr>
            <w:tcW w:w="2835" w:type="dxa"/>
            <w:tcBorders>
              <w:top w:val="single" w:sz="4" w:space="0" w:color="auto"/>
              <w:left w:val="nil"/>
              <w:bottom w:val="single" w:sz="4" w:space="0" w:color="auto"/>
              <w:right w:val="single" w:sz="4" w:space="0" w:color="auto"/>
            </w:tcBorders>
            <w:shd w:val="clear" w:color="auto" w:fill="auto"/>
            <w:hideMark/>
          </w:tcPr>
          <w:p w14:paraId="0A250C1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00BEB07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31B8CE5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110</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19D0F7C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6.4. Поддержка перспективных спортсменов</w:t>
            </w:r>
          </w:p>
        </w:tc>
      </w:tr>
      <w:tr w:rsidR="004C4ADB" w:rsidRPr="004C4ADB" w14:paraId="18F44F1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E85766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111</w:t>
            </w:r>
          </w:p>
        </w:tc>
        <w:tc>
          <w:tcPr>
            <w:tcW w:w="4111" w:type="dxa"/>
            <w:tcBorders>
              <w:top w:val="single" w:sz="4" w:space="0" w:color="auto"/>
              <w:left w:val="nil"/>
              <w:bottom w:val="single" w:sz="4" w:space="0" w:color="auto"/>
              <w:right w:val="single" w:sz="4" w:space="0" w:color="auto"/>
            </w:tcBorders>
            <w:shd w:val="clear" w:color="auto" w:fill="auto"/>
            <w:hideMark/>
          </w:tcPr>
          <w:p w14:paraId="511C938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6.4.1.</w:t>
            </w:r>
          </w:p>
          <w:p w14:paraId="5054914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присвоенных спортивных разрядов и квалификационных категорий</w:t>
            </w:r>
          </w:p>
        </w:tc>
        <w:tc>
          <w:tcPr>
            <w:tcW w:w="1134" w:type="dxa"/>
            <w:tcBorders>
              <w:top w:val="single" w:sz="4" w:space="0" w:color="auto"/>
              <w:left w:val="nil"/>
              <w:bottom w:val="single" w:sz="4" w:space="0" w:color="auto"/>
              <w:right w:val="single" w:sz="4" w:space="0" w:color="auto"/>
            </w:tcBorders>
            <w:shd w:val="clear" w:color="auto" w:fill="auto"/>
            <w:hideMark/>
          </w:tcPr>
          <w:p w14:paraId="575609E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1AC6330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350</w:t>
            </w:r>
          </w:p>
        </w:tc>
        <w:tc>
          <w:tcPr>
            <w:tcW w:w="993" w:type="dxa"/>
            <w:tcBorders>
              <w:top w:val="single" w:sz="4" w:space="0" w:color="auto"/>
              <w:left w:val="nil"/>
              <w:bottom w:val="single" w:sz="4" w:space="0" w:color="auto"/>
              <w:right w:val="single" w:sz="4" w:space="0" w:color="auto"/>
            </w:tcBorders>
            <w:shd w:val="clear" w:color="auto" w:fill="auto"/>
            <w:hideMark/>
          </w:tcPr>
          <w:p w14:paraId="40A0DDD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14:paraId="766BB82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14:paraId="1D84A6B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350</w:t>
            </w:r>
          </w:p>
        </w:tc>
        <w:tc>
          <w:tcPr>
            <w:tcW w:w="992" w:type="dxa"/>
            <w:tcBorders>
              <w:top w:val="single" w:sz="4" w:space="0" w:color="auto"/>
              <w:left w:val="nil"/>
              <w:bottom w:val="single" w:sz="4" w:space="0" w:color="auto"/>
              <w:right w:val="single" w:sz="4" w:space="0" w:color="auto"/>
            </w:tcBorders>
            <w:shd w:val="clear" w:color="auto" w:fill="auto"/>
            <w:hideMark/>
          </w:tcPr>
          <w:p w14:paraId="04FC2F0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350</w:t>
            </w:r>
          </w:p>
        </w:tc>
        <w:tc>
          <w:tcPr>
            <w:tcW w:w="2835" w:type="dxa"/>
            <w:tcBorders>
              <w:top w:val="single" w:sz="4" w:space="0" w:color="auto"/>
              <w:left w:val="nil"/>
              <w:bottom w:val="single" w:sz="4" w:space="0" w:color="auto"/>
              <w:right w:val="single" w:sz="4" w:space="0" w:color="auto"/>
            </w:tcBorders>
            <w:shd w:val="clear" w:color="auto" w:fill="auto"/>
            <w:hideMark/>
          </w:tcPr>
          <w:p w14:paraId="59A48E4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 1-ФК</w:t>
            </w:r>
          </w:p>
        </w:tc>
      </w:tr>
      <w:tr w:rsidR="004C4ADB" w:rsidRPr="004C4ADB" w14:paraId="247BB0BA"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F8A9F0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112</w:t>
            </w:r>
          </w:p>
        </w:tc>
        <w:tc>
          <w:tcPr>
            <w:tcW w:w="4111" w:type="dxa"/>
            <w:tcBorders>
              <w:top w:val="single" w:sz="4" w:space="0" w:color="auto"/>
              <w:left w:val="nil"/>
              <w:bottom w:val="single" w:sz="4" w:space="0" w:color="auto"/>
              <w:right w:val="single" w:sz="4" w:space="0" w:color="auto"/>
            </w:tcBorders>
            <w:shd w:val="clear" w:color="auto" w:fill="auto"/>
            <w:hideMark/>
          </w:tcPr>
          <w:p w14:paraId="3404F8C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6.4.2.</w:t>
            </w:r>
          </w:p>
          <w:p w14:paraId="3DC8237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1134" w:type="dxa"/>
            <w:tcBorders>
              <w:top w:val="single" w:sz="4" w:space="0" w:color="auto"/>
              <w:left w:val="nil"/>
              <w:bottom w:val="single" w:sz="4" w:space="0" w:color="auto"/>
              <w:right w:val="single" w:sz="4" w:space="0" w:color="auto"/>
            </w:tcBorders>
            <w:shd w:val="clear" w:color="auto" w:fill="auto"/>
            <w:hideMark/>
          </w:tcPr>
          <w:p w14:paraId="4206334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2EACFF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3" w:type="dxa"/>
            <w:tcBorders>
              <w:top w:val="single" w:sz="4" w:space="0" w:color="auto"/>
              <w:left w:val="nil"/>
              <w:bottom w:val="single" w:sz="4" w:space="0" w:color="auto"/>
              <w:right w:val="single" w:sz="4" w:space="0" w:color="auto"/>
            </w:tcBorders>
            <w:shd w:val="clear" w:color="auto" w:fill="auto"/>
            <w:hideMark/>
          </w:tcPr>
          <w:p w14:paraId="0539ED8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A5A655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18EE401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14:paraId="071CA0B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100</w:t>
            </w:r>
          </w:p>
        </w:tc>
        <w:tc>
          <w:tcPr>
            <w:tcW w:w="2835" w:type="dxa"/>
            <w:tcBorders>
              <w:top w:val="single" w:sz="4" w:space="0" w:color="auto"/>
              <w:left w:val="nil"/>
              <w:bottom w:val="single" w:sz="4" w:space="0" w:color="auto"/>
              <w:right w:val="single" w:sz="4" w:space="0" w:color="auto"/>
            </w:tcBorders>
            <w:shd w:val="clear" w:color="auto" w:fill="auto"/>
            <w:hideMark/>
          </w:tcPr>
          <w:p w14:paraId="704F123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3386C7B4"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837837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113</w:t>
            </w:r>
          </w:p>
        </w:tc>
        <w:tc>
          <w:tcPr>
            <w:tcW w:w="4111" w:type="dxa"/>
            <w:tcBorders>
              <w:top w:val="single" w:sz="4" w:space="0" w:color="auto"/>
              <w:left w:val="nil"/>
              <w:bottom w:val="single" w:sz="4" w:space="0" w:color="auto"/>
              <w:right w:val="single" w:sz="4" w:space="0" w:color="auto"/>
            </w:tcBorders>
            <w:shd w:val="clear" w:color="auto" w:fill="auto"/>
            <w:hideMark/>
          </w:tcPr>
          <w:p w14:paraId="44BC744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6.4.3.</w:t>
            </w:r>
          </w:p>
          <w:p w14:paraId="0CC4C8A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лиц, занимающихся по программам спортивной подготовки в муниципальных учреждениях физической культуры и спорта</w:t>
            </w:r>
          </w:p>
        </w:tc>
        <w:tc>
          <w:tcPr>
            <w:tcW w:w="1134" w:type="dxa"/>
            <w:tcBorders>
              <w:top w:val="single" w:sz="4" w:space="0" w:color="auto"/>
              <w:left w:val="nil"/>
              <w:bottom w:val="single" w:sz="4" w:space="0" w:color="auto"/>
              <w:right w:val="single" w:sz="4" w:space="0" w:color="auto"/>
            </w:tcBorders>
            <w:shd w:val="clear" w:color="auto" w:fill="auto"/>
            <w:hideMark/>
          </w:tcPr>
          <w:p w14:paraId="74520C0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AA52BB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80,2</w:t>
            </w:r>
          </w:p>
        </w:tc>
        <w:tc>
          <w:tcPr>
            <w:tcW w:w="993" w:type="dxa"/>
            <w:tcBorders>
              <w:top w:val="single" w:sz="4" w:space="0" w:color="auto"/>
              <w:left w:val="nil"/>
              <w:bottom w:val="single" w:sz="4" w:space="0" w:color="auto"/>
              <w:right w:val="single" w:sz="4" w:space="0" w:color="auto"/>
            </w:tcBorders>
            <w:shd w:val="clear" w:color="auto" w:fill="auto"/>
            <w:hideMark/>
          </w:tcPr>
          <w:p w14:paraId="7D8AA8A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14:paraId="4B73F53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14:paraId="3A9318D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80,2</w:t>
            </w:r>
          </w:p>
        </w:tc>
        <w:tc>
          <w:tcPr>
            <w:tcW w:w="992" w:type="dxa"/>
            <w:tcBorders>
              <w:top w:val="single" w:sz="4" w:space="0" w:color="auto"/>
              <w:left w:val="nil"/>
              <w:bottom w:val="single" w:sz="4" w:space="0" w:color="auto"/>
              <w:right w:val="single" w:sz="4" w:space="0" w:color="auto"/>
            </w:tcBorders>
            <w:shd w:val="clear" w:color="auto" w:fill="auto"/>
            <w:hideMark/>
          </w:tcPr>
          <w:p w14:paraId="382C01F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80,2</w:t>
            </w:r>
          </w:p>
        </w:tc>
        <w:tc>
          <w:tcPr>
            <w:tcW w:w="2835" w:type="dxa"/>
            <w:tcBorders>
              <w:top w:val="single" w:sz="4" w:space="0" w:color="auto"/>
              <w:left w:val="nil"/>
              <w:bottom w:val="single" w:sz="4" w:space="0" w:color="auto"/>
              <w:right w:val="single" w:sz="4" w:space="0" w:color="auto"/>
            </w:tcBorders>
            <w:shd w:val="clear" w:color="auto" w:fill="auto"/>
            <w:hideMark/>
          </w:tcPr>
          <w:p w14:paraId="0B5413C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0DDE039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4A8102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114</w:t>
            </w:r>
          </w:p>
        </w:tc>
        <w:tc>
          <w:tcPr>
            <w:tcW w:w="4111" w:type="dxa"/>
            <w:tcBorders>
              <w:top w:val="single" w:sz="4" w:space="0" w:color="auto"/>
              <w:left w:val="nil"/>
              <w:bottom w:val="single" w:sz="4" w:space="0" w:color="auto"/>
              <w:right w:val="single" w:sz="4" w:space="0" w:color="auto"/>
            </w:tcBorders>
            <w:shd w:val="clear" w:color="auto" w:fill="auto"/>
            <w:hideMark/>
          </w:tcPr>
          <w:p w14:paraId="4E80276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6.4.4.</w:t>
            </w:r>
          </w:p>
          <w:p w14:paraId="257514C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1134" w:type="dxa"/>
            <w:tcBorders>
              <w:top w:val="single" w:sz="4" w:space="0" w:color="auto"/>
              <w:left w:val="nil"/>
              <w:bottom w:val="single" w:sz="4" w:space="0" w:color="auto"/>
              <w:right w:val="single" w:sz="4" w:space="0" w:color="auto"/>
            </w:tcBorders>
            <w:shd w:val="clear" w:color="auto" w:fill="auto"/>
            <w:hideMark/>
          </w:tcPr>
          <w:p w14:paraId="17AA04A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7080907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160</w:t>
            </w:r>
          </w:p>
        </w:tc>
        <w:tc>
          <w:tcPr>
            <w:tcW w:w="993" w:type="dxa"/>
            <w:tcBorders>
              <w:top w:val="single" w:sz="4" w:space="0" w:color="auto"/>
              <w:left w:val="nil"/>
              <w:bottom w:val="single" w:sz="4" w:space="0" w:color="auto"/>
              <w:right w:val="single" w:sz="4" w:space="0" w:color="auto"/>
            </w:tcBorders>
            <w:shd w:val="clear" w:color="auto" w:fill="auto"/>
            <w:hideMark/>
          </w:tcPr>
          <w:p w14:paraId="0F34233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14:paraId="5E37CF1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14:paraId="1E119F7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160</w:t>
            </w:r>
          </w:p>
        </w:tc>
        <w:tc>
          <w:tcPr>
            <w:tcW w:w="992" w:type="dxa"/>
            <w:tcBorders>
              <w:top w:val="single" w:sz="4" w:space="0" w:color="auto"/>
              <w:left w:val="nil"/>
              <w:bottom w:val="single" w:sz="4" w:space="0" w:color="auto"/>
              <w:right w:val="single" w:sz="4" w:space="0" w:color="auto"/>
            </w:tcBorders>
            <w:shd w:val="clear" w:color="auto" w:fill="auto"/>
            <w:hideMark/>
          </w:tcPr>
          <w:p w14:paraId="251EA15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160</w:t>
            </w:r>
          </w:p>
        </w:tc>
        <w:tc>
          <w:tcPr>
            <w:tcW w:w="2835" w:type="dxa"/>
            <w:tcBorders>
              <w:top w:val="single" w:sz="4" w:space="0" w:color="auto"/>
              <w:left w:val="nil"/>
              <w:bottom w:val="single" w:sz="4" w:space="0" w:color="auto"/>
              <w:right w:val="single" w:sz="4" w:space="0" w:color="auto"/>
            </w:tcBorders>
            <w:shd w:val="clear" w:color="auto" w:fill="auto"/>
            <w:hideMark/>
          </w:tcPr>
          <w:p w14:paraId="231F968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01EADFA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93DB10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115</w:t>
            </w:r>
          </w:p>
        </w:tc>
        <w:tc>
          <w:tcPr>
            <w:tcW w:w="4111" w:type="dxa"/>
            <w:tcBorders>
              <w:top w:val="single" w:sz="4" w:space="0" w:color="auto"/>
              <w:left w:val="nil"/>
              <w:bottom w:val="single" w:sz="4" w:space="0" w:color="auto"/>
              <w:right w:val="single" w:sz="4" w:space="0" w:color="auto"/>
            </w:tcBorders>
            <w:shd w:val="clear" w:color="auto" w:fill="auto"/>
            <w:hideMark/>
          </w:tcPr>
          <w:p w14:paraId="6EBDDB5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6.4.5.</w:t>
            </w:r>
          </w:p>
          <w:p w14:paraId="0495A6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1134" w:type="dxa"/>
            <w:tcBorders>
              <w:top w:val="single" w:sz="4" w:space="0" w:color="auto"/>
              <w:left w:val="nil"/>
              <w:bottom w:val="single" w:sz="4" w:space="0" w:color="auto"/>
              <w:right w:val="single" w:sz="4" w:space="0" w:color="auto"/>
            </w:tcBorders>
            <w:shd w:val="clear" w:color="auto" w:fill="auto"/>
            <w:hideMark/>
          </w:tcPr>
          <w:p w14:paraId="7C1A9DA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2420331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14:paraId="0255D92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327832B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483E5AE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1B31C77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2835" w:type="dxa"/>
            <w:tcBorders>
              <w:top w:val="single" w:sz="4" w:space="0" w:color="auto"/>
              <w:left w:val="nil"/>
              <w:bottom w:val="single" w:sz="4" w:space="0" w:color="auto"/>
              <w:right w:val="single" w:sz="4" w:space="0" w:color="auto"/>
            </w:tcBorders>
            <w:shd w:val="clear" w:color="auto" w:fill="auto"/>
            <w:hideMark/>
          </w:tcPr>
          <w:p w14:paraId="5FBD72D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793C475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A92925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116</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5405AFF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6.5.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w:t>
            </w:r>
          </w:p>
        </w:tc>
      </w:tr>
      <w:tr w:rsidR="004C4ADB" w:rsidRPr="004C4ADB" w14:paraId="6B5CBB3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88A69D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117</w:t>
            </w:r>
          </w:p>
        </w:tc>
        <w:tc>
          <w:tcPr>
            <w:tcW w:w="4111" w:type="dxa"/>
            <w:tcBorders>
              <w:top w:val="single" w:sz="4" w:space="0" w:color="auto"/>
              <w:left w:val="nil"/>
              <w:bottom w:val="single" w:sz="4" w:space="0" w:color="auto"/>
              <w:right w:val="single" w:sz="4" w:space="0" w:color="auto"/>
            </w:tcBorders>
            <w:shd w:val="clear" w:color="auto" w:fill="auto"/>
            <w:hideMark/>
          </w:tcPr>
          <w:p w14:paraId="110B39A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6.5.1.</w:t>
            </w:r>
          </w:p>
          <w:p w14:paraId="76AF2EE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 </w:t>
            </w:r>
          </w:p>
        </w:tc>
        <w:tc>
          <w:tcPr>
            <w:tcW w:w="1134" w:type="dxa"/>
            <w:tcBorders>
              <w:top w:val="single" w:sz="4" w:space="0" w:color="auto"/>
              <w:left w:val="nil"/>
              <w:bottom w:val="single" w:sz="4" w:space="0" w:color="auto"/>
              <w:right w:val="single" w:sz="4" w:space="0" w:color="auto"/>
            </w:tcBorders>
            <w:shd w:val="clear" w:color="auto" w:fill="auto"/>
            <w:hideMark/>
          </w:tcPr>
          <w:p w14:paraId="39A83EF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683A5B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51</w:t>
            </w:r>
          </w:p>
        </w:tc>
        <w:tc>
          <w:tcPr>
            <w:tcW w:w="993" w:type="dxa"/>
            <w:tcBorders>
              <w:top w:val="single" w:sz="4" w:space="0" w:color="auto"/>
              <w:left w:val="nil"/>
              <w:bottom w:val="single" w:sz="4" w:space="0" w:color="auto"/>
              <w:right w:val="single" w:sz="4" w:space="0" w:color="auto"/>
            </w:tcBorders>
            <w:shd w:val="clear" w:color="auto" w:fill="auto"/>
            <w:hideMark/>
          </w:tcPr>
          <w:p w14:paraId="0378B16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483B5D9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w:t>
            </w:r>
          </w:p>
        </w:tc>
        <w:tc>
          <w:tcPr>
            <w:tcW w:w="992" w:type="dxa"/>
            <w:tcBorders>
              <w:top w:val="single" w:sz="4" w:space="0" w:color="auto"/>
              <w:left w:val="nil"/>
              <w:bottom w:val="single" w:sz="4" w:space="0" w:color="auto"/>
              <w:right w:val="single" w:sz="4" w:space="0" w:color="auto"/>
            </w:tcBorders>
            <w:shd w:val="clear" w:color="auto" w:fill="auto"/>
            <w:hideMark/>
          </w:tcPr>
          <w:p w14:paraId="28815BA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23</w:t>
            </w:r>
          </w:p>
        </w:tc>
        <w:tc>
          <w:tcPr>
            <w:tcW w:w="992" w:type="dxa"/>
            <w:tcBorders>
              <w:top w:val="single" w:sz="4" w:space="0" w:color="auto"/>
              <w:left w:val="nil"/>
              <w:bottom w:val="single" w:sz="4" w:space="0" w:color="auto"/>
              <w:right w:val="single" w:sz="4" w:space="0" w:color="auto"/>
            </w:tcBorders>
            <w:shd w:val="clear" w:color="auto" w:fill="auto"/>
            <w:hideMark/>
          </w:tcPr>
          <w:p w14:paraId="05A585D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23</w:t>
            </w:r>
          </w:p>
        </w:tc>
        <w:tc>
          <w:tcPr>
            <w:tcW w:w="2835" w:type="dxa"/>
            <w:tcBorders>
              <w:top w:val="single" w:sz="4" w:space="0" w:color="auto"/>
              <w:left w:val="nil"/>
              <w:bottom w:val="single" w:sz="4" w:space="0" w:color="auto"/>
              <w:right w:val="single" w:sz="4" w:space="0" w:color="auto"/>
            </w:tcBorders>
            <w:shd w:val="clear" w:color="auto" w:fill="auto"/>
            <w:hideMark/>
          </w:tcPr>
          <w:p w14:paraId="3A0D164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Форма федерального статистического наблюдения № 3-АФК; </w:t>
            </w:r>
          </w:p>
          <w:p w14:paraId="231B5A1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2C87BA25"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87EF8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118</w:t>
            </w:r>
          </w:p>
        </w:tc>
        <w:tc>
          <w:tcPr>
            <w:tcW w:w="4111" w:type="dxa"/>
            <w:tcBorders>
              <w:top w:val="single" w:sz="4" w:space="0" w:color="auto"/>
              <w:left w:val="nil"/>
              <w:bottom w:val="single" w:sz="4" w:space="0" w:color="auto"/>
              <w:right w:val="single" w:sz="4" w:space="0" w:color="auto"/>
            </w:tcBorders>
            <w:shd w:val="clear" w:color="auto" w:fill="auto"/>
            <w:hideMark/>
          </w:tcPr>
          <w:p w14:paraId="7CFDA65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6.5.2.</w:t>
            </w:r>
          </w:p>
          <w:p w14:paraId="29E3920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134" w:type="dxa"/>
            <w:tcBorders>
              <w:top w:val="single" w:sz="4" w:space="0" w:color="auto"/>
              <w:left w:val="nil"/>
              <w:bottom w:val="single" w:sz="4" w:space="0" w:color="auto"/>
              <w:right w:val="single" w:sz="4" w:space="0" w:color="auto"/>
            </w:tcBorders>
            <w:shd w:val="clear" w:color="auto" w:fill="auto"/>
            <w:hideMark/>
          </w:tcPr>
          <w:p w14:paraId="1A65ED6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5350B67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73,5</w:t>
            </w:r>
          </w:p>
        </w:tc>
        <w:tc>
          <w:tcPr>
            <w:tcW w:w="993" w:type="dxa"/>
            <w:tcBorders>
              <w:top w:val="single" w:sz="4" w:space="0" w:color="auto"/>
              <w:left w:val="nil"/>
              <w:bottom w:val="single" w:sz="4" w:space="0" w:color="auto"/>
              <w:right w:val="single" w:sz="4" w:space="0" w:color="auto"/>
            </w:tcBorders>
            <w:shd w:val="clear" w:color="auto" w:fill="auto"/>
            <w:hideMark/>
          </w:tcPr>
          <w:p w14:paraId="5A74183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14:paraId="32D0F56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14:paraId="156355F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73,5</w:t>
            </w:r>
          </w:p>
        </w:tc>
        <w:tc>
          <w:tcPr>
            <w:tcW w:w="992" w:type="dxa"/>
            <w:tcBorders>
              <w:top w:val="single" w:sz="4" w:space="0" w:color="auto"/>
              <w:left w:val="nil"/>
              <w:bottom w:val="single" w:sz="4" w:space="0" w:color="auto"/>
              <w:right w:val="single" w:sz="4" w:space="0" w:color="auto"/>
            </w:tcBorders>
            <w:shd w:val="clear" w:color="auto" w:fill="auto"/>
            <w:hideMark/>
          </w:tcPr>
          <w:p w14:paraId="1EE5037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73,5</w:t>
            </w:r>
          </w:p>
        </w:tc>
        <w:tc>
          <w:tcPr>
            <w:tcW w:w="2835" w:type="dxa"/>
            <w:tcBorders>
              <w:top w:val="single" w:sz="4" w:space="0" w:color="auto"/>
              <w:left w:val="nil"/>
              <w:bottom w:val="single" w:sz="4" w:space="0" w:color="auto"/>
              <w:right w:val="single" w:sz="4" w:space="0" w:color="auto"/>
            </w:tcBorders>
            <w:shd w:val="clear" w:color="auto" w:fill="auto"/>
            <w:hideMark/>
          </w:tcPr>
          <w:p w14:paraId="52C31BA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Форма федерального статистического наблюдения № 3-АФК; </w:t>
            </w:r>
          </w:p>
          <w:p w14:paraId="22081E8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3E0ADE6E" w14:textId="77777777" w:rsidTr="006A1B41">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DFCF18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119</w:t>
            </w:r>
          </w:p>
        </w:tc>
        <w:tc>
          <w:tcPr>
            <w:tcW w:w="4111" w:type="dxa"/>
            <w:tcBorders>
              <w:top w:val="single" w:sz="4" w:space="0" w:color="auto"/>
              <w:left w:val="nil"/>
              <w:bottom w:val="single" w:sz="4" w:space="0" w:color="auto"/>
              <w:right w:val="single" w:sz="4" w:space="0" w:color="auto"/>
            </w:tcBorders>
            <w:shd w:val="clear" w:color="auto" w:fill="auto"/>
            <w:hideMark/>
          </w:tcPr>
          <w:p w14:paraId="1BCA00C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6.5.3.</w:t>
            </w:r>
          </w:p>
          <w:p w14:paraId="2F8D02E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Численность лиц с ограниченными возможностями здоровья и инвалидов, систематически занимающихся плаванием</w:t>
            </w:r>
          </w:p>
        </w:tc>
        <w:tc>
          <w:tcPr>
            <w:tcW w:w="1134" w:type="dxa"/>
            <w:tcBorders>
              <w:top w:val="single" w:sz="4" w:space="0" w:color="auto"/>
              <w:left w:val="nil"/>
              <w:bottom w:val="single" w:sz="4" w:space="0" w:color="auto"/>
              <w:right w:val="single" w:sz="4" w:space="0" w:color="auto"/>
            </w:tcBorders>
            <w:shd w:val="clear" w:color="auto" w:fill="auto"/>
            <w:hideMark/>
          </w:tcPr>
          <w:p w14:paraId="4FB5104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703DCAF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993" w:type="dxa"/>
            <w:tcBorders>
              <w:top w:val="single" w:sz="4" w:space="0" w:color="auto"/>
              <w:left w:val="nil"/>
              <w:bottom w:val="single" w:sz="4" w:space="0" w:color="auto"/>
              <w:right w:val="single" w:sz="4" w:space="0" w:color="auto"/>
            </w:tcBorders>
            <w:shd w:val="clear" w:color="auto" w:fill="auto"/>
            <w:hideMark/>
          </w:tcPr>
          <w:p w14:paraId="0D9FF31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992" w:type="dxa"/>
            <w:tcBorders>
              <w:top w:val="single" w:sz="4" w:space="0" w:color="auto"/>
              <w:left w:val="nil"/>
              <w:bottom w:val="single" w:sz="4" w:space="0" w:color="auto"/>
              <w:right w:val="single" w:sz="4" w:space="0" w:color="auto"/>
            </w:tcBorders>
            <w:shd w:val="clear" w:color="auto" w:fill="auto"/>
            <w:hideMark/>
          </w:tcPr>
          <w:p w14:paraId="4C3CB9E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992" w:type="dxa"/>
            <w:tcBorders>
              <w:top w:val="single" w:sz="4" w:space="0" w:color="auto"/>
              <w:left w:val="nil"/>
              <w:bottom w:val="single" w:sz="4" w:space="0" w:color="auto"/>
              <w:right w:val="single" w:sz="4" w:space="0" w:color="auto"/>
            </w:tcBorders>
            <w:shd w:val="clear" w:color="auto" w:fill="auto"/>
            <w:hideMark/>
          </w:tcPr>
          <w:p w14:paraId="50B4ADE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992" w:type="dxa"/>
            <w:tcBorders>
              <w:top w:val="single" w:sz="4" w:space="0" w:color="auto"/>
              <w:left w:val="nil"/>
              <w:bottom w:val="single" w:sz="4" w:space="0" w:color="auto"/>
              <w:right w:val="single" w:sz="4" w:space="0" w:color="auto"/>
            </w:tcBorders>
            <w:shd w:val="clear" w:color="auto" w:fill="auto"/>
            <w:hideMark/>
          </w:tcPr>
          <w:p w14:paraId="3E7F7E3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16</w:t>
            </w:r>
          </w:p>
        </w:tc>
        <w:tc>
          <w:tcPr>
            <w:tcW w:w="2835" w:type="dxa"/>
            <w:tcBorders>
              <w:top w:val="single" w:sz="4" w:space="0" w:color="auto"/>
              <w:left w:val="nil"/>
              <w:bottom w:val="single" w:sz="4" w:space="0" w:color="auto"/>
              <w:right w:val="single" w:sz="4" w:space="0" w:color="auto"/>
            </w:tcBorders>
            <w:shd w:val="clear" w:color="auto" w:fill="auto"/>
            <w:hideMark/>
          </w:tcPr>
          <w:p w14:paraId="3C199F8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Распоряжение Правительства Российской Федерации от 07.02.2024 № 263-р «Об утверждении межведомственной программы «Плавание для всех» и плана мероприятий по реализации межведомственной программы «Плавание для всех»</w:t>
            </w:r>
          </w:p>
        </w:tc>
      </w:tr>
      <w:tr w:rsidR="004C4ADB" w:rsidRPr="004C4ADB" w14:paraId="68D6C98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204059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120</w:t>
            </w:r>
          </w:p>
        </w:tc>
        <w:tc>
          <w:tcPr>
            <w:tcW w:w="13041" w:type="dxa"/>
            <w:gridSpan w:val="8"/>
            <w:tcBorders>
              <w:top w:val="single" w:sz="4" w:space="0" w:color="auto"/>
              <w:left w:val="nil"/>
              <w:bottom w:val="single" w:sz="4" w:space="0" w:color="auto"/>
              <w:right w:val="single" w:sz="4" w:space="0" w:color="auto"/>
            </w:tcBorders>
            <w:shd w:val="clear" w:color="auto" w:fill="auto"/>
            <w:vAlign w:val="center"/>
            <w:hideMark/>
          </w:tcPr>
          <w:p w14:paraId="2F58483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6.6. Поэтапное внедрение Всероссийского физкультурно-спортивного комплекса «Готов к труду и обороне» (ГТО) на территории городского округа Верхняя Пышма</w:t>
            </w:r>
          </w:p>
        </w:tc>
      </w:tr>
      <w:tr w:rsidR="004C4ADB" w:rsidRPr="004C4ADB" w14:paraId="41963B0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2FD592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121</w:t>
            </w:r>
          </w:p>
        </w:tc>
        <w:tc>
          <w:tcPr>
            <w:tcW w:w="4111" w:type="dxa"/>
            <w:tcBorders>
              <w:top w:val="single" w:sz="4" w:space="0" w:color="auto"/>
              <w:left w:val="nil"/>
              <w:bottom w:val="single" w:sz="4" w:space="0" w:color="auto"/>
              <w:right w:val="single" w:sz="4" w:space="0" w:color="auto"/>
            </w:tcBorders>
            <w:shd w:val="clear" w:color="auto" w:fill="auto"/>
            <w:hideMark/>
          </w:tcPr>
          <w:p w14:paraId="1C52916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6.6.1.</w:t>
            </w:r>
          </w:p>
          <w:p w14:paraId="26A0DA8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134" w:type="dxa"/>
            <w:tcBorders>
              <w:top w:val="single" w:sz="4" w:space="0" w:color="auto"/>
              <w:left w:val="nil"/>
              <w:bottom w:val="single" w:sz="4" w:space="0" w:color="auto"/>
              <w:right w:val="single" w:sz="4" w:space="0" w:color="auto"/>
            </w:tcBorders>
            <w:shd w:val="clear" w:color="auto" w:fill="auto"/>
            <w:hideMark/>
          </w:tcPr>
          <w:p w14:paraId="03EC838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237D952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55</w:t>
            </w:r>
          </w:p>
        </w:tc>
        <w:tc>
          <w:tcPr>
            <w:tcW w:w="993" w:type="dxa"/>
            <w:tcBorders>
              <w:top w:val="single" w:sz="4" w:space="0" w:color="auto"/>
              <w:left w:val="nil"/>
              <w:bottom w:val="single" w:sz="4" w:space="0" w:color="auto"/>
              <w:right w:val="single" w:sz="4" w:space="0" w:color="auto"/>
            </w:tcBorders>
            <w:shd w:val="clear" w:color="auto" w:fill="auto"/>
            <w:hideMark/>
          </w:tcPr>
          <w:p w14:paraId="23CFAFD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14:paraId="719AA20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14:paraId="5447B4B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992" w:type="dxa"/>
            <w:tcBorders>
              <w:top w:val="single" w:sz="4" w:space="0" w:color="auto"/>
              <w:left w:val="nil"/>
              <w:bottom w:val="single" w:sz="4" w:space="0" w:color="auto"/>
              <w:right w:val="single" w:sz="4" w:space="0" w:color="auto"/>
            </w:tcBorders>
            <w:shd w:val="clear" w:color="auto" w:fill="auto"/>
            <w:hideMark/>
          </w:tcPr>
          <w:p w14:paraId="5DECFB8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56</w:t>
            </w:r>
          </w:p>
        </w:tc>
        <w:tc>
          <w:tcPr>
            <w:tcW w:w="2835" w:type="dxa"/>
            <w:tcBorders>
              <w:top w:val="single" w:sz="4" w:space="0" w:color="auto"/>
              <w:left w:val="nil"/>
              <w:bottom w:val="single" w:sz="4" w:space="0" w:color="auto"/>
              <w:right w:val="single" w:sz="4" w:space="0" w:color="auto"/>
            </w:tcBorders>
            <w:shd w:val="clear" w:color="auto" w:fill="auto"/>
            <w:hideMark/>
          </w:tcPr>
          <w:p w14:paraId="677AD145" w14:textId="532ADED1"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отчета №</w:t>
            </w:r>
            <w:r w:rsidR="006A1B41">
              <w:rPr>
                <w:rFonts w:ascii="Liberation Serif" w:eastAsiaTheme="minorHAnsi" w:hAnsi="Liberation Serif" w:cs="Liberation Serif"/>
                <w:bCs/>
                <w:sz w:val="24"/>
                <w:szCs w:val="24"/>
              </w:rPr>
              <w:t> </w:t>
            </w:r>
            <w:r w:rsidRPr="004C4ADB">
              <w:rPr>
                <w:rFonts w:ascii="Liberation Serif" w:eastAsiaTheme="minorHAnsi" w:hAnsi="Liberation Serif" w:cs="Liberation Serif"/>
                <w:bCs/>
                <w:sz w:val="24"/>
                <w:szCs w:val="24"/>
              </w:rPr>
              <w:t>2-ГТО;</w:t>
            </w:r>
          </w:p>
          <w:p w14:paraId="6DBB32B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5338B98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B624DA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122</w:t>
            </w:r>
          </w:p>
        </w:tc>
        <w:tc>
          <w:tcPr>
            <w:tcW w:w="4111" w:type="dxa"/>
            <w:tcBorders>
              <w:top w:val="single" w:sz="4" w:space="0" w:color="auto"/>
              <w:left w:val="nil"/>
              <w:bottom w:val="single" w:sz="4" w:space="0" w:color="auto"/>
              <w:right w:val="single" w:sz="4" w:space="0" w:color="auto"/>
            </w:tcBorders>
            <w:shd w:val="clear" w:color="auto" w:fill="auto"/>
            <w:hideMark/>
          </w:tcPr>
          <w:p w14:paraId="4549298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6.6.2.</w:t>
            </w:r>
          </w:p>
          <w:p w14:paraId="22C9F1B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1134" w:type="dxa"/>
            <w:tcBorders>
              <w:top w:val="single" w:sz="4" w:space="0" w:color="auto"/>
              <w:left w:val="nil"/>
              <w:bottom w:val="single" w:sz="4" w:space="0" w:color="auto"/>
              <w:right w:val="single" w:sz="4" w:space="0" w:color="auto"/>
            </w:tcBorders>
            <w:shd w:val="clear" w:color="auto" w:fill="auto"/>
            <w:hideMark/>
          </w:tcPr>
          <w:p w14:paraId="3849ACC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7D761ED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75</w:t>
            </w:r>
          </w:p>
        </w:tc>
        <w:tc>
          <w:tcPr>
            <w:tcW w:w="993" w:type="dxa"/>
            <w:tcBorders>
              <w:top w:val="single" w:sz="4" w:space="0" w:color="auto"/>
              <w:left w:val="nil"/>
              <w:bottom w:val="single" w:sz="4" w:space="0" w:color="auto"/>
              <w:right w:val="single" w:sz="4" w:space="0" w:color="auto"/>
            </w:tcBorders>
            <w:shd w:val="clear" w:color="auto" w:fill="auto"/>
            <w:hideMark/>
          </w:tcPr>
          <w:p w14:paraId="378A021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79</w:t>
            </w:r>
          </w:p>
        </w:tc>
        <w:tc>
          <w:tcPr>
            <w:tcW w:w="992" w:type="dxa"/>
            <w:tcBorders>
              <w:top w:val="single" w:sz="4" w:space="0" w:color="auto"/>
              <w:left w:val="nil"/>
              <w:bottom w:val="single" w:sz="4" w:space="0" w:color="auto"/>
              <w:right w:val="single" w:sz="4" w:space="0" w:color="auto"/>
            </w:tcBorders>
            <w:shd w:val="clear" w:color="auto" w:fill="auto"/>
            <w:hideMark/>
          </w:tcPr>
          <w:p w14:paraId="447DDF4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79</w:t>
            </w:r>
          </w:p>
        </w:tc>
        <w:tc>
          <w:tcPr>
            <w:tcW w:w="992" w:type="dxa"/>
            <w:tcBorders>
              <w:top w:val="single" w:sz="4" w:space="0" w:color="auto"/>
              <w:left w:val="nil"/>
              <w:bottom w:val="single" w:sz="4" w:space="0" w:color="auto"/>
              <w:right w:val="single" w:sz="4" w:space="0" w:color="auto"/>
            </w:tcBorders>
            <w:shd w:val="clear" w:color="auto" w:fill="auto"/>
            <w:hideMark/>
          </w:tcPr>
          <w:p w14:paraId="2BEB7AD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79</w:t>
            </w:r>
          </w:p>
        </w:tc>
        <w:tc>
          <w:tcPr>
            <w:tcW w:w="992" w:type="dxa"/>
            <w:tcBorders>
              <w:top w:val="single" w:sz="4" w:space="0" w:color="auto"/>
              <w:left w:val="nil"/>
              <w:bottom w:val="single" w:sz="4" w:space="0" w:color="auto"/>
              <w:right w:val="single" w:sz="4" w:space="0" w:color="auto"/>
            </w:tcBorders>
            <w:shd w:val="clear" w:color="auto" w:fill="auto"/>
            <w:hideMark/>
          </w:tcPr>
          <w:p w14:paraId="03D5427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79</w:t>
            </w:r>
          </w:p>
        </w:tc>
        <w:tc>
          <w:tcPr>
            <w:tcW w:w="2835" w:type="dxa"/>
            <w:tcBorders>
              <w:top w:val="single" w:sz="4" w:space="0" w:color="auto"/>
              <w:left w:val="nil"/>
              <w:bottom w:val="single" w:sz="4" w:space="0" w:color="auto"/>
              <w:right w:val="single" w:sz="4" w:space="0" w:color="auto"/>
            </w:tcBorders>
            <w:shd w:val="clear" w:color="auto" w:fill="auto"/>
            <w:hideMark/>
          </w:tcPr>
          <w:p w14:paraId="27644C7D" w14:textId="1E3171DA"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отчета №</w:t>
            </w:r>
            <w:r w:rsidR="006A1B41">
              <w:rPr>
                <w:rFonts w:ascii="Liberation Serif" w:eastAsiaTheme="minorHAnsi" w:hAnsi="Liberation Serif" w:cs="Liberation Serif"/>
                <w:bCs/>
                <w:sz w:val="24"/>
                <w:szCs w:val="24"/>
              </w:rPr>
              <w:t> </w:t>
            </w:r>
            <w:r w:rsidRPr="004C4ADB">
              <w:rPr>
                <w:rFonts w:ascii="Liberation Serif" w:eastAsiaTheme="minorHAnsi" w:hAnsi="Liberation Serif" w:cs="Liberation Serif"/>
                <w:bCs/>
                <w:sz w:val="24"/>
                <w:szCs w:val="24"/>
              </w:rPr>
              <w:t>2-ГТО;</w:t>
            </w:r>
          </w:p>
          <w:p w14:paraId="4DD72F2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Свердловской области»</w:t>
            </w:r>
          </w:p>
        </w:tc>
      </w:tr>
      <w:tr w:rsidR="004C4ADB" w:rsidRPr="004C4ADB" w14:paraId="503CB59E"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232E32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5426C2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Подпрограмма 7. Молодежь городского округа Верхняя Пышма</w:t>
            </w:r>
          </w:p>
        </w:tc>
      </w:tr>
      <w:tr w:rsidR="004C4ADB" w:rsidRPr="004C4ADB" w14:paraId="4F130DCF"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4103BE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124</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DD5D32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Цель 7. Создание условий для успешной социализации и вовлечения молодежи в социально-экономическое развитие городского округа Верхняя Пышма, обеспечение развития и максимального использования социального, экономического, гражданского, культурного и духовного потенциала молодых граждан городского округа Верхняя Пышма</w:t>
            </w:r>
          </w:p>
        </w:tc>
      </w:tr>
      <w:tr w:rsidR="004C4ADB" w:rsidRPr="004C4ADB" w14:paraId="420881EA"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29059B5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125</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5725039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7.1. Повышение политической, правовой культуры и социальной активности молодежи, поддержка общественно значимых инициатив молодежи, совершенствование и развитие системы добровольчества</w:t>
            </w:r>
          </w:p>
        </w:tc>
      </w:tr>
      <w:tr w:rsidR="004C4ADB" w:rsidRPr="004C4ADB" w14:paraId="7A0880C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B6CCCB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126</w:t>
            </w:r>
          </w:p>
        </w:tc>
        <w:tc>
          <w:tcPr>
            <w:tcW w:w="4111" w:type="dxa"/>
            <w:tcBorders>
              <w:top w:val="single" w:sz="4" w:space="0" w:color="auto"/>
              <w:left w:val="nil"/>
              <w:bottom w:val="single" w:sz="4" w:space="0" w:color="auto"/>
              <w:right w:val="single" w:sz="4" w:space="0" w:color="auto"/>
            </w:tcBorders>
            <w:shd w:val="clear" w:color="auto" w:fill="auto"/>
            <w:hideMark/>
          </w:tcPr>
          <w:p w14:paraId="77F6791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7.1.1.</w:t>
            </w:r>
          </w:p>
          <w:p w14:paraId="45908E2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55AA082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7708349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5086</w:t>
            </w:r>
          </w:p>
        </w:tc>
        <w:tc>
          <w:tcPr>
            <w:tcW w:w="993" w:type="dxa"/>
            <w:tcBorders>
              <w:top w:val="single" w:sz="4" w:space="0" w:color="auto"/>
              <w:left w:val="nil"/>
              <w:bottom w:val="single" w:sz="4" w:space="0" w:color="auto"/>
              <w:right w:val="single" w:sz="4" w:space="0" w:color="auto"/>
            </w:tcBorders>
            <w:shd w:val="clear" w:color="auto" w:fill="auto"/>
            <w:hideMark/>
          </w:tcPr>
          <w:p w14:paraId="10D6259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14:paraId="026D46F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14:paraId="3547FFD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5086</w:t>
            </w:r>
          </w:p>
        </w:tc>
        <w:tc>
          <w:tcPr>
            <w:tcW w:w="992" w:type="dxa"/>
            <w:tcBorders>
              <w:top w:val="single" w:sz="4" w:space="0" w:color="auto"/>
              <w:left w:val="nil"/>
              <w:bottom w:val="single" w:sz="4" w:space="0" w:color="auto"/>
              <w:right w:val="single" w:sz="4" w:space="0" w:color="auto"/>
            </w:tcBorders>
            <w:shd w:val="clear" w:color="auto" w:fill="auto"/>
            <w:hideMark/>
          </w:tcPr>
          <w:p w14:paraId="262DD47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5086</w:t>
            </w:r>
          </w:p>
        </w:tc>
        <w:tc>
          <w:tcPr>
            <w:tcW w:w="2835" w:type="dxa"/>
            <w:tcBorders>
              <w:top w:val="single" w:sz="4" w:space="0" w:color="auto"/>
              <w:left w:val="nil"/>
              <w:bottom w:val="single" w:sz="4" w:space="0" w:color="auto"/>
              <w:right w:val="single" w:sz="4" w:space="0" w:color="auto"/>
            </w:tcBorders>
            <w:shd w:val="clear" w:color="auto" w:fill="auto"/>
            <w:hideMark/>
          </w:tcPr>
          <w:p w14:paraId="473C940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Рейтинг муниципальных образований по реализации молодежной политики в Свердловской области</w:t>
            </w:r>
          </w:p>
        </w:tc>
      </w:tr>
      <w:tr w:rsidR="004C4ADB" w:rsidRPr="004C4ADB" w14:paraId="4064CED8"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340314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127</w:t>
            </w:r>
          </w:p>
        </w:tc>
        <w:tc>
          <w:tcPr>
            <w:tcW w:w="4111" w:type="dxa"/>
            <w:tcBorders>
              <w:top w:val="single" w:sz="4" w:space="0" w:color="auto"/>
              <w:left w:val="nil"/>
              <w:bottom w:val="single" w:sz="4" w:space="0" w:color="auto"/>
              <w:right w:val="single" w:sz="4" w:space="0" w:color="auto"/>
            </w:tcBorders>
            <w:shd w:val="clear" w:color="auto" w:fill="auto"/>
            <w:hideMark/>
          </w:tcPr>
          <w:p w14:paraId="40AF171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7.1.2.</w:t>
            </w:r>
          </w:p>
          <w:p w14:paraId="1815538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действующих на территории городского округа Верхняя Пышма органов молодежного самоуправления</w:t>
            </w:r>
          </w:p>
        </w:tc>
        <w:tc>
          <w:tcPr>
            <w:tcW w:w="1134" w:type="dxa"/>
            <w:tcBorders>
              <w:top w:val="single" w:sz="4" w:space="0" w:color="auto"/>
              <w:left w:val="nil"/>
              <w:bottom w:val="single" w:sz="4" w:space="0" w:color="auto"/>
              <w:right w:val="single" w:sz="4" w:space="0" w:color="auto"/>
            </w:tcBorders>
            <w:shd w:val="clear" w:color="auto" w:fill="auto"/>
            <w:hideMark/>
          </w:tcPr>
          <w:p w14:paraId="05312B4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4A56B54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993" w:type="dxa"/>
            <w:tcBorders>
              <w:top w:val="single" w:sz="4" w:space="0" w:color="auto"/>
              <w:left w:val="nil"/>
              <w:bottom w:val="single" w:sz="4" w:space="0" w:color="auto"/>
              <w:right w:val="single" w:sz="4" w:space="0" w:color="auto"/>
            </w:tcBorders>
            <w:shd w:val="clear" w:color="auto" w:fill="auto"/>
            <w:hideMark/>
          </w:tcPr>
          <w:p w14:paraId="7B749D1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14:paraId="43BB355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14:paraId="7FFA87F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992" w:type="dxa"/>
            <w:tcBorders>
              <w:top w:val="single" w:sz="4" w:space="0" w:color="auto"/>
              <w:left w:val="nil"/>
              <w:bottom w:val="single" w:sz="4" w:space="0" w:color="auto"/>
              <w:right w:val="single" w:sz="4" w:space="0" w:color="auto"/>
            </w:tcBorders>
            <w:shd w:val="clear" w:color="auto" w:fill="auto"/>
            <w:hideMark/>
          </w:tcPr>
          <w:p w14:paraId="493E4F5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15</w:t>
            </w:r>
          </w:p>
        </w:tc>
        <w:tc>
          <w:tcPr>
            <w:tcW w:w="2835" w:type="dxa"/>
            <w:tcBorders>
              <w:top w:val="single" w:sz="4" w:space="0" w:color="auto"/>
              <w:left w:val="nil"/>
              <w:bottom w:val="single" w:sz="4" w:space="0" w:color="auto"/>
              <w:right w:val="single" w:sz="4" w:space="0" w:color="auto"/>
            </w:tcBorders>
            <w:shd w:val="clear" w:color="auto" w:fill="auto"/>
            <w:hideMark/>
          </w:tcPr>
          <w:p w14:paraId="7676A3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Рейтинг муниципальных образований по реализации молодежной политики в Свердловской области</w:t>
            </w:r>
          </w:p>
        </w:tc>
      </w:tr>
      <w:tr w:rsidR="004C4ADB" w:rsidRPr="004C4ADB" w14:paraId="7D2E651B" w14:textId="77777777" w:rsidTr="006A1B41">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65FFBB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128</w:t>
            </w:r>
          </w:p>
        </w:tc>
        <w:tc>
          <w:tcPr>
            <w:tcW w:w="4111" w:type="dxa"/>
            <w:tcBorders>
              <w:top w:val="single" w:sz="4" w:space="0" w:color="auto"/>
              <w:left w:val="nil"/>
              <w:bottom w:val="single" w:sz="4" w:space="0" w:color="auto"/>
              <w:right w:val="single" w:sz="4" w:space="0" w:color="auto"/>
            </w:tcBorders>
            <w:shd w:val="clear" w:color="auto" w:fill="auto"/>
            <w:hideMark/>
          </w:tcPr>
          <w:p w14:paraId="5B48DE7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7.1.3.</w:t>
            </w:r>
          </w:p>
          <w:p w14:paraId="158A872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мероприятий по работе с молодежью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7E70489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49DF67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198</w:t>
            </w:r>
          </w:p>
        </w:tc>
        <w:tc>
          <w:tcPr>
            <w:tcW w:w="993" w:type="dxa"/>
            <w:tcBorders>
              <w:top w:val="single" w:sz="4" w:space="0" w:color="auto"/>
              <w:left w:val="nil"/>
              <w:bottom w:val="single" w:sz="4" w:space="0" w:color="auto"/>
              <w:right w:val="single" w:sz="4" w:space="0" w:color="auto"/>
            </w:tcBorders>
            <w:shd w:val="clear" w:color="auto" w:fill="auto"/>
            <w:hideMark/>
          </w:tcPr>
          <w:p w14:paraId="2B0507D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14:paraId="7B0A064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14:paraId="4A9F25A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198</w:t>
            </w:r>
          </w:p>
        </w:tc>
        <w:tc>
          <w:tcPr>
            <w:tcW w:w="992" w:type="dxa"/>
            <w:tcBorders>
              <w:top w:val="single" w:sz="4" w:space="0" w:color="auto"/>
              <w:left w:val="nil"/>
              <w:bottom w:val="single" w:sz="4" w:space="0" w:color="auto"/>
              <w:right w:val="single" w:sz="4" w:space="0" w:color="auto"/>
            </w:tcBorders>
            <w:shd w:val="clear" w:color="auto" w:fill="auto"/>
            <w:hideMark/>
          </w:tcPr>
          <w:p w14:paraId="56749ED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198</w:t>
            </w:r>
          </w:p>
        </w:tc>
        <w:tc>
          <w:tcPr>
            <w:tcW w:w="2835" w:type="dxa"/>
            <w:tcBorders>
              <w:top w:val="single" w:sz="4" w:space="0" w:color="auto"/>
              <w:left w:val="nil"/>
              <w:bottom w:val="single" w:sz="4" w:space="0" w:color="auto"/>
              <w:right w:val="single" w:sz="4" w:space="0" w:color="auto"/>
            </w:tcBorders>
            <w:shd w:val="clear" w:color="auto" w:fill="auto"/>
            <w:hideMark/>
          </w:tcPr>
          <w:p w14:paraId="52FE346F" w14:textId="6CFE7ADF"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w:t>
            </w:r>
            <w:r w:rsidR="006A1B41">
              <w:rPr>
                <w:rFonts w:ascii="Liberation Serif" w:eastAsiaTheme="minorHAnsi" w:hAnsi="Liberation Serif" w:cs="Liberation Serif"/>
                <w:bCs/>
                <w:sz w:val="24"/>
                <w:szCs w:val="24"/>
              </w:rPr>
              <w:t>дского округа Верхняя Пышма «Об </w:t>
            </w:r>
            <w:r w:rsidRPr="004C4ADB">
              <w:rPr>
                <w:rFonts w:ascii="Liberation Serif" w:eastAsiaTheme="minorHAnsi" w:hAnsi="Liberation Serif" w:cs="Liberation Serif"/>
                <w:bCs/>
                <w:sz w:val="24"/>
                <w:szCs w:val="24"/>
              </w:rPr>
              <w:t>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44FF9429"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7E9B46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129</w:t>
            </w:r>
          </w:p>
        </w:tc>
        <w:tc>
          <w:tcPr>
            <w:tcW w:w="4111" w:type="dxa"/>
            <w:tcBorders>
              <w:top w:val="single" w:sz="4" w:space="0" w:color="auto"/>
              <w:left w:val="nil"/>
              <w:bottom w:val="single" w:sz="4" w:space="0" w:color="auto"/>
              <w:right w:val="single" w:sz="4" w:space="0" w:color="auto"/>
            </w:tcBorders>
            <w:shd w:val="clear" w:color="auto" w:fill="auto"/>
            <w:hideMark/>
          </w:tcPr>
          <w:p w14:paraId="5BBA5CA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7.1.4.</w:t>
            </w:r>
          </w:p>
          <w:p w14:paraId="178099E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граждан, участвующих в добровольческой (волонтерской) деятельности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3B9C1D3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6F197D9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3" w:type="dxa"/>
            <w:tcBorders>
              <w:top w:val="single" w:sz="4" w:space="0" w:color="auto"/>
              <w:left w:val="nil"/>
              <w:bottom w:val="single" w:sz="4" w:space="0" w:color="auto"/>
              <w:right w:val="single" w:sz="4" w:space="0" w:color="auto"/>
            </w:tcBorders>
            <w:shd w:val="clear" w:color="auto" w:fill="auto"/>
            <w:hideMark/>
          </w:tcPr>
          <w:p w14:paraId="3FF466B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14:paraId="1E16732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14:paraId="5E4C306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14:paraId="2BE9B0B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2835" w:type="dxa"/>
            <w:tcBorders>
              <w:top w:val="single" w:sz="4" w:space="0" w:color="auto"/>
              <w:left w:val="nil"/>
              <w:bottom w:val="single" w:sz="4" w:space="0" w:color="auto"/>
              <w:right w:val="single" w:sz="4" w:space="0" w:color="auto"/>
            </w:tcBorders>
            <w:shd w:val="clear" w:color="auto" w:fill="auto"/>
            <w:hideMark/>
          </w:tcPr>
          <w:p w14:paraId="3F2D396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Рейтинг муниципальных образований по реализации молодежной политики в Свердловской области</w:t>
            </w:r>
          </w:p>
        </w:tc>
      </w:tr>
      <w:tr w:rsidR="004C4ADB" w:rsidRPr="004C4ADB" w14:paraId="64D34F6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BE3B2C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130</w:t>
            </w:r>
          </w:p>
        </w:tc>
        <w:tc>
          <w:tcPr>
            <w:tcW w:w="4111" w:type="dxa"/>
            <w:tcBorders>
              <w:top w:val="single" w:sz="4" w:space="0" w:color="auto"/>
              <w:left w:val="nil"/>
              <w:bottom w:val="single" w:sz="4" w:space="0" w:color="auto"/>
              <w:right w:val="single" w:sz="4" w:space="0" w:color="auto"/>
            </w:tcBorders>
            <w:shd w:val="clear" w:color="auto" w:fill="auto"/>
            <w:hideMark/>
          </w:tcPr>
          <w:p w14:paraId="094E338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7.1.5.</w:t>
            </w:r>
          </w:p>
          <w:p w14:paraId="181B23C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поддержанных молодежных инициатив по результатам проекта «Банк молодежных инициатив» в городском округе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64382E1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5A4CBC9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14:paraId="4CEBA1F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06B1EBB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72AC4A3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56A7A9B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2835" w:type="dxa"/>
            <w:tcBorders>
              <w:top w:val="single" w:sz="4" w:space="0" w:color="auto"/>
              <w:left w:val="nil"/>
              <w:bottom w:val="single" w:sz="4" w:space="0" w:color="auto"/>
              <w:right w:val="single" w:sz="4" w:space="0" w:color="auto"/>
            </w:tcBorders>
            <w:shd w:val="clear" w:color="auto" w:fill="auto"/>
            <w:hideMark/>
          </w:tcPr>
          <w:p w14:paraId="7926E95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Постановление администрации городского округа Верхняя Пышма от 26.05.2025 № 693 «О реализации проекта «Банк молодежных инициатив» на территории городского округа Верхняя Пышма» </w:t>
            </w:r>
          </w:p>
        </w:tc>
      </w:tr>
      <w:tr w:rsidR="004C4ADB" w:rsidRPr="004C4ADB" w14:paraId="4320B585" w14:textId="77777777" w:rsidTr="006A1B41">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99917E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131</w:t>
            </w:r>
          </w:p>
        </w:tc>
        <w:tc>
          <w:tcPr>
            <w:tcW w:w="4111" w:type="dxa"/>
            <w:tcBorders>
              <w:top w:val="single" w:sz="4" w:space="0" w:color="auto"/>
              <w:left w:val="nil"/>
              <w:bottom w:val="single" w:sz="4" w:space="0" w:color="auto"/>
              <w:right w:val="single" w:sz="4" w:space="0" w:color="auto"/>
            </w:tcBorders>
            <w:shd w:val="clear" w:color="auto" w:fill="auto"/>
            <w:hideMark/>
          </w:tcPr>
          <w:p w14:paraId="2135CBD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7.1.6.</w:t>
            </w:r>
          </w:p>
          <w:p w14:paraId="27D993F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действующих молодежных </w:t>
            </w:r>
            <w:proofErr w:type="spellStart"/>
            <w:r w:rsidRPr="004C4ADB">
              <w:rPr>
                <w:rFonts w:ascii="Liberation Serif" w:eastAsiaTheme="minorHAnsi" w:hAnsi="Liberation Serif" w:cs="Liberation Serif"/>
                <w:bCs/>
                <w:sz w:val="24"/>
                <w:szCs w:val="24"/>
              </w:rPr>
              <w:t>коворкинг</w:t>
            </w:r>
            <w:proofErr w:type="spellEnd"/>
            <w:r w:rsidRPr="004C4ADB">
              <w:rPr>
                <w:rFonts w:ascii="Liberation Serif" w:eastAsiaTheme="minorHAnsi" w:hAnsi="Liberation Serif" w:cs="Liberation Serif"/>
                <w:bCs/>
                <w:sz w:val="24"/>
                <w:szCs w:val="24"/>
              </w:rPr>
              <w:t>-центров</w:t>
            </w:r>
          </w:p>
        </w:tc>
        <w:tc>
          <w:tcPr>
            <w:tcW w:w="1134" w:type="dxa"/>
            <w:tcBorders>
              <w:top w:val="single" w:sz="4" w:space="0" w:color="auto"/>
              <w:left w:val="nil"/>
              <w:bottom w:val="single" w:sz="4" w:space="0" w:color="auto"/>
              <w:right w:val="single" w:sz="4" w:space="0" w:color="auto"/>
            </w:tcBorders>
            <w:shd w:val="clear" w:color="auto" w:fill="auto"/>
            <w:hideMark/>
          </w:tcPr>
          <w:p w14:paraId="610DCED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9C591E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5B7A5B4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000C73E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78C75F3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139C122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auto"/>
            <w:hideMark/>
          </w:tcPr>
          <w:p w14:paraId="6571359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Постановление администрации городского округа Верхняя Пышма от 03.12.2021 № 1018 «Об утверждении Порядка расходования субсидий, предоставленных из бюджета Свердловской области бюджету городского округа Верхняя Пышма на создание и обеспечение деятельности </w:t>
            </w:r>
            <w:proofErr w:type="spellStart"/>
            <w:r w:rsidRPr="004C4ADB">
              <w:rPr>
                <w:rFonts w:ascii="Liberation Serif" w:eastAsiaTheme="minorHAnsi" w:hAnsi="Liberation Serif" w:cs="Liberation Serif"/>
                <w:bCs/>
                <w:sz w:val="24"/>
                <w:szCs w:val="24"/>
              </w:rPr>
              <w:t>коворкинг</w:t>
            </w:r>
            <w:proofErr w:type="spellEnd"/>
            <w:r w:rsidRPr="004C4ADB">
              <w:rPr>
                <w:rFonts w:ascii="Liberation Serif" w:eastAsiaTheme="minorHAnsi" w:hAnsi="Liberation Serif" w:cs="Liberation Serif"/>
                <w:bCs/>
                <w:sz w:val="24"/>
                <w:szCs w:val="24"/>
              </w:rPr>
              <w:t>-центров, реализацию проектов по приоритетным направлениям работы с молодежью, развитие сети муниципальных учреждений по работе с молодежью, организацию военно-патриотического воспитания и допризывной подготовки молодых граждан»</w:t>
            </w:r>
          </w:p>
        </w:tc>
      </w:tr>
      <w:tr w:rsidR="004C4ADB" w:rsidRPr="004C4ADB" w14:paraId="368CC7F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8E091D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132</w:t>
            </w:r>
          </w:p>
        </w:tc>
        <w:tc>
          <w:tcPr>
            <w:tcW w:w="4111" w:type="dxa"/>
            <w:tcBorders>
              <w:top w:val="single" w:sz="4" w:space="0" w:color="auto"/>
              <w:left w:val="nil"/>
              <w:bottom w:val="single" w:sz="4" w:space="0" w:color="auto"/>
              <w:right w:val="single" w:sz="4" w:space="0" w:color="auto"/>
            </w:tcBorders>
            <w:shd w:val="clear" w:color="auto" w:fill="FFFFFF" w:themeFill="background1"/>
            <w:hideMark/>
          </w:tcPr>
          <w:p w14:paraId="3A48063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7.1.7.</w:t>
            </w:r>
          </w:p>
          <w:p w14:paraId="7822C09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Доля молодых людей, вовлеченных в добровольческую и общественную деятельность</w:t>
            </w:r>
          </w:p>
        </w:tc>
        <w:tc>
          <w:tcPr>
            <w:tcW w:w="1134" w:type="dxa"/>
            <w:tcBorders>
              <w:top w:val="single" w:sz="4" w:space="0" w:color="auto"/>
              <w:left w:val="nil"/>
              <w:bottom w:val="single" w:sz="4" w:space="0" w:color="auto"/>
              <w:right w:val="single" w:sz="4" w:space="0" w:color="auto"/>
            </w:tcBorders>
            <w:shd w:val="clear" w:color="auto" w:fill="auto"/>
            <w:hideMark/>
          </w:tcPr>
          <w:p w14:paraId="684380E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hideMark/>
          </w:tcPr>
          <w:p w14:paraId="00B4F72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29,4</w:t>
            </w:r>
          </w:p>
        </w:tc>
        <w:tc>
          <w:tcPr>
            <w:tcW w:w="993" w:type="dxa"/>
            <w:tcBorders>
              <w:top w:val="single" w:sz="4" w:space="0" w:color="auto"/>
              <w:left w:val="nil"/>
              <w:bottom w:val="single" w:sz="4" w:space="0" w:color="auto"/>
              <w:right w:val="single" w:sz="4" w:space="0" w:color="auto"/>
            </w:tcBorders>
            <w:shd w:val="clear" w:color="auto" w:fill="auto"/>
            <w:hideMark/>
          </w:tcPr>
          <w:p w14:paraId="397AA02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33,3</w:t>
            </w:r>
          </w:p>
        </w:tc>
        <w:tc>
          <w:tcPr>
            <w:tcW w:w="992" w:type="dxa"/>
            <w:tcBorders>
              <w:top w:val="single" w:sz="4" w:space="0" w:color="auto"/>
              <w:left w:val="nil"/>
              <w:bottom w:val="single" w:sz="4" w:space="0" w:color="auto"/>
              <w:right w:val="single" w:sz="4" w:space="0" w:color="auto"/>
            </w:tcBorders>
            <w:shd w:val="clear" w:color="auto" w:fill="auto"/>
            <w:hideMark/>
          </w:tcPr>
          <w:p w14:paraId="305FFF1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37,2</w:t>
            </w:r>
          </w:p>
        </w:tc>
        <w:tc>
          <w:tcPr>
            <w:tcW w:w="992" w:type="dxa"/>
            <w:tcBorders>
              <w:top w:val="single" w:sz="4" w:space="0" w:color="auto"/>
              <w:left w:val="nil"/>
              <w:bottom w:val="single" w:sz="4" w:space="0" w:color="auto"/>
              <w:right w:val="single" w:sz="4" w:space="0" w:color="auto"/>
            </w:tcBorders>
            <w:shd w:val="clear" w:color="auto" w:fill="auto"/>
            <w:hideMark/>
          </w:tcPr>
          <w:p w14:paraId="6DC92C3B" w14:textId="79BC9E31"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41,1</w:t>
            </w:r>
          </w:p>
        </w:tc>
        <w:tc>
          <w:tcPr>
            <w:tcW w:w="992" w:type="dxa"/>
            <w:tcBorders>
              <w:top w:val="single" w:sz="4" w:space="0" w:color="auto"/>
              <w:left w:val="nil"/>
              <w:bottom w:val="single" w:sz="4" w:space="0" w:color="auto"/>
              <w:right w:val="single" w:sz="4" w:space="0" w:color="auto"/>
            </w:tcBorders>
            <w:shd w:val="clear" w:color="auto" w:fill="auto"/>
            <w:hideMark/>
          </w:tcPr>
          <w:p w14:paraId="59B2B357" w14:textId="540DAE44"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45,0</w:t>
            </w:r>
          </w:p>
        </w:tc>
        <w:tc>
          <w:tcPr>
            <w:tcW w:w="2835" w:type="dxa"/>
            <w:tcBorders>
              <w:top w:val="single" w:sz="4" w:space="0" w:color="auto"/>
              <w:left w:val="nil"/>
              <w:bottom w:val="single" w:sz="4" w:space="0" w:color="auto"/>
              <w:right w:val="single" w:sz="4" w:space="0" w:color="auto"/>
            </w:tcBorders>
            <w:shd w:val="clear" w:color="auto" w:fill="auto"/>
            <w:hideMark/>
          </w:tcPr>
          <w:p w14:paraId="3796FDA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Распоряжение Губернатора Свердловской области от 15.06.2022 №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04.03.2021 № 31-РГ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w:t>
            </w:r>
            <w:r w:rsidRPr="004C4ADB">
              <w:rPr>
                <w:rFonts w:ascii="Liberation Serif" w:eastAsiaTheme="minorHAnsi" w:hAnsi="Liberation Serif" w:cs="Liberation Serif"/>
                <w:bCs/>
                <w:sz w:val="24"/>
                <w:szCs w:val="24"/>
              </w:rPr>
              <w:lastRenderedPageBreak/>
              <w:t>исполнительных органов государственной власти Свердловской области на период до 2024 года»</w:t>
            </w:r>
          </w:p>
        </w:tc>
      </w:tr>
      <w:tr w:rsidR="004C4ADB" w:rsidRPr="004C4ADB" w14:paraId="12F4F23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1E0AE6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133</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338F13B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Задача 7.2. Формирование и популяризация культуры здорового образа жизни, культуры безопасности жизнедеятельности в молодежной среде, формирование осознанного </w:t>
            </w:r>
            <w:proofErr w:type="spellStart"/>
            <w:r w:rsidRPr="004C4ADB">
              <w:rPr>
                <w:rFonts w:ascii="Liberation Serif" w:eastAsiaTheme="minorHAnsi" w:hAnsi="Liberation Serif" w:cs="Liberation Serif"/>
                <w:bCs/>
                <w:sz w:val="24"/>
                <w:szCs w:val="24"/>
              </w:rPr>
              <w:t>родительства</w:t>
            </w:r>
            <w:proofErr w:type="spellEnd"/>
          </w:p>
        </w:tc>
      </w:tr>
      <w:tr w:rsidR="004C4ADB" w:rsidRPr="004C4ADB" w14:paraId="1AD91BF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9FDA09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134</w:t>
            </w:r>
          </w:p>
        </w:tc>
        <w:tc>
          <w:tcPr>
            <w:tcW w:w="4111" w:type="dxa"/>
            <w:tcBorders>
              <w:top w:val="single" w:sz="4" w:space="0" w:color="auto"/>
              <w:left w:val="nil"/>
              <w:bottom w:val="single" w:sz="4" w:space="0" w:color="auto"/>
              <w:right w:val="single" w:sz="4" w:space="0" w:color="auto"/>
            </w:tcBorders>
            <w:shd w:val="clear" w:color="auto" w:fill="auto"/>
            <w:hideMark/>
          </w:tcPr>
          <w:p w14:paraId="7206B4E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7.2.1.</w:t>
            </w:r>
          </w:p>
          <w:p w14:paraId="0657831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1134" w:type="dxa"/>
            <w:tcBorders>
              <w:top w:val="single" w:sz="4" w:space="0" w:color="auto"/>
              <w:left w:val="nil"/>
              <w:bottom w:val="single" w:sz="4" w:space="0" w:color="auto"/>
              <w:right w:val="single" w:sz="4" w:space="0" w:color="auto"/>
            </w:tcBorders>
            <w:shd w:val="clear" w:color="auto" w:fill="auto"/>
            <w:hideMark/>
          </w:tcPr>
          <w:p w14:paraId="664C325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1434F80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9600</w:t>
            </w:r>
          </w:p>
        </w:tc>
        <w:tc>
          <w:tcPr>
            <w:tcW w:w="993" w:type="dxa"/>
            <w:tcBorders>
              <w:top w:val="single" w:sz="4" w:space="0" w:color="auto"/>
              <w:left w:val="nil"/>
              <w:bottom w:val="single" w:sz="4" w:space="0" w:color="auto"/>
              <w:right w:val="single" w:sz="4" w:space="0" w:color="auto"/>
            </w:tcBorders>
            <w:shd w:val="clear" w:color="auto" w:fill="auto"/>
            <w:hideMark/>
          </w:tcPr>
          <w:p w14:paraId="4F1CAB2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14:paraId="19DF5D0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14:paraId="290179B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9600</w:t>
            </w:r>
          </w:p>
        </w:tc>
        <w:tc>
          <w:tcPr>
            <w:tcW w:w="992" w:type="dxa"/>
            <w:tcBorders>
              <w:top w:val="single" w:sz="4" w:space="0" w:color="auto"/>
              <w:left w:val="nil"/>
              <w:bottom w:val="single" w:sz="4" w:space="0" w:color="auto"/>
              <w:right w:val="single" w:sz="4" w:space="0" w:color="auto"/>
            </w:tcBorders>
            <w:shd w:val="clear" w:color="auto" w:fill="auto"/>
            <w:hideMark/>
          </w:tcPr>
          <w:p w14:paraId="38A6371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9600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5B9C6B9C"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«Об 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0D5863E7"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61363F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135</w:t>
            </w:r>
          </w:p>
        </w:tc>
        <w:tc>
          <w:tcPr>
            <w:tcW w:w="4111" w:type="dxa"/>
            <w:tcBorders>
              <w:top w:val="single" w:sz="4" w:space="0" w:color="auto"/>
              <w:left w:val="nil"/>
              <w:bottom w:val="single" w:sz="4" w:space="0" w:color="auto"/>
              <w:right w:val="single" w:sz="4" w:space="0" w:color="auto"/>
            </w:tcBorders>
            <w:shd w:val="clear" w:color="auto" w:fill="auto"/>
            <w:hideMark/>
          </w:tcPr>
          <w:p w14:paraId="00EFF22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7.2.2.</w:t>
            </w:r>
          </w:p>
          <w:p w14:paraId="102869D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79719AD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164D72B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620</w:t>
            </w:r>
          </w:p>
        </w:tc>
        <w:tc>
          <w:tcPr>
            <w:tcW w:w="993" w:type="dxa"/>
            <w:tcBorders>
              <w:top w:val="single" w:sz="4" w:space="0" w:color="auto"/>
              <w:left w:val="nil"/>
              <w:bottom w:val="single" w:sz="4" w:space="0" w:color="auto"/>
              <w:right w:val="single" w:sz="4" w:space="0" w:color="auto"/>
            </w:tcBorders>
            <w:shd w:val="clear" w:color="auto" w:fill="auto"/>
            <w:hideMark/>
          </w:tcPr>
          <w:p w14:paraId="3435F766"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14:paraId="1560CAA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14:paraId="3D4AAD1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620</w:t>
            </w:r>
          </w:p>
        </w:tc>
        <w:tc>
          <w:tcPr>
            <w:tcW w:w="992" w:type="dxa"/>
            <w:tcBorders>
              <w:top w:val="single" w:sz="4" w:space="0" w:color="auto"/>
              <w:left w:val="nil"/>
              <w:bottom w:val="single" w:sz="4" w:space="0" w:color="auto"/>
              <w:right w:val="single" w:sz="4" w:space="0" w:color="auto"/>
            </w:tcBorders>
            <w:shd w:val="clear" w:color="auto" w:fill="auto"/>
            <w:hideMark/>
          </w:tcPr>
          <w:p w14:paraId="74DF88C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620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3E8EF4F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Постановление Администрации городского округа Верхняя Пышма «Об утверждении календарного плана молодежных мероприятий МКУ «Управление физической культуры, спорта и молодежной политики городского округа Верхняя Пышма»</w:t>
            </w:r>
          </w:p>
        </w:tc>
      </w:tr>
      <w:tr w:rsidR="004C4ADB" w:rsidRPr="004C4ADB" w14:paraId="139179D1"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2FD42ED"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136</w:t>
            </w:r>
          </w:p>
        </w:tc>
        <w:tc>
          <w:tcPr>
            <w:tcW w:w="4111" w:type="dxa"/>
            <w:tcBorders>
              <w:top w:val="single" w:sz="4" w:space="0" w:color="auto"/>
              <w:left w:val="nil"/>
              <w:bottom w:val="single" w:sz="4" w:space="0" w:color="auto"/>
              <w:right w:val="single" w:sz="4" w:space="0" w:color="auto"/>
            </w:tcBorders>
            <w:shd w:val="clear" w:color="auto" w:fill="auto"/>
            <w:hideMark/>
          </w:tcPr>
          <w:p w14:paraId="18FD45C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7.2.3.</w:t>
            </w:r>
          </w:p>
          <w:p w14:paraId="476BC32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молодых граждан в возрасте от 14 до 35 лет, вовлеченных в мероприятия по формированию в молодежной среде осознанного </w:t>
            </w:r>
            <w:proofErr w:type="spellStart"/>
            <w:r w:rsidRPr="004C4ADB">
              <w:rPr>
                <w:rFonts w:ascii="Liberation Serif" w:eastAsiaTheme="minorHAnsi" w:hAnsi="Liberation Serif" w:cs="Liberation Serif"/>
                <w:bCs/>
                <w:sz w:val="24"/>
                <w:szCs w:val="24"/>
              </w:rPr>
              <w:t>родительства</w:t>
            </w:r>
            <w:proofErr w:type="spellEnd"/>
            <w:r w:rsidRPr="004C4ADB">
              <w:rPr>
                <w:rFonts w:ascii="Liberation Serif" w:eastAsiaTheme="minorHAnsi" w:hAnsi="Liberation Serif" w:cs="Liberation Serif"/>
                <w:bCs/>
                <w:sz w:val="24"/>
                <w:szCs w:val="24"/>
              </w:rPr>
              <w:t>, пропаганде традиционных семейных ценностей,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0C2AAEC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5C7FA23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720</w:t>
            </w:r>
          </w:p>
        </w:tc>
        <w:tc>
          <w:tcPr>
            <w:tcW w:w="993" w:type="dxa"/>
            <w:tcBorders>
              <w:top w:val="single" w:sz="4" w:space="0" w:color="auto"/>
              <w:left w:val="nil"/>
              <w:bottom w:val="single" w:sz="4" w:space="0" w:color="auto"/>
              <w:right w:val="single" w:sz="4" w:space="0" w:color="auto"/>
            </w:tcBorders>
            <w:shd w:val="clear" w:color="auto" w:fill="auto"/>
            <w:hideMark/>
          </w:tcPr>
          <w:p w14:paraId="277F125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14:paraId="50EF5ED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14:paraId="0A15F94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720</w:t>
            </w:r>
          </w:p>
        </w:tc>
        <w:tc>
          <w:tcPr>
            <w:tcW w:w="992" w:type="dxa"/>
            <w:tcBorders>
              <w:top w:val="single" w:sz="4" w:space="0" w:color="auto"/>
              <w:left w:val="nil"/>
              <w:bottom w:val="single" w:sz="4" w:space="0" w:color="auto"/>
              <w:right w:val="single" w:sz="4" w:space="0" w:color="auto"/>
            </w:tcBorders>
            <w:shd w:val="clear" w:color="auto" w:fill="auto"/>
            <w:hideMark/>
          </w:tcPr>
          <w:p w14:paraId="0809FCB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720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0230574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в сфере молодежной политики № 1-МО (годовая)</w:t>
            </w:r>
          </w:p>
        </w:tc>
      </w:tr>
      <w:tr w:rsidR="004C4ADB" w:rsidRPr="004C4ADB" w14:paraId="31DC160D"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4EFB08C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137</w:t>
            </w:r>
          </w:p>
        </w:tc>
        <w:tc>
          <w:tcPr>
            <w:tcW w:w="13041" w:type="dxa"/>
            <w:gridSpan w:val="8"/>
            <w:tcBorders>
              <w:top w:val="single" w:sz="4" w:space="0" w:color="auto"/>
              <w:left w:val="nil"/>
              <w:bottom w:val="single" w:sz="4" w:space="0" w:color="auto"/>
              <w:right w:val="single" w:sz="4" w:space="0" w:color="auto"/>
            </w:tcBorders>
            <w:shd w:val="clear" w:color="auto" w:fill="FFFFFF" w:themeFill="background1"/>
            <w:vAlign w:val="center"/>
            <w:hideMark/>
          </w:tcPr>
          <w:p w14:paraId="0F8D114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Задача 7.3. Создание и распространение эффективных моделей и форм включения молодых граждан в трудовую деятельность, реализация трудового потенциала </w:t>
            </w:r>
          </w:p>
        </w:tc>
      </w:tr>
      <w:tr w:rsidR="004C4ADB" w:rsidRPr="004C4ADB" w14:paraId="22BABEA0"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346BAF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138</w:t>
            </w:r>
          </w:p>
        </w:tc>
        <w:tc>
          <w:tcPr>
            <w:tcW w:w="4111" w:type="dxa"/>
            <w:tcBorders>
              <w:top w:val="single" w:sz="4" w:space="0" w:color="auto"/>
              <w:left w:val="nil"/>
              <w:bottom w:val="single" w:sz="4" w:space="0" w:color="auto"/>
              <w:right w:val="single" w:sz="4" w:space="0" w:color="auto"/>
            </w:tcBorders>
            <w:shd w:val="clear" w:color="auto" w:fill="auto"/>
            <w:hideMark/>
          </w:tcPr>
          <w:p w14:paraId="2B7FE2E3"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7.3.1.</w:t>
            </w:r>
          </w:p>
          <w:p w14:paraId="642FDEA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1134" w:type="dxa"/>
            <w:tcBorders>
              <w:top w:val="single" w:sz="4" w:space="0" w:color="auto"/>
              <w:left w:val="nil"/>
              <w:bottom w:val="single" w:sz="4" w:space="0" w:color="auto"/>
              <w:right w:val="single" w:sz="4" w:space="0" w:color="auto"/>
            </w:tcBorders>
            <w:shd w:val="clear" w:color="auto" w:fill="auto"/>
            <w:hideMark/>
          </w:tcPr>
          <w:p w14:paraId="1B7E863D"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5FF0A18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3" w:type="dxa"/>
            <w:tcBorders>
              <w:top w:val="single" w:sz="4" w:space="0" w:color="auto"/>
              <w:left w:val="nil"/>
              <w:bottom w:val="single" w:sz="4" w:space="0" w:color="auto"/>
              <w:right w:val="single" w:sz="4" w:space="0" w:color="auto"/>
            </w:tcBorders>
            <w:shd w:val="clear" w:color="auto" w:fill="auto"/>
            <w:hideMark/>
          </w:tcPr>
          <w:p w14:paraId="2D70DFC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5E45B02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3284BB3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992" w:type="dxa"/>
            <w:tcBorders>
              <w:top w:val="single" w:sz="4" w:space="0" w:color="auto"/>
              <w:left w:val="nil"/>
              <w:bottom w:val="single" w:sz="4" w:space="0" w:color="auto"/>
              <w:right w:val="single" w:sz="4" w:space="0" w:color="auto"/>
            </w:tcBorders>
            <w:shd w:val="clear" w:color="auto" w:fill="auto"/>
            <w:hideMark/>
          </w:tcPr>
          <w:p w14:paraId="290EF30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850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3D8E9A1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Форма федерального статистического наблюдения в сфере молодежной политики № 1-МО (годовая)</w:t>
            </w:r>
          </w:p>
        </w:tc>
      </w:tr>
      <w:tr w:rsidR="004C4ADB" w:rsidRPr="004C4ADB" w14:paraId="39BB1E0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12FB82B"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139</w:t>
            </w:r>
          </w:p>
        </w:tc>
        <w:tc>
          <w:tcPr>
            <w:tcW w:w="4111" w:type="dxa"/>
            <w:tcBorders>
              <w:top w:val="single" w:sz="4" w:space="0" w:color="auto"/>
              <w:left w:val="nil"/>
              <w:bottom w:val="single" w:sz="4" w:space="0" w:color="auto"/>
              <w:right w:val="single" w:sz="4" w:space="0" w:color="auto"/>
            </w:tcBorders>
            <w:shd w:val="clear" w:color="auto" w:fill="auto"/>
            <w:hideMark/>
          </w:tcPr>
          <w:p w14:paraId="4EB944BA"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7.3.2.</w:t>
            </w:r>
          </w:p>
          <w:p w14:paraId="348E7E32"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1134" w:type="dxa"/>
            <w:tcBorders>
              <w:top w:val="single" w:sz="4" w:space="0" w:color="auto"/>
              <w:left w:val="nil"/>
              <w:bottom w:val="single" w:sz="4" w:space="0" w:color="auto"/>
              <w:right w:val="single" w:sz="4" w:space="0" w:color="auto"/>
            </w:tcBorders>
            <w:shd w:val="clear" w:color="auto" w:fill="auto"/>
            <w:hideMark/>
          </w:tcPr>
          <w:p w14:paraId="598C09D9"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человек</w:t>
            </w:r>
          </w:p>
        </w:tc>
        <w:tc>
          <w:tcPr>
            <w:tcW w:w="992" w:type="dxa"/>
            <w:tcBorders>
              <w:top w:val="single" w:sz="4" w:space="0" w:color="auto"/>
              <w:left w:val="nil"/>
              <w:bottom w:val="single" w:sz="4" w:space="0" w:color="auto"/>
              <w:right w:val="single" w:sz="4" w:space="0" w:color="auto"/>
            </w:tcBorders>
            <w:shd w:val="clear" w:color="auto" w:fill="auto"/>
            <w:hideMark/>
          </w:tcPr>
          <w:p w14:paraId="6C62A0D2"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3" w:type="dxa"/>
            <w:tcBorders>
              <w:top w:val="single" w:sz="4" w:space="0" w:color="auto"/>
              <w:left w:val="nil"/>
              <w:bottom w:val="single" w:sz="4" w:space="0" w:color="auto"/>
              <w:right w:val="single" w:sz="4" w:space="0" w:color="auto"/>
            </w:tcBorders>
            <w:shd w:val="clear" w:color="auto" w:fill="auto"/>
            <w:hideMark/>
          </w:tcPr>
          <w:p w14:paraId="1EC0941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14:paraId="5CFD531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400</w:t>
            </w:r>
          </w:p>
        </w:tc>
        <w:tc>
          <w:tcPr>
            <w:tcW w:w="992" w:type="dxa"/>
            <w:tcBorders>
              <w:top w:val="single" w:sz="4" w:space="0" w:color="auto"/>
              <w:left w:val="nil"/>
              <w:bottom w:val="single" w:sz="4" w:space="0" w:color="auto"/>
              <w:right w:val="single" w:sz="4" w:space="0" w:color="auto"/>
            </w:tcBorders>
            <w:shd w:val="clear" w:color="auto" w:fill="auto"/>
            <w:hideMark/>
          </w:tcPr>
          <w:p w14:paraId="7D68E640"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800</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3C562A1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800</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5099DCDE"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Постановление администрации городского округа Верхняя Пышма от 26.03.2018 № 260 «Об организации деятельности молодежной биржи труда «Центр занятости молодежи «Старт» </w:t>
            </w:r>
          </w:p>
        </w:tc>
      </w:tr>
      <w:tr w:rsidR="004C4ADB" w:rsidRPr="004C4ADB" w14:paraId="74DADCF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14:paraId="5A7C6D54"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140</w:t>
            </w:r>
          </w:p>
        </w:tc>
        <w:tc>
          <w:tcPr>
            <w:tcW w:w="13041" w:type="dxa"/>
            <w:gridSpan w:val="8"/>
            <w:tcBorders>
              <w:top w:val="single" w:sz="4" w:space="0" w:color="auto"/>
              <w:left w:val="nil"/>
              <w:bottom w:val="single" w:sz="4" w:space="0" w:color="auto"/>
              <w:right w:val="single" w:sz="4" w:space="0" w:color="auto"/>
            </w:tcBorders>
            <w:shd w:val="clear" w:color="000000" w:fill="FFFFFF"/>
            <w:vAlign w:val="center"/>
            <w:hideMark/>
          </w:tcPr>
          <w:p w14:paraId="727B077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Задача 7.4.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w:t>
            </w:r>
          </w:p>
        </w:tc>
      </w:tr>
      <w:tr w:rsidR="004C4ADB" w:rsidRPr="004C4ADB" w14:paraId="6ADEA32C"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5BBD2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lastRenderedPageBreak/>
              <w:t>141</w:t>
            </w:r>
          </w:p>
        </w:tc>
        <w:tc>
          <w:tcPr>
            <w:tcW w:w="4111" w:type="dxa"/>
            <w:tcBorders>
              <w:top w:val="single" w:sz="4" w:space="0" w:color="auto"/>
              <w:left w:val="nil"/>
              <w:bottom w:val="single" w:sz="4" w:space="0" w:color="auto"/>
              <w:right w:val="single" w:sz="4" w:space="0" w:color="auto"/>
            </w:tcBorders>
            <w:shd w:val="clear" w:color="auto" w:fill="auto"/>
            <w:hideMark/>
          </w:tcPr>
          <w:p w14:paraId="59738D4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7.4.1.</w:t>
            </w:r>
          </w:p>
          <w:p w14:paraId="40FED087"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 xml:space="preserve">Количество муниципальных учреждений молодежной политики, улучшивших материально-техническую базу </w:t>
            </w:r>
          </w:p>
        </w:tc>
        <w:tc>
          <w:tcPr>
            <w:tcW w:w="1134" w:type="dxa"/>
            <w:tcBorders>
              <w:top w:val="single" w:sz="4" w:space="0" w:color="auto"/>
              <w:left w:val="nil"/>
              <w:bottom w:val="single" w:sz="4" w:space="0" w:color="auto"/>
              <w:right w:val="single" w:sz="4" w:space="0" w:color="auto"/>
            </w:tcBorders>
            <w:shd w:val="clear" w:color="auto" w:fill="auto"/>
            <w:hideMark/>
          </w:tcPr>
          <w:p w14:paraId="0A92A3B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369E45D8"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70EA3E1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655C00C5"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1596634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456C63B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6A3ABFD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57807F5B"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A26C9C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142</w:t>
            </w:r>
          </w:p>
        </w:tc>
        <w:tc>
          <w:tcPr>
            <w:tcW w:w="4111" w:type="dxa"/>
            <w:tcBorders>
              <w:top w:val="single" w:sz="4" w:space="0" w:color="auto"/>
              <w:left w:val="nil"/>
              <w:bottom w:val="single" w:sz="4" w:space="0" w:color="auto"/>
              <w:right w:val="single" w:sz="4" w:space="0" w:color="auto"/>
            </w:tcBorders>
            <w:shd w:val="clear" w:color="auto" w:fill="auto"/>
            <w:hideMark/>
          </w:tcPr>
          <w:p w14:paraId="3D183F7F"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7.4.2.</w:t>
            </w:r>
          </w:p>
          <w:p w14:paraId="6648C161"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1134" w:type="dxa"/>
            <w:tcBorders>
              <w:top w:val="single" w:sz="4" w:space="0" w:color="auto"/>
              <w:left w:val="nil"/>
              <w:bottom w:val="single" w:sz="4" w:space="0" w:color="auto"/>
              <w:right w:val="single" w:sz="4" w:space="0" w:color="auto"/>
            </w:tcBorders>
            <w:shd w:val="clear" w:color="auto" w:fill="auto"/>
            <w:hideMark/>
          </w:tcPr>
          <w:p w14:paraId="102F82B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09B5EC6A"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3" w:type="dxa"/>
            <w:tcBorders>
              <w:top w:val="single" w:sz="4" w:space="0" w:color="auto"/>
              <w:left w:val="nil"/>
              <w:bottom w:val="single" w:sz="4" w:space="0" w:color="auto"/>
              <w:right w:val="single" w:sz="4" w:space="0" w:color="auto"/>
            </w:tcBorders>
            <w:shd w:val="clear" w:color="auto" w:fill="auto"/>
            <w:hideMark/>
          </w:tcPr>
          <w:p w14:paraId="233B5AC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37155317"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48215CF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992" w:type="dxa"/>
            <w:tcBorders>
              <w:top w:val="single" w:sz="4" w:space="0" w:color="auto"/>
              <w:left w:val="nil"/>
              <w:bottom w:val="single" w:sz="4" w:space="0" w:color="auto"/>
              <w:right w:val="single" w:sz="4" w:space="0" w:color="auto"/>
            </w:tcBorders>
            <w:shd w:val="clear" w:color="auto" w:fill="auto"/>
            <w:hideMark/>
          </w:tcPr>
          <w:p w14:paraId="42F75D3F"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2</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26C10F9B"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r w:rsidR="004C4ADB" w:rsidRPr="004C4ADB" w14:paraId="2169AAA6" w14:textId="77777777" w:rsidTr="004C4ADB">
        <w:trPr>
          <w:cantSplit/>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7A29BEC"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143</w:t>
            </w:r>
          </w:p>
        </w:tc>
        <w:tc>
          <w:tcPr>
            <w:tcW w:w="4111" w:type="dxa"/>
            <w:tcBorders>
              <w:top w:val="single" w:sz="4" w:space="0" w:color="auto"/>
              <w:left w:val="nil"/>
              <w:bottom w:val="single" w:sz="4" w:space="0" w:color="auto"/>
              <w:right w:val="single" w:sz="4" w:space="0" w:color="auto"/>
            </w:tcBorders>
            <w:shd w:val="clear" w:color="auto" w:fill="auto"/>
            <w:hideMark/>
          </w:tcPr>
          <w:p w14:paraId="3444B315"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Целевой показатель 7.4.3.</w:t>
            </w:r>
          </w:p>
          <w:p w14:paraId="4A96FA54"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Количество учреждений молодежной политики, приведенных в соответствие с санитарными, пожарными и иными нормативными требованиями</w:t>
            </w:r>
          </w:p>
        </w:tc>
        <w:tc>
          <w:tcPr>
            <w:tcW w:w="1134" w:type="dxa"/>
            <w:tcBorders>
              <w:top w:val="single" w:sz="4" w:space="0" w:color="auto"/>
              <w:left w:val="nil"/>
              <w:bottom w:val="single" w:sz="4" w:space="0" w:color="auto"/>
              <w:right w:val="single" w:sz="4" w:space="0" w:color="auto"/>
            </w:tcBorders>
            <w:shd w:val="clear" w:color="auto" w:fill="auto"/>
            <w:hideMark/>
          </w:tcPr>
          <w:p w14:paraId="1D0E5038"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492836CE"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3" w:type="dxa"/>
            <w:tcBorders>
              <w:top w:val="single" w:sz="4" w:space="0" w:color="auto"/>
              <w:left w:val="nil"/>
              <w:bottom w:val="single" w:sz="4" w:space="0" w:color="auto"/>
              <w:right w:val="single" w:sz="4" w:space="0" w:color="auto"/>
            </w:tcBorders>
            <w:shd w:val="clear" w:color="auto" w:fill="auto"/>
            <w:hideMark/>
          </w:tcPr>
          <w:p w14:paraId="26CB5B19"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627294E3"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0</w:t>
            </w:r>
          </w:p>
        </w:tc>
        <w:tc>
          <w:tcPr>
            <w:tcW w:w="992" w:type="dxa"/>
            <w:tcBorders>
              <w:top w:val="single" w:sz="4" w:space="0" w:color="auto"/>
              <w:left w:val="nil"/>
              <w:bottom w:val="single" w:sz="4" w:space="0" w:color="auto"/>
              <w:right w:val="single" w:sz="4" w:space="0" w:color="auto"/>
            </w:tcBorders>
            <w:shd w:val="clear" w:color="auto" w:fill="auto"/>
            <w:hideMark/>
          </w:tcPr>
          <w:p w14:paraId="60C6BB4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992" w:type="dxa"/>
            <w:tcBorders>
              <w:top w:val="single" w:sz="4" w:space="0" w:color="auto"/>
              <w:left w:val="nil"/>
              <w:bottom w:val="single" w:sz="4" w:space="0" w:color="auto"/>
              <w:right w:val="single" w:sz="4" w:space="0" w:color="auto"/>
            </w:tcBorders>
            <w:shd w:val="clear" w:color="auto" w:fill="auto"/>
            <w:hideMark/>
          </w:tcPr>
          <w:p w14:paraId="430A90F1" w14:textId="77777777" w:rsidR="004C4ADB" w:rsidRPr="004C4ADB" w:rsidRDefault="004C4ADB" w:rsidP="006A1B41">
            <w:pPr>
              <w:spacing w:after="0" w:line="240" w:lineRule="auto"/>
              <w:contextualSpacing/>
              <w:jc w:val="center"/>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1</w:t>
            </w:r>
          </w:p>
        </w:tc>
        <w:tc>
          <w:tcPr>
            <w:tcW w:w="2835" w:type="dxa"/>
            <w:tcBorders>
              <w:top w:val="single" w:sz="4" w:space="0" w:color="auto"/>
              <w:left w:val="nil"/>
              <w:bottom w:val="single" w:sz="4" w:space="0" w:color="auto"/>
              <w:right w:val="single" w:sz="4" w:space="0" w:color="auto"/>
            </w:tcBorders>
            <w:shd w:val="clear" w:color="auto" w:fill="FFFFFF" w:themeFill="background1"/>
            <w:hideMark/>
          </w:tcPr>
          <w:p w14:paraId="07674FB6"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r w:rsidRPr="004C4ADB">
              <w:rPr>
                <w:rFonts w:ascii="Liberation Serif" w:eastAsiaTheme="minorHAnsi" w:hAnsi="Liberation Serif" w:cs="Liberation Serif"/>
                <w:bCs/>
                <w:sz w:val="24"/>
                <w:szCs w:val="24"/>
              </w:rPr>
              <w:t>Распоряжения Администрации городского округа Верхняя Пышма о предоставлении субсидии на иные цели</w:t>
            </w:r>
          </w:p>
        </w:tc>
      </w:tr>
    </w:tbl>
    <w:p w14:paraId="6DC45840" w14:textId="77777777" w:rsidR="004C4ADB" w:rsidRPr="004C4ADB" w:rsidRDefault="004C4ADB" w:rsidP="004C4ADB">
      <w:pPr>
        <w:spacing w:after="0" w:line="240" w:lineRule="auto"/>
        <w:contextualSpacing/>
        <w:rPr>
          <w:rFonts w:ascii="Liberation Serif" w:eastAsiaTheme="minorHAnsi" w:hAnsi="Liberation Serif" w:cs="Liberation Serif"/>
          <w:bCs/>
          <w:sz w:val="24"/>
          <w:szCs w:val="24"/>
        </w:rPr>
      </w:pPr>
    </w:p>
    <w:p w14:paraId="0388C256" w14:textId="77777777" w:rsidR="0007552C" w:rsidRDefault="0007552C" w:rsidP="009D3AA5">
      <w:pPr>
        <w:spacing w:after="0" w:line="240" w:lineRule="auto"/>
        <w:contextualSpacing/>
        <w:rPr>
          <w:rFonts w:ascii="Liberation Serif" w:hAnsi="Liberation Serif" w:cs="Liberation Serif"/>
        </w:rPr>
      </w:pPr>
      <w:r>
        <w:rPr>
          <w:rFonts w:ascii="Liberation Serif" w:hAnsi="Liberation Serif" w:cs="Liberation Serif"/>
        </w:rPr>
        <w:br w:type="page"/>
      </w:r>
    </w:p>
    <w:p w14:paraId="3094106B" w14:textId="77777777" w:rsidR="009F52B9" w:rsidRPr="00942FFE" w:rsidRDefault="009F52B9" w:rsidP="009D3AA5">
      <w:pPr>
        <w:spacing w:after="0" w:line="240" w:lineRule="auto"/>
        <w:contextualSpacing/>
        <w:rPr>
          <w:rFonts w:ascii="Liberation Serif" w:hAnsi="Liberation Serif" w:cs="Liberation Serif"/>
        </w:rPr>
        <w:sectPr w:rsidR="009F52B9" w:rsidRPr="00942FFE" w:rsidSect="003B7EB8">
          <w:pgSz w:w="15840" w:h="12240" w:orient="landscape"/>
          <w:pgMar w:top="1418" w:right="1134" w:bottom="567" w:left="1134" w:header="227" w:footer="0" w:gutter="0"/>
          <w:cols w:space="720"/>
          <w:docGrid w:linePitch="299"/>
        </w:sectPr>
      </w:pPr>
    </w:p>
    <w:tbl>
      <w:tblPr>
        <w:tblW w:w="13608" w:type="dxa"/>
        <w:tblLayout w:type="fixed"/>
        <w:tblLook w:val="04A0" w:firstRow="1" w:lastRow="0" w:firstColumn="1" w:lastColumn="0" w:noHBand="0" w:noVBand="1"/>
      </w:tblPr>
      <w:tblGrid>
        <w:gridCol w:w="419"/>
        <w:gridCol w:w="2718"/>
        <w:gridCol w:w="1200"/>
        <w:gridCol w:w="236"/>
        <w:gridCol w:w="2631"/>
        <w:gridCol w:w="1393"/>
        <w:gridCol w:w="980"/>
        <w:gridCol w:w="4031"/>
      </w:tblGrid>
      <w:tr w:rsidR="00E94917" w:rsidRPr="00942FFE" w14:paraId="3AF11905" w14:textId="77777777" w:rsidTr="0034363A">
        <w:trPr>
          <w:trHeight w:val="1002"/>
        </w:trPr>
        <w:tc>
          <w:tcPr>
            <w:tcW w:w="419" w:type="dxa"/>
            <w:tcBorders>
              <w:top w:val="nil"/>
              <w:left w:val="nil"/>
              <w:bottom w:val="nil"/>
              <w:right w:val="nil"/>
            </w:tcBorders>
            <w:shd w:val="clear" w:color="auto" w:fill="auto"/>
            <w:vAlign w:val="bottom"/>
            <w:hideMark/>
          </w:tcPr>
          <w:p w14:paraId="3B46B509" w14:textId="77777777" w:rsidR="00E94917" w:rsidRPr="00942FFE" w:rsidRDefault="00E94917" w:rsidP="009D3AA5">
            <w:pPr>
              <w:spacing w:after="0" w:line="240" w:lineRule="auto"/>
              <w:contextualSpacing/>
              <w:rPr>
                <w:rFonts w:ascii="Liberation Serif" w:eastAsiaTheme="minorHAnsi" w:hAnsi="Liberation Serif" w:cs="Liberation Serif"/>
                <w:sz w:val="2"/>
                <w:szCs w:val="22"/>
              </w:rPr>
            </w:pPr>
          </w:p>
        </w:tc>
        <w:tc>
          <w:tcPr>
            <w:tcW w:w="2718" w:type="dxa"/>
            <w:tcBorders>
              <w:top w:val="nil"/>
              <w:left w:val="nil"/>
              <w:bottom w:val="nil"/>
              <w:right w:val="nil"/>
            </w:tcBorders>
            <w:shd w:val="clear" w:color="auto" w:fill="auto"/>
            <w:vAlign w:val="bottom"/>
            <w:hideMark/>
          </w:tcPr>
          <w:p w14:paraId="229BDDC8"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1200" w:type="dxa"/>
            <w:tcBorders>
              <w:top w:val="nil"/>
              <w:left w:val="nil"/>
              <w:bottom w:val="nil"/>
              <w:right w:val="nil"/>
            </w:tcBorders>
            <w:shd w:val="clear" w:color="auto" w:fill="auto"/>
            <w:vAlign w:val="bottom"/>
            <w:hideMark/>
          </w:tcPr>
          <w:p w14:paraId="50980E62"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236" w:type="dxa"/>
            <w:tcBorders>
              <w:top w:val="nil"/>
              <w:left w:val="nil"/>
              <w:bottom w:val="nil"/>
              <w:right w:val="nil"/>
            </w:tcBorders>
            <w:shd w:val="clear" w:color="auto" w:fill="auto"/>
            <w:vAlign w:val="bottom"/>
            <w:hideMark/>
          </w:tcPr>
          <w:p w14:paraId="746C9F70"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2631" w:type="dxa"/>
            <w:tcBorders>
              <w:top w:val="nil"/>
              <w:left w:val="nil"/>
              <w:bottom w:val="nil"/>
              <w:right w:val="nil"/>
            </w:tcBorders>
            <w:shd w:val="clear" w:color="auto" w:fill="auto"/>
            <w:vAlign w:val="bottom"/>
            <w:hideMark/>
          </w:tcPr>
          <w:p w14:paraId="062D83BA"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1393" w:type="dxa"/>
            <w:tcBorders>
              <w:top w:val="nil"/>
              <w:left w:val="nil"/>
              <w:bottom w:val="nil"/>
              <w:right w:val="nil"/>
            </w:tcBorders>
            <w:shd w:val="clear" w:color="auto" w:fill="auto"/>
            <w:vAlign w:val="bottom"/>
            <w:hideMark/>
          </w:tcPr>
          <w:p w14:paraId="1B2329C0"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980" w:type="dxa"/>
            <w:tcBorders>
              <w:top w:val="nil"/>
              <w:left w:val="nil"/>
              <w:bottom w:val="nil"/>
              <w:right w:val="nil"/>
            </w:tcBorders>
            <w:shd w:val="clear" w:color="auto" w:fill="auto"/>
            <w:vAlign w:val="bottom"/>
            <w:hideMark/>
          </w:tcPr>
          <w:p w14:paraId="2F05608D" w14:textId="77777777" w:rsidR="00E94917" w:rsidRPr="00942FFE" w:rsidRDefault="00E94917" w:rsidP="009D3AA5">
            <w:pPr>
              <w:spacing w:after="0" w:line="240" w:lineRule="auto"/>
              <w:contextualSpacing/>
              <w:jc w:val="right"/>
              <w:rPr>
                <w:rFonts w:ascii="Liberation Serif" w:eastAsiaTheme="minorHAnsi" w:hAnsi="Liberation Serif" w:cs="Liberation Serif"/>
                <w:sz w:val="20"/>
              </w:rPr>
            </w:pPr>
          </w:p>
        </w:tc>
        <w:tc>
          <w:tcPr>
            <w:tcW w:w="4031" w:type="dxa"/>
            <w:tcBorders>
              <w:top w:val="nil"/>
              <w:left w:val="nil"/>
              <w:bottom w:val="nil"/>
              <w:right w:val="nil"/>
            </w:tcBorders>
            <w:shd w:val="clear" w:color="auto" w:fill="auto"/>
            <w:hideMark/>
          </w:tcPr>
          <w:p w14:paraId="7C55C4BB" w14:textId="77777777" w:rsidR="00B104AD" w:rsidRPr="00942FFE" w:rsidRDefault="00B104AD"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Приложение № 2</w:t>
            </w:r>
          </w:p>
          <w:p w14:paraId="01692D07" w14:textId="77777777" w:rsidR="00E94917" w:rsidRPr="00942FFE" w:rsidRDefault="00E94917"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 муниципальной программе «Развитие социальной сферы в городском округе Верхняя Пышма»</w:t>
            </w:r>
          </w:p>
        </w:tc>
      </w:tr>
    </w:tbl>
    <w:p w14:paraId="11F72717" w14:textId="77777777" w:rsidR="00160DDB" w:rsidRPr="000047A4" w:rsidRDefault="00160DDB" w:rsidP="009D3AA5">
      <w:pPr>
        <w:spacing w:after="0" w:line="240" w:lineRule="auto"/>
        <w:ind w:left="-851"/>
        <w:contextualSpacing/>
        <w:rPr>
          <w:rFonts w:ascii="Liberation Serif" w:hAnsi="Liberation Serif" w:cs="Liberation Serif"/>
          <w:sz w:val="24"/>
          <w:szCs w:val="24"/>
        </w:rPr>
      </w:pPr>
    </w:p>
    <w:p w14:paraId="4D05F330"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tbl>
      <w:tblPr>
        <w:tblW w:w="14116" w:type="dxa"/>
        <w:tblInd w:w="5" w:type="dxa"/>
        <w:tblLayout w:type="fixed"/>
        <w:tblLook w:val="04A0" w:firstRow="1" w:lastRow="0" w:firstColumn="1" w:lastColumn="0" w:noHBand="0" w:noVBand="1"/>
      </w:tblPr>
      <w:tblGrid>
        <w:gridCol w:w="755"/>
        <w:gridCol w:w="3351"/>
        <w:gridCol w:w="1417"/>
        <w:gridCol w:w="1276"/>
        <w:gridCol w:w="1276"/>
        <w:gridCol w:w="1275"/>
        <w:gridCol w:w="1276"/>
        <w:gridCol w:w="1275"/>
        <w:gridCol w:w="2215"/>
      </w:tblGrid>
      <w:tr w:rsidR="009D7444" w:rsidRPr="001E7214" w14:paraId="0BB87A28" w14:textId="77777777" w:rsidTr="009D7444">
        <w:trPr>
          <w:trHeight w:val="510"/>
        </w:trPr>
        <w:tc>
          <w:tcPr>
            <w:tcW w:w="14116" w:type="dxa"/>
            <w:gridSpan w:val="9"/>
            <w:tcBorders>
              <w:top w:val="nil"/>
              <w:left w:val="nil"/>
              <w:bottom w:val="nil"/>
              <w:right w:val="nil"/>
            </w:tcBorders>
            <w:shd w:val="clear" w:color="auto" w:fill="auto"/>
            <w:noWrap/>
            <w:vAlign w:val="bottom"/>
            <w:hideMark/>
          </w:tcPr>
          <w:p w14:paraId="636A9A90" w14:textId="77777777" w:rsidR="009D7444" w:rsidRPr="00577D2F" w:rsidRDefault="009D7444" w:rsidP="009D7444">
            <w:pPr>
              <w:spacing w:line="240" w:lineRule="auto"/>
              <w:jc w:val="center"/>
              <w:rPr>
                <w:rFonts w:ascii="Liberation Serif" w:hAnsi="Liberation Serif"/>
                <w:b/>
                <w:bCs/>
                <w:sz w:val="24"/>
                <w:szCs w:val="24"/>
              </w:rPr>
            </w:pPr>
            <w:r w:rsidRPr="00577D2F">
              <w:rPr>
                <w:rFonts w:ascii="Liberation Serif" w:hAnsi="Liberation Serif"/>
                <w:b/>
                <w:bCs/>
                <w:sz w:val="24"/>
                <w:szCs w:val="24"/>
              </w:rPr>
              <w:t>ПЛАН МЕРОПРИЯТИЙ</w:t>
            </w:r>
          </w:p>
        </w:tc>
      </w:tr>
      <w:tr w:rsidR="009D7444" w:rsidRPr="001E7214" w14:paraId="221F5E8F" w14:textId="77777777" w:rsidTr="009D7444">
        <w:trPr>
          <w:trHeight w:val="285"/>
        </w:trPr>
        <w:tc>
          <w:tcPr>
            <w:tcW w:w="14116" w:type="dxa"/>
            <w:gridSpan w:val="9"/>
            <w:tcBorders>
              <w:top w:val="nil"/>
              <w:left w:val="nil"/>
              <w:bottom w:val="nil"/>
              <w:right w:val="nil"/>
            </w:tcBorders>
            <w:shd w:val="clear" w:color="auto" w:fill="auto"/>
            <w:noWrap/>
            <w:vAlign w:val="bottom"/>
            <w:hideMark/>
          </w:tcPr>
          <w:p w14:paraId="3F32FCF7" w14:textId="77777777" w:rsidR="009D7444" w:rsidRPr="00577D2F" w:rsidRDefault="009D7444" w:rsidP="009D7444">
            <w:pPr>
              <w:spacing w:line="240" w:lineRule="auto"/>
              <w:jc w:val="center"/>
              <w:rPr>
                <w:rFonts w:ascii="Liberation Serif" w:hAnsi="Liberation Serif"/>
                <w:b/>
                <w:bCs/>
                <w:sz w:val="24"/>
                <w:szCs w:val="24"/>
              </w:rPr>
            </w:pPr>
            <w:r w:rsidRPr="00577D2F">
              <w:rPr>
                <w:rFonts w:ascii="Liberation Serif" w:hAnsi="Liberation Serif"/>
                <w:b/>
                <w:bCs/>
                <w:sz w:val="24"/>
                <w:szCs w:val="24"/>
              </w:rPr>
              <w:t>по выполнению муниципальной программы</w:t>
            </w:r>
          </w:p>
        </w:tc>
      </w:tr>
      <w:tr w:rsidR="009D7444" w:rsidRPr="001E7214" w14:paraId="1CEE6C95" w14:textId="77777777" w:rsidTr="009D7444">
        <w:trPr>
          <w:trHeight w:val="269"/>
        </w:trPr>
        <w:tc>
          <w:tcPr>
            <w:tcW w:w="14116" w:type="dxa"/>
            <w:gridSpan w:val="9"/>
            <w:tcBorders>
              <w:top w:val="nil"/>
              <w:left w:val="nil"/>
              <w:bottom w:val="nil"/>
              <w:right w:val="nil"/>
            </w:tcBorders>
            <w:shd w:val="clear" w:color="auto" w:fill="auto"/>
            <w:hideMark/>
          </w:tcPr>
          <w:p w14:paraId="287B4AB9" w14:textId="77777777" w:rsidR="009D7444" w:rsidRPr="00577D2F" w:rsidRDefault="009D7444" w:rsidP="009D7444">
            <w:pPr>
              <w:spacing w:line="240" w:lineRule="auto"/>
              <w:jc w:val="center"/>
              <w:rPr>
                <w:rFonts w:ascii="Liberation Serif" w:hAnsi="Liberation Serif"/>
                <w:b/>
                <w:bCs/>
                <w:sz w:val="24"/>
                <w:szCs w:val="24"/>
              </w:rPr>
            </w:pPr>
            <w:r w:rsidRPr="00577D2F">
              <w:rPr>
                <w:rFonts w:ascii="Liberation Serif" w:hAnsi="Liberation Serif"/>
                <w:b/>
                <w:bCs/>
                <w:sz w:val="24"/>
                <w:szCs w:val="24"/>
              </w:rPr>
              <w:t>«Развитие социальной сферы в городском округе Верхняя Пышма»</w:t>
            </w:r>
          </w:p>
        </w:tc>
      </w:tr>
      <w:tr w:rsidR="009D7444" w:rsidRPr="001E7214" w14:paraId="6C8A10FB" w14:textId="77777777" w:rsidTr="009D7444">
        <w:tblPrEx>
          <w:tblCellMar>
            <w:left w:w="28" w:type="dxa"/>
            <w:right w:w="28" w:type="dxa"/>
          </w:tblCellMar>
        </w:tblPrEx>
        <w:trPr>
          <w:cantSplit/>
          <w:trHeight w:val="518"/>
        </w:trPr>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84DA6"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Номер строки</w:t>
            </w:r>
          </w:p>
        </w:tc>
        <w:tc>
          <w:tcPr>
            <w:tcW w:w="33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791A6"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Наименование мероприятия, источники ресурсного обеспечения</w:t>
            </w:r>
          </w:p>
        </w:tc>
        <w:tc>
          <w:tcPr>
            <w:tcW w:w="7795" w:type="dxa"/>
            <w:gridSpan w:val="6"/>
            <w:tcBorders>
              <w:top w:val="single" w:sz="4" w:space="0" w:color="auto"/>
              <w:left w:val="nil"/>
              <w:bottom w:val="single" w:sz="4" w:space="0" w:color="auto"/>
              <w:right w:val="single" w:sz="4" w:space="0" w:color="000000"/>
            </w:tcBorders>
            <w:shd w:val="clear" w:color="auto" w:fill="auto"/>
            <w:vAlign w:val="center"/>
            <w:hideMark/>
          </w:tcPr>
          <w:p w14:paraId="467B7DED"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Объем расходов на выполнение мероприятия за счёт всех источников ресурсного обеспечения, тыс. руб.</w:t>
            </w:r>
          </w:p>
        </w:tc>
        <w:tc>
          <w:tcPr>
            <w:tcW w:w="2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B7CE"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Номер строки целевых показателей, на достижение которых направлены мероприятия</w:t>
            </w:r>
          </w:p>
        </w:tc>
      </w:tr>
      <w:tr w:rsidR="009D7444" w:rsidRPr="001E7214" w14:paraId="1FE8AFB2" w14:textId="77777777" w:rsidTr="009D7444">
        <w:tblPrEx>
          <w:tblCellMar>
            <w:left w:w="28" w:type="dxa"/>
            <w:right w:w="28" w:type="dxa"/>
          </w:tblCellMar>
        </w:tblPrEx>
        <w:trPr>
          <w:cantSplit/>
          <w:trHeight w:val="878"/>
        </w:trPr>
        <w:tc>
          <w:tcPr>
            <w:tcW w:w="755" w:type="dxa"/>
            <w:vMerge/>
            <w:tcBorders>
              <w:top w:val="single" w:sz="4" w:space="0" w:color="auto"/>
              <w:left w:val="single" w:sz="4" w:space="0" w:color="auto"/>
              <w:bottom w:val="single" w:sz="4" w:space="0" w:color="auto"/>
              <w:right w:val="single" w:sz="4" w:space="0" w:color="auto"/>
            </w:tcBorders>
            <w:vAlign w:val="center"/>
            <w:hideMark/>
          </w:tcPr>
          <w:p w14:paraId="07BA6167" w14:textId="77777777" w:rsidR="009D7444" w:rsidRPr="001E7214" w:rsidRDefault="009D7444" w:rsidP="005134D0">
            <w:pPr>
              <w:spacing w:after="0" w:line="240" w:lineRule="auto"/>
              <w:rPr>
                <w:rFonts w:ascii="Liberation Serif" w:hAnsi="Liberation Serif"/>
                <w:bCs/>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14:paraId="14375568" w14:textId="77777777" w:rsidR="009D7444" w:rsidRPr="001E7214" w:rsidRDefault="009D7444" w:rsidP="005134D0">
            <w:pPr>
              <w:spacing w:after="0" w:line="240" w:lineRule="auto"/>
              <w:rPr>
                <w:rFonts w:ascii="Liberation Serif" w:hAnsi="Liberation Serif"/>
                <w:bCs/>
                <w:sz w:val="24"/>
                <w:szCs w:val="24"/>
              </w:rPr>
            </w:pPr>
          </w:p>
        </w:tc>
        <w:tc>
          <w:tcPr>
            <w:tcW w:w="1417" w:type="dxa"/>
            <w:tcBorders>
              <w:top w:val="single" w:sz="4" w:space="0" w:color="auto"/>
              <w:left w:val="nil"/>
              <w:bottom w:val="single" w:sz="4" w:space="0" w:color="auto"/>
              <w:right w:val="single" w:sz="4" w:space="0" w:color="auto"/>
            </w:tcBorders>
            <w:shd w:val="clear" w:color="auto" w:fill="auto"/>
            <w:hideMark/>
          </w:tcPr>
          <w:p w14:paraId="29D437F8"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всего</w:t>
            </w:r>
          </w:p>
        </w:tc>
        <w:tc>
          <w:tcPr>
            <w:tcW w:w="1276" w:type="dxa"/>
            <w:tcBorders>
              <w:top w:val="single" w:sz="4" w:space="0" w:color="auto"/>
              <w:left w:val="nil"/>
              <w:bottom w:val="single" w:sz="4" w:space="0" w:color="auto"/>
              <w:right w:val="single" w:sz="4" w:space="0" w:color="auto"/>
            </w:tcBorders>
            <w:shd w:val="clear" w:color="auto" w:fill="auto"/>
            <w:hideMark/>
          </w:tcPr>
          <w:p w14:paraId="4D73FFFB"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2026 год</w:t>
            </w:r>
          </w:p>
        </w:tc>
        <w:tc>
          <w:tcPr>
            <w:tcW w:w="1276" w:type="dxa"/>
            <w:tcBorders>
              <w:top w:val="single" w:sz="4" w:space="0" w:color="auto"/>
              <w:left w:val="nil"/>
              <w:bottom w:val="single" w:sz="4" w:space="0" w:color="auto"/>
              <w:right w:val="single" w:sz="4" w:space="0" w:color="auto"/>
            </w:tcBorders>
            <w:shd w:val="clear" w:color="auto" w:fill="auto"/>
            <w:hideMark/>
          </w:tcPr>
          <w:p w14:paraId="763026AF"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2027 год</w:t>
            </w:r>
          </w:p>
        </w:tc>
        <w:tc>
          <w:tcPr>
            <w:tcW w:w="1275" w:type="dxa"/>
            <w:tcBorders>
              <w:top w:val="single" w:sz="4" w:space="0" w:color="auto"/>
              <w:left w:val="nil"/>
              <w:bottom w:val="single" w:sz="4" w:space="0" w:color="auto"/>
              <w:right w:val="single" w:sz="4" w:space="0" w:color="auto"/>
            </w:tcBorders>
            <w:shd w:val="clear" w:color="auto" w:fill="auto"/>
            <w:hideMark/>
          </w:tcPr>
          <w:p w14:paraId="3048F3FF"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2028 год</w:t>
            </w:r>
          </w:p>
        </w:tc>
        <w:tc>
          <w:tcPr>
            <w:tcW w:w="1276" w:type="dxa"/>
            <w:tcBorders>
              <w:top w:val="single" w:sz="4" w:space="0" w:color="auto"/>
              <w:left w:val="nil"/>
              <w:bottom w:val="single" w:sz="4" w:space="0" w:color="auto"/>
              <w:right w:val="single" w:sz="4" w:space="0" w:color="auto"/>
            </w:tcBorders>
            <w:shd w:val="clear" w:color="auto" w:fill="auto"/>
            <w:hideMark/>
          </w:tcPr>
          <w:p w14:paraId="79C5512E"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2029 год</w:t>
            </w:r>
          </w:p>
        </w:tc>
        <w:tc>
          <w:tcPr>
            <w:tcW w:w="1275" w:type="dxa"/>
            <w:tcBorders>
              <w:top w:val="single" w:sz="4" w:space="0" w:color="auto"/>
              <w:left w:val="nil"/>
              <w:bottom w:val="single" w:sz="4" w:space="0" w:color="auto"/>
              <w:right w:val="single" w:sz="4" w:space="0" w:color="auto"/>
            </w:tcBorders>
            <w:shd w:val="clear" w:color="auto" w:fill="auto"/>
            <w:hideMark/>
          </w:tcPr>
          <w:p w14:paraId="21C83FDC"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2030 год</w:t>
            </w:r>
          </w:p>
        </w:tc>
        <w:tc>
          <w:tcPr>
            <w:tcW w:w="2215" w:type="dxa"/>
            <w:vMerge/>
            <w:tcBorders>
              <w:top w:val="single" w:sz="4" w:space="0" w:color="auto"/>
              <w:left w:val="single" w:sz="4" w:space="0" w:color="auto"/>
              <w:bottom w:val="single" w:sz="4" w:space="0" w:color="auto"/>
              <w:right w:val="single" w:sz="4" w:space="0" w:color="auto"/>
            </w:tcBorders>
            <w:vAlign w:val="center"/>
            <w:hideMark/>
          </w:tcPr>
          <w:p w14:paraId="1A468F00" w14:textId="77777777" w:rsidR="009D7444" w:rsidRPr="001E7214" w:rsidRDefault="009D7444" w:rsidP="005134D0">
            <w:pPr>
              <w:spacing w:after="0" w:line="240" w:lineRule="auto"/>
              <w:rPr>
                <w:rFonts w:ascii="Liberation Serif" w:hAnsi="Liberation Serif"/>
                <w:bCs/>
                <w:sz w:val="24"/>
                <w:szCs w:val="24"/>
              </w:rPr>
            </w:pPr>
          </w:p>
        </w:tc>
      </w:tr>
    </w:tbl>
    <w:p w14:paraId="3CA8F816" w14:textId="77777777" w:rsidR="009D7444" w:rsidRPr="003759F4" w:rsidRDefault="009D7444" w:rsidP="009D7444">
      <w:pPr>
        <w:spacing w:after="0" w:line="240" w:lineRule="auto"/>
        <w:rPr>
          <w:rFonts w:ascii="Liberation Serif" w:hAnsi="Liberation Serif"/>
          <w:sz w:val="2"/>
          <w:szCs w:val="2"/>
        </w:rPr>
      </w:pPr>
    </w:p>
    <w:tbl>
      <w:tblPr>
        <w:tblW w:w="14116" w:type="dxa"/>
        <w:tblCellMar>
          <w:left w:w="28" w:type="dxa"/>
          <w:right w:w="28" w:type="dxa"/>
        </w:tblCellMar>
        <w:tblLook w:val="04A0" w:firstRow="1" w:lastRow="0" w:firstColumn="1" w:lastColumn="0" w:noHBand="0" w:noVBand="1"/>
      </w:tblPr>
      <w:tblGrid>
        <w:gridCol w:w="766"/>
        <w:gridCol w:w="3340"/>
        <w:gridCol w:w="1417"/>
        <w:gridCol w:w="1276"/>
        <w:gridCol w:w="1276"/>
        <w:gridCol w:w="1275"/>
        <w:gridCol w:w="1276"/>
        <w:gridCol w:w="1267"/>
        <w:gridCol w:w="2223"/>
      </w:tblGrid>
      <w:tr w:rsidR="009D7444" w:rsidRPr="001E7214" w14:paraId="19BD65EB" w14:textId="77777777" w:rsidTr="009D7444">
        <w:trPr>
          <w:cantSplit/>
          <w:trHeight w:val="255"/>
          <w:tblHeader/>
        </w:trPr>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39423537"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1</w:t>
            </w:r>
          </w:p>
        </w:tc>
        <w:tc>
          <w:tcPr>
            <w:tcW w:w="3340" w:type="dxa"/>
            <w:tcBorders>
              <w:top w:val="single" w:sz="4" w:space="0" w:color="auto"/>
              <w:left w:val="nil"/>
              <w:bottom w:val="single" w:sz="4" w:space="0" w:color="auto"/>
              <w:right w:val="single" w:sz="4" w:space="0" w:color="auto"/>
            </w:tcBorders>
            <w:shd w:val="clear" w:color="auto" w:fill="auto"/>
            <w:hideMark/>
          </w:tcPr>
          <w:p w14:paraId="3C0054EC"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2</w:t>
            </w:r>
          </w:p>
        </w:tc>
        <w:tc>
          <w:tcPr>
            <w:tcW w:w="1417" w:type="dxa"/>
            <w:tcBorders>
              <w:top w:val="single" w:sz="4" w:space="0" w:color="auto"/>
              <w:left w:val="nil"/>
              <w:bottom w:val="single" w:sz="4" w:space="0" w:color="auto"/>
              <w:right w:val="single" w:sz="4" w:space="0" w:color="auto"/>
            </w:tcBorders>
            <w:shd w:val="clear" w:color="auto" w:fill="auto"/>
            <w:hideMark/>
          </w:tcPr>
          <w:p w14:paraId="73C6C8AF"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3</w:t>
            </w:r>
          </w:p>
        </w:tc>
        <w:tc>
          <w:tcPr>
            <w:tcW w:w="1276" w:type="dxa"/>
            <w:tcBorders>
              <w:top w:val="single" w:sz="4" w:space="0" w:color="auto"/>
              <w:left w:val="nil"/>
              <w:bottom w:val="single" w:sz="4" w:space="0" w:color="auto"/>
              <w:right w:val="single" w:sz="4" w:space="0" w:color="auto"/>
            </w:tcBorders>
            <w:shd w:val="clear" w:color="auto" w:fill="auto"/>
            <w:hideMark/>
          </w:tcPr>
          <w:p w14:paraId="2C0DD172"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4</w:t>
            </w:r>
          </w:p>
        </w:tc>
        <w:tc>
          <w:tcPr>
            <w:tcW w:w="1276" w:type="dxa"/>
            <w:tcBorders>
              <w:top w:val="single" w:sz="4" w:space="0" w:color="auto"/>
              <w:left w:val="nil"/>
              <w:bottom w:val="single" w:sz="4" w:space="0" w:color="auto"/>
              <w:right w:val="single" w:sz="4" w:space="0" w:color="auto"/>
            </w:tcBorders>
            <w:shd w:val="clear" w:color="auto" w:fill="auto"/>
            <w:hideMark/>
          </w:tcPr>
          <w:p w14:paraId="2928BD3C"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5</w:t>
            </w:r>
          </w:p>
        </w:tc>
        <w:tc>
          <w:tcPr>
            <w:tcW w:w="1275" w:type="dxa"/>
            <w:tcBorders>
              <w:top w:val="single" w:sz="4" w:space="0" w:color="auto"/>
              <w:left w:val="nil"/>
              <w:bottom w:val="single" w:sz="4" w:space="0" w:color="auto"/>
              <w:right w:val="single" w:sz="4" w:space="0" w:color="auto"/>
            </w:tcBorders>
            <w:shd w:val="clear" w:color="auto" w:fill="auto"/>
            <w:hideMark/>
          </w:tcPr>
          <w:p w14:paraId="1AF070D4"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6</w:t>
            </w:r>
          </w:p>
        </w:tc>
        <w:tc>
          <w:tcPr>
            <w:tcW w:w="1276" w:type="dxa"/>
            <w:tcBorders>
              <w:top w:val="single" w:sz="4" w:space="0" w:color="auto"/>
              <w:left w:val="nil"/>
              <w:bottom w:val="single" w:sz="4" w:space="0" w:color="auto"/>
              <w:right w:val="single" w:sz="4" w:space="0" w:color="auto"/>
            </w:tcBorders>
            <w:shd w:val="clear" w:color="auto" w:fill="auto"/>
            <w:hideMark/>
          </w:tcPr>
          <w:p w14:paraId="15253A2D"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7</w:t>
            </w:r>
          </w:p>
        </w:tc>
        <w:tc>
          <w:tcPr>
            <w:tcW w:w="1267" w:type="dxa"/>
            <w:tcBorders>
              <w:top w:val="single" w:sz="4" w:space="0" w:color="auto"/>
              <w:left w:val="nil"/>
              <w:bottom w:val="single" w:sz="4" w:space="0" w:color="auto"/>
              <w:right w:val="single" w:sz="4" w:space="0" w:color="auto"/>
            </w:tcBorders>
            <w:shd w:val="clear" w:color="auto" w:fill="auto"/>
            <w:hideMark/>
          </w:tcPr>
          <w:p w14:paraId="50359CEC"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8</w:t>
            </w:r>
          </w:p>
        </w:tc>
        <w:tc>
          <w:tcPr>
            <w:tcW w:w="2223" w:type="dxa"/>
            <w:tcBorders>
              <w:top w:val="single" w:sz="4" w:space="0" w:color="auto"/>
              <w:left w:val="nil"/>
              <w:bottom w:val="single" w:sz="4" w:space="0" w:color="auto"/>
              <w:right w:val="single" w:sz="4" w:space="0" w:color="auto"/>
            </w:tcBorders>
            <w:shd w:val="clear" w:color="auto" w:fill="auto"/>
            <w:hideMark/>
          </w:tcPr>
          <w:p w14:paraId="33D1FC00" w14:textId="77777777" w:rsidR="009D7444" w:rsidRPr="001E7214" w:rsidRDefault="009D7444" w:rsidP="005134D0">
            <w:pPr>
              <w:spacing w:after="0" w:line="240" w:lineRule="auto"/>
              <w:jc w:val="center"/>
              <w:rPr>
                <w:rFonts w:ascii="Liberation Serif" w:hAnsi="Liberation Serif"/>
                <w:bCs/>
                <w:sz w:val="24"/>
                <w:szCs w:val="24"/>
              </w:rPr>
            </w:pPr>
            <w:r w:rsidRPr="001E7214">
              <w:rPr>
                <w:rFonts w:ascii="Liberation Serif" w:hAnsi="Liberation Serif"/>
                <w:bCs/>
                <w:sz w:val="24"/>
                <w:szCs w:val="24"/>
              </w:rPr>
              <w:t>9</w:t>
            </w:r>
          </w:p>
        </w:tc>
      </w:tr>
      <w:tr w:rsidR="009D7444" w:rsidRPr="001E7214" w14:paraId="11774EAB" w14:textId="77777777" w:rsidTr="009D7444">
        <w:trPr>
          <w:cantSplit/>
          <w:trHeight w:val="547"/>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1FB9AA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C68A79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муниципальной программе</w:t>
            </w:r>
          </w:p>
          <w:p w14:paraId="55F18100" w14:textId="77777777" w:rsidR="009D7444" w:rsidRPr="001E7214" w:rsidRDefault="009D7444" w:rsidP="009D7444">
            <w:pPr>
              <w:spacing w:after="0" w:line="240" w:lineRule="auto"/>
              <w:ind w:right="114"/>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CEECBA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28 723 054,1</w:t>
            </w:r>
          </w:p>
        </w:tc>
        <w:tc>
          <w:tcPr>
            <w:tcW w:w="1276" w:type="dxa"/>
            <w:tcBorders>
              <w:top w:val="single" w:sz="4" w:space="0" w:color="auto"/>
              <w:left w:val="nil"/>
              <w:bottom w:val="single" w:sz="4" w:space="0" w:color="auto"/>
              <w:right w:val="single" w:sz="4" w:space="0" w:color="auto"/>
            </w:tcBorders>
            <w:shd w:val="clear" w:color="000000" w:fill="FFFFFF"/>
            <w:hideMark/>
          </w:tcPr>
          <w:p w14:paraId="600843D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5 753 312,6</w:t>
            </w:r>
          </w:p>
        </w:tc>
        <w:tc>
          <w:tcPr>
            <w:tcW w:w="1276" w:type="dxa"/>
            <w:tcBorders>
              <w:top w:val="single" w:sz="4" w:space="0" w:color="auto"/>
              <w:left w:val="nil"/>
              <w:bottom w:val="single" w:sz="4" w:space="0" w:color="auto"/>
              <w:right w:val="single" w:sz="4" w:space="0" w:color="auto"/>
            </w:tcBorders>
            <w:shd w:val="clear" w:color="000000" w:fill="FFFFFF"/>
            <w:hideMark/>
          </w:tcPr>
          <w:p w14:paraId="381ED44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5 248 525,1</w:t>
            </w:r>
          </w:p>
        </w:tc>
        <w:tc>
          <w:tcPr>
            <w:tcW w:w="1275" w:type="dxa"/>
            <w:tcBorders>
              <w:top w:val="single" w:sz="4" w:space="0" w:color="auto"/>
              <w:left w:val="nil"/>
              <w:bottom w:val="single" w:sz="4" w:space="0" w:color="auto"/>
              <w:right w:val="single" w:sz="4" w:space="0" w:color="auto"/>
            </w:tcBorders>
            <w:shd w:val="clear" w:color="000000" w:fill="FFFFFF"/>
            <w:hideMark/>
          </w:tcPr>
          <w:p w14:paraId="11C2DE2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5 611 311,2</w:t>
            </w:r>
          </w:p>
        </w:tc>
        <w:tc>
          <w:tcPr>
            <w:tcW w:w="1276" w:type="dxa"/>
            <w:tcBorders>
              <w:top w:val="single" w:sz="4" w:space="0" w:color="auto"/>
              <w:left w:val="nil"/>
              <w:bottom w:val="single" w:sz="4" w:space="0" w:color="auto"/>
              <w:right w:val="single" w:sz="4" w:space="0" w:color="auto"/>
            </w:tcBorders>
            <w:shd w:val="clear" w:color="000000" w:fill="FFFFFF"/>
            <w:hideMark/>
          </w:tcPr>
          <w:p w14:paraId="7BD1F5C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5 986 092,8</w:t>
            </w:r>
          </w:p>
        </w:tc>
        <w:tc>
          <w:tcPr>
            <w:tcW w:w="1267" w:type="dxa"/>
            <w:tcBorders>
              <w:top w:val="single" w:sz="4" w:space="0" w:color="auto"/>
              <w:left w:val="nil"/>
              <w:bottom w:val="single" w:sz="4" w:space="0" w:color="auto"/>
              <w:right w:val="single" w:sz="4" w:space="0" w:color="auto"/>
            </w:tcBorders>
            <w:shd w:val="clear" w:color="000000" w:fill="FFFFFF"/>
            <w:hideMark/>
          </w:tcPr>
          <w:p w14:paraId="40CFC60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6 123 812,4</w:t>
            </w:r>
          </w:p>
        </w:tc>
        <w:tc>
          <w:tcPr>
            <w:tcW w:w="2223" w:type="dxa"/>
            <w:tcBorders>
              <w:top w:val="single" w:sz="4" w:space="0" w:color="auto"/>
              <w:left w:val="nil"/>
              <w:bottom w:val="single" w:sz="4" w:space="0" w:color="auto"/>
              <w:right w:val="single" w:sz="4" w:space="0" w:color="auto"/>
            </w:tcBorders>
            <w:shd w:val="clear" w:color="000000" w:fill="FFFFFF"/>
            <w:hideMark/>
          </w:tcPr>
          <w:p w14:paraId="7DED3E2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35C77FB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911B596"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7700F9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111D98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175 654,8</w:t>
            </w:r>
          </w:p>
        </w:tc>
        <w:tc>
          <w:tcPr>
            <w:tcW w:w="1276" w:type="dxa"/>
            <w:tcBorders>
              <w:top w:val="single" w:sz="4" w:space="0" w:color="auto"/>
              <w:left w:val="nil"/>
              <w:bottom w:val="single" w:sz="4" w:space="0" w:color="auto"/>
              <w:right w:val="single" w:sz="4" w:space="0" w:color="auto"/>
            </w:tcBorders>
            <w:shd w:val="clear" w:color="000000" w:fill="FFFFFF"/>
            <w:hideMark/>
          </w:tcPr>
          <w:p w14:paraId="74D2340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175 654,8</w:t>
            </w:r>
          </w:p>
        </w:tc>
        <w:tc>
          <w:tcPr>
            <w:tcW w:w="1276" w:type="dxa"/>
            <w:tcBorders>
              <w:top w:val="single" w:sz="4" w:space="0" w:color="auto"/>
              <w:left w:val="nil"/>
              <w:bottom w:val="single" w:sz="4" w:space="0" w:color="auto"/>
              <w:right w:val="single" w:sz="4" w:space="0" w:color="auto"/>
            </w:tcBorders>
            <w:shd w:val="clear" w:color="000000" w:fill="FFFFFF"/>
            <w:hideMark/>
          </w:tcPr>
          <w:p w14:paraId="3F22EEA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3A2A24C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7DD0E0C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514BCB8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63CC759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24F13A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17A635F"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F430496"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913B68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14 633 724,8</w:t>
            </w:r>
          </w:p>
        </w:tc>
        <w:tc>
          <w:tcPr>
            <w:tcW w:w="1276" w:type="dxa"/>
            <w:tcBorders>
              <w:top w:val="single" w:sz="4" w:space="0" w:color="auto"/>
              <w:left w:val="nil"/>
              <w:bottom w:val="single" w:sz="4" w:space="0" w:color="auto"/>
              <w:right w:val="single" w:sz="4" w:space="0" w:color="auto"/>
            </w:tcBorders>
            <w:shd w:val="clear" w:color="000000" w:fill="FFFFFF"/>
            <w:hideMark/>
          </w:tcPr>
          <w:p w14:paraId="244D155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2 652 492,5</w:t>
            </w:r>
          </w:p>
        </w:tc>
        <w:tc>
          <w:tcPr>
            <w:tcW w:w="1276" w:type="dxa"/>
            <w:tcBorders>
              <w:top w:val="single" w:sz="4" w:space="0" w:color="auto"/>
              <w:left w:val="nil"/>
              <w:bottom w:val="single" w:sz="4" w:space="0" w:color="auto"/>
              <w:right w:val="single" w:sz="4" w:space="0" w:color="auto"/>
            </w:tcBorders>
            <w:shd w:val="clear" w:color="000000" w:fill="FFFFFF"/>
            <w:hideMark/>
          </w:tcPr>
          <w:p w14:paraId="3C3826A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2 874 501,7</w:t>
            </w:r>
          </w:p>
        </w:tc>
        <w:tc>
          <w:tcPr>
            <w:tcW w:w="1275" w:type="dxa"/>
            <w:tcBorders>
              <w:top w:val="single" w:sz="4" w:space="0" w:color="auto"/>
              <w:left w:val="nil"/>
              <w:bottom w:val="single" w:sz="4" w:space="0" w:color="auto"/>
              <w:right w:val="single" w:sz="4" w:space="0" w:color="auto"/>
            </w:tcBorders>
            <w:shd w:val="clear" w:color="000000" w:fill="FFFFFF"/>
            <w:hideMark/>
          </w:tcPr>
          <w:p w14:paraId="512EFD0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3 047 933,3</w:t>
            </w:r>
          </w:p>
        </w:tc>
        <w:tc>
          <w:tcPr>
            <w:tcW w:w="1276" w:type="dxa"/>
            <w:tcBorders>
              <w:top w:val="single" w:sz="4" w:space="0" w:color="auto"/>
              <w:left w:val="nil"/>
              <w:bottom w:val="single" w:sz="4" w:space="0" w:color="auto"/>
              <w:right w:val="single" w:sz="4" w:space="0" w:color="auto"/>
            </w:tcBorders>
            <w:shd w:val="clear" w:color="000000" w:fill="FFFFFF"/>
            <w:hideMark/>
          </w:tcPr>
          <w:p w14:paraId="12ACD54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2 962 737,0</w:t>
            </w:r>
          </w:p>
        </w:tc>
        <w:tc>
          <w:tcPr>
            <w:tcW w:w="1267" w:type="dxa"/>
            <w:tcBorders>
              <w:top w:val="single" w:sz="4" w:space="0" w:color="auto"/>
              <w:left w:val="nil"/>
              <w:bottom w:val="single" w:sz="4" w:space="0" w:color="auto"/>
              <w:right w:val="single" w:sz="4" w:space="0" w:color="auto"/>
            </w:tcBorders>
            <w:shd w:val="clear" w:color="000000" w:fill="FFFFFF"/>
            <w:hideMark/>
          </w:tcPr>
          <w:p w14:paraId="0B7EA3F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3 096 060,3</w:t>
            </w:r>
          </w:p>
        </w:tc>
        <w:tc>
          <w:tcPr>
            <w:tcW w:w="2223" w:type="dxa"/>
            <w:tcBorders>
              <w:top w:val="single" w:sz="4" w:space="0" w:color="auto"/>
              <w:left w:val="nil"/>
              <w:bottom w:val="single" w:sz="4" w:space="0" w:color="auto"/>
              <w:right w:val="single" w:sz="4" w:space="0" w:color="auto"/>
            </w:tcBorders>
            <w:shd w:val="clear" w:color="000000" w:fill="FFFFFF"/>
            <w:hideMark/>
          </w:tcPr>
          <w:p w14:paraId="146503C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CC5C65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EB2D600"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DC8850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30A47C3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13 913 674,5</w:t>
            </w:r>
          </w:p>
        </w:tc>
        <w:tc>
          <w:tcPr>
            <w:tcW w:w="1276" w:type="dxa"/>
            <w:tcBorders>
              <w:top w:val="single" w:sz="4" w:space="0" w:color="auto"/>
              <w:left w:val="nil"/>
              <w:bottom w:val="single" w:sz="4" w:space="0" w:color="auto"/>
              <w:right w:val="single" w:sz="4" w:space="0" w:color="auto"/>
            </w:tcBorders>
            <w:shd w:val="clear" w:color="000000" w:fill="FFFFFF"/>
            <w:hideMark/>
          </w:tcPr>
          <w:p w14:paraId="313F256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2 925 165,3</w:t>
            </w:r>
          </w:p>
        </w:tc>
        <w:tc>
          <w:tcPr>
            <w:tcW w:w="1276" w:type="dxa"/>
            <w:tcBorders>
              <w:top w:val="single" w:sz="4" w:space="0" w:color="auto"/>
              <w:left w:val="nil"/>
              <w:bottom w:val="single" w:sz="4" w:space="0" w:color="auto"/>
              <w:right w:val="single" w:sz="4" w:space="0" w:color="auto"/>
            </w:tcBorders>
            <w:shd w:val="clear" w:color="000000" w:fill="FFFFFF"/>
            <w:hideMark/>
          </w:tcPr>
          <w:p w14:paraId="5E8B845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2 374 023,4</w:t>
            </w:r>
          </w:p>
        </w:tc>
        <w:tc>
          <w:tcPr>
            <w:tcW w:w="1275" w:type="dxa"/>
            <w:tcBorders>
              <w:top w:val="single" w:sz="4" w:space="0" w:color="auto"/>
              <w:left w:val="nil"/>
              <w:bottom w:val="single" w:sz="4" w:space="0" w:color="auto"/>
              <w:right w:val="single" w:sz="4" w:space="0" w:color="auto"/>
            </w:tcBorders>
            <w:shd w:val="clear" w:color="000000" w:fill="FFFFFF"/>
            <w:hideMark/>
          </w:tcPr>
          <w:p w14:paraId="2960CAD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2 563 377,9</w:t>
            </w:r>
          </w:p>
        </w:tc>
        <w:tc>
          <w:tcPr>
            <w:tcW w:w="1276" w:type="dxa"/>
            <w:tcBorders>
              <w:top w:val="single" w:sz="4" w:space="0" w:color="auto"/>
              <w:left w:val="nil"/>
              <w:bottom w:val="single" w:sz="4" w:space="0" w:color="auto"/>
              <w:right w:val="single" w:sz="4" w:space="0" w:color="auto"/>
            </w:tcBorders>
            <w:shd w:val="clear" w:color="000000" w:fill="FFFFFF"/>
            <w:hideMark/>
          </w:tcPr>
          <w:p w14:paraId="015317D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3 023 355,8</w:t>
            </w:r>
          </w:p>
        </w:tc>
        <w:tc>
          <w:tcPr>
            <w:tcW w:w="1267" w:type="dxa"/>
            <w:tcBorders>
              <w:top w:val="single" w:sz="4" w:space="0" w:color="auto"/>
              <w:left w:val="nil"/>
              <w:bottom w:val="single" w:sz="4" w:space="0" w:color="auto"/>
              <w:right w:val="single" w:sz="4" w:space="0" w:color="auto"/>
            </w:tcBorders>
            <w:shd w:val="clear" w:color="000000" w:fill="FFFFFF"/>
            <w:hideMark/>
          </w:tcPr>
          <w:p w14:paraId="6BC561B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3 027 752,1</w:t>
            </w:r>
          </w:p>
        </w:tc>
        <w:tc>
          <w:tcPr>
            <w:tcW w:w="2223" w:type="dxa"/>
            <w:tcBorders>
              <w:top w:val="single" w:sz="4" w:space="0" w:color="auto"/>
              <w:left w:val="nil"/>
              <w:bottom w:val="single" w:sz="4" w:space="0" w:color="auto"/>
              <w:right w:val="single" w:sz="4" w:space="0" w:color="auto"/>
            </w:tcBorders>
            <w:shd w:val="clear" w:color="000000" w:fill="FFFFFF"/>
            <w:hideMark/>
          </w:tcPr>
          <w:p w14:paraId="0E43DEC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C674F1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A55E55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C4C4B9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«Прочие нужды»</w:t>
            </w:r>
          </w:p>
        </w:tc>
        <w:tc>
          <w:tcPr>
            <w:tcW w:w="1417" w:type="dxa"/>
            <w:tcBorders>
              <w:top w:val="single" w:sz="4" w:space="0" w:color="auto"/>
              <w:left w:val="nil"/>
              <w:bottom w:val="single" w:sz="4" w:space="0" w:color="auto"/>
              <w:right w:val="single" w:sz="4" w:space="0" w:color="auto"/>
            </w:tcBorders>
            <w:shd w:val="clear" w:color="000000" w:fill="FFFFFF"/>
            <w:hideMark/>
          </w:tcPr>
          <w:p w14:paraId="55FCCB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28 723 054,0</w:t>
            </w:r>
          </w:p>
        </w:tc>
        <w:tc>
          <w:tcPr>
            <w:tcW w:w="1276" w:type="dxa"/>
            <w:tcBorders>
              <w:top w:val="single" w:sz="4" w:space="0" w:color="auto"/>
              <w:left w:val="nil"/>
              <w:bottom w:val="single" w:sz="4" w:space="0" w:color="auto"/>
              <w:right w:val="single" w:sz="4" w:space="0" w:color="auto"/>
            </w:tcBorders>
            <w:shd w:val="clear" w:color="000000" w:fill="FFFFFF"/>
            <w:hideMark/>
          </w:tcPr>
          <w:p w14:paraId="5E2733E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5 753 312,6</w:t>
            </w:r>
          </w:p>
        </w:tc>
        <w:tc>
          <w:tcPr>
            <w:tcW w:w="1276" w:type="dxa"/>
            <w:tcBorders>
              <w:top w:val="single" w:sz="4" w:space="0" w:color="auto"/>
              <w:left w:val="nil"/>
              <w:bottom w:val="single" w:sz="4" w:space="0" w:color="auto"/>
              <w:right w:val="single" w:sz="4" w:space="0" w:color="auto"/>
            </w:tcBorders>
            <w:shd w:val="clear" w:color="000000" w:fill="FFFFFF"/>
            <w:hideMark/>
          </w:tcPr>
          <w:p w14:paraId="20FF471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5 248 525,1</w:t>
            </w:r>
          </w:p>
        </w:tc>
        <w:tc>
          <w:tcPr>
            <w:tcW w:w="1275" w:type="dxa"/>
            <w:tcBorders>
              <w:top w:val="single" w:sz="4" w:space="0" w:color="auto"/>
              <w:left w:val="nil"/>
              <w:bottom w:val="single" w:sz="4" w:space="0" w:color="auto"/>
              <w:right w:val="single" w:sz="4" w:space="0" w:color="auto"/>
            </w:tcBorders>
            <w:shd w:val="clear" w:color="000000" w:fill="FFFFFF"/>
            <w:hideMark/>
          </w:tcPr>
          <w:p w14:paraId="7C560D5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5 611 311,2</w:t>
            </w:r>
          </w:p>
        </w:tc>
        <w:tc>
          <w:tcPr>
            <w:tcW w:w="1276" w:type="dxa"/>
            <w:tcBorders>
              <w:top w:val="single" w:sz="4" w:space="0" w:color="auto"/>
              <w:left w:val="nil"/>
              <w:bottom w:val="single" w:sz="4" w:space="0" w:color="auto"/>
              <w:right w:val="single" w:sz="4" w:space="0" w:color="auto"/>
            </w:tcBorders>
            <w:shd w:val="clear" w:color="000000" w:fill="FFFFFF"/>
            <w:hideMark/>
          </w:tcPr>
          <w:p w14:paraId="0C4AF5B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5 986 092,8</w:t>
            </w:r>
          </w:p>
        </w:tc>
        <w:tc>
          <w:tcPr>
            <w:tcW w:w="1267" w:type="dxa"/>
            <w:tcBorders>
              <w:top w:val="single" w:sz="4" w:space="0" w:color="auto"/>
              <w:left w:val="nil"/>
              <w:bottom w:val="single" w:sz="4" w:space="0" w:color="auto"/>
              <w:right w:val="single" w:sz="4" w:space="0" w:color="auto"/>
            </w:tcBorders>
            <w:shd w:val="clear" w:color="000000" w:fill="FFFFFF"/>
            <w:hideMark/>
          </w:tcPr>
          <w:p w14:paraId="32C0193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6 123 812,4</w:t>
            </w:r>
          </w:p>
        </w:tc>
        <w:tc>
          <w:tcPr>
            <w:tcW w:w="2223" w:type="dxa"/>
            <w:tcBorders>
              <w:top w:val="single" w:sz="4" w:space="0" w:color="auto"/>
              <w:left w:val="nil"/>
              <w:bottom w:val="single" w:sz="4" w:space="0" w:color="auto"/>
              <w:right w:val="single" w:sz="4" w:space="0" w:color="auto"/>
            </w:tcBorders>
            <w:shd w:val="clear" w:color="000000" w:fill="FFFFFF"/>
            <w:hideMark/>
          </w:tcPr>
          <w:p w14:paraId="0E93EFE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5BABB42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2527EA7"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1D176D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BC96D2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175 654,8</w:t>
            </w:r>
          </w:p>
        </w:tc>
        <w:tc>
          <w:tcPr>
            <w:tcW w:w="1276" w:type="dxa"/>
            <w:tcBorders>
              <w:top w:val="single" w:sz="4" w:space="0" w:color="auto"/>
              <w:left w:val="nil"/>
              <w:bottom w:val="single" w:sz="4" w:space="0" w:color="auto"/>
              <w:right w:val="single" w:sz="4" w:space="0" w:color="auto"/>
            </w:tcBorders>
            <w:shd w:val="clear" w:color="000000" w:fill="FFFFFF"/>
            <w:hideMark/>
          </w:tcPr>
          <w:p w14:paraId="096D477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175 654,8</w:t>
            </w:r>
          </w:p>
        </w:tc>
        <w:tc>
          <w:tcPr>
            <w:tcW w:w="1276" w:type="dxa"/>
            <w:tcBorders>
              <w:top w:val="single" w:sz="4" w:space="0" w:color="auto"/>
              <w:left w:val="nil"/>
              <w:bottom w:val="single" w:sz="4" w:space="0" w:color="auto"/>
              <w:right w:val="single" w:sz="4" w:space="0" w:color="auto"/>
            </w:tcBorders>
            <w:shd w:val="clear" w:color="000000" w:fill="FFFFFF"/>
            <w:hideMark/>
          </w:tcPr>
          <w:p w14:paraId="405C437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E957A9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378C891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574CEF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0D35954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7B0DD1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52C332F"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BB4702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04409A5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14 633 724,8</w:t>
            </w:r>
          </w:p>
        </w:tc>
        <w:tc>
          <w:tcPr>
            <w:tcW w:w="1276" w:type="dxa"/>
            <w:tcBorders>
              <w:top w:val="single" w:sz="4" w:space="0" w:color="auto"/>
              <w:left w:val="nil"/>
              <w:bottom w:val="single" w:sz="4" w:space="0" w:color="auto"/>
              <w:right w:val="single" w:sz="4" w:space="0" w:color="auto"/>
            </w:tcBorders>
            <w:shd w:val="clear" w:color="000000" w:fill="FFFFFF"/>
            <w:hideMark/>
          </w:tcPr>
          <w:p w14:paraId="3D6C9D7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2 652 492,5</w:t>
            </w:r>
          </w:p>
        </w:tc>
        <w:tc>
          <w:tcPr>
            <w:tcW w:w="1276" w:type="dxa"/>
            <w:tcBorders>
              <w:top w:val="single" w:sz="4" w:space="0" w:color="auto"/>
              <w:left w:val="nil"/>
              <w:bottom w:val="single" w:sz="4" w:space="0" w:color="auto"/>
              <w:right w:val="single" w:sz="4" w:space="0" w:color="auto"/>
            </w:tcBorders>
            <w:shd w:val="clear" w:color="000000" w:fill="FFFFFF"/>
            <w:hideMark/>
          </w:tcPr>
          <w:p w14:paraId="0AE0E29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2 874 501,7</w:t>
            </w:r>
          </w:p>
        </w:tc>
        <w:tc>
          <w:tcPr>
            <w:tcW w:w="1275" w:type="dxa"/>
            <w:tcBorders>
              <w:top w:val="single" w:sz="4" w:space="0" w:color="auto"/>
              <w:left w:val="nil"/>
              <w:bottom w:val="single" w:sz="4" w:space="0" w:color="auto"/>
              <w:right w:val="single" w:sz="4" w:space="0" w:color="auto"/>
            </w:tcBorders>
            <w:shd w:val="clear" w:color="000000" w:fill="FFFFFF"/>
            <w:hideMark/>
          </w:tcPr>
          <w:p w14:paraId="7061ECA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3 047 933,3</w:t>
            </w:r>
          </w:p>
        </w:tc>
        <w:tc>
          <w:tcPr>
            <w:tcW w:w="1276" w:type="dxa"/>
            <w:tcBorders>
              <w:top w:val="single" w:sz="4" w:space="0" w:color="auto"/>
              <w:left w:val="nil"/>
              <w:bottom w:val="single" w:sz="4" w:space="0" w:color="auto"/>
              <w:right w:val="single" w:sz="4" w:space="0" w:color="auto"/>
            </w:tcBorders>
            <w:shd w:val="clear" w:color="000000" w:fill="FFFFFF"/>
            <w:hideMark/>
          </w:tcPr>
          <w:p w14:paraId="77C0EA8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2 962 737,0</w:t>
            </w:r>
          </w:p>
        </w:tc>
        <w:tc>
          <w:tcPr>
            <w:tcW w:w="1267" w:type="dxa"/>
            <w:tcBorders>
              <w:top w:val="single" w:sz="4" w:space="0" w:color="auto"/>
              <w:left w:val="nil"/>
              <w:bottom w:val="single" w:sz="4" w:space="0" w:color="auto"/>
              <w:right w:val="single" w:sz="4" w:space="0" w:color="auto"/>
            </w:tcBorders>
            <w:shd w:val="clear" w:color="000000" w:fill="FFFFFF"/>
            <w:hideMark/>
          </w:tcPr>
          <w:p w14:paraId="3EF1524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3 096 060,3</w:t>
            </w:r>
          </w:p>
        </w:tc>
        <w:tc>
          <w:tcPr>
            <w:tcW w:w="2223" w:type="dxa"/>
            <w:tcBorders>
              <w:top w:val="single" w:sz="4" w:space="0" w:color="auto"/>
              <w:left w:val="nil"/>
              <w:bottom w:val="single" w:sz="4" w:space="0" w:color="auto"/>
              <w:right w:val="single" w:sz="4" w:space="0" w:color="auto"/>
            </w:tcBorders>
            <w:shd w:val="clear" w:color="000000" w:fill="FFFFFF"/>
            <w:hideMark/>
          </w:tcPr>
          <w:p w14:paraId="4AEE013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7A358DF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71E93D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B1AB32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A58291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13 913 674,5</w:t>
            </w:r>
          </w:p>
        </w:tc>
        <w:tc>
          <w:tcPr>
            <w:tcW w:w="1276" w:type="dxa"/>
            <w:tcBorders>
              <w:top w:val="single" w:sz="4" w:space="0" w:color="auto"/>
              <w:left w:val="nil"/>
              <w:bottom w:val="single" w:sz="4" w:space="0" w:color="auto"/>
              <w:right w:val="single" w:sz="4" w:space="0" w:color="auto"/>
            </w:tcBorders>
            <w:shd w:val="clear" w:color="000000" w:fill="FFFFFF"/>
            <w:hideMark/>
          </w:tcPr>
          <w:p w14:paraId="332D920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2 925 165,3</w:t>
            </w:r>
          </w:p>
        </w:tc>
        <w:tc>
          <w:tcPr>
            <w:tcW w:w="1276" w:type="dxa"/>
            <w:tcBorders>
              <w:top w:val="single" w:sz="4" w:space="0" w:color="auto"/>
              <w:left w:val="nil"/>
              <w:bottom w:val="single" w:sz="4" w:space="0" w:color="auto"/>
              <w:right w:val="single" w:sz="4" w:space="0" w:color="auto"/>
            </w:tcBorders>
            <w:shd w:val="clear" w:color="000000" w:fill="FFFFFF"/>
            <w:hideMark/>
          </w:tcPr>
          <w:p w14:paraId="7646F5B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2 374 023,4</w:t>
            </w:r>
          </w:p>
        </w:tc>
        <w:tc>
          <w:tcPr>
            <w:tcW w:w="1275" w:type="dxa"/>
            <w:tcBorders>
              <w:top w:val="single" w:sz="4" w:space="0" w:color="auto"/>
              <w:left w:val="nil"/>
              <w:bottom w:val="single" w:sz="4" w:space="0" w:color="auto"/>
              <w:right w:val="single" w:sz="4" w:space="0" w:color="auto"/>
            </w:tcBorders>
            <w:shd w:val="clear" w:color="000000" w:fill="FFFFFF"/>
            <w:hideMark/>
          </w:tcPr>
          <w:p w14:paraId="1B4E81D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2 563 377,9</w:t>
            </w:r>
          </w:p>
        </w:tc>
        <w:tc>
          <w:tcPr>
            <w:tcW w:w="1276" w:type="dxa"/>
            <w:tcBorders>
              <w:top w:val="single" w:sz="4" w:space="0" w:color="auto"/>
              <w:left w:val="nil"/>
              <w:bottom w:val="single" w:sz="4" w:space="0" w:color="auto"/>
              <w:right w:val="single" w:sz="4" w:space="0" w:color="auto"/>
            </w:tcBorders>
            <w:shd w:val="clear" w:color="000000" w:fill="FFFFFF"/>
            <w:hideMark/>
          </w:tcPr>
          <w:p w14:paraId="2DD907A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3 023 355,8</w:t>
            </w:r>
          </w:p>
        </w:tc>
        <w:tc>
          <w:tcPr>
            <w:tcW w:w="1267" w:type="dxa"/>
            <w:tcBorders>
              <w:top w:val="single" w:sz="4" w:space="0" w:color="auto"/>
              <w:left w:val="nil"/>
              <w:bottom w:val="single" w:sz="4" w:space="0" w:color="auto"/>
              <w:right w:val="single" w:sz="4" w:space="0" w:color="auto"/>
            </w:tcBorders>
            <w:shd w:val="clear" w:color="000000" w:fill="FFFFFF"/>
            <w:hideMark/>
          </w:tcPr>
          <w:p w14:paraId="7A06672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3 027 752,1</w:t>
            </w:r>
          </w:p>
        </w:tc>
        <w:tc>
          <w:tcPr>
            <w:tcW w:w="2223" w:type="dxa"/>
            <w:tcBorders>
              <w:top w:val="single" w:sz="4" w:space="0" w:color="auto"/>
              <w:left w:val="nil"/>
              <w:bottom w:val="single" w:sz="4" w:space="0" w:color="auto"/>
              <w:right w:val="single" w:sz="4" w:space="0" w:color="auto"/>
            </w:tcBorders>
            <w:shd w:val="clear" w:color="000000" w:fill="FFFFFF"/>
            <w:hideMark/>
          </w:tcPr>
          <w:p w14:paraId="62AF4D4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1CBDD07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3941465"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12DF549D"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1. Развитие системы образования на территории городского округа Верхняя Пышма</w:t>
            </w:r>
          </w:p>
        </w:tc>
      </w:tr>
      <w:tr w:rsidR="009D7444" w:rsidRPr="001E7214" w14:paraId="342C0C20"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8F45A39"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1361E7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1.</w:t>
            </w:r>
          </w:p>
          <w:p w14:paraId="643C7CD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Развитие системы образования на территории городского округа Верхняя Пышма</w:t>
            </w:r>
          </w:p>
          <w:p w14:paraId="7F8D753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0D641D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21 583 392,7</w:t>
            </w:r>
          </w:p>
        </w:tc>
        <w:tc>
          <w:tcPr>
            <w:tcW w:w="1276" w:type="dxa"/>
            <w:tcBorders>
              <w:top w:val="single" w:sz="4" w:space="0" w:color="auto"/>
              <w:left w:val="nil"/>
              <w:bottom w:val="single" w:sz="4" w:space="0" w:color="auto"/>
              <w:right w:val="single" w:sz="4" w:space="0" w:color="auto"/>
            </w:tcBorders>
            <w:shd w:val="clear" w:color="000000" w:fill="FFFFFF"/>
            <w:hideMark/>
          </w:tcPr>
          <w:p w14:paraId="66A8384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4 275 417,3</w:t>
            </w:r>
          </w:p>
        </w:tc>
        <w:tc>
          <w:tcPr>
            <w:tcW w:w="1276" w:type="dxa"/>
            <w:tcBorders>
              <w:top w:val="single" w:sz="4" w:space="0" w:color="auto"/>
              <w:left w:val="nil"/>
              <w:bottom w:val="single" w:sz="4" w:space="0" w:color="auto"/>
              <w:right w:val="single" w:sz="4" w:space="0" w:color="auto"/>
            </w:tcBorders>
            <w:shd w:val="clear" w:color="000000" w:fill="FFFFFF"/>
            <w:hideMark/>
          </w:tcPr>
          <w:p w14:paraId="5E83188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3 964 931,4</w:t>
            </w:r>
          </w:p>
        </w:tc>
        <w:tc>
          <w:tcPr>
            <w:tcW w:w="1275" w:type="dxa"/>
            <w:tcBorders>
              <w:top w:val="single" w:sz="4" w:space="0" w:color="auto"/>
              <w:left w:val="nil"/>
              <w:bottom w:val="single" w:sz="4" w:space="0" w:color="auto"/>
              <w:right w:val="single" w:sz="4" w:space="0" w:color="auto"/>
            </w:tcBorders>
            <w:shd w:val="clear" w:color="000000" w:fill="FFFFFF"/>
            <w:hideMark/>
          </w:tcPr>
          <w:p w14:paraId="66503FF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4 293 283,3</w:t>
            </w:r>
          </w:p>
        </w:tc>
        <w:tc>
          <w:tcPr>
            <w:tcW w:w="1276" w:type="dxa"/>
            <w:tcBorders>
              <w:top w:val="single" w:sz="4" w:space="0" w:color="auto"/>
              <w:left w:val="nil"/>
              <w:bottom w:val="single" w:sz="4" w:space="0" w:color="auto"/>
              <w:right w:val="single" w:sz="4" w:space="0" w:color="auto"/>
            </w:tcBorders>
            <w:shd w:val="clear" w:color="000000" w:fill="FFFFFF"/>
            <w:hideMark/>
          </w:tcPr>
          <w:p w14:paraId="2FB1DF0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4 434 870,4</w:t>
            </w:r>
          </w:p>
        </w:tc>
        <w:tc>
          <w:tcPr>
            <w:tcW w:w="1267" w:type="dxa"/>
            <w:tcBorders>
              <w:top w:val="single" w:sz="4" w:space="0" w:color="auto"/>
              <w:left w:val="nil"/>
              <w:bottom w:val="single" w:sz="4" w:space="0" w:color="auto"/>
              <w:right w:val="single" w:sz="4" w:space="0" w:color="auto"/>
            </w:tcBorders>
            <w:shd w:val="clear" w:color="000000" w:fill="FFFFFF"/>
            <w:hideMark/>
          </w:tcPr>
          <w:p w14:paraId="55C637F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4 614 890,3</w:t>
            </w:r>
          </w:p>
        </w:tc>
        <w:tc>
          <w:tcPr>
            <w:tcW w:w="2223" w:type="dxa"/>
            <w:tcBorders>
              <w:top w:val="single" w:sz="4" w:space="0" w:color="auto"/>
              <w:left w:val="nil"/>
              <w:bottom w:val="single" w:sz="4" w:space="0" w:color="auto"/>
              <w:right w:val="single" w:sz="4" w:space="0" w:color="auto"/>
            </w:tcBorders>
            <w:shd w:val="clear" w:color="000000" w:fill="FFFFFF"/>
            <w:hideMark/>
          </w:tcPr>
          <w:p w14:paraId="305E7E9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46BCDE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8D9FF3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E20C7C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A9D259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107 773,0</w:t>
            </w:r>
          </w:p>
        </w:tc>
        <w:tc>
          <w:tcPr>
            <w:tcW w:w="1276" w:type="dxa"/>
            <w:tcBorders>
              <w:top w:val="single" w:sz="4" w:space="0" w:color="auto"/>
              <w:left w:val="nil"/>
              <w:bottom w:val="single" w:sz="4" w:space="0" w:color="auto"/>
              <w:right w:val="single" w:sz="4" w:space="0" w:color="auto"/>
            </w:tcBorders>
            <w:shd w:val="clear" w:color="000000" w:fill="FFFFFF"/>
            <w:hideMark/>
          </w:tcPr>
          <w:p w14:paraId="09B7D4E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107 773,0</w:t>
            </w:r>
          </w:p>
        </w:tc>
        <w:tc>
          <w:tcPr>
            <w:tcW w:w="1276" w:type="dxa"/>
            <w:tcBorders>
              <w:top w:val="single" w:sz="4" w:space="0" w:color="auto"/>
              <w:left w:val="nil"/>
              <w:bottom w:val="single" w:sz="4" w:space="0" w:color="auto"/>
              <w:right w:val="single" w:sz="4" w:space="0" w:color="auto"/>
            </w:tcBorders>
            <w:shd w:val="clear" w:color="000000" w:fill="FFFFFF"/>
            <w:hideMark/>
          </w:tcPr>
          <w:p w14:paraId="6C7004A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06F46D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67FEA88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F9378B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78AD72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5156CB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6C5EFC1"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28B8FB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0F160A3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13 409 810,8</w:t>
            </w:r>
          </w:p>
        </w:tc>
        <w:tc>
          <w:tcPr>
            <w:tcW w:w="1276" w:type="dxa"/>
            <w:tcBorders>
              <w:top w:val="single" w:sz="4" w:space="0" w:color="auto"/>
              <w:left w:val="nil"/>
              <w:bottom w:val="single" w:sz="4" w:space="0" w:color="auto"/>
              <w:right w:val="single" w:sz="4" w:space="0" w:color="auto"/>
            </w:tcBorders>
            <w:shd w:val="clear" w:color="000000" w:fill="FFFFFF"/>
            <w:hideMark/>
          </w:tcPr>
          <w:p w14:paraId="5B92E7E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2 433 328,6</w:t>
            </w:r>
          </w:p>
        </w:tc>
        <w:tc>
          <w:tcPr>
            <w:tcW w:w="1276" w:type="dxa"/>
            <w:tcBorders>
              <w:top w:val="single" w:sz="4" w:space="0" w:color="auto"/>
              <w:left w:val="nil"/>
              <w:bottom w:val="single" w:sz="4" w:space="0" w:color="auto"/>
              <w:right w:val="single" w:sz="4" w:space="0" w:color="auto"/>
            </w:tcBorders>
            <w:shd w:val="clear" w:color="000000" w:fill="FFFFFF"/>
            <w:hideMark/>
          </w:tcPr>
          <w:p w14:paraId="2DD74F6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2 596 925,0</w:t>
            </w:r>
          </w:p>
        </w:tc>
        <w:tc>
          <w:tcPr>
            <w:tcW w:w="1275" w:type="dxa"/>
            <w:tcBorders>
              <w:top w:val="single" w:sz="4" w:space="0" w:color="auto"/>
              <w:left w:val="nil"/>
              <w:bottom w:val="single" w:sz="4" w:space="0" w:color="auto"/>
              <w:right w:val="single" w:sz="4" w:space="0" w:color="auto"/>
            </w:tcBorders>
            <w:shd w:val="clear" w:color="000000" w:fill="FFFFFF"/>
            <w:hideMark/>
          </w:tcPr>
          <w:p w14:paraId="380EDF8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2 766 889,0</w:t>
            </w:r>
          </w:p>
        </w:tc>
        <w:tc>
          <w:tcPr>
            <w:tcW w:w="1276" w:type="dxa"/>
            <w:tcBorders>
              <w:top w:val="single" w:sz="4" w:space="0" w:color="auto"/>
              <w:left w:val="nil"/>
              <w:bottom w:val="single" w:sz="4" w:space="0" w:color="auto"/>
              <w:right w:val="single" w:sz="4" w:space="0" w:color="auto"/>
            </w:tcBorders>
            <w:shd w:val="clear" w:color="000000" w:fill="FFFFFF"/>
            <w:hideMark/>
          </w:tcPr>
          <w:p w14:paraId="2DA1996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2 744 581,0</w:t>
            </w:r>
          </w:p>
        </w:tc>
        <w:tc>
          <w:tcPr>
            <w:tcW w:w="1267" w:type="dxa"/>
            <w:tcBorders>
              <w:top w:val="single" w:sz="4" w:space="0" w:color="auto"/>
              <w:left w:val="nil"/>
              <w:bottom w:val="single" w:sz="4" w:space="0" w:color="auto"/>
              <w:right w:val="single" w:sz="4" w:space="0" w:color="auto"/>
            </w:tcBorders>
            <w:shd w:val="clear" w:color="000000" w:fill="FFFFFF"/>
            <w:hideMark/>
          </w:tcPr>
          <w:p w14:paraId="2B86E51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2 868 087,2</w:t>
            </w:r>
          </w:p>
        </w:tc>
        <w:tc>
          <w:tcPr>
            <w:tcW w:w="2223" w:type="dxa"/>
            <w:tcBorders>
              <w:top w:val="single" w:sz="4" w:space="0" w:color="auto"/>
              <w:left w:val="nil"/>
              <w:bottom w:val="single" w:sz="4" w:space="0" w:color="auto"/>
              <w:right w:val="single" w:sz="4" w:space="0" w:color="auto"/>
            </w:tcBorders>
            <w:shd w:val="clear" w:color="000000" w:fill="FFFFFF"/>
            <w:hideMark/>
          </w:tcPr>
          <w:p w14:paraId="710EEFE1"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72CDACD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1F9A55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148DF28"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3A5F89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8 065 808,9</w:t>
            </w:r>
          </w:p>
        </w:tc>
        <w:tc>
          <w:tcPr>
            <w:tcW w:w="1276" w:type="dxa"/>
            <w:tcBorders>
              <w:top w:val="single" w:sz="4" w:space="0" w:color="auto"/>
              <w:left w:val="nil"/>
              <w:bottom w:val="single" w:sz="4" w:space="0" w:color="auto"/>
              <w:right w:val="single" w:sz="4" w:space="0" w:color="auto"/>
            </w:tcBorders>
            <w:shd w:val="clear" w:color="000000" w:fill="FFFFFF"/>
            <w:hideMark/>
          </w:tcPr>
          <w:p w14:paraId="513EC1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1 734 315,7</w:t>
            </w:r>
          </w:p>
        </w:tc>
        <w:tc>
          <w:tcPr>
            <w:tcW w:w="1276" w:type="dxa"/>
            <w:tcBorders>
              <w:top w:val="single" w:sz="4" w:space="0" w:color="auto"/>
              <w:left w:val="nil"/>
              <w:bottom w:val="single" w:sz="4" w:space="0" w:color="auto"/>
              <w:right w:val="single" w:sz="4" w:space="0" w:color="auto"/>
            </w:tcBorders>
            <w:shd w:val="clear" w:color="000000" w:fill="FFFFFF"/>
            <w:hideMark/>
          </w:tcPr>
          <w:p w14:paraId="6F9BB71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1 368 006,4</w:t>
            </w:r>
          </w:p>
        </w:tc>
        <w:tc>
          <w:tcPr>
            <w:tcW w:w="1275" w:type="dxa"/>
            <w:tcBorders>
              <w:top w:val="single" w:sz="4" w:space="0" w:color="auto"/>
              <w:left w:val="nil"/>
              <w:bottom w:val="single" w:sz="4" w:space="0" w:color="auto"/>
              <w:right w:val="single" w:sz="4" w:space="0" w:color="auto"/>
            </w:tcBorders>
            <w:shd w:val="clear" w:color="000000" w:fill="FFFFFF"/>
            <w:hideMark/>
          </w:tcPr>
          <w:p w14:paraId="43CCE7F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1 526 394,3</w:t>
            </w:r>
          </w:p>
        </w:tc>
        <w:tc>
          <w:tcPr>
            <w:tcW w:w="1276" w:type="dxa"/>
            <w:tcBorders>
              <w:top w:val="single" w:sz="4" w:space="0" w:color="auto"/>
              <w:left w:val="nil"/>
              <w:bottom w:val="single" w:sz="4" w:space="0" w:color="auto"/>
              <w:right w:val="single" w:sz="4" w:space="0" w:color="auto"/>
            </w:tcBorders>
            <w:shd w:val="clear" w:color="000000" w:fill="FFFFFF"/>
            <w:hideMark/>
          </w:tcPr>
          <w:p w14:paraId="26EBE87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1 690 289,4</w:t>
            </w:r>
          </w:p>
        </w:tc>
        <w:tc>
          <w:tcPr>
            <w:tcW w:w="1267" w:type="dxa"/>
            <w:tcBorders>
              <w:top w:val="single" w:sz="4" w:space="0" w:color="auto"/>
              <w:left w:val="nil"/>
              <w:bottom w:val="single" w:sz="4" w:space="0" w:color="auto"/>
              <w:right w:val="single" w:sz="4" w:space="0" w:color="auto"/>
            </w:tcBorders>
            <w:shd w:val="clear" w:color="000000" w:fill="FFFFFF"/>
            <w:hideMark/>
          </w:tcPr>
          <w:p w14:paraId="4342E39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1 746 803,1</w:t>
            </w:r>
          </w:p>
        </w:tc>
        <w:tc>
          <w:tcPr>
            <w:tcW w:w="2223" w:type="dxa"/>
            <w:tcBorders>
              <w:top w:val="single" w:sz="4" w:space="0" w:color="auto"/>
              <w:left w:val="nil"/>
              <w:bottom w:val="single" w:sz="4" w:space="0" w:color="auto"/>
              <w:right w:val="single" w:sz="4" w:space="0" w:color="auto"/>
            </w:tcBorders>
            <w:shd w:val="clear" w:color="000000" w:fill="FFFFFF"/>
            <w:hideMark/>
          </w:tcPr>
          <w:p w14:paraId="782306E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44C1B3F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76C2F3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6C5CF220"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56C71812"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6217B1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D7B3CC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5BD8677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805A4F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21 583 392,7</w:t>
            </w:r>
          </w:p>
        </w:tc>
        <w:tc>
          <w:tcPr>
            <w:tcW w:w="1276" w:type="dxa"/>
            <w:tcBorders>
              <w:top w:val="single" w:sz="4" w:space="0" w:color="auto"/>
              <w:left w:val="nil"/>
              <w:bottom w:val="single" w:sz="4" w:space="0" w:color="auto"/>
              <w:right w:val="single" w:sz="4" w:space="0" w:color="auto"/>
            </w:tcBorders>
            <w:shd w:val="clear" w:color="000000" w:fill="FFFFFF"/>
            <w:hideMark/>
          </w:tcPr>
          <w:p w14:paraId="2B96205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4 275 417,3</w:t>
            </w:r>
          </w:p>
        </w:tc>
        <w:tc>
          <w:tcPr>
            <w:tcW w:w="1276" w:type="dxa"/>
            <w:tcBorders>
              <w:top w:val="single" w:sz="4" w:space="0" w:color="auto"/>
              <w:left w:val="nil"/>
              <w:bottom w:val="single" w:sz="4" w:space="0" w:color="auto"/>
              <w:right w:val="single" w:sz="4" w:space="0" w:color="auto"/>
            </w:tcBorders>
            <w:shd w:val="clear" w:color="000000" w:fill="FFFFFF"/>
            <w:hideMark/>
          </w:tcPr>
          <w:p w14:paraId="3963CB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3 964 931,4</w:t>
            </w:r>
          </w:p>
        </w:tc>
        <w:tc>
          <w:tcPr>
            <w:tcW w:w="1275" w:type="dxa"/>
            <w:tcBorders>
              <w:top w:val="single" w:sz="4" w:space="0" w:color="auto"/>
              <w:left w:val="nil"/>
              <w:bottom w:val="single" w:sz="4" w:space="0" w:color="auto"/>
              <w:right w:val="single" w:sz="4" w:space="0" w:color="auto"/>
            </w:tcBorders>
            <w:shd w:val="clear" w:color="000000" w:fill="FFFFFF"/>
            <w:hideMark/>
          </w:tcPr>
          <w:p w14:paraId="4492210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4 293 283,3</w:t>
            </w:r>
          </w:p>
        </w:tc>
        <w:tc>
          <w:tcPr>
            <w:tcW w:w="1276" w:type="dxa"/>
            <w:tcBorders>
              <w:top w:val="single" w:sz="4" w:space="0" w:color="auto"/>
              <w:left w:val="nil"/>
              <w:bottom w:val="single" w:sz="4" w:space="0" w:color="auto"/>
              <w:right w:val="single" w:sz="4" w:space="0" w:color="auto"/>
            </w:tcBorders>
            <w:shd w:val="clear" w:color="000000" w:fill="FFFFFF"/>
            <w:hideMark/>
          </w:tcPr>
          <w:p w14:paraId="3509E7A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4 434 870,4</w:t>
            </w:r>
          </w:p>
        </w:tc>
        <w:tc>
          <w:tcPr>
            <w:tcW w:w="1267" w:type="dxa"/>
            <w:tcBorders>
              <w:top w:val="single" w:sz="4" w:space="0" w:color="auto"/>
              <w:left w:val="nil"/>
              <w:bottom w:val="single" w:sz="4" w:space="0" w:color="auto"/>
              <w:right w:val="single" w:sz="4" w:space="0" w:color="auto"/>
            </w:tcBorders>
            <w:shd w:val="clear" w:color="000000" w:fill="FFFFFF"/>
            <w:hideMark/>
          </w:tcPr>
          <w:p w14:paraId="5808D0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4 614 890,3</w:t>
            </w:r>
          </w:p>
        </w:tc>
        <w:tc>
          <w:tcPr>
            <w:tcW w:w="2223" w:type="dxa"/>
            <w:tcBorders>
              <w:top w:val="single" w:sz="4" w:space="0" w:color="auto"/>
              <w:left w:val="nil"/>
              <w:bottom w:val="single" w:sz="4" w:space="0" w:color="auto"/>
              <w:right w:val="single" w:sz="4" w:space="0" w:color="auto"/>
            </w:tcBorders>
            <w:shd w:val="clear" w:color="000000" w:fill="FFFFFF"/>
            <w:hideMark/>
          </w:tcPr>
          <w:p w14:paraId="6543029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17BA5DB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EF353BD"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7E05466"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0412A5A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107 773,0</w:t>
            </w:r>
          </w:p>
        </w:tc>
        <w:tc>
          <w:tcPr>
            <w:tcW w:w="1276" w:type="dxa"/>
            <w:tcBorders>
              <w:top w:val="single" w:sz="4" w:space="0" w:color="auto"/>
              <w:left w:val="nil"/>
              <w:bottom w:val="single" w:sz="4" w:space="0" w:color="auto"/>
              <w:right w:val="single" w:sz="4" w:space="0" w:color="auto"/>
            </w:tcBorders>
            <w:shd w:val="clear" w:color="000000" w:fill="FFFFFF"/>
            <w:hideMark/>
          </w:tcPr>
          <w:p w14:paraId="5A68930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107 773,0</w:t>
            </w:r>
          </w:p>
        </w:tc>
        <w:tc>
          <w:tcPr>
            <w:tcW w:w="1276" w:type="dxa"/>
            <w:tcBorders>
              <w:top w:val="single" w:sz="4" w:space="0" w:color="auto"/>
              <w:left w:val="nil"/>
              <w:bottom w:val="single" w:sz="4" w:space="0" w:color="auto"/>
              <w:right w:val="single" w:sz="4" w:space="0" w:color="auto"/>
            </w:tcBorders>
            <w:shd w:val="clear" w:color="000000" w:fill="FFFFFF"/>
            <w:hideMark/>
          </w:tcPr>
          <w:p w14:paraId="78DE9F8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0F9B12A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B26657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1B0F117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C1E0BE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528C08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3A9873F"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9B6795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858F4C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13 409 810,8</w:t>
            </w:r>
          </w:p>
        </w:tc>
        <w:tc>
          <w:tcPr>
            <w:tcW w:w="1276" w:type="dxa"/>
            <w:tcBorders>
              <w:top w:val="single" w:sz="4" w:space="0" w:color="auto"/>
              <w:left w:val="nil"/>
              <w:bottom w:val="single" w:sz="4" w:space="0" w:color="auto"/>
              <w:right w:val="single" w:sz="4" w:space="0" w:color="auto"/>
            </w:tcBorders>
            <w:shd w:val="clear" w:color="000000" w:fill="FFFFFF"/>
            <w:hideMark/>
          </w:tcPr>
          <w:p w14:paraId="37B4A80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2 433 328,6</w:t>
            </w:r>
          </w:p>
        </w:tc>
        <w:tc>
          <w:tcPr>
            <w:tcW w:w="1276" w:type="dxa"/>
            <w:tcBorders>
              <w:top w:val="single" w:sz="4" w:space="0" w:color="auto"/>
              <w:left w:val="nil"/>
              <w:bottom w:val="single" w:sz="4" w:space="0" w:color="auto"/>
              <w:right w:val="single" w:sz="4" w:space="0" w:color="auto"/>
            </w:tcBorders>
            <w:shd w:val="clear" w:color="000000" w:fill="FFFFFF"/>
            <w:hideMark/>
          </w:tcPr>
          <w:p w14:paraId="289FE86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2 596 925,0</w:t>
            </w:r>
          </w:p>
        </w:tc>
        <w:tc>
          <w:tcPr>
            <w:tcW w:w="1275" w:type="dxa"/>
            <w:tcBorders>
              <w:top w:val="single" w:sz="4" w:space="0" w:color="auto"/>
              <w:left w:val="nil"/>
              <w:bottom w:val="single" w:sz="4" w:space="0" w:color="auto"/>
              <w:right w:val="single" w:sz="4" w:space="0" w:color="auto"/>
            </w:tcBorders>
            <w:shd w:val="clear" w:color="000000" w:fill="FFFFFF"/>
            <w:hideMark/>
          </w:tcPr>
          <w:p w14:paraId="19A427B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2 766 889,0</w:t>
            </w:r>
          </w:p>
        </w:tc>
        <w:tc>
          <w:tcPr>
            <w:tcW w:w="1276" w:type="dxa"/>
            <w:tcBorders>
              <w:top w:val="single" w:sz="4" w:space="0" w:color="auto"/>
              <w:left w:val="nil"/>
              <w:bottom w:val="single" w:sz="4" w:space="0" w:color="auto"/>
              <w:right w:val="single" w:sz="4" w:space="0" w:color="auto"/>
            </w:tcBorders>
            <w:shd w:val="clear" w:color="000000" w:fill="FFFFFF"/>
            <w:hideMark/>
          </w:tcPr>
          <w:p w14:paraId="49945EF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2 744 581,0</w:t>
            </w:r>
          </w:p>
        </w:tc>
        <w:tc>
          <w:tcPr>
            <w:tcW w:w="1267" w:type="dxa"/>
            <w:tcBorders>
              <w:top w:val="single" w:sz="4" w:space="0" w:color="auto"/>
              <w:left w:val="nil"/>
              <w:bottom w:val="single" w:sz="4" w:space="0" w:color="auto"/>
              <w:right w:val="single" w:sz="4" w:space="0" w:color="auto"/>
            </w:tcBorders>
            <w:shd w:val="clear" w:color="000000" w:fill="FFFFFF"/>
            <w:hideMark/>
          </w:tcPr>
          <w:p w14:paraId="5C0BE82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2 868 087,2</w:t>
            </w:r>
          </w:p>
        </w:tc>
        <w:tc>
          <w:tcPr>
            <w:tcW w:w="2223" w:type="dxa"/>
            <w:tcBorders>
              <w:top w:val="single" w:sz="4" w:space="0" w:color="auto"/>
              <w:left w:val="nil"/>
              <w:bottom w:val="single" w:sz="4" w:space="0" w:color="auto"/>
              <w:right w:val="single" w:sz="4" w:space="0" w:color="auto"/>
            </w:tcBorders>
            <w:shd w:val="clear" w:color="000000" w:fill="FFFFFF"/>
            <w:hideMark/>
          </w:tcPr>
          <w:p w14:paraId="4FD5B90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DA325D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76EB33E"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CDF0DD8"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422D36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8 065 808,9</w:t>
            </w:r>
          </w:p>
        </w:tc>
        <w:tc>
          <w:tcPr>
            <w:tcW w:w="1276" w:type="dxa"/>
            <w:tcBorders>
              <w:top w:val="single" w:sz="4" w:space="0" w:color="auto"/>
              <w:left w:val="nil"/>
              <w:bottom w:val="single" w:sz="4" w:space="0" w:color="auto"/>
              <w:right w:val="single" w:sz="4" w:space="0" w:color="auto"/>
            </w:tcBorders>
            <w:shd w:val="clear" w:color="000000" w:fill="FFFFFF"/>
            <w:hideMark/>
          </w:tcPr>
          <w:p w14:paraId="271548F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1 734 315,7</w:t>
            </w:r>
          </w:p>
        </w:tc>
        <w:tc>
          <w:tcPr>
            <w:tcW w:w="1276" w:type="dxa"/>
            <w:tcBorders>
              <w:top w:val="single" w:sz="4" w:space="0" w:color="auto"/>
              <w:left w:val="nil"/>
              <w:bottom w:val="single" w:sz="4" w:space="0" w:color="auto"/>
              <w:right w:val="single" w:sz="4" w:space="0" w:color="auto"/>
            </w:tcBorders>
            <w:shd w:val="clear" w:color="000000" w:fill="FFFFFF"/>
            <w:hideMark/>
          </w:tcPr>
          <w:p w14:paraId="769D4C8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1 368 006,4</w:t>
            </w:r>
          </w:p>
        </w:tc>
        <w:tc>
          <w:tcPr>
            <w:tcW w:w="1275" w:type="dxa"/>
            <w:tcBorders>
              <w:top w:val="single" w:sz="4" w:space="0" w:color="auto"/>
              <w:left w:val="nil"/>
              <w:bottom w:val="single" w:sz="4" w:space="0" w:color="auto"/>
              <w:right w:val="single" w:sz="4" w:space="0" w:color="auto"/>
            </w:tcBorders>
            <w:shd w:val="clear" w:color="000000" w:fill="FFFFFF"/>
            <w:hideMark/>
          </w:tcPr>
          <w:p w14:paraId="0B8DA93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1 526 394,3</w:t>
            </w:r>
          </w:p>
        </w:tc>
        <w:tc>
          <w:tcPr>
            <w:tcW w:w="1276" w:type="dxa"/>
            <w:tcBorders>
              <w:top w:val="single" w:sz="4" w:space="0" w:color="auto"/>
              <w:left w:val="nil"/>
              <w:bottom w:val="single" w:sz="4" w:space="0" w:color="auto"/>
              <w:right w:val="single" w:sz="4" w:space="0" w:color="auto"/>
            </w:tcBorders>
            <w:shd w:val="clear" w:color="000000" w:fill="FFFFFF"/>
            <w:hideMark/>
          </w:tcPr>
          <w:p w14:paraId="54A26D0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1 690 289,4</w:t>
            </w:r>
          </w:p>
        </w:tc>
        <w:tc>
          <w:tcPr>
            <w:tcW w:w="1267" w:type="dxa"/>
            <w:tcBorders>
              <w:top w:val="single" w:sz="4" w:space="0" w:color="auto"/>
              <w:left w:val="nil"/>
              <w:bottom w:val="single" w:sz="4" w:space="0" w:color="auto"/>
              <w:right w:val="single" w:sz="4" w:space="0" w:color="auto"/>
            </w:tcBorders>
            <w:shd w:val="clear" w:color="000000" w:fill="FFFFFF"/>
            <w:hideMark/>
          </w:tcPr>
          <w:p w14:paraId="763DF75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1 746 803,1</w:t>
            </w:r>
          </w:p>
        </w:tc>
        <w:tc>
          <w:tcPr>
            <w:tcW w:w="2223" w:type="dxa"/>
            <w:tcBorders>
              <w:top w:val="single" w:sz="4" w:space="0" w:color="auto"/>
              <w:left w:val="nil"/>
              <w:bottom w:val="single" w:sz="4" w:space="0" w:color="auto"/>
              <w:right w:val="single" w:sz="4" w:space="0" w:color="auto"/>
            </w:tcBorders>
            <w:shd w:val="clear" w:color="000000" w:fill="FFFFFF"/>
            <w:hideMark/>
          </w:tcPr>
          <w:p w14:paraId="4246B53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49A88336" w14:textId="77777777" w:rsidTr="009D7444">
        <w:trPr>
          <w:cantSplit/>
          <w:trHeight w:val="128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6EFBD0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6330B5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 </w:t>
            </w:r>
          </w:p>
          <w:p w14:paraId="3F47982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Создание дополнительных мест в муниципальной системе дошкольного образования</w:t>
            </w:r>
          </w:p>
          <w:p w14:paraId="38A4A77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FB9933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2 885,0</w:t>
            </w:r>
          </w:p>
        </w:tc>
        <w:tc>
          <w:tcPr>
            <w:tcW w:w="1276" w:type="dxa"/>
            <w:tcBorders>
              <w:top w:val="single" w:sz="4" w:space="0" w:color="auto"/>
              <w:left w:val="nil"/>
              <w:bottom w:val="single" w:sz="4" w:space="0" w:color="auto"/>
              <w:right w:val="single" w:sz="4" w:space="0" w:color="auto"/>
            </w:tcBorders>
            <w:shd w:val="clear" w:color="000000" w:fill="FFFFFF"/>
            <w:hideMark/>
          </w:tcPr>
          <w:p w14:paraId="2D52738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500,0</w:t>
            </w:r>
          </w:p>
        </w:tc>
        <w:tc>
          <w:tcPr>
            <w:tcW w:w="1276" w:type="dxa"/>
            <w:tcBorders>
              <w:top w:val="single" w:sz="4" w:space="0" w:color="auto"/>
              <w:left w:val="nil"/>
              <w:bottom w:val="single" w:sz="4" w:space="0" w:color="auto"/>
              <w:right w:val="single" w:sz="4" w:space="0" w:color="auto"/>
            </w:tcBorders>
            <w:shd w:val="clear" w:color="000000" w:fill="FFFFFF"/>
            <w:hideMark/>
          </w:tcPr>
          <w:p w14:paraId="4F27299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C7318A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5685FBF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2 385,0</w:t>
            </w:r>
          </w:p>
        </w:tc>
        <w:tc>
          <w:tcPr>
            <w:tcW w:w="1267" w:type="dxa"/>
            <w:tcBorders>
              <w:top w:val="single" w:sz="4" w:space="0" w:color="auto"/>
              <w:left w:val="nil"/>
              <w:bottom w:val="single" w:sz="4" w:space="0" w:color="auto"/>
              <w:right w:val="single" w:sz="4" w:space="0" w:color="auto"/>
            </w:tcBorders>
            <w:shd w:val="clear" w:color="000000" w:fill="FFFFFF"/>
            <w:hideMark/>
          </w:tcPr>
          <w:p w14:paraId="6D1EF9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584E29D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w:t>
            </w:r>
          </w:p>
        </w:tc>
      </w:tr>
      <w:tr w:rsidR="009D7444" w:rsidRPr="001E7214" w14:paraId="113834B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0BE817C"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77A6E3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E299E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2 885,0</w:t>
            </w:r>
          </w:p>
        </w:tc>
        <w:tc>
          <w:tcPr>
            <w:tcW w:w="1276" w:type="dxa"/>
            <w:tcBorders>
              <w:top w:val="single" w:sz="4" w:space="0" w:color="auto"/>
              <w:left w:val="nil"/>
              <w:bottom w:val="single" w:sz="4" w:space="0" w:color="auto"/>
              <w:right w:val="single" w:sz="4" w:space="0" w:color="auto"/>
            </w:tcBorders>
            <w:shd w:val="clear" w:color="auto" w:fill="auto"/>
            <w:hideMark/>
          </w:tcPr>
          <w:p w14:paraId="56372B0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500,0</w:t>
            </w:r>
          </w:p>
        </w:tc>
        <w:tc>
          <w:tcPr>
            <w:tcW w:w="1276" w:type="dxa"/>
            <w:tcBorders>
              <w:top w:val="single" w:sz="4" w:space="0" w:color="auto"/>
              <w:left w:val="nil"/>
              <w:bottom w:val="single" w:sz="4" w:space="0" w:color="auto"/>
              <w:right w:val="single" w:sz="4" w:space="0" w:color="auto"/>
            </w:tcBorders>
            <w:shd w:val="clear" w:color="auto" w:fill="auto"/>
            <w:hideMark/>
          </w:tcPr>
          <w:p w14:paraId="1D7A8B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158C6E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45D3073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2 385,0</w:t>
            </w:r>
          </w:p>
        </w:tc>
        <w:tc>
          <w:tcPr>
            <w:tcW w:w="1267" w:type="dxa"/>
            <w:tcBorders>
              <w:top w:val="single" w:sz="4" w:space="0" w:color="auto"/>
              <w:left w:val="nil"/>
              <w:bottom w:val="single" w:sz="4" w:space="0" w:color="auto"/>
              <w:right w:val="single" w:sz="4" w:space="0" w:color="auto"/>
            </w:tcBorders>
            <w:shd w:val="clear" w:color="auto" w:fill="auto"/>
            <w:hideMark/>
          </w:tcPr>
          <w:p w14:paraId="4BC7F85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518FB5A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BC5661C" w14:textId="77777777" w:rsidTr="009D7444">
        <w:trPr>
          <w:cantSplit/>
          <w:trHeight w:val="243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44B05A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D25BCB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 </w:t>
            </w:r>
          </w:p>
          <w:p w14:paraId="6BC50CB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Меры поддержки гражданам, заключившим договор о целевом обучении в педагогических ВУЗах, повышение квалификации, подготовка и переподготовка работников учреждений, подведомственных управлению образования</w:t>
            </w:r>
          </w:p>
          <w:p w14:paraId="0185EC0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9BD76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18 077,4</w:t>
            </w:r>
          </w:p>
        </w:tc>
        <w:tc>
          <w:tcPr>
            <w:tcW w:w="1276" w:type="dxa"/>
            <w:tcBorders>
              <w:top w:val="single" w:sz="4" w:space="0" w:color="auto"/>
              <w:left w:val="nil"/>
              <w:bottom w:val="single" w:sz="4" w:space="0" w:color="auto"/>
              <w:right w:val="single" w:sz="4" w:space="0" w:color="auto"/>
            </w:tcBorders>
            <w:shd w:val="clear" w:color="000000" w:fill="FFFFFF"/>
            <w:hideMark/>
          </w:tcPr>
          <w:p w14:paraId="446F6D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2 717,6</w:t>
            </w:r>
          </w:p>
        </w:tc>
        <w:tc>
          <w:tcPr>
            <w:tcW w:w="1276" w:type="dxa"/>
            <w:tcBorders>
              <w:top w:val="single" w:sz="4" w:space="0" w:color="auto"/>
              <w:left w:val="nil"/>
              <w:bottom w:val="single" w:sz="4" w:space="0" w:color="auto"/>
              <w:right w:val="single" w:sz="4" w:space="0" w:color="auto"/>
            </w:tcBorders>
            <w:shd w:val="clear" w:color="000000" w:fill="FFFFFF"/>
            <w:hideMark/>
          </w:tcPr>
          <w:p w14:paraId="01CA341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3 051,7</w:t>
            </w:r>
          </w:p>
        </w:tc>
        <w:tc>
          <w:tcPr>
            <w:tcW w:w="1275" w:type="dxa"/>
            <w:tcBorders>
              <w:top w:val="single" w:sz="4" w:space="0" w:color="auto"/>
              <w:left w:val="nil"/>
              <w:bottom w:val="single" w:sz="4" w:space="0" w:color="auto"/>
              <w:right w:val="single" w:sz="4" w:space="0" w:color="auto"/>
            </w:tcBorders>
            <w:shd w:val="clear" w:color="000000" w:fill="FFFFFF"/>
            <w:hideMark/>
          </w:tcPr>
          <w:p w14:paraId="453E31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2 655,8</w:t>
            </w:r>
          </w:p>
        </w:tc>
        <w:tc>
          <w:tcPr>
            <w:tcW w:w="1276" w:type="dxa"/>
            <w:tcBorders>
              <w:top w:val="single" w:sz="4" w:space="0" w:color="auto"/>
              <w:left w:val="nil"/>
              <w:bottom w:val="single" w:sz="4" w:space="0" w:color="auto"/>
              <w:right w:val="single" w:sz="4" w:space="0" w:color="auto"/>
            </w:tcBorders>
            <w:shd w:val="clear" w:color="000000" w:fill="FFFFFF"/>
            <w:hideMark/>
          </w:tcPr>
          <w:p w14:paraId="7DEF646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4 719,9</w:t>
            </w:r>
          </w:p>
        </w:tc>
        <w:tc>
          <w:tcPr>
            <w:tcW w:w="1267" w:type="dxa"/>
            <w:tcBorders>
              <w:top w:val="single" w:sz="4" w:space="0" w:color="auto"/>
              <w:left w:val="nil"/>
              <w:bottom w:val="single" w:sz="4" w:space="0" w:color="auto"/>
              <w:right w:val="single" w:sz="4" w:space="0" w:color="auto"/>
            </w:tcBorders>
            <w:shd w:val="clear" w:color="000000" w:fill="FFFFFF"/>
            <w:hideMark/>
          </w:tcPr>
          <w:p w14:paraId="63EAC03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4 932,4</w:t>
            </w:r>
          </w:p>
        </w:tc>
        <w:tc>
          <w:tcPr>
            <w:tcW w:w="2223" w:type="dxa"/>
            <w:tcBorders>
              <w:top w:val="single" w:sz="4" w:space="0" w:color="auto"/>
              <w:left w:val="nil"/>
              <w:bottom w:val="single" w:sz="4" w:space="0" w:color="auto"/>
              <w:right w:val="single" w:sz="4" w:space="0" w:color="auto"/>
            </w:tcBorders>
            <w:shd w:val="clear" w:color="000000" w:fill="FFFFFF"/>
            <w:hideMark/>
          </w:tcPr>
          <w:p w14:paraId="3FDCFC3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1.2.1., 1.2.2.</w:t>
            </w:r>
          </w:p>
        </w:tc>
      </w:tr>
      <w:tr w:rsidR="009D7444" w:rsidRPr="001E7214" w14:paraId="6FB2B4B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EEB119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B0FC54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70EDCA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18 077,4</w:t>
            </w:r>
          </w:p>
        </w:tc>
        <w:tc>
          <w:tcPr>
            <w:tcW w:w="1276" w:type="dxa"/>
            <w:tcBorders>
              <w:top w:val="single" w:sz="4" w:space="0" w:color="auto"/>
              <w:left w:val="nil"/>
              <w:bottom w:val="single" w:sz="4" w:space="0" w:color="auto"/>
              <w:right w:val="single" w:sz="4" w:space="0" w:color="auto"/>
            </w:tcBorders>
            <w:shd w:val="clear" w:color="auto" w:fill="auto"/>
            <w:hideMark/>
          </w:tcPr>
          <w:p w14:paraId="2032BE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2 717,6</w:t>
            </w:r>
          </w:p>
        </w:tc>
        <w:tc>
          <w:tcPr>
            <w:tcW w:w="1276" w:type="dxa"/>
            <w:tcBorders>
              <w:top w:val="single" w:sz="4" w:space="0" w:color="auto"/>
              <w:left w:val="nil"/>
              <w:bottom w:val="single" w:sz="4" w:space="0" w:color="auto"/>
              <w:right w:val="single" w:sz="4" w:space="0" w:color="auto"/>
            </w:tcBorders>
            <w:shd w:val="clear" w:color="auto" w:fill="auto"/>
            <w:hideMark/>
          </w:tcPr>
          <w:p w14:paraId="55CA5A9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3 051,7</w:t>
            </w:r>
          </w:p>
        </w:tc>
        <w:tc>
          <w:tcPr>
            <w:tcW w:w="1275" w:type="dxa"/>
            <w:tcBorders>
              <w:top w:val="single" w:sz="4" w:space="0" w:color="auto"/>
              <w:left w:val="nil"/>
              <w:bottom w:val="single" w:sz="4" w:space="0" w:color="auto"/>
              <w:right w:val="single" w:sz="4" w:space="0" w:color="auto"/>
            </w:tcBorders>
            <w:shd w:val="clear" w:color="auto" w:fill="auto"/>
            <w:hideMark/>
          </w:tcPr>
          <w:p w14:paraId="4F0298A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2 655,8</w:t>
            </w:r>
          </w:p>
        </w:tc>
        <w:tc>
          <w:tcPr>
            <w:tcW w:w="1276" w:type="dxa"/>
            <w:tcBorders>
              <w:top w:val="single" w:sz="4" w:space="0" w:color="auto"/>
              <w:left w:val="nil"/>
              <w:bottom w:val="single" w:sz="4" w:space="0" w:color="auto"/>
              <w:right w:val="single" w:sz="4" w:space="0" w:color="auto"/>
            </w:tcBorders>
            <w:shd w:val="clear" w:color="auto" w:fill="auto"/>
            <w:hideMark/>
          </w:tcPr>
          <w:p w14:paraId="31A79FF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4 719,9</w:t>
            </w:r>
          </w:p>
        </w:tc>
        <w:tc>
          <w:tcPr>
            <w:tcW w:w="1267" w:type="dxa"/>
            <w:tcBorders>
              <w:top w:val="single" w:sz="4" w:space="0" w:color="auto"/>
              <w:left w:val="nil"/>
              <w:bottom w:val="single" w:sz="4" w:space="0" w:color="auto"/>
              <w:right w:val="single" w:sz="4" w:space="0" w:color="auto"/>
            </w:tcBorders>
            <w:shd w:val="clear" w:color="auto" w:fill="auto"/>
            <w:hideMark/>
          </w:tcPr>
          <w:p w14:paraId="06B11B1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4 932,4</w:t>
            </w:r>
          </w:p>
        </w:tc>
        <w:tc>
          <w:tcPr>
            <w:tcW w:w="2223" w:type="dxa"/>
            <w:tcBorders>
              <w:top w:val="single" w:sz="4" w:space="0" w:color="auto"/>
              <w:left w:val="nil"/>
              <w:bottom w:val="single" w:sz="4" w:space="0" w:color="auto"/>
              <w:right w:val="single" w:sz="4" w:space="0" w:color="auto"/>
            </w:tcBorders>
            <w:shd w:val="clear" w:color="auto" w:fill="auto"/>
            <w:hideMark/>
          </w:tcPr>
          <w:p w14:paraId="53689F4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134720A" w14:textId="77777777" w:rsidTr="009D7444">
        <w:trPr>
          <w:cantSplit/>
          <w:trHeight w:val="69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5CCA9F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7A1A44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1.3. </w:t>
            </w:r>
          </w:p>
          <w:p w14:paraId="5F28041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Популяризация профессии педагога </w:t>
            </w:r>
          </w:p>
          <w:p w14:paraId="1D30FCE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B6420D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8 065,2</w:t>
            </w:r>
          </w:p>
        </w:tc>
        <w:tc>
          <w:tcPr>
            <w:tcW w:w="1276" w:type="dxa"/>
            <w:tcBorders>
              <w:top w:val="single" w:sz="4" w:space="0" w:color="auto"/>
              <w:left w:val="nil"/>
              <w:bottom w:val="single" w:sz="4" w:space="0" w:color="auto"/>
              <w:right w:val="single" w:sz="4" w:space="0" w:color="auto"/>
            </w:tcBorders>
            <w:shd w:val="clear" w:color="000000" w:fill="FFFFFF"/>
            <w:hideMark/>
          </w:tcPr>
          <w:p w14:paraId="4B4D6F1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813,0</w:t>
            </w:r>
          </w:p>
        </w:tc>
        <w:tc>
          <w:tcPr>
            <w:tcW w:w="1276" w:type="dxa"/>
            <w:tcBorders>
              <w:top w:val="single" w:sz="4" w:space="0" w:color="auto"/>
              <w:left w:val="nil"/>
              <w:bottom w:val="single" w:sz="4" w:space="0" w:color="auto"/>
              <w:right w:val="single" w:sz="4" w:space="0" w:color="auto"/>
            </w:tcBorders>
            <w:shd w:val="clear" w:color="000000" w:fill="FFFFFF"/>
            <w:hideMark/>
          </w:tcPr>
          <w:p w14:paraId="74AA9C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1 276,9</w:t>
            </w:r>
          </w:p>
        </w:tc>
        <w:tc>
          <w:tcPr>
            <w:tcW w:w="1275" w:type="dxa"/>
            <w:tcBorders>
              <w:top w:val="single" w:sz="4" w:space="0" w:color="auto"/>
              <w:left w:val="nil"/>
              <w:bottom w:val="single" w:sz="4" w:space="0" w:color="auto"/>
              <w:right w:val="single" w:sz="4" w:space="0" w:color="auto"/>
            </w:tcBorders>
            <w:shd w:val="clear" w:color="000000" w:fill="FFFFFF"/>
            <w:hideMark/>
          </w:tcPr>
          <w:p w14:paraId="5038D1C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1 344,2</w:t>
            </w:r>
          </w:p>
        </w:tc>
        <w:tc>
          <w:tcPr>
            <w:tcW w:w="1276" w:type="dxa"/>
            <w:tcBorders>
              <w:top w:val="single" w:sz="4" w:space="0" w:color="auto"/>
              <w:left w:val="nil"/>
              <w:bottom w:val="single" w:sz="4" w:space="0" w:color="auto"/>
              <w:right w:val="single" w:sz="4" w:space="0" w:color="auto"/>
            </w:tcBorders>
            <w:shd w:val="clear" w:color="000000" w:fill="FFFFFF"/>
            <w:hideMark/>
          </w:tcPr>
          <w:p w14:paraId="2ED4EF2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2 213,5</w:t>
            </w:r>
          </w:p>
        </w:tc>
        <w:tc>
          <w:tcPr>
            <w:tcW w:w="1267" w:type="dxa"/>
            <w:tcBorders>
              <w:top w:val="single" w:sz="4" w:space="0" w:color="auto"/>
              <w:left w:val="nil"/>
              <w:bottom w:val="single" w:sz="4" w:space="0" w:color="auto"/>
              <w:right w:val="single" w:sz="4" w:space="0" w:color="auto"/>
            </w:tcBorders>
            <w:shd w:val="clear" w:color="000000" w:fill="FFFFFF"/>
            <w:hideMark/>
          </w:tcPr>
          <w:p w14:paraId="39E76A8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2 417,6</w:t>
            </w:r>
          </w:p>
        </w:tc>
        <w:tc>
          <w:tcPr>
            <w:tcW w:w="2223" w:type="dxa"/>
            <w:tcBorders>
              <w:top w:val="single" w:sz="4" w:space="0" w:color="auto"/>
              <w:left w:val="nil"/>
              <w:bottom w:val="single" w:sz="4" w:space="0" w:color="auto"/>
              <w:right w:val="single" w:sz="4" w:space="0" w:color="auto"/>
            </w:tcBorders>
            <w:shd w:val="clear" w:color="000000" w:fill="FFFFFF"/>
            <w:hideMark/>
          </w:tcPr>
          <w:p w14:paraId="7DEFBD0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1.3.1.</w:t>
            </w:r>
          </w:p>
        </w:tc>
      </w:tr>
      <w:tr w:rsidR="009D7444" w:rsidRPr="001E7214" w14:paraId="3A2EC16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407CD1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A52BA2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2BC2DC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8 065,2</w:t>
            </w:r>
          </w:p>
        </w:tc>
        <w:tc>
          <w:tcPr>
            <w:tcW w:w="1276" w:type="dxa"/>
            <w:tcBorders>
              <w:top w:val="single" w:sz="4" w:space="0" w:color="auto"/>
              <w:left w:val="nil"/>
              <w:bottom w:val="single" w:sz="4" w:space="0" w:color="auto"/>
              <w:right w:val="single" w:sz="4" w:space="0" w:color="auto"/>
            </w:tcBorders>
            <w:shd w:val="clear" w:color="auto" w:fill="auto"/>
            <w:hideMark/>
          </w:tcPr>
          <w:p w14:paraId="583418C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813,0</w:t>
            </w:r>
          </w:p>
        </w:tc>
        <w:tc>
          <w:tcPr>
            <w:tcW w:w="1276" w:type="dxa"/>
            <w:tcBorders>
              <w:top w:val="single" w:sz="4" w:space="0" w:color="auto"/>
              <w:left w:val="nil"/>
              <w:bottom w:val="single" w:sz="4" w:space="0" w:color="auto"/>
              <w:right w:val="single" w:sz="4" w:space="0" w:color="auto"/>
            </w:tcBorders>
            <w:shd w:val="clear" w:color="auto" w:fill="auto"/>
            <w:hideMark/>
          </w:tcPr>
          <w:p w14:paraId="61A892E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1 276,9</w:t>
            </w:r>
          </w:p>
        </w:tc>
        <w:tc>
          <w:tcPr>
            <w:tcW w:w="1275" w:type="dxa"/>
            <w:tcBorders>
              <w:top w:val="single" w:sz="4" w:space="0" w:color="auto"/>
              <w:left w:val="nil"/>
              <w:bottom w:val="single" w:sz="4" w:space="0" w:color="auto"/>
              <w:right w:val="single" w:sz="4" w:space="0" w:color="auto"/>
            </w:tcBorders>
            <w:shd w:val="clear" w:color="auto" w:fill="auto"/>
            <w:hideMark/>
          </w:tcPr>
          <w:p w14:paraId="1B19136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1 344,2</w:t>
            </w:r>
          </w:p>
        </w:tc>
        <w:tc>
          <w:tcPr>
            <w:tcW w:w="1276" w:type="dxa"/>
            <w:tcBorders>
              <w:top w:val="single" w:sz="4" w:space="0" w:color="auto"/>
              <w:left w:val="nil"/>
              <w:bottom w:val="single" w:sz="4" w:space="0" w:color="auto"/>
              <w:right w:val="single" w:sz="4" w:space="0" w:color="auto"/>
            </w:tcBorders>
            <w:shd w:val="clear" w:color="auto" w:fill="auto"/>
            <w:hideMark/>
          </w:tcPr>
          <w:p w14:paraId="2C0AC5B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2 213,5</w:t>
            </w:r>
          </w:p>
        </w:tc>
        <w:tc>
          <w:tcPr>
            <w:tcW w:w="1267" w:type="dxa"/>
            <w:tcBorders>
              <w:top w:val="single" w:sz="4" w:space="0" w:color="auto"/>
              <w:left w:val="nil"/>
              <w:bottom w:val="single" w:sz="4" w:space="0" w:color="auto"/>
              <w:right w:val="single" w:sz="4" w:space="0" w:color="auto"/>
            </w:tcBorders>
            <w:shd w:val="clear" w:color="auto" w:fill="auto"/>
            <w:hideMark/>
          </w:tcPr>
          <w:p w14:paraId="3450C3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2 417,6</w:t>
            </w:r>
          </w:p>
        </w:tc>
        <w:tc>
          <w:tcPr>
            <w:tcW w:w="2223" w:type="dxa"/>
            <w:tcBorders>
              <w:top w:val="single" w:sz="4" w:space="0" w:color="auto"/>
              <w:left w:val="nil"/>
              <w:bottom w:val="single" w:sz="4" w:space="0" w:color="auto"/>
              <w:right w:val="single" w:sz="4" w:space="0" w:color="auto"/>
            </w:tcBorders>
            <w:shd w:val="clear" w:color="auto" w:fill="auto"/>
            <w:hideMark/>
          </w:tcPr>
          <w:p w14:paraId="196E5E9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A19F783" w14:textId="77777777" w:rsidTr="009D7444">
        <w:trPr>
          <w:cantSplit/>
          <w:trHeight w:val="153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EBE9FB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202807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Мероприятие 1.4.</w:t>
            </w:r>
          </w:p>
          <w:p w14:paraId="1506D2D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Создание условий для развития и внедрения независимой системы оценки качества муниципальных образовательных учреждений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1D3166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14 925,9</w:t>
            </w:r>
          </w:p>
        </w:tc>
        <w:tc>
          <w:tcPr>
            <w:tcW w:w="1276" w:type="dxa"/>
            <w:tcBorders>
              <w:top w:val="single" w:sz="4" w:space="0" w:color="auto"/>
              <w:left w:val="nil"/>
              <w:bottom w:val="single" w:sz="4" w:space="0" w:color="auto"/>
              <w:right w:val="single" w:sz="4" w:space="0" w:color="auto"/>
            </w:tcBorders>
            <w:shd w:val="clear" w:color="000000" w:fill="FFFFFF"/>
            <w:hideMark/>
          </w:tcPr>
          <w:p w14:paraId="5A0F9C9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3 286,4</w:t>
            </w:r>
          </w:p>
        </w:tc>
        <w:tc>
          <w:tcPr>
            <w:tcW w:w="1276" w:type="dxa"/>
            <w:tcBorders>
              <w:top w:val="single" w:sz="4" w:space="0" w:color="auto"/>
              <w:left w:val="nil"/>
              <w:bottom w:val="single" w:sz="4" w:space="0" w:color="auto"/>
              <w:right w:val="single" w:sz="4" w:space="0" w:color="auto"/>
            </w:tcBorders>
            <w:shd w:val="clear" w:color="000000" w:fill="FFFFFF"/>
            <w:hideMark/>
          </w:tcPr>
          <w:p w14:paraId="23F78D5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1 916,2</w:t>
            </w:r>
          </w:p>
        </w:tc>
        <w:tc>
          <w:tcPr>
            <w:tcW w:w="1275" w:type="dxa"/>
            <w:tcBorders>
              <w:top w:val="single" w:sz="4" w:space="0" w:color="auto"/>
              <w:left w:val="nil"/>
              <w:bottom w:val="single" w:sz="4" w:space="0" w:color="auto"/>
              <w:right w:val="single" w:sz="4" w:space="0" w:color="auto"/>
            </w:tcBorders>
            <w:shd w:val="clear" w:color="000000" w:fill="FFFFFF"/>
            <w:hideMark/>
          </w:tcPr>
          <w:p w14:paraId="6AF65B2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2 017,0</w:t>
            </w:r>
          </w:p>
        </w:tc>
        <w:tc>
          <w:tcPr>
            <w:tcW w:w="1276" w:type="dxa"/>
            <w:tcBorders>
              <w:top w:val="single" w:sz="4" w:space="0" w:color="auto"/>
              <w:left w:val="nil"/>
              <w:bottom w:val="single" w:sz="4" w:space="0" w:color="auto"/>
              <w:right w:val="single" w:sz="4" w:space="0" w:color="auto"/>
            </w:tcBorders>
            <w:shd w:val="clear" w:color="000000" w:fill="FFFFFF"/>
            <w:hideMark/>
          </w:tcPr>
          <w:p w14:paraId="081406D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3 768,4</w:t>
            </w:r>
          </w:p>
        </w:tc>
        <w:tc>
          <w:tcPr>
            <w:tcW w:w="1267" w:type="dxa"/>
            <w:tcBorders>
              <w:top w:val="single" w:sz="4" w:space="0" w:color="auto"/>
              <w:left w:val="nil"/>
              <w:bottom w:val="single" w:sz="4" w:space="0" w:color="auto"/>
              <w:right w:val="single" w:sz="4" w:space="0" w:color="auto"/>
            </w:tcBorders>
            <w:shd w:val="clear" w:color="000000" w:fill="FFFFFF"/>
            <w:hideMark/>
          </w:tcPr>
          <w:p w14:paraId="035742F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3 937,9</w:t>
            </w:r>
          </w:p>
        </w:tc>
        <w:tc>
          <w:tcPr>
            <w:tcW w:w="2223" w:type="dxa"/>
            <w:tcBorders>
              <w:top w:val="single" w:sz="4" w:space="0" w:color="auto"/>
              <w:left w:val="nil"/>
              <w:bottom w:val="single" w:sz="4" w:space="0" w:color="auto"/>
              <w:right w:val="single" w:sz="4" w:space="0" w:color="auto"/>
            </w:tcBorders>
            <w:shd w:val="clear" w:color="000000" w:fill="FFFFFF"/>
            <w:hideMark/>
          </w:tcPr>
          <w:p w14:paraId="45AFF36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1.4.1.</w:t>
            </w:r>
          </w:p>
        </w:tc>
      </w:tr>
      <w:tr w:rsidR="009D7444" w:rsidRPr="001E7214" w14:paraId="495A9CB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139137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5AB880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08E54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14 925,9</w:t>
            </w:r>
          </w:p>
        </w:tc>
        <w:tc>
          <w:tcPr>
            <w:tcW w:w="1276" w:type="dxa"/>
            <w:tcBorders>
              <w:top w:val="single" w:sz="4" w:space="0" w:color="auto"/>
              <w:left w:val="nil"/>
              <w:bottom w:val="single" w:sz="4" w:space="0" w:color="auto"/>
              <w:right w:val="single" w:sz="4" w:space="0" w:color="auto"/>
            </w:tcBorders>
            <w:shd w:val="clear" w:color="auto" w:fill="auto"/>
            <w:hideMark/>
          </w:tcPr>
          <w:p w14:paraId="2F44ED0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3 286,4</w:t>
            </w:r>
          </w:p>
        </w:tc>
        <w:tc>
          <w:tcPr>
            <w:tcW w:w="1276" w:type="dxa"/>
            <w:tcBorders>
              <w:top w:val="single" w:sz="4" w:space="0" w:color="auto"/>
              <w:left w:val="nil"/>
              <w:bottom w:val="single" w:sz="4" w:space="0" w:color="auto"/>
              <w:right w:val="single" w:sz="4" w:space="0" w:color="auto"/>
            </w:tcBorders>
            <w:shd w:val="clear" w:color="auto" w:fill="auto"/>
            <w:hideMark/>
          </w:tcPr>
          <w:p w14:paraId="02471F3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1 916,2</w:t>
            </w:r>
          </w:p>
        </w:tc>
        <w:tc>
          <w:tcPr>
            <w:tcW w:w="1275" w:type="dxa"/>
            <w:tcBorders>
              <w:top w:val="single" w:sz="4" w:space="0" w:color="auto"/>
              <w:left w:val="nil"/>
              <w:bottom w:val="single" w:sz="4" w:space="0" w:color="auto"/>
              <w:right w:val="single" w:sz="4" w:space="0" w:color="auto"/>
            </w:tcBorders>
            <w:shd w:val="clear" w:color="auto" w:fill="auto"/>
            <w:hideMark/>
          </w:tcPr>
          <w:p w14:paraId="7D84138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2 017,0</w:t>
            </w:r>
          </w:p>
        </w:tc>
        <w:tc>
          <w:tcPr>
            <w:tcW w:w="1276" w:type="dxa"/>
            <w:tcBorders>
              <w:top w:val="single" w:sz="4" w:space="0" w:color="auto"/>
              <w:left w:val="nil"/>
              <w:bottom w:val="single" w:sz="4" w:space="0" w:color="auto"/>
              <w:right w:val="single" w:sz="4" w:space="0" w:color="auto"/>
            </w:tcBorders>
            <w:shd w:val="clear" w:color="auto" w:fill="auto"/>
            <w:hideMark/>
          </w:tcPr>
          <w:p w14:paraId="4EEE30D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3 768,4</w:t>
            </w:r>
          </w:p>
        </w:tc>
        <w:tc>
          <w:tcPr>
            <w:tcW w:w="1267" w:type="dxa"/>
            <w:tcBorders>
              <w:top w:val="single" w:sz="4" w:space="0" w:color="auto"/>
              <w:left w:val="nil"/>
              <w:bottom w:val="single" w:sz="4" w:space="0" w:color="auto"/>
              <w:right w:val="single" w:sz="4" w:space="0" w:color="auto"/>
            </w:tcBorders>
            <w:shd w:val="clear" w:color="auto" w:fill="auto"/>
            <w:hideMark/>
          </w:tcPr>
          <w:p w14:paraId="22D53A6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3 937,9</w:t>
            </w:r>
          </w:p>
        </w:tc>
        <w:tc>
          <w:tcPr>
            <w:tcW w:w="2223" w:type="dxa"/>
            <w:tcBorders>
              <w:top w:val="single" w:sz="4" w:space="0" w:color="auto"/>
              <w:left w:val="nil"/>
              <w:bottom w:val="single" w:sz="4" w:space="0" w:color="auto"/>
              <w:right w:val="single" w:sz="4" w:space="0" w:color="auto"/>
            </w:tcBorders>
            <w:shd w:val="clear" w:color="auto" w:fill="auto"/>
            <w:hideMark/>
          </w:tcPr>
          <w:p w14:paraId="692EF42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2839C19" w14:textId="77777777" w:rsidTr="009D7444">
        <w:trPr>
          <w:cantSplit/>
          <w:trHeight w:val="86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43A288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63201B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1.5. </w:t>
            </w:r>
          </w:p>
          <w:p w14:paraId="37796DB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Внедрение современных моделей успешной социализации детей</w:t>
            </w:r>
          </w:p>
          <w:p w14:paraId="4872552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5398CF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23 602,1</w:t>
            </w:r>
          </w:p>
        </w:tc>
        <w:tc>
          <w:tcPr>
            <w:tcW w:w="1276" w:type="dxa"/>
            <w:tcBorders>
              <w:top w:val="single" w:sz="4" w:space="0" w:color="auto"/>
              <w:left w:val="nil"/>
              <w:bottom w:val="single" w:sz="4" w:space="0" w:color="auto"/>
              <w:right w:val="single" w:sz="4" w:space="0" w:color="auto"/>
            </w:tcBorders>
            <w:shd w:val="clear" w:color="000000" w:fill="FFFFFF"/>
            <w:hideMark/>
          </w:tcPr>
          <w:p w14:paraId="6BE0AFD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5 601,8</w:t>
            </w:r>
          </w:p>
        </w:tc>
        <w:tc>
          <w:tcPr>
            <w:tcW w:w="1276" w:type="dxa"/>
            <w:tcBorders>
              <w:top w:val="single" w:sz="4" w:space="0" w:color="auto"/>
              <w:left w:val="nil"/>
              <w:bottom w:val="single" w:sz="4" w:space="0" w:color="auto"/>
              <w:right w:val="single" w:sz="4" w:space="0" w:color="auto"/>
            </w:tcBorders>
            <w:shd w:val="clear" w:color="000000" w:fill="FFFFFF"/>
            <w:hideMark/>
          </w:tcPr>
          <w:p w14:paraId="25C7F24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3 144,3</w:t>
            </w:r>
          </w:p>
        </w:tc>
        <w:tc>
          <w:tcPr>
            <w:tcW w:w="1275" w:type="dxa"/>
            <w:tcBorders>
              <w:top w:val="single" w:sz="4" w:space="0" w:color="auto"/>
              <w:left w:val="nil"/>
              <w:bottom w:val="single" w:sz="4" w:space="0" w:color="auto"/>
              <w:right w:val="single" w:sz="4" w:space="0" w:color="auto"/>
            </w:tcBorders>
            <w:shd w:val="clear" w:color="000000" w:fill="FFFFFF"/>
            <w:hideMark/>
          </w:tcPr>
          <w:p w14:paraId="02A74A3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3 177,2</w:t>
            </w:r>
          </w:p>
        </w:tc>
        <w:tc>
          <w:tcPr>
            <w:tcW w:w="1276" w:type="dxa"/>
            <w:tcBorders>
              <w:top w:val="single" w:sz="4" w:space="0" w:color="auto"/>
              <w:left w:val="nil"/>
              <w:bottom w:val="single" w:sz="4" w:space="0" w:color="auto"/>
              <w:right w:val="single" w:sz="4" w:space="0" w:color="auto"/>
            </w:tcBorders>
            <w:shd w:val="clear" w:color="000000" w:fill="FFFFFF"/>
            <w:hideMark/>
          </w:tcPr>
          <w:p w14:paraId="66D6FC7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5 710,9</w:t>
            </w:r>
          </w:p>
        </w:tc>
        <w:tc>
          <w:tcPr>
            <w:tcW w:w="1267" w:type="dxa"/>
            <w:tcBorders>
              <w:top w:val="single" w:sz="4" w:space="0" w:color="auto"/>
              <w:left w:val="nil"/>
              <w:bottom w:val="single" w:sz="4" w:space="0" w:color="auto"/>
              <w:right w:val="single" w:sz="4" w:space="0" w:color="auto"/>
            </w:tcBorders>
            <w:shd w:val="clear" w:color="000000" w:fill="FFFFFF"/>
            <w:hideMark/>
          </w:tcPr>
          <w:p w14:paraId="609F5A6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5 967,9</w:t>
            </w:r>
          </w:p>
        </w:tc>
        <w:tc>
          <w:tcPr>
            <w:tcW w:w="2223" w:type="dxa"/>
            <w:tcBorders>
              <w:top w:val="single" w:sz="4" w:space="0" w:color="auto"/>
              <w:left w:val="nil"/>
              <w:bottom w:val="single" w:sz="4" w:space="0" w:color="auto"/>
              <w:right w:val="single" w:sz="4" w:space="0" w:color="auto"/>
            </w:tcBorders>
            <w:shd w:val="clear" w:color="000000" w:fill="FFFFFF"/>
            <w:hideMark/>
          </w:tcPr>
          <w:p w14:paraId="5C5D4DE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1.12.1., 1.5.1., 1.5.2.</w:t>
            </w:r>
          </w:p>
        </w:tc>
      </w:tr>
      <w:tr w:rsidR="009D7444" w:rsidRPr="001E7214" w14:paraId="11EBDBD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E082F7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B12C86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A9EB07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23 602,1</w:t>
            </w:r>
          </w:p>
        </w:tc>
        <w:tc>
          <w:tcPr>
            <w:tcW w:w="1276" w:type="dxa"/>
            <w:tcBorders>
              <w:top w:val="single" w:sz="4" w:space="0" w:color="auto"/>
              <w:left w:val="nil"/>
              <w:bottom w:val="single" w:sz="4" w:space="0" w:color="auto"/>
              <w:right w:val="single" w:sz="4" w:space="0" w:color="auto"/>
            </w:tcBorders>
            <w:shd w:val="clear" w:color="auto" w:fill="auto"/>
            <w:hideMark/>
          </w:tcPr>
          <w:p w14:paraId="44E3D2A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5 601,8</w:t>
            </w:r>
          </w:p>
        </w:tc>
        <w:tc>
          <w:tcPr>
            <w:tcW w:w="1276" w:type="dxa"/>
            <w:tcBorders>
              <w:top w:val="single" w:sz="4" w:space="0" w:color="auto"/>
              <w:left w:val="nil"/>
              <w:bottom w:val="single" w:sz="4" w:space="0" w:color="auto"/>
              <w:right w:val="single" w:sz="4" w:space="0" w:color="auto"/>
            </w:tcBorders>
            <w:shd w:val="clear" w:color="auto" w:fill="auto"/>
            <w:hideMark/>
          </w:tcPr>
          <w:p w14:paraId="7315A80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3 144,3</w:t>
            </w:r>
          </w:p>
        </w:tc>
        <w:tc>
          <w:tcPr>
            <w:tcW w:w="1275" w:type="dxa"/>
            <w:tcBorders>
              <w:top w:val="single" w:sz="4" w:space="0" w:color="auto"/>
              <w:left w:val="nil"/>
              <w:bottom w:val="single" w:sz="4" w:space="0" w:color="auto"/>
              <w:right w:val="single" w:sz="4" w:space="0" w:color="auto"/>
            </w:tcBorders>
            <w:shd w:val="clear" w:color="auto" w:fill="auto"/>
            <w:hideMark/>
          </w:tcPr>
          <w:p w14:paraId="20DB564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3 177,2</w:t>
            </w:r>
          </w:p>
        </w:tc>
        <w:tc>
          <w:tcPr>
            <w:tcW w:w="1276" w:type="dxa"/>
            <w:tcBorders>
              <w:top w:val="single" w:sz="4" w:space="0" w:color="auto"/>
              <w:left w:val="nil"/>
              <w:bottom w:val="single" w:sz="4" w:space="0" w:color="auto"/>
              <w:right w:val="single" w:sz="4" w:space="0" w:color="auto"/>
            </w:tcBorders>
            <w:shd w:val="clear" w:color="auto" w:fill="auto"/>
            <w:hideMark/>
          </w:tcPr>
          <w:p w14:paraId="1989BD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5 710,9</w:t>
            </w:r>
          </w:p>
        </w:tc>
        <w:tc>
          <w:tcPr>
            <w:tcW w:w="1267" w:type="dxa"/>
            <w:tcBorders>
              <w:top w:val="single" w:sz="4" w:space="0" w:color="auto"/>
              <w:left w:val="nil"/>
              <w:bottom w:val="single" w:sz="4" w:space="0" w:color="auto"/>
              <w:right w:val="single" w:sz="4" w:space="0" w:color="auto"/>
            </w:tcBorders>
            <w:shd w:val="clear" w:color="auto" w:fill="auto"/>
            <w:hideMark/>
          </w:tcPr>
          <w:p w14:paraId="544643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5 967,9</w:t>
            </w:r>
          </w:p>
        </w:tc>
        <w:tc>
          <w:tcPr>
            <w:tcW w:w="2223" w:type="dxa"/>
            <w:tcBorders>
              <w:top w:val="single" w:sz="4" w:space="0" w:color="auto"/>
              <w:left w:val="nil"/>
              <w:bottom w:val="single" w:sz="4" w:space="0" w:color="auto"/>
              <w:right w:val="single" w:sz="4" w:space="0" w:color="auto"/>
            </w:tcBorders>
            <w:shd w:val="clear" w:color="auto" w:fill="auto"/>
            <w:hideMark/>
          </w:tcPr>
          <w:p w14:paraId="269DE1C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2A9EA8D" w14:textId="77777777" w:rsidTr="009D7444">
        <w:trPr>
          <w:cantSplit/>
          <w:trHeight w:val="158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05DE90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DC1792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1.6. </w:t>
            </w:r>
          </w:p>
          <w:p w14:paraId="12527FB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основной общеобразовательной программы дошкольного образования и создание условий для присмотра и ухода </w:t>
            </w:r>
          </w:p>
          <w:p w14:paraId="01F9D36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82F63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9 895 082,4</w:t>
            </w:r>
          </w:p>
        </w:tc>
        <w:tc>
          <w:tcPr>
            <w:tcW w:w="1276" w:type="dxa"/>
            <w:tcBorders>
              <w:top w:val="single" w:sz="4" w:space="0" w:color="auto"/>
              <w:left w:val="nil"/>
              <w:bottom w:val="single" w:sz="4" w:space="0" w:color="auto"/>
              <w:right w:val="single" w:sz="4" w:space="0" w:color="auto"/>
            </w:tcBorders>
            <w:shd w:val="clear" w:color="000000" w:fill="FFFFFF"/>
            <w:hideMark/>
          </w:tcPr>
          <w:p w14:paraId="7CFF190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1 856 528,2</w:t>
            </w:r>
          </w:p>
        </w:tc>
        <w:tc>
          <w:tcPr>
            <w:tcW w:w="1276" w:type="dxa"/>
            <w:tcBorders>
              <w:top w:val="single" w:sz="4" w:space="0" w:color="auto"/>
              <w:left w:val="nil"/>
              <w:bottom w:val="single" w:sz="4" w:space="0" w:color="auto"/>
              <w:right w:val="single" w:sz="4" w:space="0" w:color="auto"/>
            </w:tcBorders>
            <w:shd w:val="clear" w:color="000000" w:fill="FFFFFF"/>
            <w:hideMark/>
          </w:tcPr>
          <w:p w14:paraId="61708B7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1 946 403,4</w:t>
            </w:r>
          </w:p>
        </w:tc>
        <w:tc>
          <w:tcPr>
            <w:tcW w:w="1275" w:type="dxa"/>
            <w:tcBorders>
              <w:top w:val="single" w:sz="4" w:space="0" w:color="auto"/>
              <w:left w:val="nil"/>
              <w:bottom w:val="single" w:sz="4" w:space="0" w:color="auto"/>
              <w:right w:val="single" w:sz="4" w:space="0" w:color="auto"/>
            </w:tcBorders>
            <w:shd w:val="clear" w:color="000000" w:fill="FFFFFF"/>
            <w:hideMark/>
          </w:tcPr>
          <w:p w14:paraId="35A357B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2 041 705,3</w:t>
            </w:r>
          </w:p>
        </w:tc>
        <w:tc>
          <w:tcPr>
            <w:tcW w:w="1276" w:type="dxa"/>
            <w:tcBorders>
              <w:top w:val="single" w:sz="4" w:space="0" w:color="auto"/>
              <w:left w:val="nil"/>
              <w:bottom w:val="single" w:sz="4" w:space="0" w:color="auto"/>
              <w:right w:val="single" w:sz="4" w:space="0" w:color="auto"/>
            </w:tcBorders>
            <w:shd w:val="clear" w:color="000000" w:fill="FFFFFF"/>
            <w:hideMark/>
          </w:tcPr>
          <w:p w14:paraId="5669724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1 980 657,9</w:t>
            </w:r>
          </w:p>
        </w:tc>
        <w:tc>
          <w:tcPr>
            <w:tcW w:w="1267" w:type="dxa"/>
            <w:tcBorders>
              <w:top w:val="single" w:sz="4" w:space="0" w:color="auto"/>
              <w:left w:val="nil"/>
              <w:bottom w:val="single" w:sz="4" w:space="0" w:color="auto"/>
              <w:right w:val="single" w:sz="4" w:space="0" w:color="auto"/>
            </w:tcBorders>
            <w:shd w:val="clear" w:color="000000" w:fill="FFFFFF"/>
            <w:hideMark/>
          </w:tcPr>
          <w:p w14:paraId="2652FE3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2 069 787,6</w:t>
            </w:r>
          </w:p>
        </w:tc>
        <w:tc>
          <w:tcPr>
            <w:tcW w:w="2223" w:type="dxa"/>
            <w:tcBorders>
              <w:top w:val="single" w:sz="4" w:space="0" w:color="auto"/>
              <w:left w:val="nil"/>
              <w:bottom w:val="single" w:sz="4" w:space="0" w:color="auto"/>
              <w:right w:val="single" w:sz="4" w:space="0" w:color="auto"/>
            </w:tcBorders>
            <w:shd w:val="clear" w:color="000000" w:fill="FFFFFF"/>
            <w:hideMark/>
          </w:tcPr>
          <w:p w14:paraId="58EF62B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1.1.1., 1.1.2.</w:t>
            </w:r>
          </w:p>
        </w:tc>
      </w:tr>
      <w:tr w:rsidR="009D7444" w:rsidRPr="001E7214" w14:paraId="203C36D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B9823A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69C7E0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C9BD3F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6 796 402,8</w:t>
            </w:r>
          </w:p>
        </w:tc>
        <w:tc>
          <w:tcPr>
            <w:tcW w:w="1276" w:type="dxa"/>
            <w:tcBorders>
              <w:top w:val="single" w:sz="4" w:space="0" w:color="auto"/>
              <w:left w:val="nil"/>
              <w:bottom w:val="single" w:sz="4" w:space="0" w:color="auto"/>
              <w:right w:val="single" w:sz="4" w:space="0" w:color="auto"/>
            </w:tcBorders>
            <w:shd w:val="clear" w:color="auto" w:fill="auto"/>
            <w:hideMark/>
          </w:tcPr>
          <w:p w14:paraId="511EB8F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1 251 971,0</w:t>
            </w:r>
          </w:p>
        </w:tc>
        <w:tc>
          <w:tcPr>
            <w:tcW w:w="1276" w:type="dxa"/>
            <w:tcBorders>
              <w:top w:val="single" w:sz="4" w:space="0" w:color="auto"/>
              <w:left w:val="nil"/>
              <w:bottom w:val="single" w:sz="4" w:space="0" w:color="auto"/>
              <w:right w:val="single" w:sz="4" w:space="0" w:color="auto"/>
            </w:tcBorders>
            <w:shd w:val="clear" w:color="auto" w:fill="auto"/>
            <w:hideMark/>
          </w:tcPr>
          <w:p w14:paraId="22ABA61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1 333 976,0</w:t>
            </w:r>
          </w:p>
        </w:tc>
        <w:tc>
          <w:tcPr>
            <w:tcW w:w="1275" w:type="dxa"/>
            <w:tcBorders>
              <w:top w:val="single" w:sz="4" w:space="0" w:color="auto"/>
              <w:left w:val="nil"/>
              <w:bottom w:val="single" w:sz="4" w:space="0" w:color="auto"/>
              <w:right w:val="single" w:sz="4" w:space="0" w:color="auto"/>
            </w:tcBorders>
            <w:shd w:val="clear" w:color="auto" w:fill="auto"/>
            <w:hideMark/>
          </w:tcPr>
          <w:p w14:paraId="2E0F949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1 420 615,0</w:t>
            </w:r>
          </w:p>
        </w:tc>
        <w:tc>
          <w:tcPr>
            <w:tcW w:w="1276" w:type="dxa"/>
            <w:tcBorders>
              <w:top w:val="single" w:sz="4" w:space="0" w:color="auto"/>
              <w:left w:val="nil"/>
              <w:bottom w:val="single" w:sz="4" w:space="0" w:color="auto"/>
              <w:right w:val="single" w:sz="4" w:space="0" w:color="auto"/>
            </w:tcBorders>
            <w:shd w:val="clear" w:color="auto" w:fill="auto"/>
            <w:hideMark/>
          </w:tcPr>
          <w:p w14:paraId="26C3AB8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1 364 225,3</w:t>
            </w:r>
          </w:p>
        </w:tc>
        <w:tc>
          <w:tcPr>
            <w:tcW w:w="1267" w:type="dxa"/>
            <w:tcBorders>
              <w:top w:val="single" w:sz="4" w:space="0" w:color="auto"/>
              <w:left w:val="nil"/>
              <w:bottom w:val="single" w:sz="4" w:space="0" w:color="auto"/>
              <w:right w:val="single" w:sz="4" w:space="0" w:color="auto"/>
            </w:tcBorders>
            <w:shd w:val="clear" w:color="auto" w:fill="auto"/>
            <w:hideMark/>
          </w:tcPr>
          <w:p w14:paraId="3B98825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1 425 615,5</w:t>
            </w:r>
          </w:p>
        </w:tc>
        <w:tc>
          <w:tcPr>
            <w:tcW w:w="2223" w:type="dxa"/>
            <w:tcBorders>
              <w:top w:val="single" w:sz="4" w:space="0" w:color="auto"/>
              <w:left w:val="nil"/>
              <w:bottom w:val="single" w:sz="4" w:space="0" w:color="auto"/>
              <w:right w:val="single" w:sz="4" w:space="0" w:color="auto"/>
            </w:tcBorders>
            <w:shd w:val="clear" w:color="auto" w:fill="auto"/>
            <w:hideMark/>
          </w:tcPr>
          <w:p w14:paraId="64CCCF5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FE2EE4F" w14:textId="77777777" w:rsidTr="009D7444">
        <w:trPr>
          <w:cantSplit/>
          <w:trHeight w:val="19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110D35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D876B8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F35984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3 098 679,6</w:t>
            </w:r>
          </w:p>
        </w:tc>
        <w:tc>
          <w:tcPr>
            <w:tcW w:w="1276" w:type="dxa"/>
            <w:tcBorders>
              <w:top w:val="single" w:sz="4" w:space="0" w:color="auto"/>
              <w:left w:val="nil"/>
              <w:bottom w:val="single" w:sz="4" w:space="0" w:color="auto"/>
              <w:right w:val="single" w:sz="4" w:space="0" w:color="auto"/>
            </w:tcBorders>
            <w:shd w:val="clear" w:color="auto" w:fill="auto"/>
            <w:hideMark/>
          </w:tcPr>
          <w:p w14:paraId="161F9B0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604 557,2</w:t>
            </w:r>
          </w:p>
        </w:tc>
        <w:tc>
          <w:tcPr>
            <w:tcW w:w="1276" w:type="dxa"/>
            <w:tcBorders>
              <w:top w:val="single" w:sz="4" w:space="0" w:color="auto"/>
              <w:left w:val="nil"/>
              <w:bottom w:val="single" w:sz="4" w:space="0" w:color="auto"/>
              <w:right w:val="single" w:sz="4" w:space="0" w:color="auto"/>
            </w:tcBorders>
            <w:shd w:val="clear" w:color="auto" w:fill="auto"/>
            <w:hideMark/>
          </w:tcPr>
          <w:p w14:paraId="558B676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612 427,4</w:t>
            </w:r>
          </w:p>
        </w:tc>
        <w:tc>
          <w:tcPr>
            <w:tcW w:w="1275" w:type="dxa"/>
            <w:tcBorders>
              <w:top w:val="single" w:sz="4" w:space="0" w:color="auto"/>
              <w:left w:val="nil"/>
              <w:bottom w:val="single" w:sz="4" w:space="0" w:color="auto"/>
              <w:right w:val="single" w:sz="4" w:space="0" w:color="auto"/>
            </w:tcBorders>
            <w:shd w:val="clear" w:color="auto" w:fill="auto"/>
            <w:hideMark/>
          </w:tcPr>
          <w:p w14:paraId="600BEB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621 090,3</w:t>
            </w:r>
          </w:p>
        </w:tc>
        <w:tc>
          <w:tcPr>
            <w:tcW w:w="1276" w:type="dxa"/>
            <w:tcBorders>
              <w:top w:val="single" w:sz="4" w:space="0" w:color="auto"/>
              <w:left w:val="nil"/>
              <w:bottom w:val="single" w:sz="4" w:space="0" w:color="auto"/>
              <w:right w:val="single" w:sz="4" w:space="0" w:color="auto"/>
            </w:tcBorders>
            <w:shd w:val="clear" w:color="auto" w:fill="auto"/>
            <w:hideMark/>
          </w:tcPr>
          <w:p w14:paraId="44651FC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616 432,6</w:t>
            </w:r>
          </w:p>
        </w:tc>
        <w:tc>
          <w:tcPr>
            <w:tcW w:w="1267" w:type="dxa"/>
            <w:tcBorders>
              <w:top w:val="single" w:sz="4" w:space="0" w:color="auto"/>
              <w:left w:val="nil"/>
              <w:bottom w:val="single" w:sz="4" w:space="0" w:color="auto"/>
              <w:right w:val="single" w:sz="4" w:space="0" w:color="auto"/>
            </w:tcBorders>
            <w:shd w:val="clear" w:color="auto" w:fill="auto"/>
            <w:hideMark/>
          </w:tcPr>
          <w:p w14:paraId="76811DF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644 172,1</w:t>
            </w:r>
          </w:p>
        </w:tc>
        <w:tc>
          <w:tcPr>
            <w:tcW w:w="2223" w:type="dxa"/>
            <w:tcBorders>
              <w:top w:val="single" w:sz="4" w:space="0" w:color="auto"/>
              <w:left w:val="nil"/>
              <w:bottom w:val="single" w:sz="4" w:space="0" w:color="auto"/>
              <w:right w:val="single" w:sz="4" w:space="0" w:color="auto"/>
            </w:tcBorders>
            <w:shd w:val="clear" w:color="auto" w:fill="auto"/>
            <w:hideMark/>
          </w:tcPr>
          <w:p w14:paraId="52674C3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07C1E34" w14:textId="77777777" w:rsidTr="009D7444">
        <w:trPr>
          <w:cantSplit/>
          <w:trHeight w:val="119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FDD25D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2026EF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1.7. </w:t>
            </w:r>
          </w:p>
          <w:p w14:paraId="3267F83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Создание условий и организация мероприятий по формированию безопасного поведения обучающихся </w:t>
            </w:r>
          </w:p>
          <w:p w14:paraId="59A9FA7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8FAD00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8 923,5</w:t>
            </w:r>
          </w:p>
        </w:tc>
        <w:tc>
          <w:tcPr>
            <w:tcW w:w="1276" w:type="dxa"/>
            <w:tcBorders>
              <w:top w:val="single" w:sz="4" w:space="0" w:color="auto"/>
              <w:left w:val="nil"/>
              <w:bottom w:val="single" w:sz="4" w:space="0" w:color="auto"/>
              <w:right w:val="single" w:sz="4" w:space="0" w:color="auto"/>
            </w:tcBorders>
            <w:shd w:val="clear" w:color="000000" w:fill="FFFFFF"/>
            <w:hideMark/>
          </w:tcPr>
          <w:p w14:paraId="790C18E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1 900,0</w:t>
            </w:r>
          </w:p>
        </w:tc>
        <w:tc>
          <w:tcPr>
            <w:tcW w:w="1276" w:type="dxa"/>
            <w:tcBorders>
              <w:top w:val="single" w:sz="4" w:space="0" w:color="auto"/>
              <w:left w:val="nil"/>
              <w:bottom w:val="single" w:sz="4" w:space="0" w:color="auto"/>
              <w:right w:val="single" w:sz="4" w:space="0" w:color="auto"/>
            </w:tcBorders>
            <w:shd w:val="clear" w:color="000000" w:fill="FFFFFF"/>
            <w:hideMark/>
          </w:tcPr>
          <w:p w14:paraId="602426C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65F006B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43F832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3 434,5</w:t>
            </w:r>
          </w:p>
        </w:tc>
        <w:tc>
          <w:tcPr>
            <w:tcW w:w="1267" w:type="dxa"/>
            <w:tcBorders>
              <w:top w:val="single" w:sz="4" w:space="0" w:color="auto"/>
              <w:left w:val="nil"/>
              <w:bottom w:val="single" w:sz="4" w:space="0" w:color="auto"/>
              <w:right w:val="single" w:sz="4" w:space="0" w:color="auto"/>
            </w:tcBorders>
            <w:shd w:val="clear" w:color="000000" w:fill="FFFFFF"/>
            <w:hideMark/>
          </w:tcPr>
          <w:p w14:paraId="53988BF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3 589,0</w:t>
            </w:r>
          </w:p>
        </w:tc>
        <w:tc>
          <w:tcPr>
            <w:tcW w:w="2223" w:type="dxa"/>
            <w:tcBorders>
              <w:top w:val="single" w:sz="4" w:space="0" w:color="auto"/>
              <w:left w:val="nil"/>
              <w:bottom w:val="single" w:sz="4" w:space="0" w:color="auto"/>
              <w:right w:val="single" w:sz="4" w:space="0" w:color="auto"/>
            </w:tcBorders>
            <w:shd w:val="clear" w:color="000000" w:fill="FFFFFF"/>
            <w:hideMark/>
          </w:tcPr>
          <w:p w14:paraId="1E3DB60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1.6.1., 1.6.2.</w:t>
            </w:r>
          </w:p>
        </w:tc>
      </w:tr>
      <w:tr w:rsidR="009D7444" w:rsidRPr="001E7214" w14:paraId="6954623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49F828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660A7B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50E72B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8 923,5</w:t>
            </w:r>
          </w:p>
        </w:tc>
        <w:tc>
          <w:tcPr>
            <w:tcW w:w="1276" w:type="dxa"/>
            <w:tcBorders>
              <w:top w:val="single" w:sz="4" w:space="0" w:color="auto"/>
              <w:left w:val="nil"/>
              <w:bottom w:val="single" w:sz="4" w:space="0" w:color="auto"/>
              <w:right w:val="single" w:sz="4" w:space="0" w:color="auto"/>
            </w:tcBorders>
            <w:shd w:val="clear" w:color="auto" w:fill="auto"/>
            <w:hideMark/>
          </w:tcPr>
          <w:p w14:paraId="7652C30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1 900,0</w:t>
            </w:r>
          </w:p>
        </w:tc>
        <w:tc>
          <w:tcPr>
            <w:tcW w:w="1276" w:type="dxa"/>
            <w:tcBorders>
              <w:top w:val="single" w:sz="4" w:space="0" w:color="auto"/>
              <w:left w:val="nil"/>
              <w:bottom w:val="single" w:sz="4" w:space="0" w:color="auto"/>
              <w:right w:val="single" w:sz="4" w:space="0" w:color="auto"/>
            </w:tcBorders>
            <w:shd w:val="clear" w:color="auto" w:fill="auto"/>
            <w:hideMark/>
          </w:tcPr>
          <w:p w14:paraId="6010850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4CC8B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66146AE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3 434,5</w:t>
            </w:r>
          </w:p>
        </w:tc>
        <w:tc>
          <w:tcPr>
            <w:tcW w:w="1267" w:type="dxa"/>
            <w:tcBorders>
              <w:top w:val="single" w:sz="4" w:space="0" w:color="auto"/>
              <w:left w:val="nil"/>
              <w:bottom w:val="single" w:sz="4" w:space="0" w:color="auto"/>
              <w:right w:val="single" w:sz="4" w:space="0" w:color="auto"/>
            </w:tcBorders>
            <w:shd w:val="clear" w:color="auto" w:fill="auto"/>
            <w:hideMark/>
          </w:tcPr>
          <w:p w14:paraId="3856501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3 589,0</w:t>
            </w:r>
          </w:p>
        </w:tc>
        <w:tc>
          <w:tcPr>
            <w:tcW w:w="2223" w:type="dxa"/>
            <w:tcBorders>
              <w:top w:val="single" w:sz="4" w:space="0" w:color="auto"/>
              <w:left w:val="nil"/>
              <w:bottom w:val="single" w:sz="4" w:space="0" w:color="auto"/>
              <w:right w:val="single" w:sz="4" w:space="0" w:color="auto"/>
            </w:tcBorders>
            <w:shd w:val="clear" w:color="auto" w:fill="auto"/>
            <w:hideMark/>
          </w:tcPr>
          <w:p w14:paraId="624AC42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BC7DFB2" w14:textId="77777777" w:rsidTr="009D7444">
        <w:trPr>
          <w:cantSplit/>
          <w:trHeight w:val="154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54995F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30B6D2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1.9. Обеспечение функционирования модели персонифицированного финансирования дополнительного образования детей </w:t>
            </w:r>
          </w:p>
          <w:p w14:paraId="7867B9D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E50BE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481 147,6</w:t>
            </w:r>
          </w:p>
        </w:tc>
        <w:tc>
          <w:tcPr>
            <w:tcW w:w="1276" w:type="dxa"/>
            <w:tcBorders>
              <w:top w:val="single" w:sz="4" w:space="0" w:color="auto"/>
              <w:left w:val="nil"/>
              <w:bottom w:val="single" w:sz="4" w:space="0" w:color="auto"/>
              <w:right w:val="single" w:sz="4" w:space="0" w:color="auto"/>
            </w:tcBorders>
            <w:shd w:val="clear" w:color="000000" w:fill="FFFFFF"/>
            <w:hideMark/>
          </w:tcPr>
          <w:p w14:paraId="3A9AAFC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88 191,9</w:t>
            </w:r>
          </w:p>
        </w:tc>
        <w:tc>
          <w:tcPr>
            <w:tcW w:w="1276" w:type="dxa"/>
            <w:tcBorders>
              <w:top w:val="single" w:sz="4" w:space="0" w:color="auto"/>
              <w:left w:val="nil"/>
              <w:bottom w:val="single" w:sz="4" w:space="0" w:color="auto"/>
              <w:right w:val="single" w:sz="4" w:space="0" w:color="auto"/>
            </w:tcBorders>
            <w:shd w:val="clear" w:color="000000" w:fill="FFFFFF"/>
            <w:hideMark/>
          </w:tcPr>
          <w:p w14:paraId="5B577E6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83 485,7</w:t>
            </w:r>
          </w:p>
        </w:tc>
        <w:tc>
          <w:tcPr>
            <w:tcW w:w="1275" w:type="dxa"/>
            <w:tcBorders>
              <w:top w:val="single" w:sz="4" w:space="0" w:color="auto"/>
              <w:left w:val="nil"/>
              <w:bottom w:val="single" w:sz="4" w:space="0" w:color="auto"/>
              <w:right w:val="single" w:sz="4" w:space="0" w:color="auto"/>
            </w:tcBorders>
            <w:shd w:val="clear" w:color="000000" w:fill="FFFFFF"/>
            <w:hideMark/>
          </w:tcPr>
          <w:p w14:paraId="469905F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84 519,4</w:t>
            </w:r>
          </w:p>
        </w:tc>
        <w:tc>
          <w:tcPr>
            <w:tcW w:w="1276" w:type="dxa"/>
            <w:tcBorders>
              <w:top w:val="single" w:sz="4" w:space="0" w:color="auto"/>
              <w:left w:val="nil"/>
              <w:bottom w:val="single" w:sz="4" w:space="0" w:color="auto"/>
              <w:right w:val="single" w:sz="4" w:space="0" w:color="auto"/>
            </w:tcBorders>
            <w:shd w:val="clear" w:color="000000" w:fill="FFFFFF"/>
            <w:hideMark/>
          </w:tcPr>
          <w:p w14:paraId="7786B8A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110 000,3</w:t>
            </w:r>
          </w:p>
        </w:tc>
        <w:tc>
          <w:tcPr>
            <w:tcW w:w="1267" w:type="dxa"/>
            <w:tcBorders>
              <w:top w:val="single" w:sz="4" w:space="0" w:color="auto"/>
              <w:left w:val="nil"/>
              <w:bottom w:val="single" w:sz="4" w:space="0" w:color="auto"/>
              <w:right w:val="single" w:sz="4" w:space="0" w:color="auto"/>
            </w:tcBorders>
            <w:shd w:val="clear" w:color="000000" w:fill="FFFFFF"/>
            <w:hideMark/>
          </w:tcPr>
          <w:p w14:paraId="0667F74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114 950,3</w:t>
            </w:r>
          </w:p>
        </w:tc>
        <w:tc>
          <w:tcPr>
            <w:tcW w:w="2223" w:type="dxa"/>
            <w:tcBorders>
              <w:top w:val="single" w:sz="4" w:space="0" w:color="auto"/>
              <w:left w:val="nil"/>
              <w:bottom w:val="single" w:sz="4" w:space="0" w:color="auto"/>
              <w:right w:val="single" w:sz="4" w:space="0" w:color="auto"/>
            </w:tcBorders>
            <w:shd w:val="clear" w:color="000000" w:fill="FFFFFF"/>
            <w:hideMark/>
          </w:tcPr>
          <w:p w14:paraId="5D853ED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1.8.2., 1.8.3.</w:t>
            </w:r>
          </w:p>
        </w:tc>
      </w:tr>
      <w:tr w:rsidR="009D7444" w:rsidRPr="001E7214" w14:paraId="1C35016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DDD8E9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7B462B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E3CE0B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1 700,1</w:t>
            </w:r>
          </w:p>
        </w:tc>
        <w:tc>
          <w:tcPr>
            <w:tcW w:w="1276" w:type="dxa"/>
            <w:tcBorders>
              <w:top w:val="single" w:sz="4" w:space="0" w:color="auto"/>
              <w:left w:val="nil"/>
              <w:bottom w:val="single" w:sz="4" w:space="0" w:color="auto"/>
              <w:right w:val="single" w:sz="4" w:space="0" w:color="auto"/>
            </w:tcBorders>
            <w:shd w:val="clear" w:color="auto" w:fill="auto"/>
            <w:hideMark/>
          </w:tcPr>
          <w:p w14:paraId="408600E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1 700,1</w:t>
            </w:r>
          </w:p>
        </w:tc>
        <w:tc>
          <w:tcPr>
            <w:tcW w:w="1276" w:type="dxa"/>
            <w:tcBorders>
              <w:top w:val="single" w:sz="4" w:space="0" w:color="auto"/>
              <w:left w:val="nil"/>
              <w:bottom w:val="single" w:sz="4" w:space="0" w:color="auto"/>
              <w:right w:val="single" w:sz="4" w:space="0" w:color="auto"/>
            </w:tcBorders>
            <w:shd w:val="clear" w:color="auto" w:fill="auto"/>
            <w:hideMark/>
          </w:tcPr>
          <w:p w14:paraId="6FDDAD1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646C31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3B6508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043AF28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6475F49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96B86D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88376E7"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675556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5965C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479 447,5</w:t>
            </w:r>
          </w:p>
        </w:tc>
        <w:tc>
          <w:tcPr>
            <w:tcW w:w="1276" w:type="dxa"/>
            <w:tcBorders>
              <w:top w:val="single" w:sz="4" w:space="0" w:color="auto"/>
              <w:left w:val="nil"/>
              <w:bottom w:val="single" w:sz="4" w:space="0" w:color="auto"/>
              <w:right w:val="single" w:sz="4" w:space="0" w:color="auto"/>
            </w:tcBorders>
            <w:shd w:val="clear" w:color="auto" w:fill="auto"/>
            <w:hideMark/>
          </w:tcPr>
          <w:p w14:paraId="46A30AB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86 491,8</w:t>
            </w:r>
          </w:p>
        </w:tc>
        <w:tc>
          <w:tcPr>
            <w:tcW w:w="1276" w:type="dxa"/>
            <w:tcBorders>
              <w:top w:val="single" w:sz="4" w:space="0" w:color="auto"/>
              <w:left w:val="nil"/>
              <w:bottom w:val="single" w:sz="4" w:space="0" w:color="auto"/>
              <w:right w:val="single" w:sz="4" w:space="0" w:color="auto"/>
            </w:tcBorders>
            <w:shd w:val="clear" w:color="auto" w:fill="auto"/>
            <w:hideMark/>
          </w:tcPr>
          <w:p w14:paraId="77DFE75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83 485,7</w:t>
            </w:r>
          </w:p>
        </w:tc>
        <w:tc>
          <w:tcPr>
            <w:tcW w:w="1275" w:type="dxa"/>
            <w:tcBorders>
              <w:top w:val="single" w:sz="4" w:space="0" w:color="auto"/>
              <w:left w:val="nil"/>
              <w:bottom w:val="single" w:sz="4" w:space="0" w:color="auto"/>
              <w:right w:val="single" w:sz="4" w:space="0" w:color="auto"/>
            </w:tcBorders>
            <w:shd w:val="clear" w:color="auto" w:fill="auto"/>
            <w:hideMark/>
          </w:tcPr>
          <w:p w14:paraId="63BC2B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84 519,4</w:t>
            </w:r>
          </w:p>
        </w:tc>
        <w:tc>
          <w:tcPr>
            <w:tcW w:w="1276" w:type="dxa"/>
            <w:tcBorders>
              <w:top w:val="single" w:sz="4" w:space="0" w:color="auto"/>
              <w:left w:val="nil"/>
              <w:bottom w:val="single" w:sz="4" w:space="0" w:color="auto"/>
              <w:right w:val="single" w:sz="4" w:space="0" w:color="auto"/>
            </w:tcBorders>
            <w:shd w:val="clear" w:color="auto" w:fill="auto"/>
            <w:hideMark/>
          </w:tcPr>
          <w:p w14:paraId="44D3833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110 000,3</w:t>
            </w:r>
          </w:p>
        </w:tc>
        <w:tc>
          <w:tcPr>
            <w:tcW w:w="1267" w:type="dxa"/>
            <w:tcBorders>
              <w:top w:val="single" w:sz="4" w:space="0" w:color="auto"/>
              <w:left w:val="nil"/>
              <w:bottom w:val="single" w:sz="4" w:space="0" w:color="auto"/>
              <w:right w:val="single" w:sz="4" w:space="0" w:color="auto"/>
            </w:tcBorders>
            <w:shd w:val="clear" w:color="auto" w:fill="auto"/>
            <w:hideMark/>
          </w:tcPr>
          <w:p w14:paraId="015E072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114 950,3</w:t>
            </w:r>
          </w:p>
        </w:tc>
        <w:tc>
          <w:tcPr>
            <w:tcW w:w="2223" w:type="dxa"/>
            <w:tcBorders>
              <w:top w:val="single" w:sz="4" w:space="0" w:color="auto"/>
              <w:left w:val="nil"/>
              <w:bottom w:val="single" w:sz="4" w:space="0" w:color="auto"/>
              <w:right w:val="single" w:sz="4" w:space="0" w:color="auto"/>
            </w:tcBorders>
            <w:shd w:val="clear" w:color="auto" w:fill="auto"/>
            <w:hideMark/>
          </w:tcPr>
          <w:p w14:paraId="0F45877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7DA6DC8" w14:textId="77777777" w:rsidTr="009D7444">
        <w:trPr>
          <w:cantSplit/>
          <w:trHeight w:val="182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D21204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ADFA27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1.10. </w:t>
            </w:r>
          </w:p>
          <w:p w14:paraId="2067F62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Приобретение и (или) замена автобусов для подвоза обучающихся в муниципальные общеобразовательные учреждения, приобретение сопутствующего оборудования </w:t>
            </w:r>
          </w:p>
          <w:p w14:paraId="4F5A66F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A2D122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6 200,0</w:t>
            </w:r>
          </w:p>
        </w:tc>
        <w:tc>
          <w:tcPr>
            <w:tcW w:w="1276" w:type="dxa"/>
            <w:tcBorders>
              <w:top w:val="single" w:sz="4" w:space="0" w:color="auto"/>
              <w:left w:val="nil"/>
              <w:bottom w:val="single" w:sz="4" w:space="0" w:color="auto"/>
              <w:right w:val="single" w:sz="4" w:space="0" w:color="auto"/>
            </w:tcBorders>
            <w:shd w:val="clear" w:color="000000" w:fill="FFFFFF"/>
            <w:hideMark/>
          </w:tcPr>
          <w:p w14:paraId="0E1E6F1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099523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54F33DE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1299A1E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6 200,0</w:t>
            </w:r>
          </w:p>
        </w:tc>
        <w:tc>
          <w:tcPr>
            <w:tcW w:w="1267" w:type="dxa"/>
            <w:tcBorders>
              <w:top w:val="single" w:sz="4" w:space="0" w:color="auto"/>
              <w:left w:val="nil"/>
              <w:bottom w:val="single" w:sz="4" w:space="0" w:color="auto"/>
              <w:right w:val="single" w:sz="4" w:space="0" w:color="auto"/>
            </w:tcBorders>
            <w:shd w:val="clear" w:color="000000" w:fill="FFFFFF"/>
            <w:hideMark/>
          </w:tcPr>
          <w:p w14:paraId="2AE5DBF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F35390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1.9.1.</w:t>
            </w:r>
          </w:p>
        </w:tc>
      </w:tr>
      <w:tr w:rsidR="009D7444" w:rsidRPr="001E7214" w14:paraId="2ECA554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1B2652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3DE63C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5A78DE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6 200,0</w:t>
            </w:r>
          </w:p>
        </w:tc>
        <w:tc>
          <w:tcPr>
            <w:tcW w:w="1276" w:type="dxa"/>
            <w:tcBorders>
              <w:top w:val="single" w:sz="4" w:space="0" w:color="auto"/>
              <w:left w:val="nil"/>
              <w:bottom w:val="single" w:sz="4" w:space="0" w:color="auto"/>
              <w:right w:val="single" w:sz="4" w:space="0" w:color="auto"/>
            </w:tcBorders>
            <w:shd w:val="clear" w:color="auto" w:fill="auto"/>
            <w:hideMark/>
          </w:tcPr>
          <w:p w14:paraId="57FAEBD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5036A80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5BD8868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CADEA8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6 200,0</w:t>
            </w:r>
          </w:p>
        </w:tc>
        <w:tc>
          <w:tcPr>
            <w:tcW w:w="1267" w:type="dxa"/>
            <w:tcBorders>
              <w:top w:val="single" w:sz="4" w:space="0" w:color="auto"/>
              <w:left w:val="nil"/>
              <w:bottom w:val="single" w:sz="4" w:space="0" w:color="auto"/>
              <w:right w:val="single" w:sz="4" w:space="0" w:color="auto"/>
            </w:tcBorders>
            <w:shd w:val="clear" w:color="auto" w:fill="auto"/>
            <w:hideMark/>
          </w:tcPr>
          <w:p w14:paraId="570AC55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53423A7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ED6331A" w14:textId="77777777" w:rsidTr="009D7444">
        <w:trPr>
          <w:cantSplit/>
          <w:trHeight w:val="156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3366168"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84399B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1.11. </w:t>
            </w:r>
          </w:p>
          <w:p w14:paraId="546DC20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основных общеобразовательных программ начального общего, основного общего, среднего общего образования </w:t>
            </w:r>
          </w:p>
          <w:p w14:paraId="11B93C6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A4F9F5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9 789 172,0</w:t>
            </w:r>
          </w:p>
        </w:tc>
        <w:tc>
          <w:tcPr>
            <w:tcW w:w="1276" w:type="dxa"/>
            <w:tcBorders>
              <w:top w:val="single" w:sz="4" w:space="0" w:color="auto"/>
              <w:left w:val="nil"/>
              <w:bottom w:val="single" w:sz="4" w:space="0" w:color="auto"/>
              <w:right w:val="single" w:sz="4" w:space="0" w:color="auto"/>
            </w:tcBorders>
            <w:shd w:val="clear" w:color="000000" w:fill="FFFFFF"/>
            <w:hideMark/>
          </w:tcPr>
          <w:p w14:paraId="2BA1084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1 874 883,7</w:t>
            </w:r>
          </w:p>
        </w:tc>
        <w:tc>
          <w:tcPr>
            <w:tcW w:w="1276" w:type="dxa"/>
            <w:tcBorders>
              <w:top w:val="single" w:sz="4" w:space="0" w:color="auto"/>
              <w:left w:val="nil"/>
              <w:bottom w:val="single" w:sz="4" w:space="0" w:color="auto"/>
              <w:right w:val="single" w:sz="4" w:space="0" w:color="auto"/>
            </w:tcBorders>
            <w:shd w:val="clear" w:color="000000" w:fill="FFFFFF"/>
            <w:hideMark/>
          </w:tcPr>
          <w:p w14:paraId="5BC84C2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1 735 791,0</w:t>
            </w:r>
          </w:p>
        </w:tc>
        <w:tc>
          <w:tcPr>
            <w:tcW w:w="1275" w:type="dxa"/>
            <w:tcBorders>
              <w:top w:val="single" w:sz="4" w:space="0" w:color="auto"/>
              <w:left w:val="nil"/>
              <w:bottom w:val="single" w:sz="4" w:space="0" w:color="auto"/>
              <w:right w:val="single" w:sz="4" w:space="0" w:color="auto"/>
            </w:tcBorders>
            <w:shd w:val="clear" w:color="000000" w:fill="FFFFFF"/>
            <w:hideMark/>
          </w:tcPr>
          <w:p w14:paraId="2E1F9B9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1 968 496,9</w:t>
            </w:r>
          </w:p>
        </w:tc>
        <w:tc>
          <w:tcPr>
            <w:tcW w:w="1276" w:type="dxa"/>
            <w:tcBorders>
              <w:top w:val="single" w:sz="4" w:space="0" w:color="auto"/>
              <w:left w:val="nil"/>
              <w:bottom w:val="single" w:sz="4" w:space="0" w:color="auto"/>
              <w:right w:val="single" w:sz="4" w:space="0" w:color="auto"/>
            </w:tcBorders>
            <w:shd w:val="clear" w:color="000000" w:fill="FFFFFF"/>
            <w:hideMark/>
          </w:tcPr>
          <w:p w14:paraId="0DA0B4A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2 058 679,9</w:t>
            </w:r>
          </w:p>
        </w:tc>
        <w:tc>
          <w:tcPr>
            <w:tcW w:w="1267" w:type="dxa"/>
            <w:tcBorders>
              <w:top w:val="single" w:sz="4" w:space="0" w:color="auto"/>
              <w:left w:val="nil"/>
              <w:bottom w:val="single" w:sz="4" w:space="0" w:color="auto"/>
              <w:right w:val="single" w:sz="4" w:space="0" w:color="auto"/>
            </w:tcBorders>
            <w:shd w:val="clear" w:color="000000" w:fill="FFFFFF"/>
            <w:hideMark/>
          </w:tcPr>
          <w:p w14:paraId="693EC7A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2 151 320,5</w:t>
            </w:r>
          </w:p>
        </w:tc>
        <w:tc>
          <w:tcPr>
            <w:tcW w:w="2223" w:type="dxa"/>
            <w:tcBorders>
              <w:top w:val="single" w:sz="4" w:space="0" w:color="auto"/>
              <w:left w:val="nil"/>
              <w:bottom w:val="single" w:sz="4" w:space="0" w:color="auto"/>
              <w:right w:val="single" w:sz="4" w:space="0" w:color="auto"/>
            </w:tcBorders>
            <w:shd w:val="clear" w:color="000000" w:fill="FFFFFF"/>
            <w:hideMark/>
          </w:tcPr>
          <w:p w14:paraId="287F185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1.1.3., 1.1.4., 1.1.5., 1.1.6., 1.1.7., 1.1.8.</w:t>
            </w:r>
          </w:p>
        </w:tc>
      </w:tr>
      <w:tr w:rsidR="009D7444" w:rsidRPr="001E7214" w14:paraId="0FE7135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A73305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011F61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C1A6F3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107 773,0</w:t>
            </w:r>
          </w:p>
        </w:tc>
        <w:tc>
          <w:tcPr>
            <w:tcW w:w="1276" w:type="dxa"/>
            <w:tcBorders>
              <w:top w:val="single" w:sz="4" w:space="0" w:color="auto"/>
              <w:left w:val="nil"/>
              <w:bottom w:val="single" w:sz="4" w:space="0" w:color="auto"/>
              <w:right w:val="single" w:sz="4" w:space="0" w:color="auto"/>
            </w:tcBorders>
            <w:shd w:val="clear" w:color="auto" w:fill="auto"/>
            <w:hideMark/>
          </w:tcPr>
          <w:p w14:paraId="0D29D7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107 773,0</w:t>
            </w:r>
          </w:p>
        </w:tc>
        <w:tc>
          <w:tcPr>
            <w:tcW w:w="1276" w:type="dxa"/>
            <w:tcBorders>
              <w:top w:val="single" w:sz="4" w:space="0" w:color="auto"/>
              <w:left w:val="nil"/>
              <w:bottom w:val="single" w:sz="4" w:space="0" w:color="auto"/>
              <w:right w:val="single" w:sz="4" w:space="0" w:color="auto"/>
            </w:tcBorders>
            <w:shd w:val="clear" w:color="auto" w:fill="auto"/>
            <w:hideMark/>
          </w:tcPr>
          <w:p w14:paraId="1941902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3450F0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B5D481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14A48DE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7E5A49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FB74B8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EDE162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904F66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E6DA4E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6 611 540,2</w:t>
            </w:r>
          </w:p>
        </w:tc>
        <w:tc>
          <w:tcPr>
            <w:tcW w:w="1276" w:type="dxa"/>
            <w:tcBorders>
              <w:top w:val="single" w:sz="4" w:space="0" w:color="auto"/>
              <w:left w:val="nil"/>
              <w:bottom w:val="single" w:sz="4" w:space="0" w:color="auto"/>
              <w:right w:val="single" w:sz="4" w:space="0" w:color="auto"/>
            </w:tcBorders>
            <w:shd w:val="clear" w:color="auto" w:fill="auto"/>
            <w:hideMark/>
          </w:tcPr>
          <w:p w14:paraId="7F5BD4B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1 179 489,8</w:t>
            </w:r>
          </w:p>
        </w:tc>
        <w:tc>
          <w:tcPr>
            <w:tcW w:w="1276" w:type="dxa"/>
            <w:tcBorders>
              <w:top w:val="single" w:sz="4" w:space="0" w:color="auto"/>
              <w:left w:val="nil"/>
              <w:bottom w:val="single" w:sz="4" w:space="0" w:color="auto"/>
              <w:right w:val="single" w:sz="4" w:space="0" w:color="auto"/>
            </w:tcBorders>
            <w:shd w:val="clear" w:color="auto" w:fill="auto"/>
            <w:hideMark/>
          </w:tcPr>
          <w:p w14:paraId="00FC924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1 262 949,0</w:t>
            </w:r>
          </w:p>
        </w:tc>
        <w:tc>
          <w:tcPr>
            <w:tcW w:w="1275" w:type="dxa"/>
            <w:tcBorders>
              <w:top w:val="single" w:sz="4" w:space="0" w:color="auto"/>
              <w:left w:val="nil"/>
              <w:bottom w:val="single" w:sz="4" w:space="0" w:color="auto"/>
              <w:right w:val="single" w:sz="4" w:space="0" w:color="auto"/>
            </w:tcBorders>
            <w:shd w:val="clear" w:color="auto" w:fill="auto"/>
            <w:hideMark/>
          </w:tcPr>
          <w:p w14:paraId="748381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1 346 274,0</w:t>
            </w:r>
          </w:p>
        </w:tc>
        <w:tc>
          <w:tcPr>
            <w:tcW w:w="1276" w:type="dxa"/>
            <w:tcBorders>
              <w:top w:val="single" w:sz="4" w:space="0" w:color="auto"/>
              <w:left w:val="nil"/>
              <w:bottom w:val="single" w:sz="4" w:space="0" w:color="auto"/>
              <w:right w:val="single" w:sz="4" w:space="0" w:color="auto"/>
            </w:tcBorders>
            <w:shd w:val="clear" w:color="auto" w:fill="auto"/>
            <w:hideMark/>
          </w:tcPr>
          <w:p w14:paraId="7407682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1 380 355,7</w:t>
            </w:r>
          </w:p>
        </w:tc>
        <w:tc>
          <w:tcPr>
            <w:tcW w:w="1267" w:type="dxa"/>
            <w:tcBorders>
              <w:top w:val="single" w:sz="4" w:space="0" w:color="auto"/>
              <w:left w:val="nil"/>
              <w:bottom w:val="single" w:sz="4" w:space="0" w:color="auto"/>
              <w:right w:val="single" w:sz="4" w:space="0" w:color="auto"/>
            </w:tcBorders>
            <w:shd w:val="clear" w:color="auto" w:fill="auto"/>
            <w:hideMark/>
          </w:tcPr>
          <w:p w14:paraId="5B33F74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1 442 471,7</w:t>
            </w:r>
          </w:p>
        </w:tc>
        <w:tc>
          <w:tcPr>
            <w:tcW w:w="2223" w:type="dxa"/>
            <w:tcBorders>
              <w:top w:val="single" w:sz="4" w:space="0" w:color="auto"/>
              <w:left w:val="nil"/>
              <w:bottom w:val="single" w:sz="4" w:space="0" w:color="auto"/>
              <w:right w:val="single" w:sz="4" w:space="0" w:color="auto"/>
            </w:tcBorders>
            <w:shd w:val="clear" w:color="auto" w:fill="auto"/>
            <w:hideMark/>
          </w:tcPr>
          <w:p w14:paraId="73A2983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7722C6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5D86AB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A82693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80C07B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3 069 858,8</w:t>
            </w:r>
          </w:p>
        </w:tc>
        <w:tc>
          <w:tcPr>
            <w:tcW w:w="1276" w:type="dxa"/>
            <w:tcBorders>
              <w:top w:val="single" w:sz="4" w:space="0" w:color="auto"/>
              <w:left w:val="nil"/>
              <w:bottom w:val="single" w:sz="4" w:space="0" w:color="auto"/>
              <w:right w:val="single" w:sz="4" w:space="0" w:color="auto"/>
            </w:tcBorders>
            <w:shd w:val="clear" w:color="auto" w:fill="auto"/>
            <w:hideMark/>
          </w:tcPr>
          <w:p w14:paraId="109137C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587 620,9</w:t>
            </w:r>
          </w:p>
        </w:tc>
        <w:tc>
          <w:tcPr>
            <w:tcW w:w="1276" w:type="dxa"/>
            <w:tcBorders>
              <w:top w:val="single" w:sz="4" w:space="0" w:color="auto"/>
              <w:left w:val="nil"/>
              <w:bottom w:val="single" w:sz="4" w:space="0" w:color="auto"/>
              <w:right w:val="single" w:sz="4" w:space="0" w:color="auto"/>
            </w:tcBorders>
            <w:shd w:val="clear" w:color="auto" w:fill="auto"/>
            <w:hideMark/>
          </w:tcPr>
          <w:p w14:paraId="2E1477A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472 842,0</w:t>
            </w:r>
          </w:p>
        </w:tc>
        <w:tc>
          <w:tcPr>
            <w:tcW w:w="1275" w:type="dxa"/>
            <w:tcBorders>
              <w:top w:val="single" w:sz="4" w:space="0" w:color="auto"/>
              <w:left w:val="nil"/>
              <w:bottom w:val="single" w:sz="4" w:space="0" w:color="auto"/>
              <w:right w:val="single" w:sz="4" w:space="0" w:color="auto"/>
            </w:tcBorders>
            <w:shd w:val="clear" w:color="auto" w:fill="auto"/>
            <w:hideMark/>
          </w:tcPr>
          <w:p w14:paraId="623FE0C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622 222,9</w:t>
            </w:r>
          </w:p>
        </w:tc>
        <w:tc>
          <w:tcPr>
            <w:tcW w:w="1276" w:type="dxa"/>
            <w:tcBorders>
              <w:top w:val="single" w:sz="4" w:space="0" w:color="auto"/>
              <w:left w:val="nil"/>
              <w:bottom w:val="single" w:sz="4" w:space="0" w:color="auto"/>
              <w:right w:val="single" w:sz="4" w:space="0" w:color="auto"/>
            </w:tcBorders>
            <w:shd w:val="clear" w:color="auto" w:fill="auto"/>
            <w:hideMark/>
          </w:tcPr>
          <w:p w14:paraId="479FA76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678 324,2</w:t>
            </w:r>
          </w:p>
        </w:tc>
        <w:tc>
          <w:tcPr>
            <w:tcW w:w="1267" w:type="dxa"/>
            <w:tcBorders>
              <w:top w:val="single" w:sz="4" w:space="0" w:color="auto"/>
              <w:left w:val="nil"/>
              <w:bottom w:val="single" w:sz="4" w:space="0" w:color="auto"/>
              <w:right w:val="single" w:sz="4" w:space="0" w:color="auto"/>
            </w:tcBorders>
            <w:shd w:val="clear" w:color="auto" w:fill="auto"/>
            <w:hideMark/>
          </w:tcPr>
          <w:p w14:paraId="52E53A0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708 848,8</w:t>
            </w:r>
          </w:p>
        </w:tc>
        <w:tc>
          <w:tcPr>
            <w:tcW w:w="2223" w:type="dxa"/>
            <w:tcBorders>
              <w:top w:val="single" w:sz="4" w:space="0" w:color="auto"/>
              <w:left w:val="nil"/>
              <w:bottom w:val="single" w:sz="4" w:space="0" w:color="auto"/>
              <w:right w:val="single" w:sz="4" w:space="0" w:color="auto"/>
            </w:tcBorders>
            <w:shd w:val="clear" w:color="auto" w:fill="auto"/>
            <w:hideMark/>
          </w:tcPr>
          <w:p w14:paraId="3EF13B0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72979A9" w14:textId="77777777" w:rsidTr="009D7444">
        <w:trPr>
          <w:cantSplit/>
          <w:trHeight w:val="132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21E0905"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54CAEA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1.12. </w:t>
            </w:r>
          </w:p>
          <w:p w14:paraId="79D4179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дополнительных образовательных программ в сфере культуры </w:t>
            </w:r>
          </w:p>
          <w:p w14:paraId="589A59D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4767B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298 923,6</w:t>
            </w:r>
          </w:p>
        </w:tc>
        <w:tc>
          <w:tcPr>
            <w:tcW w:w="1276" w:type="dxa"/>
            <w:tcBorders>
              <w:top w:val="single" w:sz="4" w:space="0" w:color="auto"/>
              <w:left w:val="nil"/>
              <w:bottom w:val="single" w:sz="4" w:space="0" w:color="auto"/>
              <w:right w:val="single" w:sz="4" w:space="0" w:color="auto"/>
            </w:tcBorders>
            <w:shd w:val="clear" w:color="000000" w:fill="FFFFFF"/>
            <w:hideMark/>
          </w:tcPr>
          <w:p w14:paraId="406446A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64 197,4</w:t>
            </w:r>
          </w:p>
        </w:tc>
        <w:tc>
          <w:tcPr>
            <w:tcW w:w="1276" w:type="dxa"/>
            <w:tcBorders>
              <w:top w:val="single" w:sz="4" w:space="0" w:color="auto"/>
              <w:left w:val="nil"/>
              <w:bottom w:val="single" w:sz="4" w:space="0" w:color="auto"/>
              <w:right w:val="single" w:sz="4" w:space="0" w:color="auto"/>
            </w:tcBorders>
            <w:shd w:val="clear" w:color="000000" w:fill="FFFFFF"/>
            <w:hideMark/>
          </w:tcPr>
          <w:p w14:paraId="61F687A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65 076,7</w:t>
            </w:r>
          </w:p>
        </w:tc>
        <w:tc>
          <w:tcPr>
            <w:tcW w:w="1275" w:type="dxa"/>
            <w:tcBorders>
              <w:top w:val="single" w:sz="4" w:space="0" w:color="auto"/>
              <w:left w:val="nil"/>
              <w:bottom w:val="single" w:sz="4" w:space="0" w:color="auto"/>
              <w:right w:val="single" w:sz="4" w:space="0" w:color="auto"/>
            </w:tcBorders>
            <w:shd w:val="clear" w:color="000000" w:fill="FFFFFF"/>
            <w:hideMark/>
          </w:tcPr>
          <w:p w14:paraId="49BEBA2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65 725,1</w:t>
            </w:r>
          </w:p>
        </w:tc>
        <w:tc>
          <w:tcPr>
            <w:tcW w:w="1276" w:type="dxa"/>
            <w:tcBorders>
              <w:top w:val="single" w:sz="4" w:space="0" w:color="auto"/>
              <w:left w:val="nil"/>
              <w:bottom w:val="single" w:sz="4" w:space="0" w:color="auto"/>
              <w:right w:val="single" w:sz="4" w:space="0" w:color="auto"/>
            </w:tcBorders>
            <w:shd w:val="clear" w:color="000000" w:fill="FFFFFF"/>
            <w:hideMark/>
          </w:tcPr>
          <w:p w14:paraId="34F761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51 962,2</w:t>
            </w:r>
          </w:p>
        </w:tc>
        <w:tc>
          <w:tcPr>
            <w:tcW w:w="1267" w:type="dxa"/>
            <w:tcBorders>
              <w:top w:val="single" w:sz="4" w:space="0" w:color="auto"/>
              <w:left w:val="nil"/>
              <w:bottom w:val="single" w:sz="4" w:space="0" w:color="auto"/>
              <w:right w:val="single" w:sz="4" w:space="0" w:color="auto"/>
            </w:tcBorders>
            <w:shd w:val="clear" w:color="000000" w:fill="FFFFFF"/>
            <w:hideMark/>
          </w:tcPr>
          <w:p w14:paraId="1155DA0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51 962,2</w:t>
            </w:r>
          </w:p>
        </w:tc>
        <w:tc>
          <w:tcPr>
            <w:tcW w:w="2223" w:type="dxa"/>
            <w:tcBorders>
              <w:top w:val="single" w:sz="4" w:space="0" w:color="auto"/>
              <w:left w:val="nil"/>
              <w:bottom w:val="single" w:sz="4" w:space="0" w:color="auto"/>
              <w:right w:val="single" w:sz="4" w:space="0" w:color="auto"/>
            </w:tcBorders>
            <w:shd w:val="clear" w:color="000000" w:fill="FFFFFF"/>
            <w:hideMark/>
          </w:tcPr>
          <w:p w14:paraId="2598EF8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1.8.1.</w:t>
            </w:r>
          </w:p>
        </w:tc>
      </w:tr>
      <w:tr w:rsidR="009D7444" w:rsidRPr="001E7214" w14:paraId="1BBBB28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D2D390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AF1023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AEF58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298 923,6</w:t>
            </w:r>
          </w:p>
        </w:tc>
        <w:tc>
          <w:tcPr>
            <w:tcW w:w="1276" w:type="dxa"/>
            <w:tcBorders>
              <w:top w:val="single" w:sz="4" w:space="0" w:color="auto"/>
              <w:left w:val="nil"/>
              <w:bottom w:val="single" w:sz="4" w:space="0" w:color="auto"/>
              <w:right w:val="single" w:sz="4" w:space="0" w:color="auto"/>
            </w:tcBorders>
            <w:shd w:val="clear" w:color="auto" w:fill="auto"/>
            <w:hideMark/>
          </w:tcPr>
          <w:p w14:paraId="3B276E4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64 197,4</w:t>
            </w:r>
          </w:p>
        </w:tc>
        <w:tc>
          <w:tcPr>
            <w:tcW w:w="1276" w:type="dxa"/>
            <w:tcBorders>
              <w:top w:val="single" w:sz="4" w:space="0" w:color="auto"/>
              <w:left w:val="nil"/>
              <w:bottom w:val="single" w:sz="4" w:space="0" w:color="auto"/>
              <w:right w:val="single" w:sz="4" w:space="0" w:color="auto"/>
            </w:tcBorders>
            <w:shd w:val="clear" w:color="auto" w:fill="auto"/>
            <w:hideMark/>
          </w:tcPr>
          <w:p w14:paraId="72BF760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65 076,7</w:t>
            </w:r>
          </w:p>
        </w:tc>
        <w:tc>
          <w:tcPr>
            <w:tcW w:w="1275" w:type="dxa"/>
            <w:tcBorders>
              <w:top w:val="single" w:sz="4" w:space="0" w:color="auto"/>
              <w:left w:val="nil"/>
              <w:bottom w:val="single" w:sz="4" w:space="0" w:color="auto"/>
              <w:right w:val="single" w:sz="4" w:space="0" w:color="auto"/>
            </w:tcBorders>
            <w:shd w:val="clear" w:color="auto" w:fill="auto"/>
            <w:hideMark/>
          </w:tcPr>
          <w:p w14:paraId="3621017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65 725,1</w:t>
            </w:r>
          </w:p>
        </w:tc>
        <w:tc>
          <w:tcPr>
            <w:tcW w:w="1276" w:type="dxa"/>
            <w:tcBorders>
              <w:top w:val="single" w:sz="4" w:space="0" w:color="auto"/>
              <w:left w:val="nil"/>
              <w:bottom w:val="single" w:sz="4" w:space="0" w:color="auto"/>
              <w:right w:val="single" w:sz="4" w:space="0" w:color="auto"/>
            </w:tcBorders>
            <w:shd w:val="clear" w:color="auto" w:fill="auto"/>
            <w:hideMark/>
          </w:tcPr>
          <w:p w14:paraId="2B4292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51 962,2</w:t>
            </w:r>
          </w:p>
        </w:tc>
        <w:tc>
          <w:tcPr>
            <w:tcW w:w="1267" w:type="dxa"/>
            <w:tcBorders>
              <w:top w:val="single" w:sz="4" w:space="0" w:color="auto"/>
              <w:left w:val="nil"/>
              <w:bottom w:val="single" w:sz="4" w:space="0" w:color="auto"/>
              <w:right w:val="single" w:sz="4" w:space="0" w:color="auto"/>
            </w:tcBorders>
            <w:shd w:val="clear" w:color="auto" w:fill="auto"/>
            <w:hideMark/>
          </w:tcPr>
          <w:p w14:paraId="33E978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51 962,2</w:t>
            </w:r>
          </w:p>
        </w:tc>
        <w:tc>
          <w:tcPr>
            <w:tcW w:w="2223" w:type="dxa"/>
            <w:tcBorders>
              <w:top w:val="single" w:sz="4" w:space="0" w:color="auto"/>
              <w:left w:val="nil"/>
              <w:bottom w:val="single" w:sz="4" w:space="0" w:color="auto"/>
              <w:right w:val="single" w:sz="4" w:space="0" w:color="auto"/>
            </w:tcBorders>
            <w:shd w:val="clear" w:color="auto" w:fill="auto"/>
            <w:hideMark/>
          </w:tcPr>
          <w:p w14:paraId="1ED2E58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7B40DDD" w14:textId="77777777" w:rsidTr="009D7444">
        <w:trPr>
          <w:cantSplit/>
          <w:trHeight w:val="120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ABB9F2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AD5A66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1.13. </w:t>
            </w:r>
          </w:p>
          <w:p w14:paraId="515CEA2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дополнительных общеразвивающих и дополнительных предпрофессиональных программ </w:t>
            </w:r>
          </w:p>
          <w:p w14:paraId="74907B6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5DA8A4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421 494,8</w:t>
            </w:r>
          </w:p>
        </w:tc>
        <w:tc>
          <w:tcPr>
            <w:tcW w:w="1276" w:type="dxa"/>
            <w:tcBorders>
              <w:top w:val="single" w:sz="4" w:space="0" w:color="auto"/>
              <w:left w:val="nil"/>
              <w:bottom w:val="single" w:sz="4" w:space="0" w:color="auto"/>
              <w:right w:val="single" w:sz="4" w:space="0" w:color="auto"/>
            </w:tcBorders>
            <w:shd w:val="clear" w:color="000000" w:fill="FFFFFF"/>
            <w:hideMark/>
          </w:tcPr>
          <w:p w14:paraId="0BF70B9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86 898,7</w:t>
            </w:r>
          </w:p>
        </w:tc>
        <w:tc>
          <w:tcPr>
            <w:tcW w:w="1276" w:type="dxa"/>
            <w:tcBorders>
              <w:top w:val="single" w:sz="4" w:space="0" w:color="auto"/>
              <w:left w:val="nil"/>
              <w:bottom w:val="single" w:sz="4" w:space="0" w:color="auto"/>
              <w:right w:val="single" w:sz="4" w:space="0" w:color="auto"/>
            </w:tcBorders>
            <w:shd w:val="clear" w:color="000000" w:fill="FFFFFF"/>
            <w:hideMark/>
          </w:tcPr>
          <w:p w14:paraId="1F83DB1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86 956,2</w:t>
            </w:r>
          </w:p>
        </w:tc>
        <w:tc>
          <w:tcPr>
            <w:tcW w:w="1275" w:type="dxa"/>
            <w:tcBorders>
              <w:top w:val="single" w:sz="4" w:space="0" w:color="auto"/>
              <w:left w:val="nil"/>
              <w:bottom w:val="single" w:sz="4" w:space="0" w:color="auto"/>
              <w:right w:val="single" w:sz="4" w:space="0" w:color="auto"/>
            </w:tcBorders>
            <w:shd w:val="clear" w:color="000000" w:fill="FFFFFF"/>
            <w:hideMark/>
          </w:tcPr>
          <w:p w14:paraId="2078251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86 956,2</w:t>
            </w:r>
          </w:p>
        </w:tc>
        <w:tc>
          <w:tcPr>
            <w:tcW w:w="1276" w:type="dxa"/>
            <w:tcBorders>
              <w:top w:val="single" w:sz="4" w:space="0" w:color="auto"/>
              <w:left w:val="nil"/>
              <w:bottom w:val="single" w:sz="4" w:space="0" w:color="auto"/>
              <w:right w:val="single" w:sz="4" w:space="0" w:color="auto"/>
            </w:tcBorders>
            <w:shd w:val="clear" w:color="000000" w:fill="FFFFFF"/>
            <w:hideMark/>
          </w:tcPr>
          <w:p w14:paraId="3C34D91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78 573,9</w:t>
            </w:r>
          </w:p>
        </w:tc>
        <w:tc>
          <w:tcPr>
            <w:tcW w:w="1267" w:type="dxa"/>
            <w:tcBorders>
              <w:top w:val="single" w:sz="4" w:space="0" w:color="auto"/>
              <w:left w:val="nil"/>
              <w:bottom w:val="single" w:sz="4" w:space="0" w:color="auto"/>
              <w:right w:val="single" w:sz="4" w:space="0" w:color="auto"/>
            </w:tcBorders>
            <w:shd w:val="clear" w:color="000000" w:fill="FFFFFF"/>
            <w:hideMark/>
          </w:tcPr>
          <w:p w14:paraId="52796ED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82 109,8</w:t>
            </w:r>
          </w:p>
        </w:tc>
        <w:tc>
          <w:tcPr>
            <w:tcW w:w="2223" w:type="dxa"/>
            <w:tcBorders>
              <w:top w:val="single" w:sz="4" w:space="0" w:color="auto"/>
              <w:left w:val="nil"/>
              <w:bottom w:val="single" w:sz="4" w:space="0" w:color="auto"/>
              <w:right w:val="single" w:sz="4" w:space="0" w:color="auto"/>
            </w:tcBorders>
            <w:shd w:val="clear" w:color="000000" w:fill="FFFFFF"/>
            <w:hideMark/>
          </w:tcPr>
          <w:p w14:paraId="179D46D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1.8.1.</w:t>
            </w:r>
          </w:p>
        </w:tc>
      </w:tr>
      <w:tr w:rsidR="009D7444" w:rsidRPr="001E7214" w14:paraId="21D9BFF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18483A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3BB18C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BB32B5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421 494,8</w:t>
            </w:r>
          </w:p>
        </w:tc>
        <w:tc>
          <w:tcPr>
            <w:tcW w:w="1276" w:type="dxa"/>
            <w:tcBorders>
              <w:top w:val="single" w:sz="4" w:space="0" w:color="auto"/>
              <w:left w:val="nil"/>
              <w:bottom w:val="single" w:sz="4" w:space="0" w:color="auto"/>
              <w:right w:val="single" w:sz="4" w:space="0" w:color="auto"/>
            </w:tcBorders>
            <w:shd w:val="clear" w:color="auto" w:fill="auto"/>
            <w:hideMark/>
          </w:tcPr>
          <w:p w14:paraId="5393864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86 898,7</w:t>
            </w:r>
          </w:p>
        </w:tc>
        <w:tc>
          <w:tcPr>
            <w:tcW w:w="1276" w:type="dxa"/>
            <w:tcBorders>
              <w:top w:val="single" w:sz="4" w:space="0" w:color="auto"/>
              <w:left w:val="nil"/>
              <w:bottom w:val="single" w:sz="4" w:space="0" w:color="auto"/>
              <w:right w:val="single" w:sz="4" w:space="0" w:color="auto"/>
            </w:tcBorders>
            <w:shd w:val="clear" w:color="auto" w:fill="auto"/>
            <w:hideMark/>
          </w:tcPr>
          <w:p w14:paraId="5D93E0A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86 956,2</w:t>
            </w:r>
          </w:p>
        </w:tc>
        <w:tc>
          <w:tcPr>
            <w:tcW w:w="1275" w:type="dxa"/>
            <w:tcBorders>
              <w:top w:val="single" w:sz="4" w:space="0" w:color="auto"/>
              <w:left w:val="nil"/>
              <w:bottom w:val="single" w:sz="4" w:space="0" w:color="auto"/>
              <w:right w:val="single" w:sz="4" w:space="0" w:color="auto"/>
            </w:tcBorders>
            <w:shd w:val="clear" w:color="auto" w:fill="auto"/>
            <w:hideMark/>
          </w:tcPr>
          <w:p w14:paraId="0D1E7F1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86 956,2</w:t>
            </w:r>
          </w:p>
        </w:tc>
        <w:tc>
          <w:tcPr>
            <w:tcW w:w="1276" w:type="dxa"/>
            <w:tcBorders>
              <w:top w:val="single" w:sz="4" w:space="0" w:color="auto"/>
              <w:left w:val="nil"/>
              <w:bottom w:val="single" w:sz="4" w:space="0" w:color="auto"/>
              <w:right w:val="single" w:sz="4" w:space="0" w:color="auto"/>
            </w:tcBorders>
            <w:shd w:val="clear" w:color="auto" w:fill="auto"/>
            <w:hideMark/>
          </w:tcPr>
          <w:p w14:paraId="65FDC0E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78 573,9</w:t>
            </w:r>
          </w:p>
        </w:tc>
        <w:tc>
          <w:tcPr>
            <w:tcW w:w="1267" w:type="dxa"/>
            <w:tcBorders>
              <w:top w:val="single" w:sz="4" w:space="0" w:color="auto"/>
              <w:left w:val="nil"/>
              <w:bottom w:val="single" w:sz="4" w:space="0" w:color="auto"/>
              <w:right w:val="single" w:sz="4" w:space="0" w:color="auto"/>
            </w:tcBorders>
            <w:shd w:val="clear" w:color="auto" w:fill="auto"/>
            <w:hideMark/>
          </w:tcPr>
          <w:p w14:paraId="52DE8FA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82 109,8</w:t>
            </w:r>
          </w:p>
        </w:tc>
        <w:tc>
          <w:tcPr>
            <w:tcW w:w="2223" w:type="dxa"/>
            <w:tcBorders>
              <w:top w:val="single" w:sz="4" w:space="0" w:color="auto"/>
              <w:left w:val="nil"/>
              <w:bottom w:val="single" w:sz="4" w:space="0" w:color="auto"/>
              <w:right w:val="single" w:sz="4" w:space="0" w:color="auto"/>
            </w:tcBorders>
            <w:shd w:val="clear" w:color="auto" w:fill="auto"/>
            <w:hideMark/>
          </w:tcPr>
          <w:p w14:paraId="3F39A77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17A568D" w14:textId="77777777" w:rsidTr="009D7444">
        <w:trPr>
          <w:cantSplit/>
          <w:trHeight w:val="154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9A5603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869B5E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1.14. </w:t>
            </w:r>
          </w:p>
          <w:p w14:paraId="2A749CD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дополнительных образовательных программ в сфере молодежной политики, физической культуры и спорта </w:t>
            </w:r>
          </w:p>
          <w:p w14:paraId="56B28F5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B32F51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54 906,2</w:t>
            </w:r>
          </w:p>
        </w:tc>
        <w:tc>
          <w:tcPr>
            <w:tcW w:w="1276" w:type="dxa"/>
            <w:tcBorders>
              <w:top w:val="single" w:sz="4" w:space="0" w:color="auto"/>
              <w:left w:val="nil"/>
              <w:bottom w:val="single" w:sz="4" w:space="0" w:color="auto"/>
              <w:right w:val="single" w:sz="4" w:space="0" w:color="auto"/>
            </w:tcBorders>
            <w:shd w:val="clear" w:color="000000" w:fill="FFFFFF"/>
            <w:hideMark/>
          </w:tcPr>
          <w:p w14:paraId="0CF2764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11 149,9</w:t>
            </w:r>
          </w:p>
        </w:tc>
        <w:tc>
          <w:tcPr>
            <w:tcW w:w="1276" w:type="dxa"/>
            <w:tcBorders>
              <w:top w:val="single" w:sz="4" w:space="0" w:color="auto"/>
              <w:left w:val="nil"/>
              <w:bottom w:val="single" w:sz="4" w:space="0" w:color="auto"/>
              <w:right w:val="single" w:sz="4" w:space="0" w:color="auto"/>
            </w:tcBorders>
            <w:shd w:val="clear" w:color="000000" w:fill="FFFFFF"/>
            <w:hideMark/>
          </w:tcPr>
          <w:p w14:paraId="4CB0A80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11 595,9</w:t>
            </w:r>
          </w:p>
        </w:tc>
        <w:tc>
          <w:tcPr>
            <w:tcW w:w="1275" w:type="dxa"/>
            <w:tcBorders>
              <w:top w:val="single" w:sz="4" w:space="0" w:color="auto"/>
              <w:left w:val="nil"/>
              <w:bottom w:val="single" w:sz="4" w:space="0" w:color="auto"/>
              <w:right w:val="single" w:sz="4" w:space="0" w:color="auto"/>
            </w:tcBorders>
            <w:shd w:val="clear" w:color="000000" w:fill="FFFFFF"/>
            <w:hideMark/>
          </w:tcPr>
          <w:p w14:paraId="302C239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12 059,8</w:t>
            </w:r>
          </w:p>
        </w:tc>
        <w:tc>
          <w:tcPr>
            <w:tcW w:w="1276" w:type="dxa"/>
            <w:tcBorders>
              <w:top w:val="single" w:sz="4" w:space="0" w:color="auto"/>
              <w:left w:val="nil"/>
              <w:bottom w:val="single" w:sz="4" w:space="0" w:color="auto"/>
              <w:right w:val="single" w:sz="4" w:space="0" w:color="auto"/>
            </w:tcBorders>
            <w:shd w:val="clear" w:color="000000" w:fill="FFFFFF"/>
            <w:hideMark/>
          </w:tcPr>
          <w:p w14:paraId="285F018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10 050,3</w:t>
            </w:r>
          </w:p>
        </w:tc>
        <w:tc>
          <w:tcPr>
            <w:tcW w:w="1267" w:type="dxa"/>
            <w:tcBorders>
              <w:top w:val="single" w:sz="4" w:space="0" w:color="auto"/>
              <w:left w:val="nil"/>
              <w:bottom w:val="single" w:sz="4" w:space="0" w:color="auto"/>
              <w:right w:val="single" w:sz="4" w:space="0" w:color="auto"/>
            </w:tcBorders>
            <w:shd w:val="clear" w:color="000000" w:fill="FFFFFF"/>
            <w:hideMark/>
          </w:tcPr>
          <w:p w14:paraId="5FCB249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10 050,3</w:t>
            </w:r>
          </w:p>
        </w:tc>
        <w:tc>
          <w:tcPr>
            <w:tcW w:w="2223" w:type="dxa"/>
            <w:tcBorders>
              <w:top w:val="single" w:sz="4" w:space="0" w:color="auto"/>
              <w:left w:val="nil"/>
              <w:bottom w:val="single" w:sz="4" w:space="0" w:color="auto"/>
              <w:right w:val="single" w:sz="4" w:space="0" w:color="auto"/>
            </w:tcBorders>
            <w:shd w:val="clear" w:color="000000" w:fill="FFFFFF"/>
            <w:hideMark/>
          </w:tcPr>
          <w:p w14:paraId="0F47685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1.8.1.</w:t>
            </w:r>
          </w:p>
        </w:tc>
      </w:tr>
      <w:tr w:rsidR="009D7444" w:rsidRPr="001E7214" w14:paraId="438F00D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D57389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623AD4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1BAAF1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54 906,2</w:t>
            </w:r>
          </w:p>
        </w:tc>
        <w:tc>
          <w:tcPr>
            <w:tcW w:w="1276" w:type="dxa"/>
            <w:tcBorders>
              <w:top w:val="single" w:sz="4" w:space="0" w:color="auto"/>
              <w:left w:val="nil"/>
              <w:bottom w:val="single" w:sz="4" w:space="0" w:color="auto"/>
              <w:right w:val="single" w:sz="4" w:space="0" w:color="auto"/>
            </w:tcBorders>
            <w:shd w:val="clear" w:color="auto" w:fill="auto"/>
            <w:hideMark/>
          </w:tcPr>
          <w:p w14:paraId="71DBF7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11 149,9</w:t>
            </w:r>
          </w:p>
        </w:tc>
        <w:tc>
          <w:tcPr>
            <w:tcW w:w="1276" w:type="dxa"/>
            <w:tcBorders>
              <w:top w:val="single" w:sz="4" w:space="0" w:color="auto"/>
              <w:left w:val="nil"/>
              <w:bottom w:val="single" w:sz="4" w:space="0" w:color="auto"/>
              <w:right w:val="single" w:sz="4" w:space="0" w:color="auto"/>
            </w:tcBorders>
            <w:shd w:val="clear" w:color="auto" w:fill="auto"/>
            <w:hideMark/>
          </w:tcPr>
          <w:p w14:paraId="1EBA488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11 595,9</w:t>
            </w:r>
          </w:p>
        </w:tc>
        <w:tc>
          <w:tcPr>
            <w:tcW w:w="1275" w:type="dxa"/>
            <w:tcBorders>
              <w:top w:val="single" w:sz="4" w:space="0" w:color="auto"/>
              <w:left w:val="nil"/>
              <w:bottom w:val="single" w:sz="4" w:space="0" w:color="auto"/>
              <w:right w:val="single" w:sz="4" w:space="0" w:color="auto"/>
            </w:tcBorders>
            <w:shd w:val="clear" w:color="auto" w:fill="auto"/>
            <w:hideMark/>
          </w:tcPr>
          <w:p w14:paraId="6B7E0E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12 059,8</w:t>
            </w:r>
          </w:p>
        </w:tc>
        <w:tc>
          <w:tcPr>
            <w:tcW w:w="1276" w:type="dxa"/>
            <w:tcBorders>
              <w:top w:val="single" w:sz="4" w:space="0" w:color="auto"/>
              <w:left w:val="nil"/>
              <w:bottom w:val="single" w:sz="4" w:space="0" w:color="auto"/>
              <w:right w:val="single" w:sz="4" w:space="0" w:color="auto"/>
            </w:tcBorders>
            <w:shd w:val="clear" w:color="auto" w:fill="auto"/>
            <w:hideMark/>
          </w:tcPr>
          <w:p w14:paraId="5DFA922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10 050,3</w:t>
            </w:r>
          </w:p>
        </w:tc>
        <w:tc>
          <w:tcPr>
            <w:tcW w:w="1267" w:type="dxa"/>
            <w:tcBorders>
              <w:top w:val="single" w:sz="4" w:space="0" w:color="auto"/>
              <w:left w:val="nil"/>
              <w:bottom w:val="single" w:sz="4" w:space="0" w:color="auto"/>
              <w:right w:val="single" w:sz="4" w:space="0" w:color="auto"/>
            </w:tcBorders>
            <w:shd w:val="clear" w:color="auto" w:fill="auto"/>
            <w:hideMark/>
          </w:tcPr>
          <w:p w14:paraId="70C6BAC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10 050,3</w:t>
            </w:r>
          </w:p>
        </w:tc>
        <w:tc>
          <w:tcPr>
            <w:tcW w:w="2223" w:type="dxa"/>
            <w:tcBorders>
              <w:top w:val="single" w:sz="4" w:space="0" w:color="auto"/>
              <w:left w:val="nil"/>
              <w:bottom w:val="single" w:sz="4" w:space="0" w:color="auto"/>
              <w:right w:val="single" w:sz="4" w:space="0" w:color="auto"/>
            </w:tcBorders>
            <w:shd w:val="clear" w:color="auto" w:fill="auto"/>
            <w:hideMark/>
          </w:tcPr>
          <w:p w14:paraId="12F7B2B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08B6762" w14:textId="77777777" w:rsidTr="009D7444">
        <w:trPr>
          <w:cantSplit/>
          <w:trHeight w:val="157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02068C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660CCB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1.15. </w:t>
            </w:r>
          </w:p>
          <w:p w14:paraId="5A99B52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дошкольных образовательных организаций </w:t>
            </w:r>
          </w:p>
          <w:p w14:paraId="55C7C05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B2A5FE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18 199,6</w:t>
            </w:r>
          </w:p>
        </w:tc>
        <w:tc>
          <w:tcPr>
            <w:tcW w:w="1276" w:type="dxa"/>
            <w:tcBorders>
              <w:top w:val="single" w:sz="4" w:space="0" w:color="auto"/>
              <w:left w:val="nil"/>
              <w:bottom w:val="single" w:sz="4" w:space="0" w:color="auto"/>
              <w:right w:val="single" w:sz="4" w:space="0" w:color="auto"/>
            </w:tcBorders>
            <w:shd w:val="clear" w:color="000000" w:fill="FFFFFF"/>
            <w:hideMark/>
          </w:tcPr>
          <w:p w14:paraId="53AF329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5 101,7</w:t>
            </w:r>
          </w:p>
        </w:tc>
        <w:tc>
          <w:tcPr>
            <w:tcW w:w="1276" w:type="dxa"/>
            <w:tcBorders>
              <w:top w:val="single" w:sz="4" w:space="0" w:color="auto"/>
              <w:left w:val="nil"/>
              <w:bottom w:val="single" w:sz="4" w:space="0" w:color="auto"/>
              <w:right w:val="single" w:sz="4" w:space="0" w:color="auto"/>
            </w:tcBorders>
            <w:shd w:val="clear" w:color="000000" w:fill="FFFFFF"/>
            <w:hideMark/>
          </w:tcPr>
          <w:p w14:paraId="03355BF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3 004,4</w:t>
            </w:r>
          </w:p>
        </w:tc>
        <w:tc>
          <w:tcPr>
            <w:tcW w:w="1275" w:type="dxa"/>
            <w:tcBorders>
              <w:top w:val="single" w:sz="4" w:space="0" w:color="auto"/>
              <w:left w:val="nil"/>
              <w:bottom w:val="single" w:sz="4" w:space="0" w:color="auto"/>
              <w:right w:val="single" w:sz="4" w:space="0" w:color="auto"/>
            </w:tcBorders>
            <w:shd w:val="clear" w:color="000000" w:fill="FFFFFF"/>
            <w:hideMark/>
          </w:tcPr>
          <w:p w14:paraId="3116160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1 558,1</w:t>
            </w:r>
          </w:p>
        </w:tc>
        <w:tc>
          <w:tcPr>
            <w:tcW w:w="1276" w:type="dxa"/>
            <w:tcBorders>
              <w:top w:val="single" w:sz="4" w:space="0" w:color="auto"/>
              <w:left w:val="nil"/>
              <w:bottom w:val="single" w:sz="4" w:space="0" w:color="auto"/>
              <w:right w:val="single" w:sz="4" w:space="0" w:color="auto"/>
            </w:tcBorders>
            <w:shd w:val="clear" w:color="000000" w:fill="FFFFFF"/>
            <w:hideMark/>
          </w:tcPr>
          <w:p w14:paraId="3757073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4 173,8</w:t>
            </w:r>
          </w:p>
        </w:tc>
        <w:tc>
          <w:tcPr>
            <w:tcW w:w="1267" w:type="dxa"/>
            <w:tcBorders>
              <w:top w:val="single" w:sz="4" w:space="0" w:color="auto"/>
              <w:left w:val="nil"/>
              <w:bottom w:val="single" w:sz="4" w:space="0" w:color="auto"/>
              <w:right w:val="single" w:sz="4" w:space="0" w:color="auto"/>
            </w:tcBorders>
            <w:shd w:val="clear" w:color="000000" w:fill="FFFFFF"/>
            <w:hideMark/>
          </w:tcPr>
          <w:p w14:paraId="20BBEA0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4 361,6</w:t>
            </w:r>
          </w:p>
        </w:tc>
        <w:tc>
          <w:tcPr>
            <w:tcW w:w="2223" w:type="dxa"/>
            <w:tcBorders>
              <w:top w:val="single" w:sz="4" w:space="0" w:color="auto"/>
              <w:left w:val="nil"/>
              <w:bottom w:val="single" w:sz="4" w:space="0" w:color="auto"/>
              <w:right w:val="single" w:sz="4" w:space="0" w:color="auto"/>
            </w:tcBorders>
            <w:shd w:val="clear" w:color="000000" w:fill="FFFFFF"/>
            <w:hideMark/>
          </w:tcPr>
          <w:p w14:paraId="640EA2E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1.10.2., 1.10.6.</w:t>
            </w:r>
          </w:p>
        </w:tc>
      </w:tr>
      <w:tr w:rsidR="009D7444" w:rsidRPr="001E7214" w14:paraId="32D61CE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F09E5A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9BD1E3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73C6A2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152,2</w:t>
            </w:r>
          </w:p>
        </w:tc>
        <w:tc>
          <w:tcPr>
            <w:tcW w:w="1276" w:type="dxa"/>
            <w:tcBorders>
              <w:top w:val="single" w:sz="4" w:space="0" w:color="auto"/>
              <w:left w:val="nil"/>
              <w:bottom w:val="single" w:sz="4" w:space="0" w:color="auto"/>
              <w:right w:val="single" w:sz="4" w:space="0" w:color="auto"/>
            </w:tcBorders>
            <w:shd w:val="clear" w:color="auto" w:fill="auto"/>
            <w:hideMark/>
          </w:tcPr>
          <w:p w14:paraId="73C091D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152,2</w:t>
            </w:r>
          </w:p>
        </w:tc>
        <w:tc>
          <w:tcPr>
            <w:tcW w:w="1276" w:type="dxa"/>
            <w:tcBorders>
              <w:top w:val="single" w:sz="4" w:space="0" w:color="auto"/>
              <w:left w:val="nil"/>
              <w:bottom w:val="single" w:sz="4" w:space="0" w:color="auto"/>
              <w:right w:val="single" w:sz="4" w:space="0" w:color="auto"/>
            </w:tcBorders>
            <w:shd w:val="clear" w:color="auto" w:fill="auto"/>
            <w:hideMark/>
          </w:tcPr>
          <w:p w14:paraId="3DA89A4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832C13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E2A989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632CDB9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4AF1A1B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94DF0C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B20D7C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603277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20ECEB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18 047,4</w:t>
            </w:r>
          </w:p>
        </w:tc>
        <w:tc>
          <w:tcPr>
            <w:tcW w:w="1276" w:type="dxa"/>
            <w:tcBorders>
              <w:top w:val="single" w:sz="4" w:space="0" w:color="auto"/>
              <w:left w:val="nil"/>
              <w:bottom w:val="single" w:sz="4" w:space="0" w:color="auto"/>
              <w:right w:val="single" w:sz="4" w:space="0" w:color="auto"/>
            </w:tcBorders>
            <w:shd w:val="clear" w:color="auto" w:fill="auto"/>
            <w:hideMark/>
          </w:tcPr>
          <w:p w14:paraId="5D1CEFF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4 949,5</w:t>
            </w:r>
          </w:p>
        </w:tc>
        <w:tc>
          <w:tcPr>
            <w:tcW w:w="1276" w:type="dxa"/>
            <w:tcBorders>
              <w:top w:val="single" w:sz="4" w:space="0" w:color="auto"/>
              <w:left w:val="nil"/>
              <w:bottom w:val="single" w:sz="4" w:space="0" w:color="auto"/>
              <w:right w:val="single" w:sz="4" w:space="0" w:color="auto"/>
            </w:tcBorders>
            <w:shd w:val="clear" w:color="auto" w:fill="auto"/>
            <w:hideMark/>
          </w:tcPr>
          <w:p w14:paraId="3A2E940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3 004,4</w:t>
            </w:r>
          </w:p>
        </w:tc>
        <w:tc>
          <w:tcPr>
            <w:tcW w:w="1275" w:type="dxa"/>
            <w:tcBorders>
              <w:top w:val="single" w:sz="4" w:space="0" w:color="auto"/>
              <w:left w:val="nil"/>
              <w:bottom w:val="single" w:sz="4" w:space="0" w:color="auto"/>
              <w:right w:val="single" w:sz="4" w:space="0" w:color="auto"/>
            </w:tcBorders>
            <w:shd w:val="clear" w:color="auto" w:fill="auto"/>
            <w:hideMark/>
          </w:tcPr>
          <w:p w14:paraId="27F173F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1 558,1</w:t>
            </w:r>
          </w:p>
        </w:tc>
        <w:tc>
          <w:tcPr>
            <w:tcW w:w="1276" w:type="dxa"/>
            <w:tcBorders>
              <w:top w:val="single" w:sz="4" w:space="0" w:color="auto"/>
              <w:left w:val="nil"/>
              <w:bottom w:val="single" w:sz="4" w:space="0" w:color="auto"/>
              <w:right w:val="single" w:sz="4" w:space="0" w:color="auto"/>
            </w:tcBorders>
            <w:shd w:val="clear" w:color="auto" w:fill="auto"/>
            <w:hideMark/>
          </w:tcPr>
          <w:p w14:paraId="74FB612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4 173,8</w:t>
            </w:r>
          </w:p>
        </w:tc>
        <w:tc>
          <w:tcPr>
            <w:tcW w:w="1267" w:type="dxa"/>
            <w:tcBorders>
              <w:top w:val="single" w:sz="4" w:space="0" w:color="auto"/>
              <w:left w:val="nil"/>
              <w:bottom w:val="single" w:sz="4" w:space="0" w:color="auto"/>
              <w:right w:val="single" w:sz="4" w:space="0" w:color="auto"/>
            </w:tcBorders>
            <w:shd w:val="clear" w:color="auto" w:fill="auto"/>
            <w:hideMark/>
          </w:tcPr>
          <w:p w14:paraId="6ACB613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4 361,6</w:t>
            </w:r>
          </w:p>
        </w:tc>
        <w:tc>
          <w:tcPr>
            <w:tcW w:w="2223" w:type="dxa"/>
            <w:tcBorders>
              <w:top w:val="single" w:sz="4" w:space="0" w:color="auto"/>
              <w:left w:val="nil"/>
              <w:bottom w:val="single" w:sz="4" w:space="0" w:color="auto"/>
              <w:right w:val="single" w:sz="4" w:space="0" w:color="auto"/>
            </w:tcBorders>
            <w:shd w:val="clear" w:color="auto" w:fill="auto"/>
            <w:hideMark/>
          </w:tcPr>
          <w:p w14:paraId="175CAC6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3DBE73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E1A356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6E8015C5" w14:textId="77777777" w:rsidR="009D7444" w:rsidRPr="001E7214" w:rsidRDefault="009D7444" w:rsidP="005134D0">
            <w:pPr>
              <w:spacing w:after="0" w:line="240" w:lineRule="auto"/>
              <w:rPr>
                <w:rFonts w:ascii="Liberation Serif" w:hAnsi="Liberation Serif"/>
                <w:bCs/>
                <w:iCs/>
                <w:color w:val="000000"/>
                <w:sz w:val="24"/>
                <w:szCs w:val="24"/>
              </w:rPr>
            </w:pPr>
            <w:proofErr w:type="spellStart"/>
            <w:r w:rsidRPr="001E7214">
              <w:rPr>
                <w:rFonts w:ascii="Liberation Serif" w:hAnsi="Liberation Serif"/>
                <w:bCs/>
                <w:iCs/>
                <w:color w:val="000000"/>
                <w:sz w:val="24"/>
                <w:szCs w:val="24"/>
              </w:rPr>
              <w:t>Подмероприятие</w:t>
            </w:r>
            <w:proofErr w:type="spellEnd"/>
            <w:r w:rsidRPr="001E7214">
              <w:rPr>
                <w:rFonts w:ascii="Liberation Serif" w:hAnsi="Liberation Serif"/>
                <w:bCs/>
                <w:iCs/>
                <w:color w:val="000000"/>
                <w:sz w:val="24"/>
                <w:szCs w:val="24"/>
              </w:rPr>
              <w:t xml:space="preserve"> 1.15.1. </w:t>
            </w:r>
          </w:p>
          <w:p w14:paraId="42D026D8"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Реализация мероприятий по комплектованию оборудованием медицинских пунктов в муниципальных образовательных организациях</w:t>
            </w:r>
          </w:p>
          <w:p w14:paraId="466F051C"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auto" w:fill="auto"/>
          </w:tcPr>
          <w:p w14:paraId="2C23D871"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18 199,6</w:t>
            </w:r>
          </w:p>
        </w:tc>
        <w:tc>
          <w:tcPr>
            <w:tcW w:w="1276" w:type="dxa"/>
            <w:tcBorders>
              <w:top w:val="single" w:sz="4" w:space="0" w:color="auto"/>
              <w:left w:val="nil"/>
              <w:bottom w:val="single" w:sz="4" w:space="0" w:color="auto"/>
              <w:right w:val="single" w:sz="4" w:space="0" w:color="auto"/>
            </w:tcBorders>
            <w:shd w:val="clear" w:color="auto" w:fill="auto"/>
          </w:tcPr>
          <w:p w14:paraId="763335A6"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5 101,7</w:t>
            </w:r>
          </w:p>
        </w:tc>
        <w:tc>
          <w:tcPr>
            <w:tcW w:w="1276" w:type="dxa"/>
            <w:tcBorders>
              <w:top w:val="single" w:sz="4" w:space="0" w:color="auto"/>
              <w:left w:val="nil"/>
              <w:bottom w:val="single" w:sz="4" w:space="0" w:color="auto"/>
              <w:right w:val="single" w:sz="4" w:space="0" w:color="auto"/>
            </w:tcBorders>
            <w:shd w:val="clear" w:color="auto" w:fill="auto"/>
          </w:tcPr>
          <w:p w14:paraId="259E0FE7"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3 004,4</w:t>
            </w:r>
          </w:p>
        </w:tc>
        <w:tc>
          <w:tcPr>
            <w:tcW w:w="1275" w:type="dxa"/>
            <w:tcBorders>
              <w:top w:val="single" w:sz="4" w:space="0" w:color="auto"/>
              <w:left w:val="nil"/>
              <w:bottom w:val="single" w:sz="4" w:space="0" w:color="auto"/>
              <w:right w:val="single" w:sz="4" w:space="0" w:color="auto"/>
            </w:tcBorders>
            <w:shd w:val="clear" w:color="auto" w:fill="auto"/>
          </w:tcPr>
          <w:p w14:paraId="3BD4C84A"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1 558,1</w:t>
            </w:r>
          </w:p>
        </w:tc>
        <w:tc>
          <w:tcPr>
            <w:tcW w:w="1276" w:type="dxa"/>
            <w:tcBorders>
              <w:top w:val="single" w:sz="4" w:space="0" w:color="auto"/>
              <w:left w:val="nil"/>
              <w:bottom w:val="single" w:sz="4" w:space="0" w:color="auto"/>
              <w:right w:val="single" w:sz="4" w:space="0" w:color="auto"/>
            </w:tcBorders>
            <w:shd w:val="clear" w:color="auto" w:fill="auto"/>
          </w:tcPr>
          <w:p w14:paraId="6D14A1A3"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4 173,8</w:t>
            </w:r>
          </w:p>
        </w:tc>
        <w:tc>
          <w:tcPr>
            <w:tcW w:w="1267" w:type="dxa"/>
            <w:tcBorders>
              <w:top w:val="single" w:sz="4" w:space="0" w:color="auto"/>
              <w:left w:val="nil"/>
              <w:bottom w:val="single" w:sz="4" w:space="0" w:color="auto"/>
              <w:right w:val="single" w:sz="4" w:space="0" w:color="auto"/>
            </w:tcBorders>
            <w:shd w:val="clear" w:color="auto" w:fill="auto"/>
          </w:tcPr>
          <w:p w14:paraId="4B89D37D"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4 361,6</w:t>
            </w:r>
          </w:p>
        </w:tc>
        <w:tc>
          <w:tcPr>
            <w:tcW w:w="2223" w:type="dxa"/>
            <w:tcBorders>
              <w:top w:val="single" w:sz="4" w:space="0" w:color="auto"/>
              <w:left w:val="nil"/>
              <w:bottom w:val="single" w:sz="4" w:space="0" w:color="auto"/>
              <w:right w:val="single" w:sz="4" w:space="0" w:color="auto"/>
            </w:tcBorders>
            <w:shd w:val="clear" w:color="auto" w:fill="auto"/>
          </w:tcPr>
          <w:p w14:paraId="01834432"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1.10.6.</w:t>
            </w:r>
          </w:p>
        </w:tc>
      </w:tr>
      <w:tr w:rsidR="009D7444" w:rsidRPr="001E7214" w14:paraId="5CD3167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641F38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6B28A9D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tcPr>
          <w:p w14:paraId="1208A82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152,2</w:t>
            </w:r>
          </w:p>
        </w:tc>
        <w:tc>
          <w:tcPr>
            <w:tcW w:w="1276" w:type="dxa"/>
            <w:tcBorders>
              <w:top w:val="single" w:sz="4" w:space="0" w:color="auto"/>
              <w:left w:val="nil"/>
              <w:bottom w:val="single" w:sz="4" w:space="0" w:color="auto"/>
              <w:right w:val="single" w:sz="4" w:space="0" w:color="auto"/>
            </w:tcBorders>
            <w:shd w:val="clear" w:color="auto" w:fill="auto"/>
          </w:tcPr>
          <w:p w14:paraId="71287E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152,2</w:t>
            </w:r>
          </w:p>
        </w:tc>
        <w:tc>
          <w:tcPr>
            <w:tcW w:w="1276" w:type="dxa"/>
            <w:tcBorders>
              <w:top w:val="single" w:sz="4" w:space="0" w:color="auto"/>
              <w:left w:val="nil"/>
              <w:bottom w:val="single" w:sz="4" w:space="0" w:color="auto"/>
              <w:right w:val="single" w:sz="4" w:space="0" w:color="auto"/>
            </w:tcBorders>
            <w:shd w:val="clear" w:color="auto" w:fill="auto"/>
          </w:tcPr>
          <w:p w14:paraId="398E5D0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14:paraId="259473B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tcPr>
          <w:p w14:paraId="4B27417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tcPr>
          <w:p w14:paraId="3C06545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tcPr>
          <w:p w14:paraId="59DF0BC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723F59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912099C"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34075D7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tcPr>
          <w:p w14:paraId="199A90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18 047,4</w:t>
            </w:r>
          </w:p>
        </w:tc>
        <w:tc>
          <w:tcPr>
            <w:tcW w:w="1276" w:type="dxa"/>
            <w:tcBorders>
              <w:top w:val="single" w:sz="4" w:space="0" w:color="auto"/>
              <w:left w:val="nil"/>
              <w:bottom w:val="single" w:sz="4" w:space="0" w:color="auto"/>
              <w:right w:val="single" w:sz="4" w:space="0" w:color="auto"/>
            </w:tcBorders>
            <w:shd w:val="clear" w:color="auto" w:fill="auto"/>
          </w:tcPr>
          <w:p w14:paraId="59B8975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4 949,5</w:t>
            </w:r>
          </w:p>
        </w:tc>
        <w:tc>
          <w:tcPr>
            <w:tcW w:w="1276" w:type="dxa"/>
            <w:tcBorders>
              <w:top w:val="single" w:sz="4" w:space="0" w:color="auto"/>
              <w:left w:val="nil"/>
              <w:bottom w:val="single" w:sz="4" w:space="0" w:color="auto"/>
              <w:right w:val="single" w:sz="4" w:space="0" w:color="auto"/>
            </w:tcBorders>
            <w:shd w:val="clear" w:color="auto" w:fill="auto"/>
          </w:tcPr>
          <w:p w14:paraId="1993D51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3 004,4</w:t>
            </w:r>
          </w:p>
        </w:tc>
        <w:tc>
          <w:tcPr>
            <w:tcW w:w="1275" w:type="dxa"/>
            <w:tcBorders>
              <w:top w:val="single" w:sz="4" w:space="0" w:color="auto"/>
              <w:left w:val="nil"/>
              <w:bottom w:val="single" w:sz="4" w:space="0" w:color="auto"/>
              <w:right w:val="single" w:sz="4" w:space="0" w:color="auto"/>
            </w:tcBorders>
            <w:shd w:val="clear" w:color="auto" w:fill="auto"/>
          </w:tcPr>
          <w:p w14:paraId="57632C1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1 558,1</w:t>
            </w:r>
          </w:p>
        </w:tc>
        <w:tc>
          <w:tcPr>
            <w:tcW w:w="1276" w:type="dxa"/>
            <w:tcBorders>
              <w:top w:val="single" w:sz="4" w:space="0" w:color="auto"/>
              <w:left w:val="nil"/>
              <w:bottom w:val="single" w:sz="4" w:space="0" w:color="auto"/>
              <w:right w:val="single" w:sz="4" w:space="0" w:color="auto"/>
            </w:tcBorders>
            <w:shd w:val="clear" w:color="auto" w:fill="auto"/>
          </w:tcPr>
          <w:p w14:paraId="12A08DC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4 173,8</w:t>
            </w:r>
          </w:p>
        </w:tc>
        <w:tc>
          <w:tcPr>
            <w:tcW w:w="1267" w:type="dxa"/>
            <w:tcBorders>
              <w:top w:val="single" w:sz="4" w:space="0" w:color="auto"/>
              <w:left w:val="nil"/>
              <w:bottom w:val="single" w:sz="4" w:space="0" w:color="auto"/>
              <w:right w:val="single" w:sz="4" w:space="0" w:color="auto"/>
            </w:tcBorders>
            <w:shd w:val="clear" w:color="auto" w:fill="auto"/>
          </w:tcPr>
          <w:p w14:paraId="346B25E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4 361,6</w:t>
            </w:r>
          </w:p>
        </w:tc>
        <w:tc>
          <w:tcPr>
            <w:tcW w:w="2223" w:type="dxa"/>
            <w:tcBorders>
              <w:top w:val="single" w:sz="4" w:space="0" w:color="auto"/>
              <w:left w:val="nil"/>
              <w:bottom w:val="single" w:sz="4" w:space="0" w:color="auto"/>
              <w:right w:val="single" w:sz="4" w:space="0" w:color="auto"/>
            </w:tcBorders>
            <w:shd w:val="clear" w:color="auto" w:fill="auto"/>
          </w:tcPr>
          <w:p w14:paraId="0D9A651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278A759" w14:textId="77777777" w:rsidTr="009D7444">
        <w:trPr>
          <w:cantSplit/>
          <w:trHeight w:val="1217"/>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991BFC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77817C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1.16. </w:t>
            </w:r>
          </w:p>
          <w:p w14:paraId="4535143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материально-технической базы муниципальных общеобразовательных учреждений </w:t>
            </w:r>
          </w:p>
          <w:p w14:paraId="20567E6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13BA37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203 795,7</w:t>
            </w:r>
          </w:p>
        </w:tc>
        <w:tc>
          <w:tcPr>
            <w:tcW w:w="1276" w:type="dxa"/>
            <w:tcBorders>
              <w:top w:val="single" w:sz="4" w:space="0" w:color="auto"/>
              <w:left w:val="nil"/>
              <w:bottom w:val="single" w:sz="4" w:space="0" w:color="auto"/>
              <w:right w:val="single" w:sz="4" w:space="0" w:color="auto"/>
            </w:tcBorders>
            <w:shd w:val="clear" w:color="000000" w:fill="FFFFFF"/>
            <w:hideMark/>
          </w:tcPr>
          <w:p w14:paraId="57F9C2B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178 506,1</w:t>
            </w:r>
          </w:p>
        </w:tc>
        <w:tc>
          <w:tcPr>
            <w:tcW w:w="1276" w:type="dxa"/>
            <w:tcBorders>
              <w:top w:val="single" w:sz="4" w:space="0" w:color="auto"/>
              <w:left w:val="nil"/>
              <w:bottom w:val="single" w:sz="4" w:space="0" w:color="auto"/>
              <w:right w:val="single" w:sz="4" w:space="0" w:color="auto"/>
            </w:tcBorders>
            <w:shd w:val="clear" w:color="000000" w:fill="FFFFFF"/>
            <w:hideMark/>
          </w:tcPr>
          <w:p w14:paraId="23B1090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2 360,7</w:t>
            </w:r>
          </w:p>
        </w:tc>
        <w:tc>
          <w:tcPr>
            <w:tcW w:w="1275" w:type="dxa"/>
            <w:tcBorders>
              <w:top w:val="single" w:sz="4" w:space="0" w:color="auto"/>
              <w:left w:val="nil"/>
              <w:bottom w:val="single" w:sz="4" w:space="0" w:color="auto"/>
              <w:right w:val="single" w:sz="4" w:space="0" w:color="auto"/>
            </w:tcBorders>
            <w:shd w:val="clear" w:color="000000" w:fill="FFFFFF"/>
            <w:hideMark/>
          </w:tcPr>
          <w:p w14:paraId="59B4441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2 200,0</w:t>
            </w:r>
          </w:p>
        </w:tc>
        <w:tc>
          <w:tcPr>
            <w:tcW w:w="1276" w:type="dxa"/>
            <w:tcBorders>
              <w:top w:val="single" w:sz="4" w:space="0" w:color="auto"/>
              <w:left w:val="nil"/>
              <w:bottom w:val="single" w:sz="4" w:space="0" w:color="auto"/>
              <w:right w:val="single" w:sz="4" w:space="0" w:color="auto"/>
            </w:tcBorders>
            <w:shd w:val="clear" w:color="000000" w:fill="FFFFFF"/>
            <w:hideMark/>
          </w:tcPr>
          <w:p w14:paraId="73A5B59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10 136,4</w:t>
            </w:r>
          </w:p>
        </w:tc>
        <w:tc>
          <w:tcPr>
            <w:tcW w:w="1267" w:type="dxa"/>
            <w:tcBorders>
              <w:top w:val="single" w:sz="4" w:space="0" w:color="auto"/>
              <w:left w:val="nil"/>
              <w:bottom w:val="single" w:sz="4" w:space="0" w:color="auto"/>
              <w:right w:val="single" w:sz="4" w:space="0" w:color="auto"/>
            </w:tcBorders>
            <w:shd w:val="clear" w:color="000000" w:fill="FFFFFF"/>
            <w:hideMark/>
          </w:tcPr>
          <w:p w14:paraId="373476B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10 592,5</w:t>
            </w:r>
          </w:p>
        </w:tc>
        <w:tc>
          <w:tcPr>
            <w:tcW w:w="2223" w:type="dxa"/>
            <w:tcBorders>
              <w:top w:val="single" w:sz="4" w:space="0" w:color="auto"/>
              <w:left w:val="nil"/>
              <w:bottom w:val="single" w:sz="4" w:space="0" w:color="auto"/>
              <w:right w:val="single" w:sz="4" w:space="0" w:color="auto"/>
            </w:tcBorders>
            <w:shd w:val="clear" w:color="000000" w:fill="FFFFFF"/>
            <w:hideMark/>
          </w:tcPr>
          <w:p w14:paraId="72BC078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1.10.1., 1.10.4., 1.10.5., 1.10.6.</w:t>
            </w:r>
          </w:p>
        </w:tc>
      </w:tr>
      <w:tr w:rsidR="009D7444" w:rsidRPr="001E7214" w14:paraId="61795C8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9B8BFE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FA6A7BC"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77D8E3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15,5</w:t>
            </w:r>
          </w:p>
        </w:tc>
        <w:tc>
          <w:tcPr>
            <w:tcW w:w="1276" w:type="dxa"/>
            <w:tcBorders>
              <w:top w:val="single" w:sz="4" w:space="0" w:color="auto"/>
              <w:left w:val="nil"/>
              <w:bottom w:val="single" w:sz="4" w:space="0" w:color="auto"/>
              <w:right w:val="single" w:sz="4" w:space="0" w:color="auto"/>
            </w:tcBorders>
            <w:shd w:val="clear" w:color="auto" w:fill="auto"/>
            <w:hideMark/>
          </w:tcPr>
          <w:p w14:paraId="06C5D9A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15,5</w:t>
            </w:r>
          </w:p>
        </w:tc>
        <w:tc>
          <w:tcPr>
            <w:tcW w:w="1276" w:type="dxa"/>
            <w:tcBorders>
              <w:top w:val="single" w:sz="4" w:space="0" w:color="auto"/>
              <w:left w:val="nil"/>
              <w:bottom w:val="single" w:sz="4" w:space="0" w:color="auto"/>
              <w:right w:val="single" w:sz="4" w:space="0" w:color="auto"/>
            </w:tcBorders>
            <w:shd w:val="clear" w:color="auto" w:fill="auto"/>
            <w:hideMark/>
          </w:tcPr>
          <w:p w14:paraId="6F3BB74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60F40AC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D4EF77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29789B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12FBD07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CBFE2A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7DF146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41DEB0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ACEA6A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203 780,2</w:t>
            </w:r>
          </w:p>
        </w:tc>
        <w:tc>
          <w:tcPr>
            <w:tcW w:w="1276" w:type="dxa"/>
            <w:tcBorders>
              <w:top w:val="single" w:sz="4" w:space="0" w:color="auto"/>
              <w:left w:val="nil"/>
              <w:bottom w:val="single" w:sz="4" w:space="0" w:color="auto"/>
              <w:right w:val="single" w:sz="4" w:space="0" w:color="auto"/>
            </w:tcBorders>
            <w:shd w:val="clear" w:color="auto" w:fill="auto"/>
            <w:hideMark/>
          </w:tcPr>
          <w:p w14:paraId="44DBAA6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178 490,6</w:t>
            </w:r>
          </w:p>
        </w:tc>
        <w:tc>
          <w:tcPr>
            <w:tcW w:w="1276" w:type="dxa"/>
            <w:tcBorders>
              <w:top w:val="single" w:sz="4" w:space="0" w:color="auto"/>
              <w:left w:val="nil"/>
              <w:bottom w:val="single" w:sz="4" w:space="0" w:color="auto"/>
              <w:right w:val="single" w:sz="4" w:space="0" w:color="auto"/>
            </w:tcBorders>
            <w:shd w:val="clear" w:color="auto" w:fill="auto"/>
            <w:hideMark/>
          </w:tcPr>
          <w:p w14:paraId="3A2546E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2 360,7</w:t>
            </w:r>
          </w:p>
        </w:tc>
        <w:tc>
          <w:tcPr>
            <w:tcW w:w="1275" w:type="dxa"/>
            <w:tcBorders>
              <w:top w:val="single" w:sz="4" w:space="0" w:color="auto"/>
              <w:left w:val="nil"/>
              <w:bottom w:val="single" w:sz="4" w:space="0" w:color="auto"/>
              <w:right w:val="single" w:sz="4" w:space="0" w:color="auto"/>
            </w:tcBorders>
            <w:shd w:val="clear" w:color="auto" w:fill="auto"/>
            <w:hideMark/>
          </w:tcPr>
          <w:p w14:paraId="431DCDB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2 200,0</w:t>
            </w:r>
          </w:p>
        </w:tc>
        <w:tc>
          <w:tcPr>
            <w:tcW w:w="1276" w:type="dxa"/>
            <w:tcBorders>
              <w:top w:val="single" w:sz="4" w:space="0" w:color="auto"/>
              <w:left w:val="nil"/>
              <w:bottom w:val="single" w:sz="4" w:space="0" w:color="auto"/>
              <w:right w:val="single" w:sz="4" w:space="0" w:color="auto"/>
            </w:tcBorders>
            <w:shd w:val="clear" w:color="auto" w:fill="auto"/>
            <w:hideMark/>
          </w:tcPr>
          <w:p w14:paraId="69695EA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10 136,4</w:t>
            </w:r>
          </w:p>
        </w:tc>
        <w:tc>
          <w:tcPr>
            <w:tcW w:w="1267" w:type="dxa"/>
            <w:tcBorders>
              <w:top w:val="single" w:sz="4" w:space="0" w:color="auto"/>
              <w:left w:val="nil"/>
              <w:bottom w:val="single" w:sz="4" w:space="0" w:color="auto"/>
              <w:right w:val="single" w:sz="4" w:space="0" w:color="auto"/>
            </w:tcBorders>
            <w:shd w:val="clear" w:color="auto" w:fill="auto"/>
            <w:hideMark/>
          </w:tcPr>
          <w:p w14:paraId="0A61654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10 592,5</w:t>
            </w:r>
          </w:p>
        </w:tc>
        <w:tc>
          <w:tcPr>
            <w:tcW w:w="2223" w:type="dxa"/>
            <w:tcBorders>
              <w:top w:val="single" w:sz="4" w:space="0" w:color="auto"/>
              <w:left w:val="nil"/>
              <w:bottom w:val="single" w:sz="4" w:space="0" w:color="auto"/>
              <w:right w:val="single" w:sz="4" w:space="0" w:color="auto"/>
            </w:tcBorders>
            <w:shd w:val="clear" w:color="auto" w:fill="auto"/>
            <w:hideMark/>
          </w:tcPr>
          <w:p w14:paraId="5577B74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703CD7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8663CA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253126B0" w14:textId="77777777" w:rsidR="009D7444" w:rsidRPr="001E7214" w:rsidRDefault="009D7444" w:rsidP="005134D0">
            <w:pPr>
              <w:spacing w:after="0" w:line="240" w:lineRule="auto"/>
              <w:rPr>
                <w:rFonts w:ascii="Liberation Serif" w:hAnsi="Liberation Serif"/>
                <w:bCs/>
                <w:iCs/>
                <w:color w:val="000000"/>
                <w:sz w:val="24"/>
                <w:szCs w:val="24"/>
              </w:rPr>
            </w:pPr>
            <w:proofErr w:type="spellStart"/>
            <w:r w:rsidRPr="001E7214">
              <w:rPr>
                <w:rFonts w:ascii="Liberation Serif" w:hAnsi="Liberation Serif"/>
                <w:bCs/>
                <w:iCs/>
                <w:color w:val="000000"/>
                <w:sz w:val="24"/>
                <w:szCs w:val="24"/>
              </w:rPr>
              <w:t>Подмероприятие</w:t>
            </w:r>
            <w:proofErr w:type="spellEnd"/>
            <w:r w:rsidRPr="001E7214">
              <w:rPr>
                <w:rFonts w:ascii="Liberation Serif" w:hAnsi="Liberation Serif"/>
                <w:bCs/>
                <w:iCs/>
                <w:color w:val="000000"/>
                <w:sz w:val="24"/>
                <w:szCs w:val="24"/>
              </w:rPr>
              <w:t xml:space="preserve"> 1.16.1. </w:t>
            </w:r>
          </w:p>
          <w:p w14:paraId="69A5EFDF"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Реализация мероприятий по комплектованию оборудованием медицинских пунктов в муниципальных образовательных организациях</w:t>
            </w:r>
          </w:p>
          <w:p w14:paraId="1DF03839"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auto" w:fill="auto"/>
          </w:tcPr>
          <w:p w14:paraId="23A9A000"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203 795,7</w:t>
            </w:r>
          </w:p>
        </w:tc>
        <w:tc>
          <w:tcPr>
            <w:tcW w:w="1276" w:type="dxa"/>
            <w:tcBorders>
              <w:top w:val="single" w:sz="4" w:space="0" w:color="auto"/>
              <w:left w:val="nil"/>
              <w:bottom w:val="single" w:sz="4" w:space="0" w:color="auto"/>
              <w:right w:val="single" w:sz="4" w:space="0" w:color="auto"/>
            </w:tcBorders>
            <w:shd w:val="clear" w:color="auto" w:fill="auto"/>
          </w:tcPr>
          <w:p w14:paraId="3D6BE9CE"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178 506,1</w:t>
            </w:r>
          </w:p>
        </w:tc>
        <w:tc>
          <w:tcPr>
            <w:tcW w:w="1276" w:type="dxa"/>
            <w:tcBorders>
              <w:top w:val="single" w:sz="4" w:space="0" w:color="auto"/>
              <w:left w:val="nil"/>
              <w:bottom w:val="single" w:sz="4" w:space="0" w:color="auto"/>
              <w:right w:val="single" w:sz="4" w:space="0" w:color="auto"/>
            </w:tcBorders>
            <w:shd w:val="clear" w:color="auto" w:fill="auto"/>
          </w:tcPr>
          <w:p w14:paraId="6FF55A73"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2 360,7</w:t>
            </w:r>
          </w:p>
        </w:tc>
        <w:tc>
          <w:tcPr>
            <w:tcW w:w="1275" w:type="dxa"/>
            <w:tcBorders>
              <w:top w:val="single" w:sz="4" w:space="0" w:color="auto"/>
              <w:left w:val="nil"/>
              <w:bottom w:val="single" w:sz="4" w:space="0" w:color="auto"/>
              <w:right w:val="single" w:sz="4" w:space="0" w:color="auto"/>
            </w:tcBorders>
            <w:shd w:val="clear" w:color="auto" w:fill="auto"/>
          </w:tcPr>
          <w:p w14:paraId="329BED15"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2 200,0</w:t>
            </w:r>
          </w:p>
        </w:tc>
        <w:tc>
          <w:tcPr>
            <w:tcW w:w="1276" w:type="dxa"/>
            <w:tcBorders>
              <w:top w:val="single" w:sz="4" w:space="0" w:color="auto"/>
              <w:left w:val="nil"/>
              <w:bottom w:val="single" w:sz="4" w:space="0" w:color="auto"/>
              <w:right w:val="single" w:sz="4" w:space="0" w:color="auto"/>
            </w:tcBorders>
            <w:shd w:val="clear" w:color="auto" w:fill="auto"/>
          </w:tcPr>
          <w:p w14:paraId="22E3097C"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10 136,4</w:t>
            </w:r>
          </w:p>
        </w:tc>
        <w:tc>
          <w:tcPr>
            <w:tcW w:w="1267" w:type="dxa"/>
            <w:tcBorders>
              <w:top w:val="single" w:sz="4" w:space="0" w:color="auto"/>
              <w:left w:val="nil"/>
              <w:bottom w:val="single" w:sz="4" w:space="0" w:color="auto"/>
              <w:right w:val="single" w:sz="4" w:space="0" w:color="auto"/>
            </w:tcBorders>
            <w:shd w:val="clear" w:color="auto" w:fill="auto"/>
          </w:tcPr>
          <w:p w14:paraId="7AEF9F21"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10 592,5</w:t>
            </w:r>
          </w:p>
        </w:tc>
        <w:tc>
          <w:tcPr>
            <w:tcW w:w="2223" w:type="dxa"/>
            <w:tcBorders>
              <w:top w:val="single" w:sz="4" w:space="0" w:color="auto"/>
              <w:left w:val="nil"/>
              <w:bottom w:val="single" w:sz="4" w:space="0" w:color="auto"/>
              <w:right w:val="single" w:sz="4" w:space="0" w:color="auto"/>
            </w:tcBorders>
            <w:shd w:val="clear" w:color="auto" w:fill="auto"/>
          </w:tcPr>
          <w:p w14:paraId="55B8A0F5"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1.10.6.</w:t>
            </w:r>
          </w:p>
        </w:tc>
      </w:tr>
      <w:tr w:rsidR="009D7444" w:rsidRPr="001E7214" w14:paraId="44E2ABC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7EE2EBD"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6783E0B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tcPr>
          <w:p w14:paraId="49501D4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15,5</w:t>
            </w:r>
          </w:p>
        </w:tc>
        <w:tc>
          <w:tcPr>
            <w:tcW w:w="1276" w:type="dxa"/>
            <w:tcBorders>
              <w:top w:val="single" w:sz="4" w:space="0" w:color="auto"/>
              <w:left w:val="nil"/>
              <w:bottom w:val="single" w:sz="4" w:space="0" w:color="auto"/>
              <w:right w:val="single" w:sz="4" w:space="0" w:color="auto"/>
            </w:tcBorders>
            <w:shd w:val="clear" w:color="auto" w:fill="auto"/>
          </w:tcPr>
          <w:p w14:paraId="217FF60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15,5</w:t>
            </w:r>
          </w:p>
        </w:tc>
        <w:tc>
          <w:tcPr>
            <w:tcW w:w="1276" w:type="dxa"/>
            <w:tcBorders>
              <w:top w:val="single" w:sz="4" w:space="0" w:color="auto"/>
              <w:left w:val="nil"/>
              <w:bottom w:val="single" w:sz="4" w:space="0" w:color="auto"/>
              <w:right w:val="single" w:sz="4" w:space="0" w:color="auto"/>
            </w:tcBorders>
            <w:shd w:val="clear" w:color="auto" w:fill="auto"/>
          </w:tcPr>
          <w:p w14:paraId="450D23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14:paraId="240D885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tcPr>
          <w:p w14:paraId="36345FC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tcPr>
          <w:p w14:paraId="124A23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tcPr>
          <w:p w14:paraId="412F0BC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B612D0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6E4C1C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50EA593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tcPr>
          <w:p w14:paraId="496C70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203 780,2</w:t>
            </w:r>
          </w:p>
        </w:tc>
        <w:tc>
          <w:tcPr>
            <w:tcW w:w="1276" w:type="dxa"/>
            <w:tcBorders>
              <w:top w:val="single" w:sz="4" w:space="0" w:color="auto"/>
              <w:left w:val="nil"/>
              <w:bottom w:val="single" w:sz="4" w:space="0" w:color="auto"/>
              <w:right w:val="single" w:sz="4" w:space="0" w:color="auto"/>
            </w:tcBorders>
            <w:shd w:val="clear" w:color="auto" w:fill="auto"/>
          </w:tcPr>
          <w:p w14:paraId="601A99E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178 490,6</w:t>
            </w:r>
          </w:p>
        </w:tc>
        <w:tc>
          <w:tcPr>
            <w:tcW w:w="1276" w:type="dxa"/>
            <w:tcBorders>
              <w:top w:val="single" w:sz="4" w:space="0" w:color="auto"/>
              <w:left w:val="nil"/>
              <w:bottom w:val="single" w:sz="4" w:space="0" w:color="auto"/>
              <w:right w:val="single" w:sz="4" w:space="0" w:color="auto"/>
            </w:tcBorders>
            <w:shd w:val="clear" w:color="auto" w:fill="auto"/>
          </w:tcPr>
          <w:p w14:paraId="778FAA5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2 360,7</w:t>
            </w:r>
          </w:p>
        </w:tc>
        <w:tc>
          <w:tcPr>
            <w:tcW w:w="1275" w:type="dxa"/>
            <w:tcBorders>
              <w:top w:val="single" w:sz="4" w:space="0" w:color="auto"/>
              <w:left w:val="nil"/>
              <w:bottom w:val="single" w:sz="4" w:space="0" w:color="auto"/>
              <w:right w:val="single" w:sz="4" w:space="0" w:color="auto"/>
            </w:tcBorders>
            <w:shd w:val="clear" w:color="auto" w:fill="auto"/>
          </w:tcPr>
          <w:p w14:paraId="5D86502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2 200,0</w:t>
            </w:r>
          </w:p>
        </w:tc>
        <w:tc>
          <w:tcPr>
            <w:tcW w:w="1276" w:type="dxa"/>
            <w:tcBorders>
              <w:top w:val="single" w:sz="4" w:space="0" w:color="auto"/>
              <w:left w:val="nil"/>
              <w:bottom w:val="single" w:sz="4" w:space="0" w:color="auto"/>
              <w:right w:val="single" w:sz="4" w:space="0" w:color="auto"/>
            </w:tcBorders>
            <w:shd w:val="clear" w:color="auto" w:fill="auto"/>
          </w:tcPr>
          <w:p w14:paraId="04BEAB5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10 136,4</w:t>
            </w:r>
          </w:p>
        </w:tc>
        <w:tc>
          <w:tcPr>
            <w:tcW w:w="1267" w:type="dxa"/>
            <w:tcBorders>
              <w:top w:val="single" w:sz="4" w:space="0" w:color="auto"/>
              <w:left w:val="nil"/>
              <w:bottom w:val="single" w:sz="4" w:space="0" w:color="auto"/>
              <w:right w:val="single" w:sz="4" w:space="0" w:color="auto"/>
            </w:tcBorders>
            <w:shd w:val="clear" w:color="auto" w:fill="auto"/>
          </w:tcPr>
          <w:p w14:paraId="21BFC5A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10 592,5</w:t>
            </w:r>
          </w:p>
        </w:tc>
        <w:tc>
          <w:tcPr>
            <w:tcW w:w="2223" w:type="dxa"/>
            <w:tcBorders>
              <w:top w:val="single" w:sz="4" w:space="0" w:color="auto"/>
              <w:left w:val="nil"/>
              <w:bottom w:val="single" w:sz="4" w:space="0" w:color="auto"/>
              <w:right w:val="single" w:sz="4" w:space="0" w:color="auto"/>
            </w:tcBorders>
            <w:shd w:val="clear" w:color="auto" w:fill="auto"/>
          </w:tcPr>
          <w:p w14:paraId="550F69F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FFADD6F" w14:textId="77777777" w:rsidTr="009D7444">
        <w:trPr>
          <w:cantSplit/>
          <w:trHeight w:val="156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A0A436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6C7E38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1.17. </w:t>
            </w:r>
          </w:p>
          <w:p w14:paraId="5D6FFB6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дополнительного образования </w:t>
            </w:r>
          </w:p>
          <w:p w14:paraId="2C0D281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FC8BE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12 316,1</w:t>
            </w:r>
          </w:p>
        </w:tc>
        <w:tc>
          <w:tcPr>
            <w:tcW w:w="1276" w:type="dxa"/>
            <w:tcBorders>
              <w:top w:val="single" w:sz="4" w:space="0" w:color="auto"/>
              <w:left w:val="nil"/>
              <w:bottom w:val="single" w:sz="4" w:space="0" w:color="auto"/>
              <w:right w:val="single" w:sz="4" w:space="0" w:color="auto"/>
            </w:tcBorders>
            <w:shd w:val="clear" w:color="000000" w:fill="FFFFFF"/>
            <w:hideMark/>
          </w:tcPr>
          <w:p w14:paraId="2332801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3 000,0</w:t>
            </w:r>
          </w:p>
        </w:tc>
        <w:tc>
          <w:tcPr>
            <w:tcW w:w="1276" w:type="dxa"/>
            <w:tcBorders>
              <w:top w:val="single" w:sz="4" w:space="0" w:color="auto"/>
              <w:left w:val="nil"/>
              <w:bottom w:val="single" w:sz="4" w:space="0" w:color="auto"/>
              <w:right w:val="single" w:sz="4" w:space="0" w:color="auto"/>
            </w:tcBorders>
            <w:shd w:val="clear" w:color="000000" w:fill="FFFFFF"/>
            <w:hideMark/>
          </w:tcPr>
          <w:p w14:paraId="636870C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5" w:type="dxa"/>
            <w:tcBorders>
              <w:top w:val="single" w:sz="4" w:space="0" w:color="auto"/>
              <w:left w:val="nil"/>
              <w:bottom w:val="single" w:sz="4" w:space="0" w:color="auto"/>
              <w:right w:val="single" w:sz="4" w:space="0" w:color="auto"/>
            </w:tcBorders>
            <w:shd w:val="clear" w:color="000000" w:fill="FFFFFF"/>
            <w:hideMark/>
          </w:tcPr>
          <w:p w14:paraId="38BB899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000000" w:fill="FFFFFF"/>
            <w:hideMark/>
          </w:tcPr>
          <w:p w14:paraId="0D9B278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3 577,6</w:t>
            </w:r>
          </w:p>
        </w:tc>
        <w:tc>
          <w:tcPr>
            <w:tcW w:w="1267" w:type="dxa"/>
            <w:tcBorders>
              <w:top w:val="single" w:sz="4" w:space="0" w:color="auto"/>
              <w:left w:val="nil"/>
              <w:bottom w:val="single" w:sz="4" w:space="0" w:color="auto"/>
              <w:right w:val="single" w:sz="4" w:space="0" w:color="auto"/>
            </w:tcBorders>
            <w:shd w:val="clear" w:color="000000" w:fill="FFFFFF"/>
            <w:hideMark/>
          </w:tcPr>
          <w:p w14:paraId="1448113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3 738,5</w:t>
            </w:r>
          </w:p>
        </w:tc>
        <w:tc>
          <w:tcPr>
            <w:tcW w:w="2223" w:type="dxa"/>
            <w:tcBorders>
              <w:top w:val="single" w:sz="4" w:space="0" w:color="auto"/>
              <w:left w:val="nil"/>
              <w:bottom w:val="single" w:sz="4" w:space="0" w:color="auto"/>
              <w:right w:val="single" w:sz="4" w:space="0" w:color="auto"/>
            </w:tcBorders>
            <w:shd w:val="clear" w:color="000000" w:fill="FFFFFF"/>
            <w:hideMark/>
          </w:tcPr>
          <w:p w14:paraId="2BC8C35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1.10.3.</w:t>
            </w:r>
          </w:p>
        </w:tc>
      </w:tr>
      <w:tr w:rsidR="009D7444" w:rsidRPr="001E7214" w14:paraId="4C15C15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60DDCB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CD8455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FE83E8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12 316,1</w:t>
            </w:r>
          </w:p>
        </w:tc>
        <w:tc>
          <w:tcPr>
            <w:tcW w:w="1276" w:type="dxa"/>
            <w:tcBorders>
              <w:top w:val="single" w:sz="4" w:space="0" w:color="auto"/>
              <w:left w:val="nil"/>
              <w:bottom w:val="single" w:sz="4" w:space="0" w:color="auto"/>
              <w:right w:val="single" w:sz="4" w:space="0" w:color="auto"/>
            </w:tcBorders>
            <w:shd w:val="clear" w:color="auto" w:fill="auto"/>
            <w:hideMark/>
          </w:tcPr>
          <w:p w14:paraId="1BB3451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3 000,0</w:t>
            </w:r>
          </w:p>
        </w:tc>
        <w:tc>
          <w:tcPr>
            <w:tcW w:w="1276" w:type="dxa"/>
            <w:tcBorders>
              <w:top w:val="single" w:sz="4" w:space="0" w:color="auto"/>
              <w:left w:val="nil"/>
              <w:bottom w:val="single" w:sz="4" w:space="0" w:color="auto"/>
              <w:right w:val="single" w:sz="4" w:space="0" w:color="auto"/>
            </w:tcBorders>
            <w:shd w:val="clear" w:color="auto" w:fill="auto"/>
            <w:hideMark/>
          </w:tcPr>
          <w:p w14:paraId="476E55D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5" w:type="dxa"/>
            <w:tcBorders>
              <w:top w:val="single" w:sz="4" w:space="0" w:color="auto"/>
              <w:left w:val="nil"/>
              <w:bottom w:val="single" w:sz="4" w:space="0" w:color="auto"/>
              <w:right w:val="single" w:sz="4" w:space="0" w:color="auto"/>
            </w:tcBorders>
            <w:shd w:val="clear" w:color="auto" w:fill="auto"/>
            <w:hideMark/>
          </w:tcPr>
          <w:p w14:paraId="6EE0658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6" w:type="dxa"/>
            <w:tcBorders>
              <w:top w:val="single" w:sz="4" w:space="0" w:color="auto"/>
              <w:left w:val="nil"/>
              <w:bottom w:val="single" w:sz="4" w:space="0" w:color="auto"/>
              <w:right w:val="single" w:sz="4" w:space="0" w:color="auto"/>
            </w:tcBorders>
            <w:shd w:val="clear" w:color="auto" w:fill="auto"/>
            <w:hideMark/>
          </w:tcPr>
          <w:p w14:paraId="31A319D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3 577,6</w:t>
            </w:r>
          </w:p>
        </w:tc>
        <w:tc>
          <w:tcPr>
            <w:tcW w:w="1267" w:type="dxa"/>
            <w:tcBorders>
              <w:top w:val="single" w:sz="4" w:space="0" w:color="auto"/>
              <w:left w:val="nil"/>
              <w:bottom w:val="single" w:sz="4" w:space="0" w:color="auto"/>
              <w:right w:val="single" w:sz="4" w:space="0" w:color="auto"/>
            </w:tcBorders>
            <w:shd w:val="clear" w:color="auto" w:fill="auto"/>
            <w:hideMark/>
          </w:tcPr>
          <w:p w14:paraId="592369C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3 738,5</w:t>
            </w:r>
          </w:p>
        </w:tc>
        <w:tc>
          <w:tcPr>
            <w:tcW w:w="2223" w:type="dxa"/>
            <w:tcBorders>
              <w:top w:val="single" w:sz="4" w:space="0" w:color="auto"/>
              <w:left w:val="nil"/>
              <w:bottom w:val="single" w:sz="4" w:space="0" w:color="auto"/>
              <w:right w:val="single" w:sz="4" w:space="0" w:color="auto"/>
            </w:tcBorders>
            <w:shd w:val="clear" w:color="auto" w:fill="auto"/>
            <w:hideMark/>
          </w:tcPr>
          <w:p w14:paraId="3E9DF03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B0A90EF" w14:textId="77777777" w:rsidTr="009D7444">
        <w:trPr>
          <w:cantSplit/>
          <w:trHeight w:val="146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9A78331"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A60E56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1.18. </w:t>
            </w:r>
          </w:p>
          <w:p w14:paraId="624DDBA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дополнительного образования в сфере культуры </w:t>
            </w:r>
          </w:p>
          <w:p w14:paraId="5FF0DF8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6BBFE8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864,4</w:t>
            </w:r>
          </w:p>
        </w:tc>
        <w:tc>
          <w:tcPr>
            <w:tcW w:w="1276" w:type="dxa"/>
            <w:tcBorders>
              <w:top w:val="single" w:sz="4" w:space="0" w:color="auto"/>
              <w:left w:val="nil"/>
              <w:bottom w:val="single" w:sz="4" w:space="0" w:color="auto"/>
              <w:right w:val="single" w:sz="4" w:space="0" w:color="auto"/>
            </w:tcBorders>
            <w:shd w:val="clear" w:color="000000" w:fill="FFFFFF"/>
            <w:hideMark/>
          </w:tcPr>
          <w:p w14:paraId="6521767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864,4</w:t>
            </w:r>
          </w:p>
        </w:tc>
        <w:tc>
          <w:tcPr>
            <w:tcW w:w="1276" w:type="dxa"/>
            <w:tcBorders>
              <w:top w:val="single" w:sz="4" w:space="0" w:color="auto"/>
              <w:left w:val="nil"/>
              <w:bottom w:val="single" w:sz="4" w:space="0" w:color="auto"/>
              <w:right w:val="single" w:sz="4" w:space="0" w:color="auto"/>
            </w:tcBorders>
            <w:shd w:val="clear" w:color="000000" w:fill="FFFFFF"/>
            <w:hideMark/>
          </w:tcPr>
          <w:p w14:paraId="4FCB584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47065E7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5A63617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319FB2D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569D491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1.10.3.</w:t>
            </w:r>
          </w:p>
        </w:tc>
      </w:tr>
      <w:tr w:rsidR="009D7444" w:rsidRPr="001E7214" w14:paraId="484258E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F6711E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026356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4DBF85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864,4</w:t>
            </w:r>
          </w:p>
        </w:tc>
        <w:tc>
          <w:tcPr>
            <w:tcW w:w="1276" w:type="dxa"/>
            <w:tcBorders>
              <w:top w:val="single" w:sz="4" w:space="0" w:color="auto"/>
              <w:left w:val="nil"/>
              <w:bottom w:val="single" w:sz="4" w:space="0" w:color="auto"/>
              <w:right w:val="single" w:sz="4" w:space="0" w:color="auto"/>
            </w:tcBorders>
            <w:shd w:val="clear" w:color="auto" w:fill="auto"/>
            <w:hideMark/>
          </w:tcPr>
          <w:p w14:paraId="15D279A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864,4</w:t>
            </w:r>
          </w:p>
        </w:tc>
        <w:tc>
          <w:tcPr>
            <w:tcW w:w="1276" w:type="dxa"/>
            <w:tcBorders>
              <w:top w:val="single" w:sz="4" w:space="0" w:color="auto"/>
              <w:left w:val="nil"/>
              <w:bottom w:val="single" w:sz="4" w:space="0" w:color="auto"/>
              <w:right w:val="single" w:sz="4" w:space="0" w:color="auto"/>
            </w:tcBorders>
            <w:shd w:val="clear" w:color="auto" w:fill="auto"/>
            <w:hideMark/>
          </w:tcPr>
          <w:p w14:paraId="4692847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DF09FE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33400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D0980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097527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BEB85A0" w14:textId="77777777" w:rsidTr="009D7444">
        <w:trPr>
          <w:cantSplit/>
          <w:trHeight w:val="206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4592A9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BC419F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1.19. </w:t>
            </w:r>
          </w:p>
          <w:p w14:paraId="0D25895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дополнительного образования в сфере молодежной политики, физической культуры и спорта </w:t>
            </w:r>
          </w:p>
          <w:p w14:paraId="7412188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543078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450,0</w:t>
            </w:r>
          </w:p>
        </w:tc>
        <w:tc>
          <w:tcPr>
            <w:tcW w:w="1276" w:type="dxa"/>
            <w:tcBorders>
              <w:top w:val="single" w:sz="4" w:space="0" w:color="auto"/>
              <w:left w:val="nil"/>
              <w:bottom w:val="single" w:sz="4" w:space="0" w:color="auto"/>
              <w:right w:val="single" w:sz="4" w:space="0" w:color="auto"/>
            </w:tcBorders>
            <w:shd w:val="clear" w:color="000000" w:fill="FFFFFF"/>
            <w:hideMark/>
          </w:tcPr>
          <w:p w14:paraId="2784607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1276" w:type="dxa"/>
            <w:tcBorders>
              <w:top w:val="single" w:sz="4" w:space="0" w:color="auto"/>
              <w:left w:val="nil"/>
              <w:bottom w:val="single" w:sz="4" w:space="0" w:color="auto"/>
              <w:right w:val="single" w:sz="4" w:space="0" w:color="auto"/>
            </w:tcBorders>
            <w:shd w:val="clear" w:color="000000" w:fill="FFFFFF"/>
            <w:hideMark/>
          </w:tcPr>
          <w:p w14:paraId="1C76A04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0DEEDFB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2008495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100,0</w:t>
            </w:r>
          </w:p>
        </w:tc>
        <w:tc>
          <w:tcPr>
            <w:tcW w:w="1267" w:type="dxa"/>
            <w:tcBorders>
              <w:top w:val="single" w:sz="4" w:space="0" w:color="auto"/>
              <w:left w:val="nil"/>
              <w:bottom w:val="single" w:sz="4" w:space="0" w:color="auto"/>
              <w:right w:val="single" w:sz="4" w:space="0" w:color="auto"/>
            </w:tcBorders>
            <w:shd w:val="clear" w:color="000000" w:fill="FFFFFF"/>
            <w:hideMark/>
          </w:tcPr>
          <w:p w14:paraId="78F35A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AD9ADC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1.10.3.</w:t>
            </w:r>
          </w:p>
        </w:tc>
      </w:tr>
      <w:tr w:rsidR="009D7444" w:rsidRPr="001E7214" w14:paraId="2BA3D7B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5723407"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942AF6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E5011D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450,0</w:t>
            </w:r>
          </w:p>
        </w:tc>
        <w:tc>
          <w:tcPr>
            <w:tcW w:w="1276" w:type="dxa"/>
            <w:tcBorders>
              <w:top w:val="single" w:sz="4" w:space="0" w:color="auto"/>
              <w:left w:val="nil"/>
              <w:bottom w:val="single" w:sz="4" w:space="0" w:color="auto"/>
              <w:right w:val="single" w:sz="4" w:space="0" w:color="auto"/>
            </w:tcBorders>
            <w:shd w:val="clear" w:color="auto" w:fill="auto"/>
            <w:hideMark/>
          </w:tcPr>
          <w:p w14:paraId="10C8E52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1276" w:type="dxa"/>
            <w:tcBorders>
              <w:top w:val="single" w:sz="4" w:space="0" w:color="auto"/>
              <w:left w:val="nil"/>
              <w:bottom w:val="single" w:sz="4" w:space="0" w:color="auto"/>
              <w:right w:val="single" w:sz="4" w:space="0" w:color="auto"/>
            </w:tcBorders>
            <w:shd w:val="clear" w:color="auto" w:fill="auto"/>
            <w:hideMark/>
          </w:tcPr>
          <w:p w14:paraId="060CF6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3A5CF9B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BE59D4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100,0</w:t>
            </w:r>
          </w:p>
        </w:tc>
        <w:tc>
          <w:tcPr>
            <w:tcW w:w="1267" w:type="dxa"/>
            <w:tcBorders>
              <w:top w:val="single" w:sz="4" w:space="0" w:color="auto"/>
              <w:left w:val="nil"/>
              <w:bottom w:val="single" w:sz="4" w:space="0" w:color="auto"/>
              <w:right w:val="single" w:sz="4" w:space="0" w:color="auto"/>
            </w:tcBorders>
            <w:shd w:val="clear" w:color="auto" w:fill="auto"/>
            <w:hideMark/>
          </w:tcPr>
          <w:p w14:paraId="52D0846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2474B08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A331502" w14:textId="77777777" w:rsidTr="009D7444">
        <w:trPr>
          <w:cantSplit/>
          <w:trHeight w:val="183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7988B8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22DD5B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1.20. </w:t>
            </w:r>
          </w:p>
          <w:p w14:paraId="736DC51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Проведение мероприятий по энергосбережению и повышению энергетической эффективности муниципальных дошкольных образовательных учреждений </w:t>
            </w:r>
          </w:p>
          <w:p w14:paraId="552F193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AE7114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25 219,8</w:t>
            </w:r>
          </w:p>
        </w:tc>
        <w:tc>
          <w:tcPr>
            <w:tcW w:w="1276" w:type="dxa"/>
            <w:tcBorders>
              <w:top w:val="single" w:sz="4" w:space="0" w:color="auto"/>
              <w:left w:val="nil"/>
              <w:bottom w:val="single" w:sz="4" w:space="0" w:color="auto"/>
              <w:right w:val="single" w:sz="4" w:space="0" w:color="auto"/>
            </w:tcBorders>
            <w:shd w:val="clear" w:color="000000" w:fill="FFFFFF"/>
            <w:hideMark/>
          </w:tcPr>
          <w:p w14:paraId="5D8D758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5 716,3</w:t>
            </w:r>
          </w:p>
        </w:tc>
        <w:tc>
          <w:tcPr>
            <w:tcW w:w="1276" w:type="dxa"/>
            <w:tcBorders>
              <w:top w:val="single" w:sz="4" w:space="0" w:color="auto"/>
              <w:left w:val="nil"/>
              <w:bottom w:val="single" w:sz="4" w:space="0" w:color="auto"/>
              <w:right w:val="single" w:sz="4" w:space="0" w:color="auto"/>
            </w:tcBorders>
            <w:shd w:val="clear" w:color="000000" w:fill="FFFFFF"/>
            <w:hideMark/>
          </w:tcPr>
          <w:p w14:paraId="16E38FF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1 216,3</w:t>
            </w:r>
          </w:p>
        </w:tc>
        <w:tc>
          <w:tcPr>
            <w:tcW w:w="1275" w:type="dxa"/>
            <w:tcBorders>
              <w:top w:val="single" w:sz="4" w:space="0" w:color="auto"/>
              <w:left w:val="nil"/>
              <w:bottom w:val="single" w:sz="4" w:space="0" w:color="auto"/>
              <w:right w:val="single" w:sz="4" w:space="0" w:color="auto"/>
            </w:tcBorders>
            <w:shd w:val="clear" w:color="000000" w:fill="FFFFFF"/>
            <w:hideMark/>
          </w:tcPr>
          <w:p w14:paraId="3317E11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1 216,3</w:t>
            </w:r>
          </w:p>
        </w:tc>
        <w:tc>
          <w:tcPr>
            <w:tcW w:w="1276" w:type="dxa"/>
            <w:tcBorders>
              <w:top w:val="single" w:sz="4" w:space="0" w:color="auto"/>
              <w:left w:val="nil"/>
              <w:bottom w:val="single" w:sz="4" w:space="0" w:color="auto"/>
              <w:right w:val="single" w:sz="4" w:space="0" w:color="auto"/>
            </w:tcBorders>
            <w:shd w:val="clear" w:color="000000" w:fill="FFFFFF"/>
            <w:hideMark/>
          </w:tcPr>
          <w:p w14:paraId="3622CC5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8 347,6</w:t>
            </w:r>
          </w:p>
        </w:tc>
        <w:tc>
          <w:tcPr>
            <w:tcW w:w="1267" w:type="dxa"/>
            <w:tcBorders>
              <w:top w:val="single" w:sz="4" w:space="0" w:color="auto"/>
              <w:left w:val="nil"/>
              <w:bottom w:val="single" w:sz="4" w:space="0" w:color="auto"/>
              <w:right w:val="single" w:sz="4" w:space="0" w:color="auto"/>
            </w:tcBorders>
            <w:shd w:val="clear" w:color="000000" w:fill="FFFFFF"/>
            <w:hideMark/>
          </w:tcPr>
          <w:p w14:paraId="70067DD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8 723,3</w:t>
            </w:r>
          </w:p>
        </w:tc>
        <w:tc>
          <w:tcPr>
            <w:tcW w:w="2223" w:type="dxa"/>
            <w:tcBorders>
              <w:top w:val="single" w:sz="4" w:space="0" w:color="auto"/>
              <w:left w:val="nil"/>
              <w:bottom w:val="single" w:sz="4" w:space="0" w:color="auto"/>
              <w:right w:val="single" w:sz="4" w:space="0" w:color="auto"/>
            </w:tcBorders>
            <w:shd w:val="clear" w:color="000000" w:fill="FFFFFF"/>
            <w:hideMark/>
          </w:tcPr>
          <w:p w14:paraId="4416CFE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1.11.6.</w:t>
            </w:r>
          </w:p>
        </w:tc>
      </w:tr>
      <w:tr w:rsidR="009D7444" w:rsidRPr="001E7214" w14:paraId="7D4608E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4B9AEC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272622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92C60E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25 219,8</w:t>
            </w:r>
          </w:p>
        </w:tc>
        <w:tc>
          <w:tcPr>
            <w:tcW w:w="1276" w:type="dxa"/>
            <w:tcBorders>
              <w:top w:val="single" w:sz="4" w:space="0" w:color="auto"/>
              <w:left w:val="nil"/>
              <w:bottom w:val="single" w:sz="4" w:space="0" w:color="auto"/>
              <w:right w:val="single" w:sz="4" w:space="0" w:color="auto"/>
            </w:tcBorders>
            <w:shd w:val="clear" w:color="auto" w:fill="auto"/>
            <w:hideMark/>
          </w:tcPr>
          <w:p w14:paraId="268EB6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5 716,3</w:t>
            </w:r>
          </w:p>
        </w:tc>
        <w:tc>
          <w:tcPr>
            <w:tcW w:w="1276" w:type="dxa"/>
            <w:tcBorders>
              <w:top w:val="single" w:sz="4" w:space="0" w:color="auto"/>
              <w:left w:val="nil"/>
              <w:bottom w:val="single" w:sz="4" w:space="0" w:color="auto"/>
              <w:right w:val="single" w:sz="4" w:space="0" w:color="auto"/>
            </w:tcBorders>
            <w:shd w:val="clear" w:color="auto" w:fill="auto"/>
            <w:hideMark/>
          </w:tcPr>
          <w:p w14:paraId="4BFADBA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1 216,3</w:t>
            </w:r>
          </w:p>
        </w:tc>
        <w:tc>
          <w:tcPr>
            <w:tcW w:w="1275" w:type="dxa"/>
            <w:tcBorders>
              <w:top w:val="single" w:sz="4" w:space="0" w:color="auto"/>
              <w:left w:val="nil"/>
              <w:bottom w:val="single" w:sz="4" w:space="0" w:color="auto"/>
              <w:right w:val="single" w:sz="4" w:space="0" w:color="auto"/>
            </w:tcBorders>
            <w:shd w:val="clear" w:color="auto" w:fill="auto"/>
            <w:hideMark/>
          </w:tcPr>
          <w:p w14:paraId="71CA83F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1 216,3</w:t>
            </w:r>
          </w:p>
        </w:tc>
        <w:tc>
          <w:tcPr>
            <w:tcW w:w="1276" w:type="dxa"/>
            <w:tcBorders>
              <w:top w:val="single" w:sz="4" w:space="0" w:color="auto"/>
              <w:left w:val="nil"/>
              <w:bottom w:val="single" w:sz="4" w:space="0" w:color="auto"/>
              <w:right w:val="single" w:sz="4" w:space="0" w:color="auto"/>
            </w:tcBorders>
            <w:shd w:val="clear" w:color="auto" w:fill="auto"/>
            <w:hideMark/>
          </w:tcPr>
          <w:p w14:paraId="013682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8 347,6</w:t>
            </w:r>
          </w:p>
        </w:tc>
        <w:tc>
          <w:tcPr>
            <w:tcW w:w="1267" w:type="dxa"/>
            <w:tcBorders>
              <w:top w:val="single" w:sz="4" w:space="0" w:color="auto"/>
              <w:left w:val="nil"/>
              <w:bottom w:val="single" w:sz="4" w:space="0" w:color="auto"/>
              <w:right w:val="single" w:sz="4" w:space="0" w:color="auto"/>
            </w:tcBorders>
            <w:shd w:val="clear" w:color="auto" w:fill="auto"/>
            <w:hideMark/>
          </w:tcPr>
          <w:p w14:paraId="2340647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8 723,3</w:t>
            </w:r>
          </w:p>
        </w:tc>
        <w:tc>
          <w:tcPr>
            <w:tcW w:w="2223" w:type="dxa"/>
            <w:tcBorders>
              <w:top w:val="single" w:sz="4" w:space="0" w:color="auto"/>
              <w:left w:val="nil"/>
              <w:bottom w:val="single" w:sz="4" w:space="0" w:color="auto"/>
              <w:right w:val="single" w:sz="4" w:space="0" w:color="auto"/>
            </w:tcBorders>
            <w:shd w:val="clear" w:color="auto" w:fill="auto"/>
            <w:hideMark/>
          </w:tcPr>
          <w:p w14:paraId="785C055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FB5D2DF" w14:textId="77777777" w:rsidTr="009D7444">
        <w:trPr>
          <w:cantSplit/>
          <w:trHeight w:val="172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2D1496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1F913F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1.21. </w:t>
            </w:r>
          </w:p>
          <w:p w14:paraId="3B808D2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Проведение мероприятий по энергосбережению и повышению энергетической эффективности муниципальных общеобразовательных учреждений </w:t>
            </w:r>
          </w:p>
          <w:p w14:paraId="4DB4038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DF7731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22 222,3</w:t>
            </w:r>
          </w:p>
        </w:tc>
        <w:tc>
          <w:tcPr>
            <w:tcW w:w="1276" w:type="dxa"/>
            <w:tcBorders>
              <w:top w:val="single" w:sz="4" w:space="0" w:color="auto"/>
              <w:left w:val="nil"/>
              <w:bottom w:val="single" w:sz="4" w:space="0" w:color="auto"/>
              <w:right w:val="single" w:sz="4" w:space="0" w:color="auto"/>
            </w:tcBorders>
            <w:shd w:val="clear" w:color="000000" w:fill="FFFFFF"/>
            <w:hideMark/>
          </w:tcPr>
          <w:p w14:paraId="6907CDB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6 000,0</w:t>
            </w:r>
          </w:p>
        </w:tc>
        <w:tc>
          <w:tcPr>
            <w:tcW w:w="1276" w:type="dxa"/>
            <w:tcBorders>
              <w:top w:val="single" w:sz="4" w:space="0" w:color="auto"/>
              <w:left w:val="nil"/>
              <w:bottom w:val="single" w:sz="4" w:space="0" w:color="auto"/>
              <w:right w:val="single" w:sz="4" w:space="0" w:color="auto"/>
            </w:tcBorders>
            <w:shd w:val="clear" w:color="000000" w:fill="FFFFFF"/>
            <w:hideMark/>
          </w:tcPr>
          <w:p w14:paraId="6B6AD4F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2 000,0</w:t>
            </w:r>
          </w:p>
        </w:tc>
        <w:tc>
          <w:tcPr>
            <w:tcW w:w="1275" w:type="dxa"/>
            <w:tcBorders>
              <w:top w:val="single" w:sz="4" w:space="0" w:color="auto"/>
              <w:left w:val="nil"/>
              <w:bottom w:val="single" w:sz="4" w:space="0" w:color="auto"/>
              <w:right w:val="single" w:sz="4" w:space="0" w:color="auto"/>
            </w:tcBorders>
            <w:shd w:val="clear" w:color="000000" w:fill="FFFFFF"/>
            <w:hideMark/>
          </w:tcPr>
          <w:p w14:paraId="7C7812F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2 000,0</w:t>
            </w:r>
          </w:p>
        </w:tc>
        <w:tc>
          <w:tcPr>
            <w:tcW w:w="1276" w:type="dxa"/>
            <w:tcBorders>
              <w:top w:val="single" w:sz="4" w:space="0" w:color="auto"/>
              <w:left w:val="nil"/>
              <w:bottom w:val="single" w:sz="4" w:space="0" w:color="auto"/>
              <w:right w:val="single" w:sz="4" w:space="0" w:color="auto"/>
            </w:tcBorders>
            <w:shd w:val="clear" w:color="000000" w:fill="FFFFFF"/>
            <w:hideMark/>
          </w:tcPr>
          <w:p w14:paraId="257D746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5 976,7</w:t>
            </w:r>
          </w:p>
        </w:tc>
        <w:tc>
          <w:tcPr>
            <w:tcW w:w="1267" w:type="dxa"/>
            <w:tcBorders>
              <w:top w:val="single" w:sz="4" w:space="0" w:color="auto"/>
              <w:left w:val="nil"/>
              <w:bottom w:val="single" w:sz="4" w:space="0" w:color="auto"/>
              <w:right w:val="single" w:sz="4" w:space="0" w:color="auto"/>
            </w:tcBorders>
            <w:shd w:val="clear" w:color="000000" w:fill="FFFFFF"/>
            <w:hideMark/>
          </w:tcPr>
          <w:p w14:paraId="58E7CDC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6 245,6</w:t>
            </w:r>
          </w:p>
        </w:tc>
        <w:tc>
          <w:tcPr>
            <w:tcW w:w="2223" w:type="dxa"/>
            <w:tcBorders>
              <w:top w:val="single" w:sz="4" w:space="0" w:color="auto"/>
              <w:left w:val="nil"/>
              <w:bottom w:val="single" w:sz="4" w:space="0" w:color="auto"/>
              <w:right w:val="single" w:sz="4" w:space="0" w:color="auto"/>
            </w:tcBorders>
            <w:shd w:val="clear" w:color="000000" w:fill="FFFFFF"/>
            <w:hideMark/>
          </w:tcPr>
          <w:p w14:paraId="4FCDA81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1.11.6.</w:t>
            </w:r>
          </w:p>
        </w:tc>
      </w:tr>
      <w:tr w:rsidR="009D7444" w:rsidRPr="001E7214" w14:paraId="5FD530B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D67730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4B5A2D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735329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22 222,3</w:t>
            </w:r>
          </w:p>
        </w:tc>
        <w:tc>
          <w:tcPr>
            <w:tcW w:w="1276" w:type="dxa"/>
            <w:tcBorders>
              <w:top w:val="single" w:sz="4" w:space="0" w:color="auto"/>
              <w:left w:val="nil"/>
              <w:bottom w:val="single" w:sz="4" w:space="0" w:color="auto"/>
              <w:right w:val="single" w:sz="4" w:space="0" w:color="auto"/>
            </w:tcBorders>
            <w:shd w:val="clear" w:color="auto" w:fill="auto"/>
            <w:hideMark/>
          </w:tcPr>
          <w:p w14:paraId="7EE31AA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6 000,0</w:t>
            </w:r>
          </w:p>
        </w:tc>
        <w:tc>
          <w:tcPr>
            <w:tcW w:w="1276" w:type="dxa"/>
            <w:tcBorders>
              <w:top w:val="single" w:sz="4" w:space="0" w:color="auto"/>
              <w:left w:val="nil"/>
              <w:bottom w:val="single" w:sz="4" w:space="0" w:color="auto"/>
              <w:right w:val="single" w:sz="4" w:space="0" w:color="auto"/>
            </w:tcBorders>
            <w:shd w:val="clear" w:color="auto" w:fill="auto"/>
            <w:hideMark/>
          </w:tcPr>
          <w:p w14:paraId="698186C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2 000,0</w:t>
            </w:r>
          </w:p>
        </w:tc>
        <w:tc>
          <w:tcPr>
            <w:tcW w:w="1275" w:type="dxa"/>
            <w:tcBorders>
              <w:top w:val="single" w:sz="4" w:space="0" w:color="auto"/>
              <w:left w:val="nil"/>
              <w:bottom w:val="single" w:sz="4" w:space="0" w:color="auto"/>
              <w:right w:val="single" w:sz="4" w:space="0" w:color="auto"/>
            </w:tcBorders>
            <w:shd w:val="clear" w:color="auto" w:fill="auto"/>
            <w:hideMark/>
          </w:tcPr>
          <w:p w14:paraId="291C568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2 000,0</w:t>
            </w:r>
          </w:p>
        </w:tc>
        <w:tc>
          <w:tcPr>
            <w:tcW w:w="1276" w:type="dxa"/>
            <w:tcBorders>
              <w:top w:val="single" w:sz="4" w:space="0" w:color="auto"/>
              <w:left w:val="nil"/>
              <w:bottom w:val="single" w:sz="4" w:space="0" w:color="auto"/>
              <w:right w:val="single" w:sz="4" w:space="0" w:color="auto"/>
            </w:tcBorders>
            <w:shd w:val="clear" w:color="auto" w:fill="auto"/>
            <w:hideMark/>
          </w:tcPr>
          <w:p w14:paraId="3F30A23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5 976,7</w:t>
            </w:r>
          </w:p>
        </w:tc>
        <w:tc>
          <w:tcPr>
            <w:tcW w:w="1267" w:type="dxa"/>
            <w:tcBorders>
              <w:top w:val="single" w:sz="4" w:space="0" w:color="auto"/>
              <w:left w:val="nil"/>
              <w:bottom w:val="single" w:sz="4" w:space="0" w:color="auto"/>
              <w:right w:val="single" w:sz="4" w:space="0" w:color="auto"/>
            </w:tcBorders>
            <w:shd w:val="clear" w:color="auto" w:fill="auto"/>
            <w:hideMark/>
          </w:tcPr>
          <w:p w14:paraId="47CC90D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6 245,6</w:t>
            </w:r>
          </w:p>
        </w:tc>
        <w:tc>
          <w:tcPr>
            <w:tcW w:w="2223" w:type="dxa"/>
            <w:tcBorders>
              <w:top w:val="single" w:sz="4" w:space="0" w:color="auto"/>
              <w:left w:val="nil"/>
              <w:bottom w:val="single" w:sz="4" w:space="0" w:color="auto"/>
              <w:right w:val="single" w:sz="4" w:space="0" w:color="auto"/>
            </w:tcBorders>
            <w:shd w:val="clear" w:color="auto" w:fill="auto"/>
            <w:hideMark/>
          </w:tcPr>
          <w:p w14:paraId="0DDC848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7A59F82" w14:textId="77777777" w:rsidTr="009D7444">
        <w:trPr>
          <w:cantSplit/>
          <w:trHeight w:val="190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0BBD2F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0996E2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1.22. </w:t>
            </w:r>
          </w:p>
          <w:p w14:paraId="6923A3E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Проведение мероприятий по энергосбережению и повышению энергетической эффективности муниципальных учреждений дополнительного образования </w:t>
            </w:r>
          </w:p>
          <w:p w14:paraId="17530D8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83A307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4 488,2</w:t>
            </w:r>
          </w:p>
        </w:tc>
        <w:tc>
          <w:tcPr>
            <w:tcW w:w="1276" w:type="dxa"/>
            <w:tcBorders>
              <w:top w:val="single" w:sz="4" w:space="0" w:color="auto"/>
              <w:left w:val="nil"/>
              <w:bottom w:val="single" w:sz="4" w:space="0" w:color="auto"/>
              <w:right w:val="single" w:sz="4" w:space="0" w:color="auto"/>
            </w:tcBorders>
            <w:shd w:val="clear" w:color="000000" w:fill="FFFFFF"/>
            <w:hideMark/>
          </w:tcPr>
          <w:p w14:paraId="1B61D87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1 545,0</w:t>
            </w:r>
          </w:p>
        </w:tc>
        <w:tc>
          <w:tcPr>
            <w:tcW w:w="1276" w:type="dxa"/>
            <w:tcBorders>
              <w:top w:val="single" w:sz="4" w:space="0" w:color="auto"/>
              <w:left w:val="nil"/>
              <w:bottom w:val="single" w:sz="4" w:space="0" w:color="auto"/>
              <w:right w:val="single" w:sz="4" w:space="0" w:color="auto"/>
            </w:tcBorders>
            <w:shd w:val="clear" w:color="000000" w:fill="FFFFFF"/>
            <w:hideMark/>
          </w:tcPr>
          <w:p w14:paraId="13BB010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w:t>
            </w:r>
          </w:p>
        </w:tc>
        <w:tc>
          <w:tcPr>
            <w:tcW w:w="1275" w:type="dxa"/>
            <w:tcBorders>
              <w:top w:val="single" w:sz="4" w:space="0" w:color="auto"/>
              <w:left w:val="nil"/>
              <w:bottom w:val="single" w:sz="4" w:space="0" w:color="auto"/>
              <w:right w:val="single" w:sz="4" w:space="0" w:color="auto"/>
            </w:tcBorders>
            <w:shd w:val="clear" w:color="000000" w:fill="FFFFFF"/>
            <w:hideMark/>
          </w:tcPr>
          <w:p w14:paraId="0823970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w:t>
            </w:r>
          </w:p>
        </w:tc>
        <w:tc>
          <w:tcPr>
            <w:tcW w:w="1276" w:type="dxa"/>
            <w:tcBorders>
              <w:top w:val="single" w:sz="4" w:space="0" w:color="auto"/>
              <w:left w:val="nil"/>
              <w:bottom w:val="single" w:sz="4" w:space="0" w:color="auto"/>
              <w:right w:val="single" w:sz="4" w:space="0" w:color="auto"/>
            </w:tcBorders>
            <w:shd w:val="clear" w:color="000000" w:fill="FFFFFF"/>
            <w:hideMark/>
          </w:tcPr>
          <w:p w14:paraId="5864C7F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1 395,2</w:t>
            </w:r>
          </w:p>
        </w:tc>
        <w:tc>
          <w:tcPr>
            <w:tcW w:w="1267" w:type="dxa"/>
            <w:tcBorders>
              <w:top w:val="single" w:sz="4" w:space="0" w:color="auto"/>
              <w:left w:val="nil"/>
              <w:bottom w:val="single" w:sz="4" w:space="0" w:color="auto"/>
              <w:right w:val="single" w:sz="4" w:space="0" w:color="auto"/>
            </w:tcBorders>
            <w:shd w:val="clear" w:color="000000" w:fill="FFFFFF"/>
            <w:hideMark/>
          </w:tcPr>
          <w:p w14:paraId="2D576CC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1 458,0</w:t>
            </w:r>
          </w:p>
        </w:tc>
        <w:tc>
          <w:tcPr>
            <w:tcW w:w="2223" w:type="dxa"/>
            <w:tcBorders>
              <w:top w:val="single" w:sz="4" w:space="0" w:color="auto"/>
              <w:left w:val="nil"/>
              <w:bottom w:val="single" w:sz="4" w:space="0" w:color="auto"/>
              <w:right w:val="single" w:sz="4" w:space="0" w:color="auto"/>
            </w:tcBorders>
            <w:shd w:val="clear" w:color="000000" w:fill="FFFFFF"/>
            <w:hideMark/>
          </w:tcPr>
          <w:p w14:paraId="0DF5BEC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1.11.2., 1.11.6.</w:t>
            </w:r>
          </w:p>
        </w:tc>
      </w:tr>
      <w:tr w:rsidR="009D7444" w:rsidRPr="001E7214" w14:paraId="14C65A8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7E4FA52"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663E93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1F5C8A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4 488,2</w:t>
            </w:r>
          </w:p>
        </w:tc>
        <w:tc>
          <w:tcPr>
            <w:tcW w:w="1276" w:type="dxa"/>
            <w:tcBorders>
              <w:top w:val="single" w:sz="4" w:space="0" w:color="auto"/>
              <w:left w:val="nil"/>
              <w:bottom w:val="single" w:sz="4" w:space="0" w:color="auto"/>
              <w:right w:val="single" w:sz="4" w:space="0" w:color="auto"/>
            </w:tcBorders>
            <w:shd w:val="clear" w:color="auto" w:fill="auto"/>
            <w:hideMark/>
          </w:tcPr>
          <w:p w14:paraId="4D1E9B6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1 545,0</w:t>
            </w:r>
          </w:p>
        </w:tc>
        <w:tc>
          <w:tcPr>
            <w:tcW w:w="1276" w:type="dxa"/>
            <w:tcBorders>
              <w:top w:val="single" w:sz="4" w:space="0" w:color="auto"/>
              <w:left w:val="nil"/>
              <w:bottom w:val="single" w:sz="4" w:space="0" w:color="auto"/>
              <w:right w:val="single" w:sz="4" w:space="0" w:color="auto"/>
            </w:tcBorders>
            <w:shd w:val="clear" w:color="auto" w:fill="auto"/>
            <w:hideMark/>
          </w:tcPr>
          <w:p w14:paraId="2A3DCE1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w:t>
            </w:r>
          </w:p>
        </w:tc>
        <w:tc>
          <w:tcPr>
            <w:tcW w:w="1275" w:type="dxa"/>
            <w:tcBorders>
              <w:top w:val="single" w:sz="4" w:space="0" w:color="auto"/>
              <w:left w:val="nil"/>
              <w:bottom w:val="single" w:sz="4" w:space="0" w:color="auto"/>
              <w:right w:val="single" w:sz="4" w:space="0" w:color="auto"/>
            </w:tcBorders>
            <w:shd w:val="clear" w:color="auto" w:fill="auto"/>
            <w:hideMark/>
          </w:tcPr>
          <w:p w14:paraId="20180DE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w:t>
            </w:r>
          </w:p>
        </w:tc>
        <w:tc>
          <w:tcPr>
            <w:tcW w:w="1276" w:type="dxa"/>
            <w:tcBorders>
              <w:top w:val="single" w:sz="4" w:space="0" w:color="auto"/>
              <w:left w:val="nil"/>
              <w:bottom w:val="single" w:sz="4" w:space="0" w:color="auto"/>
              <w:right w:val="single" w:sz="4" w:space="0" w:color="auto"/>
            </w:tcBorders>
            <w:shd w:val="clear" w:color="auto" w:fill="auto"/>
            <w:hideMark/>
          </w:tcPr>
          <w:p w14:paraId="55D9AC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1 395,2</w:t>
            </w:r>
          </w:p>
        </w:tc>
        <w:tc>
          <w:tcPr>
            <w:tcW w:w="1267" w:type="dxa"/>
            <w:tcBorders>
              <w:top w:val="single" w:sz="4" w:space="0" w:color="auto"/>
              <w:left w:val="nil"/>
              <w:bottom w:val="single" w:sz="4" w:space="0" w:color="auto"/>
              <w:right w:val="single" w:sz="4" w:space="0" w:color="auto"/>
            </w:tcBorders>
            <w:shd w:val="clear" w:color="auto" w:fill="auto"/>
            <w:hideMark/>
          </w:tcPr>
          <w:p w14:paraId="1ACA37C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1 458,0</w:t>
            </w:r>
          </w:p>
        </w:tc>
        <w:tc>
          <w:tcPr>
            <w:tcW w:w="2223" w:type="dxa"/>
            <w:tcBorders>
              <w:top w:val="single" w:sz="4" w:space="0" w:color="auto"/>
              <w:left w:val="nil"/>
              <w:bottom w:val="single" w:sz="4" w:space="0" w:color="auto"/>
              <w:right w:val="single" w:sz="4" w:space="0" w:color="auto"/>
            </w:tcBorders>
            <w:shd w:val="clear" w:color="auto" w:fill="auto"/>
            <w:hideMark/>
          </w:tcPr>
          <w:p w14:paraId="5ACA0FA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BDC140A" w14:textId="77777777" w:rsidTr="009D7444">
        <w:trPr>
          <w:cantSplit/>
          <w:trHeight w:val="211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88B81A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AF9954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1.23. </w:t>
            </w:r>
          </w:p>
          <w:p w14:paraId="13E05B5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 </w:t>
            </w:r>
          </w:p>
          <w:p w14:paraId="211D32A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82D424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1 881,6</w:t>
            </w:r>
          </w:p>
        </w:tc>
        <w:tc>
          <w:tcPr>
            <w:tcW w:w="1276" w:type="dxa"/>
            <w:tcBorders>
              <w:top w:val="single" w:sz="4" w:space="0" w:color="auto"/>
              <w:left w:val="nil"/>
              <w:bottom w:val="single" w:sz="4" w:space="0" w:color="auto"/>
              <w:right w:val="single" w:sz="4" w:space="0" w:color="auto"/>
            </w:tcBorders>
            <w:shd w:val="clear" w:color="000000" w:fill="FFFFFF"/>
            <w:hideMark/>
          </w:tcPr>
          <w:p w14:paraId="7B538EA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316,6</w:t>
            </w:r>
          </w:p>
        </w:tc>
        <w:tc>
          <w:tcPr>
            <w:tcW w:w="1276" w:type="dxa"/>
            <w:tcBorders>
              <w:top w:val="single" w:sz="4" w:space="0" w:color="auto"/>
              <w:left w:val="nil"/>
              <w:bottom w:val="single" w:sz="4" w:space="0" w:color="auto"/>
              <w:right w:val="single" w:sz="4" w:space="0" w:color="auto"/>
            </w:tcBorders>
            <w:shd w:val="clear" w:color="000000" w:fill="FFFFFF"/>
            <w:hideMark/>
          </w:tcPr>
          <w:p w14:paraId="4F9585B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316,6</w:t>
            </w:r>
          </w:p>
        </w:tc>
        <w:tc>
          <w:tcPr>
            <w:tcW w:w="1275" w:type="dxa"/>
            <w:tcBorders>
              <w:top w:val="single" w:sz="4" w:space="0" w:color="auto"/>
              <w:left w:val="nil"/>
              <w:bottom w:val="single" w:sz="4" w:space="0" w:color="auto"/>
              <w:right w:val="single" w:sz="4" w:space="0" w:color="auto"/>
            </w:tcBorders>
            <w:shd w:val="clear" w:color="000000" w:fill="FFFFFF"/>
            <w:hideMark/>
          </w:tcPr>
          <w:p w14:paraId="3638D6D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316,6</w:t>
            </w:r>
          </w:p>
        </w:tc>
        <w:tc>
          <w:tcPr>
            <w:tcW w:w="1276" w:type="dxa"/>
            <w:tcBorders>
              <w:top w:val="single" w:sz="4" w:space="0" w:color="auto"/>
              <w:left w:val="nil"/>
              <w:bottom w:val="single" w:sz="4" w:space="0" w:color="auto"/>
              <w:right w:val="single" w:sz="4" w:space="0" w:color="auto"/>
            </w:tcBorders>
            <w:shd w:val="clear" w:color="000000" w:fill="FFFFFF"/>
            <w:hideMark/>
          </w:tcPr>
          <w:p w14:paraId="3D95CF0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465,9</w:t>
            </w:r>
          </w:p>
        </w:tc>
        <w:tc>
          <w:tcPr>
            <w:tcW w:w="1267" w:type="dxa"/>
            <w:tcBorders>
              <w:top w:val="single" w:sz="4" w:space="0" w:color="auto"/>
              <w:left w:val="nil"/>
              <w:bottom w:val="single" w:sz="4" w:space="0" w:color="auto"/>
              <w:right w:val="single" w:sz="4" w:space="0" w:color="auto"/>
            </w:tcBorders>
            <w:shd w:val="clear" w:color="000000" w:fill="FFFFFF"/>
            <w:hideMark/>
          </w:tcPr>
          <w:p w14:paraId="3733A40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465,9</w:t>
            </w:r>
          </w:p>
        </w:tc>
        <w:tc>
          <w:tcPr>
            <w:tcW w:w="2223" w:type="dxa"/>
            <w:tcBorders>
              <w:top w:val="single" w:sz="4" w:space="0" w:color="auto"/>
              <w:left w:val="nil"/>
              <w:bottom w:val="single" w:sz="4" w:space="0" w:color="auto"/>
              <w:right w:val="single" w:sz="4" w:space="0" w:color="auto"/>
            </w:tcBorders>
            <w:shd w:val="clear" w:color="000000" w:fill="FFFFFF"/>
            <w:hideMark/>
          </w:tcPr>
          <w:p w14:paraId="532920C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1.11.4.</w:t>
            </w:r>
          </w:p>
        </w:tc>
      </w:tr>
      <w:tr w:rsidR="009D7444" w:rsidRPr="001E7214" w14:paraId="5CC3657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4F9ACF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96E020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C4FE50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1 881,6</w:t>
            </w:r>
          </w:p>
        </w:tc>
        <w:tc>
          <w:tcPr>
            <w:tcW w:w="1276" w:type="dxa"/>
            <w:tcBorders>
              <w:top w:val="single" w:sz="4" w:space="0" w:color="auto"/>
              <w:left w:val="nil"/>
              <w:bottom w:val="single" w:sz="4" w:space="0" w:color="auto"/>
              <w:right w:val="single" w:sz="4" w:space="0" w:color="auto"/>
            </w:tcBorders>
            <w:shd w:val="clear" w:color="auto" w:fill="auto"/>
            <w:hideMark/>
          </w:tcPr>
          <w:p w14:paraId="2013649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316,6</w:t>
            </w:r>
          </w:p>
        </w:tc>
        <w:tc>
          <w:tcPr>
            <w:tcW w:w="1276" w:type="dxa"/>
            <w:tcBorders>
              <w:top w:val="single" w:sz="4" w:space="0" w:color="auto"/>
              <w:left w:val="nil"/>
              <w:bottom w:val="single" w:sz="4" w:space="0" w:color="auto"/>
              <w:right w:val="single" w:sz="4" w:space="0" w:color="auto"/>
            </w:tcBorders>
            <w:shd w:val="clear" w:color="auto" w:fill="auto"/>
            <w:hideMark/>
          </w:tcPr>
          <w:p w14:paraId="2306BD5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316,6</w:t>
            </w:r>
          </w:p>
        </w:tc>
        <w:tc>
          <w:tcPr>
            <w:tcW w:w="1275" w:type="dxa"/>
            <w:tcBorders>
              <w:top w:val="single" w:sz="4" w:space="0" w:color="auto"/>
              <w:left w:val="nil"/>
              <w:bottom w:val="single" w:sz="4" w:space="0" w:color="auto"/>
              <w:right w:val="single" w:sz="4" w:space="0" w:color="auto"/>
            </w:tcBorders>
            <w:shd w:val="clear" w:color="auto" w:fill="auto"/>
            <w:hideMark/>
          </w:tcPr>
          <w:p w14:paraId="5499725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316,6</w:t>
            </w:r>
          </w:p>
        </w:tc>
        <w:tc>
          <w:tcPr>
            <w:tcW w:w="1276" w:type="dxa"/>
            <w:tcBorders>
              <w:top w:val="single" w:sz="4" w:space="0" w:color="auto"/>
              <w:left w:val="nil"/>
              <w:bottom w:val="single" w:sz="4" w:space="0" w:color="auto"/>
              <w:right w:val="single" w:sz="4" w:space="0" w:color="auto"/>
            </w:tcBorders>
            <w:shd w:val="clear" w:color="auto" w:fill="auto"/>
            <w:hideMark/>
          </w:tcPr>
          <w:p w14:paraId="1DC44A0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465,9</w:t>
            </w:r>
          </w:p>
        </w:tc>
        <w:tc>
          <w:tcPr>
            <w:tcW w:w="1267" w:type="dxa"/>
            <w:tcBorders>
              <w:top w:val="single" w:sz="4" w:space="0" w:color="auto"/>
              <w:left w:val="nil"/>
              <w:bottom w:val="single" w:sz="4" w:space="0" w:color="auto"/>
              <w:right w:val="single" w:sz="4" w:space="0" w:color="auto"/>
            </w:tcBorders>
            <w:shd w:val="clear" w:color="auto" w:fill="auto"/>
            <w:hideMark/>
          </w:tcPr>
          <w:p w14:paraId="0E57A60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465,9</w:t>
            </w:r>
          </w:p>
        </w:tc>
        <w:tc>
          <w:tcPr>
            <w:tcW w:w="2223" w:type="dxa"/>
            <w:tcBorders>
              <w:top w:val="single" w:sz="4" w:space="0" w:color="auto"/>
              <w:left w:val="nil"/>
              <w:bottom w:val="single" w:sz="4" w:space="0" w:color="auto"/>
              <w:right w:val="single" w:sz="4" w:space="0" w:color="auto"/>
            </w:tcBorders>
            <w:shd w:val="clear" w:color="auto" w:fill="auto"/>
            <w:hideMark/>
          </w:tcPr>
          <w:p w14:paraId="53897E6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BD0A072" w14:textId="77777777" w:rsidTr="009D7444">
        <w:trPr>
          <w:cantSplit/>
          <w:trHeight w:val="282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F19B3CB"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81359D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1.24. </w:t>
            </w:r>
          </w:p>
          <w:p w14:paraId="096AB14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 </w:t>
            </w:r>
          </w:p>
          <w:p w14:paraId="5D1FA34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1C85E6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6 767,4</w:t>
            </w:r>
          </w:p>
        </w:tc>
        <w:tc>
          <w:tcPr>
            <w:tcW w:w="1276" w:type="dxa"/>
            <w:tcBorders>
              <w:top w:val="single" w:sz="4" w:space="0" w:color="auto"/>
              <w:left w:val="nil"/>
              <w:bottom w:val="single" w:sz="4" w:space="0" w:color="auto"/>
              <w:right w:val="single" w:sz="4" w:space="0" w:color="auto"/>
            </w:tcBorders>
            <w:shd w:val="clear" w:color="000000" w:fill="FFFFFF"/>
            <w:hideMark/>
          </w:tcPr>
          <w:p w14:paraId="1EDB177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67,4</w:t>
            </w:r>
          </w:p>
        </w:tc>
        <w:tc>
          <w:tcPr>
            <w:tcW w:w="1276" w:type="dxa"/>
            <w:tcBorders>
              <w:top w:val="single" w:sz="4" w:space="0" w:color="auto"/>
              <w:left w:val="nil"/>
              <w:bottom w:val="single" w:sz="4" w:space="0" w:color="auto"/>
              <w:right w:val="single" w:sz="4" w:space="0" w:color="auto"/>
            </w:tcBorders>
            <w:shd w:val="clear" w:color="000000" w:fill="FFFFFF"/>
            <w:hideMark/>
          </w:tcPr>
          <w:p w14:paraId="5620465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F363E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EFE4F1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6 700,0</w:t>
            </w:r>
          </w:p>
        </w:tc>
        <w:tc>
          <w:tcPr>
            <w:tcW w:w="1267" w:type="dxa"/>
            <w:tcBorders>
              <w:top w:val="single" w:sz="4" w:space="0" w:color="auto"/>
              <w:left w:val="nil"/>
              <w:bottom w:val="single" w:sz="4" w:space="0" w:color="auto"/>
              <w:right w:val="single" w:sz="4" w:space="0" w:color="auto"/>
            </w:tcBorders>
            <w:shd w:val="clear" w:color="000000" w:fill="FFFFFF"/>
            <w:hideMark/>
          </w:tcPr>
          <w:p w14:paraId="0D2D60F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0EE2A1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1.11.5.</w:t>
            </w:r>
          </w:p>
        </w:tc>
      </w:tr>
      <w:tr w:rsidR="009D7444" w:rsidRPr="001E7214" w14:paraId="642EC8A7" w14:textId="77777777" w:rsidTr="009D7444">
        <w:trPr>
          <w:cantSplit/>
          <w:trHeight w:val="201"/>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DA8203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5E7A52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2B6DF1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6 767,4</w:t>
            </w:r>
          </w:p>
        </w:tc>
        <w:tc>
          <w:tcPr>
            <w:tcW w:w="1276" w:type="dxa"/>
            <w:tcBorders>
              <w:top w:val="single" w:sz="4" w:space="0" w:color="auto"/>
              <w:left w:val="nil"/>
              <w:bottom w:val="single" w:sz="4" w:space="0" w:color="auto"/>
              <w:right w:val="single" w:sz="4" w:space="0" w:color="auto"/>
            </w:tcBorders>
            <w:shd w:val="clear" w:color="auto" w:fill="auto"/>
            <w:hideMark/>
          </w:tcPr>
          <w:p w14:paraId="4C98879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67,4</w:t>
            </w:r>
          </w:p>
        </w:tc>
        <w:tc>
          <w:tcPr>
            <w:tcW w:w="1276" w:type="dxa"/>
            <w:tcBorders>
              <w:top w:val="single" w:sz="4" w:space="0" w:color="auto"/>
              <w:left w:val="nil"/>
              <w:bottom w:val="single" w:sz="4" w:space="0" w:color="auto"/>
              <w:right w:val="single" w:sz="4" w:space="0" w:color="auto"/>
            </w:tcBorders>
            <w:shd w:val="clear" w:color="auto" w:fill="auto"/>
            <w:hideMark/>
          </w:tcPr>
          <w:p w14:paraId="12965B5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D3BB86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671E3B6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6 700,0</w:t>
            </w:r>
          </w:p>
        </w:tc>
        <w:tc>
          <w:tcPr>
            <w:tcW w:w="1267" w:type="dxa"/>
            <w:tcBorders>
              <w:top w:val="single" w:sz="4" w:space="0" w:color="auto"/>
              <w:left w:val="nil"/>
              <w:bottom w:val="single" w:sz="4" w:space="0" w:color="auto"/>
              <w:right w:val="single" w:sz="4" w:space="0" w:color="auto"/>
            </w:tcBorders>
            <w:shd w:val="clear" w:color="auto" w:fill="auto"/>
            <w:hideMark/>
          </w:tcPr>
          <w:p w14:paraId="0DD9E58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B46BF8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807C73A" w14:textId="77777777" w:rsidTr="009D7444">
        <w:trPr>
          <w:cantSplit/>
          <w:trHeight w:val="245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1D49F6F"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4F54D5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1.25. </w:t>
            </w:r>
          </w:p>
          <w:p w14:paraId="51A4477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 </w:t>
            </w:r>
          </w:p>
          <w:p w14:paraId="2657543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F457DB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140 553,1</w:t>
            </w:r>
          </w:p>
        </w:tc>
        <w:tc>
          <w:tcPr>
            <w:tcW w:w="1276" w:type="dxa"/>
            <w:tcBorders>
              <w:top w:val="single" w:sz="4" w:space="0" w:color="auto"/>
              <w:left w:val="nil"/>
              <w:bottom w:val="single" w:sz="4" w:space="0" w:color="auto"/>
              <w:right w:val="single" w:sz="4" w:space="0" w:color="auto"/>
            </w:tcBorders>
            <w:shd w:val="clear" w:color="000000" w:fill="FFFFFF"/>
            <w:hideMark/>
          </w:tcPr>
          <w:p w14:paraId="27F5C6B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37 909,6</w:t>
            </w:r>
          </w:p>
        </w:tc>
        <w:tc>
          <w:tcPr>
            <w:tcW w:w="1276" w:type="dxa"/>
            <w:tcBorders>
              <w:top w:val="single" w:sz="4" w:space="0" w:color="auto"/>
              <w:left w:val="nil"/>
              <w:bottom w:val="single" w:sz="4" w:space="0" w:color="auto"/>
              <w:right w:val="single" w:sz="4" w:space="0" w:color="auto"/>
            </w:tcBorders>
            <w:shd w:val="clear" w:color="000000" w:fill="FFFFFF"/>
            <w:hideMark/>
          </w:tcPr>
          <w:p w14:paraId="1AD5AC3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5 129,6</w:t>
            </w:r>
          </w:p>
        </w:tc>
        <w:tc>
          <w:tcPr>
            <w:tcW w:w="1275" w:type="dxa"/>
            <w:tcBorders>
              <w:top w:val="single" w:sz="4" w:space="0" w:color="auto"/>
              <w:left w:val="nil"/>
              <w:bottom w:val="single" w:sz="4" w:space="0" w:color="auto"/>
              <w:right w:val="single" w:sz="4" w:space="0" w:color="auto"/>
            </w:tcBorders>
            <w:shd w:val="clear" w:color="000000" w:fill="FFFFFF"/>
            <w:hideMark/>
          </w:tcPr>
          <w:p w14:paraId="123C30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5 129,6</w:t>
            </w:r>
          </w:p>
        </w:tc>
        <w:tc>
          <w:tcPr>
            <w:tcW w:w="1276" w:type="dxa"/>
            <w:tcBorders>
              <w:top w:val="single" w:sz="4" w:space="0" w:color="auto"/>
              <w:left w:val="nil"/>
              <w:bottom w:val="single" w:sz="4" w:space="0" w:color="auto"/>
              <w:right w:val="single" w:sz="4" w:space="0" w:color="auto"/>
            </w:tcBorders>
            <w:shd w:val="clear" w:color="000000" w:fill="FFFFFF"/>
            <w:hideMark/>
          </w:tcPr>
          <w:p w14:paraId="2A1EFC5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45 175,7</w:t>
            </w:r>
          </w:p>
        </w:tc>
        <w:tc>
          <w:tcPr>
            <w:tcW w:w="1267" w:type="dxa"/>
            <w:tcBorders>
              <w:top w:val="single" w:sz="4" w:space="0" w:color="auto"/>
              <w:left w:val="nil"/>
              <w:bottom w:val="single" w:sz="4" w:space="0" w:color="auto"/>
              <w:right w:val="single" w:sz="4" w:space="0" w:color="auto"/>
            </w:tcBorders>
            <w:shd w:val="clear" w:color="000000" w:fill="FFFFFF"/>
            <w:hideMark/>
          </w:tcPr>
          <w:p w14:paraId="01C295A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47 208,6</w:t>
            </w:r>
          </w:p>
        </w:tc>
        <w:tc>
          <w:tcPr>
            <w:tcW w:w="2223" w:type="dxa"/>
            <w:tcBorders>
              <w:top w:val="single" w:sz="4" w:space="0" w:color="auto"/>
              <w:left w:val="nil"/>
              <w:bottom w:val="single" w:sz="4" w:space="0" w:color="auto"/>
              <w:right w:val="single" w:sz="4" w:space="0" w:color="auto"/>
            </w:tcBorders>
            <w:shd w:val="clear" w:color="000000" w:fill="FFFFFF"/>
            <w:hideMark/>
          </w:tcPr>
          <w:p w14:paraId="20F3120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1.11.3.</w:t>
            </w:r>
          </w:p>
        </w:tc>
      </w:tr>
      <w:tr w:rsidR="009D7444" w:rsidRPr="001E7214" w14:paraId="199B951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D72D26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8FE036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3D514F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140 553,1</w:t>
            </w:r>
          </w:p>
        </w:tc>
        <w:tc>
          <w:tcPr>
            <w:tcW w:w="1276" w:type="dxa"/>
            <w:tcBorders>
              <w:top w:val="single" w:sz="4" w:space="0" w:color="auto"/>
              <w:left w:val="nil"/>
              <w:bottom w:val="single" w:sz="4" w:space="0" w:color="auto"/>
              <w:right w:val="single" w:sz="4" w:space="0" w:color="auto"/>
            </w:tcBorders>
            <w:shd w:val="clear" w:color="auto" w:fill="auto"/>
            <w:hideMark/>
          </w:tcPr>
          <w:p w14:paraId="3091B79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37 909,6</w:t>
            </w:r>
          </w:p>
        </w:tc>
        <w:tc>
          <w:tcPr>
            <w:tcW w:w="1276" w:type="dxa"/>
            <w:tcBorders>
              <w:top w:val="single" w:sz="4" w:space="0" w:color="auto"/>
              <w:left w:val="nil"/>
              <w:bottom w:val="single" w:sz="4" w:space="0" w:color="auto"/>
              <w:right w:val="single" w:sz="4" w:space="0" w:color="auto"/>
            </w:tcBorders>
            <w:shd w:val="clear" w:color="auto" w:fill="auto"/>
            <w:hideMark/>
          </w:tcPr>
          <w:p w14:paraId="613E269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5 129,6</w:t>
            </w:r>
          </w:p>
        </w:tc>
        <w:tc>
          <w:tcPr>
            <w:tcW w:w="1275" w:type="dxa"/>
            <w:tcBorders>
              <w:top w:val="single" w:sz="4" w:space="0" w:color="auto"/>
              <w:left w:val="nil"/>
              <w:bottom w:val="single" w:sz="4" w:space="0" w:color="auto"/>
              <w:right w:val="single" w:sz="4" w:space="0" w:color="auto"/>
            </w:tcBorders>
            <w:shd w:val="clear" w:color="auto" w:fill="auto"/>
            <w:hideMark/>
          </w:tcPr>
          <w:p w14:paraId="285AD11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5 129,6</w:t>
            </w:r>
          </w:p>
        </w:tc>
        <w:tc>
          <w:tcPr>
            <w:tcW w:w="1276" w:type="dxa"/>
            <w:tcBorders>
              <w:top w:val="single" w:sz="4" w:space="0" w:color="auto"/>
              <w:left w:val="nil"/>
              <w:bottom w:val="single" w:sz="4" w:space="0" w:color="auto"/>
              <w:right w:val="single" w:sz="4" w:space="0" w:color="auto"/>
            </w:tcBorders>
            <w:shd w:val="clear" w:color="auto" w:fill="auto"/>
            <w:hideMark/>
          </w:tcPr>
          <w:p w14:paraId="3F14F4B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45 175,7</w:t>
            </w:r>
          </w:p>
        </w:tc>
        <w:tc>
          <w:tcPr>
            <w:tcW w:w="1267" w:type="dxa"/>
            <w:tcBorders>
              <w:top w:val="single" w:sz="4" w:space="0" w:color="auto"/>
              <w:left w:val="nil"/>
              <w:bottom w:val="single" w:sz="4" w:space="0" w:color="auto"/>
              <w:right w:val="single" w:sz="4" w:space="0" w:color="auto"/>
            </w:tcBorders>
            <w:shd w:val="clear" w:color="auto" w:fill="auto"/>
            <w:hideMark/>
          </w:tcPr>
          <w:p w14:paraId="21FDE12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47 208,6</w:t>
            </w:r>
          </w:p>
        </w:tc>
        <w:tc>
          <w:tcPr>
            <w:tcW w:w="2223" w:type="dxa"/>
            <w:tcBorders>
              <w:top w:val="single" w:sz="4" w:space="0" w:color="auto"/>
              <w:left w:val="nil"/>
              <w:bottom w:val="single" w:sz="4" w:space="0" w:color="auto"/>
              <w:right w:val="single" w:sz="4" w:space="0" w:color="auto"/>
            </w:tcBorders>
            <w:shd w:val="clear" w:color="auto" w:fill="auto"/>
            <w:hideMark/>
          </w:tcPr>
          <w:p w14:paraId="23B2B37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7608E70" w14:textId="77777777" w:rsidTr="009D7444">
        <w:trPr>
          <w:cantSplit/>
          <w:trHeight w:val="197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0B3DB1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EE9CB1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1.26. </w:t>
            </w:r>
          </w:p>
          <w:p w14:paraId="3A2200B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 </w:t>
            </w:r>
          </w:p>
          <w:p w14:paraId="4583128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06AF90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81 968,8</w:t>
            </w:r>
          </w:p>
        </w:tc>
        <w:tc>
          <w:tcPr>
            <w:tcW w:w="1276" w:type="dxa"/>
            <w:tcBorders>
              <w:top w:val="single" w:sz="4" w:space="0" w:color="auto"/>
              <w:left w:val="nil"/>
              <w:bottom w:val="single" w:sz="4" w:space="0" w:color="auto"/>
              <w:right w:val="single" w:sz="4" w:space="0" w:color="auto"/>
            </w:tcBorders>
            <w:shd w:val="clear" w:color="000000" w:fill="FFFFFF"/>
            <w:hideMark/>
          </w:tcPr>
          <w:p w14:paraId="32E01A3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30 796,8</w:t>
            </w:r>
          </w:p>
        </w:tc>
        <w:tc>
          <w:tcPr>
            <w:tcW w:w="1276" w:type="dxa"/>
            <w:tcBorders>
              <w:top w:val="single" w:sz="4" w:space="0" w:color="auto"/>
              <w:left w:val="nil"/>
              <w:bottom w:val="single" w:sz="4" w:space="0" w:color="auto"/>
              <w:right w:val="single" w:sz="4" w:space="0" w:color="auto"/>
            </w:tcBorders>
            <w:shd w:val="clear" w:color="000000" w:fill="FFFFFF"/>
            <w:hideMark/>
          </w:tcPr>
          <w:p w14:paraId="5A59C0C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8 586,0</w:t>
            </w:r>
          </w:p>
        </w:tc>
        <w:tc>
          <w:tcPr>
            <w:tcW w:w="1275" w:type="dxa"/>
            <w:tcBorders>
              <w:top w:val="single" w:sz="4" w:space="0" w:color="auto"/>
              <w:left w:val="nil"/>
              <w:bottom w:val="single" w:sz="4" w:space="0" w:color="auto"/>
              <w:right w:val="single" w:sz="4" w:space="0" w:color="auto"/>
            </w:tcBorders>
            <w:shd w:val="clear" w:color="000000" w:fill="FFFFFF"/>
            <w:hideMark/>
          </w:tcPr>
          <w:p w14:paraId="4045C9F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8 586,0</w:t>
            </w:r>
          </w:p>
        </w:tc>
        <w:tc>
          <w:tcPr>
            <w:tcW w:w="1276" w:type="dxa"/>
            <w:tcBorders>
              <w:top w:val="single" w:sz="4" w:space="0" w:color="auto"/>
              <w:left w:val="nil"/>
              <w:bottom w:val="single" w:sz="4" w:space="0" w:color="auto"/>
              <w:right w:val="single" w:sz="4" w:space="0" w:color="auto"/>
            </w:tcBorders>
            <w:shd w:val="clear" w:color="000000" w:fill="FFFFFF"/>
            <w:hideMark/>
          </w:tcPr>
          <w:p w14:paraId="5061041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17 000,0</w:t>
            </w:r>
          </w:p>
        </w:tc>
        <w:tc>
          <w:tcPr>
            <w:tcW w:w="1267" w:type="dxa"/>
            <w:tcBorders>
              <w:top w:val="single" w:sz="4" w:space="0" w:color="auto"/>
              <w:left w:val="nil"/>
              <w:bottom w:val="single" w:sz="4" w:space="0" w:color="auto"/>
              <w:right w:val="single" w:sz="4" w:space="0" w:color="auto"/>
            </w:tcBorders>
            <w:shd w:val="clear" w:color="000000" w:fill="FFFFFF"/>
            <w:hideMark/>
          </w:tcPr>
          <w:p w14:paraId="34E76CA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17 000,0</w:t>
            </w:r>
          </w:p>
        </w:tc>
        <w:tc>
          <w:tcPr>
            <w:tcW w:w="2223" w:type="dxa"/>
            <w:tcBorders>
              <w:top w:val="single" w:sz="4" w:space="0" w:color="auto"/>
              <w:left w:val="nil"/>
              <w:bottom w:val="single" w:sz="4" w:space="0" w:color="auto"/>
              <w:right w:val="single" w:sz="4" w:space="0" w:color="auto"/>
            </w:tcBorders>
            <w:shd w:val="clear" w:color="000000" w:fill="FFFFFF"/>
            <w:hideMark/>
          </w:tcPr>
          <w:p w14:paraId="2D41262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1.11.1.</w:t>
            </w:r>
          </w:p>
        </w:tc>
      </w:tr>
      <w:tr w:rsidR="009D7444" w:rsidRPr="001E7214" w14:paraId="63F621A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E453F5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19BF8F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7AA3DE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81 968,8</w:t>
            </w:r>
          </w:p>
        </w:tc>
        <w:tc>
          <w:tcPr>
            <w:tcW w:w="1276" w:type="dxa"/>
            <w:tcBorders>
              <w:top w:val="single" w:sz="4" w:space="0" w:color="auto"/>
              <w:left w:val="nil"/>
              <w:bottom w:val="single" w:sz="4" w:space="0" w:color="auto"/>
              <w:right w:val="single" w:sz="4" w:space="0" w:color="auto"/>
            </w:tcBorders>
            <w:shd w:val="clear" w:color="auto" w:fill="auto"/>
            <w:hideMark/>
          </w:tcPr>
          <w:p w14:paraId="491650B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30 796,8</w:t>
            </w:r>
          </w:p>
        </w:tc>
        <w:tc>
          <w:tcPr>
            <w:tcW w:w="1276" w:type="dxa"/>
            <w:tcBorders>
              <w:top w:val="single" w:sz="4" w:space="0" w:color="auto"/>
              <w:left w:val="nil"/>
              <w:bottom w:val="single" w:sz="4" w:space="0" w:color="auto"/>
              <w:right w:val="single" w:sz="4" w:space="0" w:color="auto"/>
            </w:tcBorders>
            <w:shd w:val="clear" w:color="auto" w:fill="auto"/>
            <w:hideMark/>
          </w:tcPr>
          <w:p w14:paraId="7822547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8 586,0</w:t>
            </w:r>
          </w:p>
        </w:tc>
        <w:tc>
          <w:tcPr>
            <w:tcW w:w="1275" w:type="dxa"/>
            <w:tcBorders>
              <w:top w:val="single" w:sz="4" w:space="0" w:color="auto"/>
              <w:left w:val="nil"/>
              <w:bottom w:val="single" w:sz="4" w:space="0" w:color="auto"/>
              <w:right w:val="single" w:sz="4" w:space="0" w:color="auto"/>
            </w:tcBorders>
            <w:shd w:val="clear" w:color="auto" w:fill="auto"/>
            <w:hideMark/>
          </w:tcPr>
          <w:p w14:paraId="581036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8 586,0</w:t>
            </w:r>
          </w:p>
        </w:tc>
        <w:tc>
          <w:tcPr>
            <w:tcW w:w="1276" w:type="dxa"/>
            <w:tcBorders>
              <w:top w:val="single" w:sz="4" w:space="0" w:color="auto"/>
              <w:left w:val="nil"/>
              <w:bottom w:val="single" w:sz="4" w:space="0" w:color="auto"/>
              <w:right w:val="single" w:sz="4" w:space="0" w:color="auto"/>
            </w:tcBorders>
            <w:shd w:val="clear" w:color="auto" w:fill="auto"/>
            <w:hideMark/>
          </w:tcPr>
          <w:p w14:paraId="01068B9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17 000,0</w:t>
            </w:r>
          </w:p>
        </w:tc>
        <w:tc>
          <w:tcPr>
            <w:tcW w:w="1267" w:type="dxa"/>
            <w:tcBorders>
              <w:top w:val="single" w:sz="4" w:space="0" w:color="auto"/>
              <w:left w:val="nil"/>
              <w:bottom w:val="single" w:sz="4" w:space="0" w:color="auto"/>
              <w:right w:val="single" w:sz="4" w:space="0" w:color="auto"/>
            </w:tcBorders>
            <w:shd w:val="clear" w:color="auto" w:fill="auto"/>
            <w:hideMark/>
          </w:tcPr>
          <w:p w14:paraId="7324D15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17 000,0</w:t>
            </w:r>
          </w:p>
        </w:tc>
        <w:tc>
          <w:tcPr>
            <w:tcW w:w="2223" w:type="dxa"/>
            <w:tcBorders>
              <w:top w:val="single" w:sz="4" w:space="0" w:color="auto"/>
              <w:left w:val="nil"/>
              <w:bottom w:val="single" w:sz="4" w:space="0" w:color="auto"/>
              <w:right w:val="single" w:sz="4" w:space="0" w:color="auto"/>
            </w:tcBorders>
            <w:shd w:val="clear" w:color="auto" w:fill="auto"/>
            <w:hideMark/>
          </w:tcPr>
          <w:p w14:paraId="668052D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BEE46CA" w14:textId="77777777" w:rsidTr="009D7444">
        <w:trPr>
          <w:cantSplit/>
          <w:trHeight w:val="183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476A616"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6CE9BB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1.27. </w:t>
            </w:r>
          </w:p>
          <w:p w14:paraId="3F37BF5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Создание безопасных условий пребывания,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 </w:t>
            </w:r>
          </w:p>
          <w:p w14:paraId="58B3ADD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01FFC8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41 260,0</w:t>
            </w:r>
          </w:p>
        </w:tc>
        <w:tc>
          <w:tcPr>
            <w:tcW w:w="1276" w:type="dxa"/>
            <w:tcBorders>
              <w:top w:val="single" w:sz="4" w:space="0" w:color="auto"/>
              <w:left w:val="nil"/>
              <w:bottom w:val="single" w:sz="4" w:space="0" w:color="auto"/>
              <w:right w:val="single" w:sz="4" w:space="0" w:color="auto"/>
            </w:tcBorders>
            <w:shd w:val="clear" w:color="000000" w:fill="FFFFFF"/>
            <w:hideMark/>
          </w:tcPr>
          <w:p w14:paraId="6627731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8 574,8</w:t>
            </w:r>
          </w:p>
        </w:tc>
        <w:tc>
          <w:tcPr>
            <w:tcW w:w="1276" w:type="dxa"/>
            <w:tcBorders>
              <w:top w:val="single" w:sz="4" w:space="0" w:color="auto"/>
              <w:left w:val="nil"/>
              <w:bottom w:val="single" w:sz="4" w:space="0" w:color="auto"/>
              <w:right w:val="single" w:sz="4" w:space="0" w:color="auto"/>
            </w:tcBorders>
            <w:shd w:val="clear" w:color="000000" w:fill="FFFFFF"/>
            <w:hideMark/>
          </w:tcPr>
          <w:p w14:paraId="12777EC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2 574,8</w:t>
            </w:r>
          </w:p>
        </w:tc>
        <w:tc>
          <w:tcPr>
            <w:tcW w:w="1275" w:type="dxa"/>
            <w:tcBorders>
              <w:top w:val="single" w:sz="4" w:space="0" w:color="auto"/>
              <w:left w:val="nil"/>
              <w:bottom w:val="single" w:sz="4" w:space="0" w:color="auto"/>
              <w:right w:val="single" w:sz="4" w:space="0" w:color="auto"/>
            </w:tcBorders>
            <w:shd w:val="clear" w:color="000000" w:fill="FFFFFF"/>
            <w:hideMark/>
          </w:tcPr>
          <w:p w14:paraId="0D480B8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2 574,8</w:t>
            </w:r>
          </w:p>
        </w:tc>
        <w:tc>
          <w:tcPr>
            <w:tcW w:w="1276" w:type="dxa"/>
            <w:tcBorders>
              <w:top w:val="single" w:sz="4" w:space="0" w:color="auto"/>
              <w:left w:val="nil"/>
              <w:bottom w:val="single" w:sz="4" w:space="0" w:color="auto"/>
              <w:right w:val="single" w:sz="4" w:space="0" w:color="auto"/>
            </w:tcBorders>
            <w:shd w:val="clear" w:color="000000" w:fill="FFFFFF"/>
            <w:hideMark/>
          </w:tcPr>
          <w:p w14:paraId="1FEE6B4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13 464,8</w:t>
            </w:r>
          </w:p>
        </w:tc>
        <w:tc>
          <w:tcPr>
            <w:tcW w:w="1267" w:type="dxa"/>
            <w:tcBorders>
              <w:top w:val="single" w:sz="4" w:space="0" w:color="auto"/>
              <w:left w:val="nil"/>
              <w:bottom w:val="single" w:sz="4" w:space="0" w:color="auto"/>
              <w:right w:val="single" w:sz="4" w:space="0" w:color="auto"/>
            </w:tcBorders>
            <w:shd w:val="clear" w:color="000000" w:fill="FFFFFF"/>
            <w:hideMark/>
          </w:tcPr>
          <w:p w14:paraId="1896F9C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14 070,8</w:t>
            </w:r>
          </w:p>
        </w:tc>
        <w:tc>
          <w:tcPr>
            <w:tcW w:w="2223" w:type="dxa"/>
            <w:tcBorders>
              <w:top w:val="single" w:sz="4" w:space="0" w:color="auto"/>
              <w:left w:val="nil"/>
              <w:bottom w:val="single" w:sz="4" w:space="0" w:color="auto"/>
              <w:right w:val="single" w:sz="4" w:space="0" w:color="auto"/>
            </w:tcBorders>
            <w:shd w:val="clear" w:color="000000" w:fill="FFFFFF"/>
            <w:hideMark/>
          </w:tcPr>
          <w:p w14:paraId="72F8555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1.11.4.</w:t>
            </w:r>
          </w:p>
        </w:tc>
      </w:tr>
      <w:tr w:rsidR="009D7444" w:rsidRPr="001E7214" w14:paraId="3AAC3DA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F1E941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325097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EE9919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41 260,0</w:t>
            </w:r>
          </w:p>
        </w:tc>
        <w:tc>
          <w:tcPr>
            <w:tcW w:w="1276" w:type="dxa"/>
            <w:tcBorders>
              <w:top w:val="single" w:sz="4" w:space="0" w:color="auto"/>
              <w:left w:val="nil"/>
              <w:bottom w:val="single" w:sz="4" w:space="0" w:color="auto"/>
              <w:right w:val="single" w:sz="4" w:space="0" w:color="auto"/>
            </w:tcBorders>
            <w:shd w:val="clear" w:color="auto" w:fill="auto"/>
            <w:hideMark/>
          </w:tcPr>
          <w:p w14:paraId="3182585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8 574,8</w:t>
            </w:r>
          </w:p>
        </w:tc>
        <w:tc>
          <w:tcPr>
            <w:tcW w:w="1276" w:type="dxa"/>
            <w:tcBorders>
              <w:top w:val="single" w:sz="4" w:space="0" w:color="auto"/>
              <w:left w:val="nil"/>
              <w:bottom w:val="single" w:sz="4" w:space="0" w:color="auto"/>
              <w:right w:val="single" w:sz="4" w:space="0" w:color="auto"/>
            </w:tcBorders>
            <w:shd w:val="clear" w:color="auto" w:fill="auto"/>
            <w:hideMark/>
          </w:tcPr>
          <w:p w14:paraId="7084EF2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2 574,8</w:t>
            </w:r>
          </w:p>
        </w:tc>
        <w:tc>
          <w:tcPr>
            <w:tcW w:w="1275" w:type="dxa"/>
            <w:tcBorders>
              <w:top w:val="single" w:sz="4" w:space="0" w:color="auto"/>
              <w:left w:val="nil"/>
              <w:bottom w:val="single" w:sz="4" w:space="0" w:color="auto"/>
              <w:right w:val="single" w:sz="4" w:space="0" w:color="auto"/>
            </w:tcBorders>
            <w:shd w:val="clear" w:color="auto" w:fill="auto"/>
            <w:hideMark/>
          </w:tcPr>
          <w:p w14:paraId="36D89A2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2 574,8</w:t>
            </w:r>
          </w:p>
        </w:tc>
        <w:tc>
          <w:tcPr>
            <w:tcW w:w="1276" w:type="dxa"/>
            <w:tcBorders>
              <w:top w:val="single" w:sz="4" w:space="0" w:color="auto"/>
              <w:left w:val="nil"/>
              <w:bottom w:val="single" w:sz="4" w:space="0" w:color="auto"/>
              <w:right w:val="single" w:sz="4" w:space="0" w:color="auto"/>
            </w:tcBorders>
            <w:shd w:val="clear" w:color="auto" w:fill="auto"/>
            <w:hideMark/>
          </w:tcPr>
          <w:p w14:paraId="2E9F312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13 464,8</w:t>
            </w:r>
          </w:p>
        </w:tc>
        <w:tc>
          <w:tcPr>
            <w:tcW w:w="1267" w:type="dxa"/>
            <w:tcBorders>
              <w:top w:val="single" w:sz="4" w:space="0" w:color="auto"/>
              <w:left w:val="nil"/>
              <w:bottom w:val="single" w:sz="4" w:space="0" w:color="auto"/>
              <w:right w:val="single" w:sz="4" w:space="0" w:color="auto"/>
            </w:tcBorders>
            <w:shd w:val="clear" w:color="auto" w:fill="auto"/>
            <w:hideMark/>
          </w:tcPr>
          <w:p w14:paraId="2C2E3EC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14 070,8</w:t>
            </w:r>
          </w:p>
        </w:tc>
        <w:tc>
          <w:tcPr>
            <w:tcW w:w="2223" w:type="dxa"/>
            <w:tcBorders>
              <w:top w:val="single" w:sz="4" w:space="0" w:color="auto"/>
              <w:left w:val="nil"/>
              <w:bottom w:val="single" w:sz="4" w:space="0" w:color="auto"/>
              <w:right w:val="single" w:sz="4" w:space="0" w:color="auto"/>
            </w:tcBorders>
            <w:shd w:val="clear" w:color="auto" w:fill="auto"/>
            <w:hideMark/>
          </w:tcPr>
          <w:p w14:paraId="052A167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852CF9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CC5FD8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529BA697"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2. Совершенствование организации питания учащихся образовательных учреждений на территории городского округа Верхняя Пышма </w:t>
            </w:r>
          </w:p>
        </w:tc>
      </w:tr>
      <w:tr w:rsidR="009D7444" w:rsidRPr="001E7214" w14:paraId="577BE4C1" w14:textId="77777777" w:rsidTr="009D7444">
        <w:trPr>
          <w:cantSplit/>
          <w:trHeight w:val="146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BF29A70"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51B989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2.</w:t>
            </w:r>
          </w:p>
          <w:p w14:paraId="0EB909BC"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w:t>
            </w:r>
          </w:p>
          <w:p w14:paraId="6BB72BF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D1E852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1 215 447,7</w:t>
            </w:r>
          </w:p>
        </w:tc>
        <w:tc>
          <w:tcPr>
            <w:tcW w:w="1276" w:type="dxa"/>
            <w:tcBorders>
              <w:top w:val="single" w:sz="4" w:space="0" w:color="auto"/>
              <w:left w:val="nil"/>
              <w:bottom w:val="single" w:sz="4" w:space="0" w:color="auto"/>
              <w:right w:val="single" w:sz="4" w:space="0" w:color="auto"/>
            </w:tcBorders>
            <w:shd w:val="clear" w:color="000000" w:fill="FFFFFF"/>
            <w:hideMark/>
          </w:tcPr>
          <w:p w14:paraId="46E84FF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235 595,7</w:t>
            </w:r>
          </w:p>
        </w:tc>
        <w:tc>
          <w:tcPr>
            <w:tcW w:w="1276" w:type="dxa"/>
            <w:tcBorders>
              <w:top w:val="single" w:sz="4" w:space="0" w:color="auto"/>
              <w:left w:val="nil"/>
              <w:bottom w:val="single" w:sz="4" w:space="0" w:color="auto"/>
              <w:right w:val="single" w:sz="4" w:space="0" w:color="auto"/>
            </w:tcBorders>
            <w:shd w:val="clear" w:color="000000" w:fill="FFFFFF"/>
            <w:hideMark/>
          </w:tcPr>
          <w:p w14:paraId="595176B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230 334,5</w:t>
            </w:r>
          </w:p>
        </w:tc>
        <w:tc>
          <w:tcPr>
            <w:tcW w:w="1275" w:type="dxa"/>
            <w:tcBorders>
              <w:top w:val="single" w:sz="4" w:space="0" w:color="auto"/>
              <w:left w:val="nil"/>
              <w:bottom w:val="single" w:sz="4" w:space="0" w:color="auto"/>
              <w:right w:val="single" w:sz="4" w:space="0" w:color="auto"/>
            </w:tcBorders>
            <w:shd w:val="clear" w:color="000000" w:fill="FFFFFF"/>
            <w:hideMark/>
          </w:tcPr>
          <w:p w14:paraId="2545756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231 289,0</w:t>
            </w:r>
          </w:p>
        </w:tc>
        <w:tc>
          <w:tcPr>
            <w:tcW w:w="1276" w:type="dxa"/>
            <w:tcBorders>
              <w:top w:val="single" w:sz="4" w:space="0" w:color="auto"/>
              <w:left w:val="nil"/>
              <w:bottom w:val="single" w:sz="4" w:space="0" w:color="auto"/>
              <w:right w:val="single" w:sz="4" w:space="0" w:color="auto"/>
            </w:tcBorders>
            <w:shd w:val="clear" w:color="000000" w:fill="FFFFFF"/>
            <w:hideMark/>
          </w:tcPr>
          <w:p w14:paraId="74B6899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252 104,8</w:t>
            </w:r>
          </w:p>
        </w:tc>
        <w:tc>
          <w:tcPr>
            <w:tcW w:w="1267" w:type="dxa"/>
            <w:tcBorders>
              <w:top w:val="single" w:sz="4" w:space="0" w:color="auto"/>
              <w:left w:val="nil"/>
              <w:bottom w:val="single" w:sz="4" w:space="0" w:color="auto"/>
              <w:right w:val="single" w:sz="4" w:space="0" w:color="auto"/>
            </w:tcBorders>
            <w:shd w:val="clear" w:color="000000" w:fill="FFFFFF"/>
            <w:hideMark/>
          </w:tcPr>
          <w:p w14:paraId="19CA8D5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266 123,7</w:t>
            </w:r>
          </w:p>
        </w:tc>
        <w:tc>
          <w:tcPr>
            <w:tcW w:w="2223" w:type="dxa"/>
            <w:tcBorders>
              <w:top w:val="single" w:sz="4" w:space="0" w:color="auto"/>
              <w:left w:val="nil"/>
              <w:bottom w:val="single" w:sz="4" w:space="0" w:color="auto"/>
              <w:right w:val="single" w:sz="4" w:space="0" w:color="auto"/>
            </w:tcBorders>
            <w:shd w:val="clear" w:color="000000" w:fill="FFFFFF"/>
            <w:hideMark/>
          </w:tcPr>
          <w:p w14:paraId="0A9D817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C8F35D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703A0FF"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1442B2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F38732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13A7508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14C81F7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5C6BA6F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28F22FC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6E20708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6D8B1AC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C7DF10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D10273B"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FBDE4E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302CC6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869 253,2</w:t>
            </w:r>
          </w:p>
        </w:tc>
        <w:tc>
          <w:tcPr>
            <w:tcW w:w="1276" w:type="dxa"/>
            <w:tcBorders>
              <w:top w:val="single" w:sz="4" w:space="0" w:color="auto"/>
              <w:left w:val="nil"/>
              <w:bottom w:val="single" w:sz="4" w:space="0" w:color="auto"/>
              <w:right w:val="single" w:sz="4" w:space="0" w:color="auto"/>
            </w:tcBorders>
            <w:shd w:val="clear" w:color="000000" w:fill="FFFFFF"/>
            <w:hideMark/>
          </w:tcPr>
          <w:p w14:paraId="2D677F0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145 122,2</w:t>
            </w:r>
          </w:p>
        </w:tc>
        <w:tc>
          <w:tcPr>
            <w:tcW w:w="1276" w:type="dxa"/>
            <w:tcBorders>
              <w:top w:val="single" w:sz="4" w:space="0" w:color="auto"/>
              <w:left w:val="nil"/>
              <w:bottom w:val="single" w:sz="4" w:space="0" w:color="auto"/>
              <w:right w:val="single" w:sz="4" w:space="0" w:color="auto"/>
            </w:tcBorders>
            <w:shd w:val="clear" w:color="000000" w:fill="FFFFFF"/>
            <w:hideMark/>
          </w:tcPr>
          <w:p w14:paraId="7680141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214 733,6</w:t>
            </w:r>
          </w:p>
        </w:tc>
        <w:tc>
          <w:tcPr>
            <w:tcW w:w="1275" w:type="dxa"/>
            <w:tcBorders>
              <w:top w:val="single" w:sz="4" w:space="0" w:color="auto"/>
              <w:left w:val="nil"/>
              <w:bottom w:val="single" w:sz="4" w:space="0" w:color="auto"/>
              <w:right w:val="single" w:sz="4" w:space="0" w:color="auto"/>
            </w:tcBorders>
            <w:shd w:val="clear" w:color="000000" w:fill="FFFFFF"/>
            <w:hideMark/>
          </w:tcPr>
          <w:p w14:paraId="2A8EADB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215 688,1</w:t>
            </w:r>
          </w:p>
        </w:tc>
        <w:tc>
          <w:tcPr>
            <w:tcW w:w="1276" w:type="dxa"/>
            <w:tcBorders>
              <w:top w:val="single" w:sz="4" w:space="0" w:color="auto"/>
              <w:left w:val="nil"/>
              <w:bottom w:val="single" w:sz="4" w:space="0" w:color="auto"/>
              <w:right w:val="single" w:sz="4" w:space="0" w:color="auto"/>
            </w:tcBorders>
            <w:shd w:val="clear" w:color="000000" w:fill="FFFFFF"/>
            <w:hideMark/>
          </w:tcPr>
          <w:p w14:paraId="3EAA06C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143 623,1</w:t>
            </w:r>
          </w:p>
        </w:tc>
        <w:tc>
          <w:tcPr>
            <w:tcW w:w="1267" w:type="dxa"/>
            <w:tcBorders>
              <w:top w:val="single" w:sz="4" w:space="0" w:color="auto"/>
              <w:left w:val="nil"/>
              <w:bottom w:val="single" w:sz="4" w:space="0" w:color="auto"/>
              <w:right w:val="single" w:sz="4" w:space="0" w:color="auto"/>
            </w:tcBorders>
            <w:shd w:val="clear" w:color="000000" w:fill="FFFFFF"/>
            <w:hideMark/>
          </w:tcPr>
          <w:p w14:paraId="1BD342A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150 086,2</w:t>
            </w:r>
          </w:p>
        </w:tc>
        <w:tc>
          <w:tcPr>
            <w:tcW w:w="2223" w:type="dxa"/>
            <w:tcBorders>
              <w:top w:val="single" w:sz="4" w:space="0" w:color="auto"/>
              <w:left w:val="nil"/>
              <w:bottom w:val="single" w:sz="4" w:space="0" w:color="auto"/>
              <w:right w:val="single" w:sz="4" w:space="0" w:color="auto"/>
            </w:tcBorders>
            <w:shd w:val="clear" w:color="000000" w:fill="FFFFFF"/>
            <w:hideMark/>
          </w:tcPr>
          <w:p w14:paraId="12B1079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772AC0C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695191F"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0F1AA3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21B751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278 695,5</w:t>
            </w:r>
          </w:p>
        </w:tc>
        <w:tc>
          <w:tcPr>
            <w:tcW w:w="1276" w:type="dxa"/>
            <w:tcBorders>
              <w:top w:val="single" w:sz="4" w:space="0" w:color="auto"/>
              <w:left w:val="nil"/>
              <w:bottom w:val="single" w:sz="4" w:space="0" w:color="auto"/>
              <w:right w:val="single" w:sz="4" w:space="0" w:color="auto"/>
            </w:tcBorders>
            <w:shd w:val="clear" w:color="000000" w:fill="FFFFFF"/>
            <w:hideMark/>
          </w:tcPr>
          <w:p w14:paraId="5268CCC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22 974,5</w:t>
            </w:r>
          </w:p>
        </w:tc>
        <w:tc>
          <w:tcPr>
            <w:tcW w:w="1276" w:type="dxa"/>
            <w:tcBorders>
              <w:top w:val="single" w:sz="4" w:space="0" w:color="auto"/>
              <w:left w:val="nil"/>
              <w:bottom w:val="single" w:sz="4" w:space="0" w:color="auto"/>
              <w:right w:val="single" w:sz="4" w:space="0" w:color="auto"/>
            </w:tcBorders>
            <w:shd w:val="clear" w:color="000000" w:fill="FFFFFF"/>
            <w:hideMark/>
          </w:tcPr>
          <w:p w14:paraId="1984AFB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15 600,9</w:t>
            </w:r>
          </w:p>
        </w:tc>
        <w:tc>
          <w:tcPr>
            <w:tcW w:w="1275" w:type="dxa"/>
            <w:tcBorders>
              <w:top w:val="single" w:sz="4" w:space="0" w:color="auto"/>
              <w:left w:val="nil"/>
              <w:bottom w:val="single" w:sz="4" w:space="0" w:color="auto"/>
              <w:right w:val="single" w:sz="4" w:space="0" w:color="auto"/>
            </w:tcBorders>
            <w:shd w:val="clear" w:color="000000" w:fill="FFFFFF"/>
            <w:hideMark/>
          </w:tcPr>
          <w:p w14:paraId="12557C3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15 600,9</w:t>
            </w:r>
          </w:p>
        </w:tc>
        <w:tc>
          <w:tcPr>
            <w:tcW w:w="1276" w:type="dxa"/>
            <w:tcBorders>
              <w:top w:val="single" w:sz="4" w:space="0" w:color="auto"/>
              <w:left w:val="nil"/>
              <w:bottom w:val="single" w:sz="4" w:space="0" w:color="auto"/>
              <w:right w:val="single" w:sz="4" w:space="0" w:color="auto"/>
            </w:tcBorders>
            <w:shd w:val="clear" w:color="000000" w:fill="FFFFFF"/>
            <w:hideMark/>
          </w:tcPr>
          <w:p w14:paraId="7489F13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108 481,7</w:t>
            </w:r>
          </w:p>
        </w:tc>
        <w:tc>
          <w:tcPr>
            <w:tcW w:w="1267" w:type="dxa"/>
            <w:tcBorders>
              <w:top w:val="single" w:sz="4" w:space="0" w:color="auto"/>
              <w:left w:val="nil"/>
              <w:bottom w:val="single" w:sz="4" w:space="0" w:color="auto"/>
              <w:right w:val="single" w:sz="4" w:space="0" w:color="auto"/>
            </w:tcBorders>
            <w:shd w:val="clear" w:color="000000" w:fill="FFFFFF"/>
            <w:hideMark/>
          </w:tcPr>
          <w:p w14:paraId="6AF7922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116 037,5</w:t>
            </w:r>
          </w:p>
        </w:tc>
        <w:tc>
          <w:tcPr>
            <w:tcW w:w="2223" w:type="dxa"/>
            <w:tcBorders>
              <w:top w:val="single" w:sz="4" w:space="0" w:color="auto"/>
              <w:left w:val="nil"/>
              <w:bottom w:val="single" w:sz="4" w:space="0" w:color="auto"/>
              <w:right w:val="single" w:sz="4" w:space="0" w:color="auto"/>
            </w:tcBorders>
            <w:shd w:val="clear" w:color="000000" w:fill="FFFFFF"/>
            <w:hideMark/>
          </w:tcPr>
          <w:p w14:paraId="36AF1E5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F826E6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E3334D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4D7FEBB5"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6DE798A4" w14:textId="77777777" w:rsidTr="009D7444">
        <w:trPr>
          <w:cantSplit/>
          <w:trHeight w:val="48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9D20B4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A06B26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4DF6E19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3389B2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1 215 447,7</w:t>
            </w:r>
          </w:p>
        </w:tc>
        <w:tc>
          <w:tcPr>
            <w:tcW w:w="1276" w:type="dxa"/>
            <w:tcBorders>
              <w:top w:val="single" w:sz="4" w:space="0" w:color="auto"/>
              <w:left w:val="nil"/>
              <w:bottom w:val="single" w:sz="4" w:space="0" w:color="auto"/>
              <w:right w:val="single" w:sz="4" w:space="0" w:color="auto"/>
            </w:tcBorders>
            <w:shd w:val="clear" w:color="000000" w:fill="FFFFFF"/>
            <w:hideMark/>
          </w:tcPr>
          <w:p w14:paraId="7DA5A77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235 595,7</w:t>
            </w:r>
          </w:p>
        </w:tc>
        <w:tc>
          <w:tcPr>
            <w:tcW w:w="1276" w:type="dxa"/>
            <w:tcBorders>
              <w:top w:val="single" w:sz="4" w:space="0" w:color="auto"/>
              <w:left w:val="nil"/>
              <w:bottom w:val="single" w:sz="4" w:space="0" w:color="auto"/>
              <w:right w:val="single" w:sz="4" w:space="0" w:color="auto"/>
            </w:tcBorders>
            <w:shd w:val="clear" w:color="000000" w:fill="FFFFFF"/>
            <w:hideMark/>
          </w:tcPr>
          <w:p w14:paraId="57179C0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230 334,5</w:t>
            </w:r>
          </w:p>
        </w:tc>
        <w:tc>
          <w:tcPr>
            <w:tcW w:w="1275" w:type="dxa"/>
            <w:tcBorders>
              <w:top w:val="single" w:sz="4" w:space="0" w:color="auto"/>
              <w:left w:val="nil"/>
              <w:bottom w:val="single" w:sz="4" w:space="0" w:color="auto"/>
              <w:right w:val="single" w:sz="4" w:space="0" w:color="auto"/>
            </w:tcBorders>
            <w:shd w:val="clear" w:color="000000" w:fill="FFFFFF"/>
            <w:hideMark/>
          </w:tcPr>
          <w:p w14:paraId="3FC9EA7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231 289,0</w:t>
            </w:r>
          </w:p>
        </w:tc>
        <w:tc>
          <w:tcPr>
            <w:tcW w:w="1276" w:type="dxa"/>
            <w:tcBorders>
              <w:top w:val="single" w:sz="4" w:space="0" w:color="auto"/>
              <w:left w:val="nil"/>
              <w:bottom w:val="single" w:sz="4" w:space="0" w:color="auto"/>
              <w:right w:val="single" w:sz="4" w:space="0" w:color="auto"/>
            </w:tcBorders>
            <w:shd w:val="clear" w:color="000000" w:fill="FFFFFF"/>
            <w:hideMark/>
          </w:tcPr>
          <w:p w14:paraId="4035F33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252 104,8</w:t>
            </w:r>
          </w:p>
        </w:tc>
        <w:tc>
          <w:tcPr>
            <w:tcW w:w="1267" w:type="dxa"/>
            <w:tcBorders>
              <w:top w:val="single" w:sz="4" w:space="0" w:color="auto"/>
              <w:left w:val="nil"/>
              <w:bottom w:val="single" w:sz="4" w:space="0" w:color="auto"/>
              <w:right w:val="single" w:sz="4" w:space="0" w:color="auto"/>
            </w:tcBorders>
            <w:shd w:val="clear" w:color="000000" w:fill="FFFFFF"/>
            <w:hideMark/>
          </w:tcPr>
          <w:p w14:paraId="70BF45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266 123,7</w:t>
            </w:r>
          </w:p>
        </w:tc>
        <w:tc>
          <w:tcPr>
            <w:tcW w:w="2223" w:type="dxa"/>
            <w:tcBorders>
              <w:top w:val="single" w:sz="4" w:space="0" w:color="auto"/>
              <w:left w:val="nil"/>
              <w:bottom w:val="single" w:sz="4" w:space="0" w:color="auto"/>
              <w:right w:val="single" w:sz="4" w:space="0" w:color="auto"/>
            </w:tcBorders>
            <w:shd w:val="clear" w:color="000000" w:fill="FFFFFF"/>
            <w:hideMark/>
          </w:tcPr>
          <w:p w14:paraId="74D015F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00D6BE1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8D7CBC7"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9B1896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AF114C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3DB6E06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2BCB754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375E346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340D1B9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75E7AD2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53EB317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D2FB20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948245E"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FA80F1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D574AE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869 253,2</w:t>
            </w:r>
          </w:p>
        </w:tc>
        <w:tc>
          <w:tcPr>
            <w:tcW w:w="1276" w:type="dxa"/>
            <w:tcBorders>
              <w:top w:val="single" w:sz="4" w:space="0" w:color="auto"/>
              <w:left w:val="nil"/>
              <w:bottom w:val="single" w:sz="4" w:space="0" w:color="auto"/>
              <w:right w:val="single" w:sz="4" w:space="0" w:color="auto"/>
            </w:tcBorders>
            <w:shd w:val="clear" w:color="000000" w:fill="FFFFFF"/>
            <w:hideMark/>
          </w:tcPr>
          <w:p w14:paraId="38E17BA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145 122,2</w:t>
            </w:r>
          </w:p>
        </w:tc>
        <w:tc>
          <w:tcPr>
            <w:tcW w:w="1276" w:type="dxa"/>
            <w:tcBorders>
              <w:top w:val="single" w:sz="4" w:space="0" w:color="auto"/>
              <w:left w:val="nil"/>
              <w:bottom w:val="single" w:sz="4" w:space="0" w:color="auto"/>
              <w:right w:val="single" w:sz="4" w:space="0" w:color="auto"/>
            </w:tcBorders>
            <w:shd w:val="clear" w:color="000000" w:fill="FFFFFF"/>
            <w:hideMark/>
          </w:tcPr>
          <w:p w14:paraId="3D507EB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214 733,6</w:t>
            </w:r>
          </w:p>
        </w:tc>
        <w:tc>
          <w:tcPr>
            <w:tcW w:w="1275" w:type="dxa"/>
            <w:tcBorders>
              <w:top w:val="single" w:sz="4" w:space="0" w:color="auto"/>
              <w:left w:val="nil"/>
              <w:bottom w:val="single" w:sz="4" w:space="0" w:color="auto"/>
              <w:right w:val="single" w:sz="4" w:space="0" w:color="auto"/>
            </w:tcBorders>
            <w:shd w:val="clear" w:color="000000" w:fill="FFFFFF"/>
            <w:hideMark/>
          </w:tcPr>
          <w:p w14:paraId="541936C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215 688,1</w:t>
            </w:r>
          </w:p>
        </w:tc>
        <w:tc>
          <w:tcPr>
            <w:tcW w:w="1276" w:type="dxa"/>
            <w:tcBorders>
              <w:top w:val="single" w:sz="4" w:space="0" w:color="auto"/>
              <w:left w:val="nil"/>
              <w:bottom w:val="single" w:sz="4" w:space="0" w:color="auto"/>
              <w:right w:val="single" w:sz="4" w:space="0" w:color="auto"/>
            </w:tcBorders>
            <w:shd w:val="clear" w:color="000000" w:fill="FFFFFF"/>
            <w:hideMark/>
          </w:tcPr>
          <w:p w14:paraId="6657280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143 623,1</w:t>
            </w:r>
          </w:p>
        </w:tc>
        <w:tc>
          <w:tcPr>
            <w:tcW w:w="1267" w:type="dxa"/>
            <w:tcBorders>
              <w:top w:val="single" w:sz="4" w:space="0" w:color="auto"/>
              <w:left w:val="nil"/>
              <w:bottom w:val="single" w:sz="4" w:space="0" w:color="auto"/>
              <w:right w:val="single" w:sz="4" w:space="0" w:color="auto"/>
            </w:tcBorders>
            <w:shd w:val="clear" w:color="000000" w:fill="FFFFFF"/>
            <w:hideMark/>
          </w:tcPr>
          <w:p w14:paraId="38A7E6D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150 086,2</w:t>
            </w:r>
          </w:p>
        </w:tc>
        <w:tc>
          <w:tcPr>
            <w:tcW w:w="2223" w:type="dxa"/>
            <w:tcBorders>
              <w:top w:val="single" w:sz="4" w:space="0" w:color="auto"/>
              <w:left w:val="nil"/>
              <w:bottom w:val="single" w:sz="4" w:space="0" w:color="auto"/>
              <w:right w:val="single" w:sz="4" w:space="0" w:color="auto"/>
            </w:tcBorders>
            <w:shd w:val="clear" w:color="000000" w:fill="FFFFFF"/>
            <w:hideMark/>
          </w:tcPr>
          <w:p w14:paraId="1C50A75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6C1507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9CCB991"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DF7A40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05D5F4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278 695,5</w:t>
            </w:r>
          </w:p>
        </w:tc>
        <w:tc>
          <w:tcPr>
            <w:tcW w:w="1276" w:type="dxa"/>
            <w:tcBorders>
              <w:top w:val="single" w:sz="4" w:space="0" w:color="auto"/>
              <w:left w:val="nil"/>
              <w:bottom w:val="single" w:sz="4" w:space="0" w:color="auto"/>
              <w:right w:val="single" w:sz="4" w:space="0" w:color="auto"/>
            </w:tcBorders>
            <w:shd w:val="clear" w:color="000000" w:fill="FFFFFF"/>
            <w:hideMark/>
          </w:tcPr>
          <w:p w14:paraId="491D682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22 974,5</w:t>
            </w:r>
          </w:p>
        </w:tc>
        <w:tc>
          <w:tcPr>
            <w:tcW w:w="1276" w:type="dxa"/>
            <w:tcBorders>
              <w:top w:val="single" w:sz="4" w:space="0" w:color="auto"/>
              <w:left w:val="nil"/>
              <w:bottom w:val="single" w:sz="4" w:space="0" w:color="auto"/>
              <w:right w:val="single" w:sz="4" w:space="0" w:color="auto"/>
            </w:tcBorders>
            <w:shd w:val="clear" w:color="000000" w:fill="FFFFFF"/>
            <w:hideMark/>
          </w:tcPr>
          <w:p w14:paraId="0832A5E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15 600,9</w:t>
            </w:r>
          </w:p>
        </w:tc>
        <w:tc>
          <w:tcPr>
            <w:tcW w:w="1275" w:type="dxa"/>
            <w:tcBorders>
              <w:top w:val="single" w:sz="4" w:space="0" w:color="auto"/>
              <w:left w:val="nil"/>
              <w:bottom w:val="single" w:sz="4" w:space="0" w:color="auto"/>
              <w:right w:val="single" w:sz="4" w:space="0" w:color="auto"/>
            </w:tcBorders>
            <w:shd w:val="clear" w:color="000000" w:fill="FFFFFF"/>
            <w:hideMark/>
          </w:tcPr>
          <w:p w14:paraId="1A122AD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15 600,9</w:t>
            </w:r>
          </w:p>
        </w:tc>
        <w:tc>
          <w:tcPr>
            <w:tcW w:w="1276" w:type="dxa"/>
            <w:tcBorders>
              <w:top w:val="single" w:sz="4" w:space="0" w:color="auto"/>
              <w:left w:val="nil"/>
              <w:bottom w:val="single" w:sz="4" w:space="0" w:color="auto"/>
              <w:right w:val="single" w:sz="4" w:space="0" w:color="auto"/>
            </w:tcBorders>
            <w:shd w:val="clear" w:color="000000" w:fill="FFFFFF"/>
            <w:hideMark/>
          </w:tcPr>
          <w:p w14:paraId="460230E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108 481,7</w:t>
            </w:r>
          </w:p>
        </w:tc>
        <w:tc>
          <w:tcPr>
            <w:tcW w:w="1267" w:type="dxa"/>
            <w:tcBorders>
              <w:top w:val="single" w:sz="4" w:space="0" w:color="auto"/>
              <w:left w:val="nil"/>
              <w:bottom w:val="single" w:sz="4" w:space="0" w:color="auto"/>
              <w:right w:val="single" w:sz="4" w:space="0" w:color="auto"/>
            </w:tcBorders>
            <w:shd w:val="clear" w:color="000000" w:fill="FFFFFF"/>
            <w:hideMark/>
          </w:tcPr>
          <w:p w14:paraId="5D19F91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116 037,5</w:t>
            </w:r>
          </w:p>
        </w:tc>
        <w:tc>
          <w:tcPr>
            <w:tcW w:w="2223" w:type="dxa"/>
            <w:tcBorders>
              <w:top w:val="single" w:sz="4" w:space="0" w:color="auto"/>
              <w:left w:val="nil"/>
              <w:bottom w:val="single" w:sz="4" w:space="0" w:color="auto"/>
              <w:right w:val="single" w:sz="4" w:space="0" w:color="auto"/>
            </w:tcBorders>
            <w:shd w:val="clear" w:color="000000" w:fill="FFFFFF"/>
            <w:hideMark/>
          </w:tcPr>
          <w:p w14:paraId="48768B0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054816E" w14:textId="77777777" w:rsidTr="009D7444">
        <w:trPr>
          <w:cantSplit/>
          <w:trHeight w:val="154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1377C9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8B313D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2.1. </w:t>
            </w:r>
          </w:p>
          <w:p w14:paraId="590C929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по совершенствованию питания учащихся образовательных учреждений </w:t>
            </w:r>
          </w:p>
          <w:p w14:paraId="52609E3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FA3A6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299,1</w:t>
            </w:r>
          </w:p>
        </w:tc>
        <w:tc>
          <w:tcPr>
            <w:tcW w:w="1276" w:type="dxa"/>
            <w:tcBorders>
              <w:top w:val="single" w:sz="4" w:space="0" w:color="auto"/>
              <w:left w:val="nil"/>
              <w:bottom w:val="single" w:sz="4" w:space="0" w:color="auto"/>
              <w:right w:val="single" w:sz="4" w:space="0" w:color="auto"/>
            </w:tcBorders>
            <w:shd w:val="clear" w:color="000000" w:fill="FFFFFF"/>
            <w:hideMark/>
          </w:tcPr>
          <w:p w14:paraId="242D335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55,0</w:t>
            </w:r>
          </w:p>
        </w:tc>
        <w:tc>
          <w:tcPr>
            <w:tcW w:w="1276" w:type="dxa"/>
            <w:tcBorders>
              <w:top w:val="single" w:sz="4" w:space="0" w:color="auto"/>
              <w:left w:val="nil"/>
              <w:bottom w:val="single" w:sz="4" w:space="0" w:color="auto"/>
              <w:right w:val="single" w:sz="4" w:space="0" w:color="auto"/>
            </w:tcBorders>
            <w:shd w:val="clear" w:color="000000" w:fill="FFFFFF"/>
            <w:hideMark/>
          </w:tcPr>
          <w:p w14:paraId="7517B83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55,0</w:t>
            </w:r>
          </w:p>
        </w:tc>
        <w:tc>
          <w:tcPr>
            <w:tcW w:w="1275" w:type="dxa"/>
            <w:tcBorders>
              <w:top w:val="single" w:sz="4" w:space="0" w:color="auto"/>
              <w:left w:val="nil"/>
              <w:bottom w:val="single" w:sz="4" w:space="0" w:color="auto"/>
              <w:right w:val="single" w:sz="4" w:space="0" w:color="auto"/>
            </w:tcBorders>
            <w:shd w:val="clear" w:color="000000" w:fill="FFFFFF"/>
            <w:hideMark/>
          </w:tcPr>
          <w:p w14:paraId="2A0322D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55,0</w:t>
            </w:r>
          </w:p>
        </w:tc>
        <w:tc>
          <w:tcPr>
            <w:tcW w:w="1276" w:type="dxa"/>
            <w:tcBorders>
              <w:top w:val="single" w:sz="4" w:space="0" w:color="auto"/>
              <w:left w:val="nil"/>
              <w:bottom w:val="single" w:sz="4" w:space="0" w:color="auto"/>
              <w:right w:val="single" w:sz="4" w:space="0" w:color="auto"/>
            </w:tcBorders>
            <w:shd w:val="clear" w:color="000000" w:fill="FFFFFF"/>
            <w:hideMark/>
          </w:tcPr>
          <w:p w14:paraId="555CA4E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65,6</w:t>
            </w:r>
          </w:p>
        </w:tc>
        <w:tc>
          <w:tcPr>
            <w:tcW w:w="1267" w:type="dxa"/>
            <w:tcBorders>
              <w:top w:val="single" w:sz="4" w:space="0" w:color="auto"/>
              <w:left w:val="nil"/>
              <w:bottom w:val="single" w:sz="4" w:space="0" w:color="auto"/>
              <w:right w:val="single" w:sz="4" w:space="0" w:color="auto"/>
            </w:tcBorders>
            <w:shd w:val="clear" w:color="000000" w:fill="FFFFFF"/>
            <w:hideMark/>
          </w:tcPr>
          <w:p w14:paraId="5E2E924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68,5</w:t>
            </w:r>
          </w:p>
        </w:tc>
        <w:tc>
          <w:tcPr>
            <w:tcW w:w="2223" w:type="dxa"/>
            <w:tcBorders>
              <w:top w:val="single" w:sz="4" w:space="0" w:color="auto"/>
              <w:left w:val="nil"/>
              <w:bottom w:val="single" w:sz="4" w:space="0" w:color="auto"/>
              <w:right w:val="single" w:sz="4" w:space="0" w:color="auto"/>
            </w:tcBorders>
            <w:shd w:val="clear" w:color="000000" w:fill="FFFFFF"/>
            <w:hideMark/>
          </w:tcPr>
          <w:p w14:paraId="3BAF54C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2.1.1.</w:t>
            </w:r>
          </w:p>
        </w:tc>
      </w:tr>
      <w:tr w:rsidR="009D7444" w:rsidRPr="001E7214" w14:paraId="6154E0F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4F62DB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3443CF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BE2A84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299,1</w:t>
            </w:r>
          </w:p>
        </w:tc>
        <w:tc>
          <w:tcPr>
            <w:tcW w:w="1276" w:type="dxa"/>
            <w:tcBorders>
              <w:top w:val="single" w:sz="4" w:space="0" w:color="auto"/>
              <w:left w:val="nil"/>
              <w:bottom w:val="single" w:sz="4" w:space="0" w:color="auto"/>
              <w:right w:val="single" w:sz="4" w:space="0" w:color="auto"/>
            </w:tcBorders>
            <w:shd w:val="clear" w:color="auto" w:fill="auto"/>
            <w:hideMark/>
          </w:tcPr>
          <w:p w14:paraId="715E13D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55,0</w:t>
            </w:r>
          </w:p>
        </w:tc>
        <w:tc>
          <w:tcPr>
            <w:tcW w:w="1276" w:type="dxa"/>
            <w:tcBorders>
              <w:top w:val="single" w:sz="4" w:space="0" w:color="auto"/>
              <w:left w:val="nil"/>
              <w:bottom w:val="single" w:sz="4" w:space="0" w:color="auto"/>
              <w:right w:val="single" w:sz="4" w:space="0" w:color="auto"/>
            </w:tcBorders>
            <w:shd w:val="clear" w:color="auto" w:fill="auto"/>
            <w:hideMark/>
          </w:tcPr>
          <w:p w14:paraId="412B250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55,0</w:t>
            </w:r>
          </w:p>
        </w:tc>
        <w:tc>
          <w:tcPr>
            <w:tcW w:w="1275" w:type="dxa"/>
            <w:tcBorders>
              <w:top w:val="single" w:sz="4" w:space="0" w:color="auto"/>
              <w:left w:val="nil"/>
              <w:bottom w:val="single" w:sz="4" w:space="0" w:color="auto"/>
              <w:right w:val="single" w:sz="4" w:space="0" w:color="auto"/>
            </w:tcBorders>
            <w:shd w:val="clear" w:color="auto" w:fill="auto"/>
            <w:hideMark/>
          </w:tcPr>
          <w:p w14:paraId="2F391B6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55,0</w:t>
            </w:r>
          </w:p>
        </w:tc>
        <w:tc>
          <w:tcPr>
            <w:tcW w:w="1276" w:type="dxa"/>
            <w:tcBorders>
              <w:top w:val="single" w:sz="4" w:space="0" w:color="auto"/>
              <w:left w:val="nil"/>
              <w:bottom w:val="single" w:sz="4" w:space="0" w:color="auto"/>
              <w:right w:val="single" w:sz="4" w:space="0" w:color="auto"/>
            </w:tcBorders>
            <w:shd w:val="clear" w:color="auto" w:fill="auto"/>
            <w:hideMark/>
          </w:tcPr>
          <w:p w14:paraId="3CDCC9F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65,6</w:t>
            </w:r>
          </w:p>
        </w:tc>
        <w:tc>
          <w:tcPr>
            <w:tcW w:w="1267" w:type="dxa"/>
            <w:tcBorders>
              <w:top w:val="single" w:sz="4" w:space="0" w:color="auto"/>
              <w:left w:val="nil"/>
              <w:bottom w:val="single" w:sz="4" w:space="0" w:color="auto"/>
              <w:right w:val="single" w:sz="4" w:space="0" w:color="auto"/>
            </w:tcBorders>
            <w:shd w:val="clear" w:color="auto" w:fill="auto"/>
            <w:hideMark/>
          </w:tcPr>
          <w:p w14:paraId="7D3C94C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68,5</w:t>
            </w:r>
          </w:p>
        </w:tc>
        <w:tc>
          <w:tcPr>
            <w:tcW w:w="2223" w:type="dxa"/>
            <w:tcBorders>
              <w:top w:val="single" w:sz="4" w:space="0" w:color="auto"/>
              <w:left w:val="nil"/>
              <w:bottom w:val="single" w:sz="4" w:space="0" w:color="auto"/>
              <w:right w:val="single" w:sz="4" w:space="0" w:color="auto"/>
            </w:tcBorders>
            <w:shd w:val="clear" w:color="auto" w:fill="auto"/>
            <w:hideMark/>
          </w:tcPr>
          <w:p w14:paraId="182512F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D0E20B0"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04885F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948C4E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2.2. </w:t>
            </w:r>
          </w:p>
          <w:p w14:paraId="07B5A54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Замена столовой посуды, столовых приборов, кухонного инвентаря, технологического оборудования </w:t>
            </w:r>
          </w:p>
          <w:p w14:paraId="5E92A82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B4AAB3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7 501,9</w:t>
            </w:r>
          </w:p>
        </w:tc>
        <w:tc>
          <w:tcPr>
            <w:tcW w:w="1276" w:type="dxa"/>
            <w:tcBorders>
              <w:top w:val="single" w:sz="4" w:space="0" w:color="auto"/>
              <w:left w:val="nil"/>
              <w:bottom w:val="single" w:sz="4" w:space="0" w:color="auto"/>
              <w:right w:val="single" w:sz="4" w:space="0" w:color="auto"/>
            </w:tcBorders>
            <w:shd w:val="clear" w:color="000000" w:fill="FFFFFF"/>
            <w:hideMark/>
          </w:tcPr>
          <w:p w14:paraId="3A96B01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1 600,0</w:t>
            </w:r>
          </w:p>
        </w:tc>
        <w:tc>
          <w:tcPr>
            <w:tcW w:w="1276" w:type="dxa"/>
            <w:tcBorders>
              <w:top w:val="single" w:sz="4" w:space="0" w:color="auto"/>
              <w:left w:val="nil"/>
              <w:bottom w:val="single" w:sz="4" w:space="0" w:color="auto"/>
              <w:right w:val="single" w:sz="4" w:space="0" w:color="auto"/>
            </w:tcBorders>
            <w:shd w:val="clear" w:color="000000" w:fill="FFFFFF"/>
            <w:hideMark/>
          </w:tcPr>
          <w:p w14:paraId="41EE907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5" w:type="dxa"/>
            <w:tcBorders>
              <w:top w:val="single" w:sz="4" w:space="0" w:color="auto"/>
              <w:left w:val="nil"/>
              <w:bottom w:val="single" w:sz="4" w:space="0" w:color="auto"/>
              <w:right w:val="single" w:sz="4" w:space="0" w:color="auto"/>
            </w:tcBorders>
            <w:shd w:val="clear" w:color="000000" w:fill="FFFFFF"/>
            <w:hideMark/>
          </w:tcPr>
          <w:p w14:paraId="7829EA5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000000" w:fill="FFFFFF"/>
            <w:hideMark/>
          </w:tcPr>
          <w:p w14:paraId="7B1011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1 908,0</w:t>
            </w:r>
          </w:p>
        </w:tc>
        <w:tc>
          <w:tcPr>
            <w:tcW w:w="1267" w:type="dxa"/>
            <w:tcBorders>
              <w:top w:val="single" w:sz="4" w:space="0" w:color="auto"/>
              <w:left w:val="nil"/>
              <w:bottom w:val="single" w:sz="4" w:space="0" w:color="auto"/>
              <w:right w:val="single" w:sz="4" w:space="0" w:color="auto"/>
            </w:tcBorders>
            <w:shd w:val="clear" w:color="000000" w:fill="FFFFFF"/>
            <w:hideMark/>
          </w:tcPr>
          <w:p w14:paraId="326DECD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1 993,9</w:t>
            </w:r>
          </w:p>
        </w:tc>
        <w:tc>
          <w:tcPr>
            <w:tcW w:w="2223" w:type="dxa"/>
            <w:tcBorders>
              <w:top w:val="single" w:sz="4" w:space="0" w:color="auto"/>
              <w:left w:val="nil"/>
              <w:bottom w:val="single" w:sz="4" w:space="0" w:color="auto"/>
              <w:right w:val="single" w:sz="4" w:space="0" w:color="auto"/>
            </w:tcBorders>
            <w:shd w:val="clear" w:color="000000" w:fill="FFFFFF"/>
            <w:hideMark/>
          </w:tcPr>
          <w:p w14:paraId="3E23C37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2.2.1.</w:t>
            </w:r>
          </w:p>
        </w:tc>
      </w:tr>
      <w:tr w:rsidR="009D7444" w:rsidRPr="001E7214" w14:paraId="60C8897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209013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E7F750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AB8E77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7 501,9</w:t>
            </w:r>
          </w:p>
        </w:tc>
        <w:tc>
          <w:tcPr>
            <w:tcW w:w="1276" w:type="dxa"/>
            <w:tcBorders>
              <w:top w:val="single" w:sz="4" w:space="0" w:color="auto"/>
              <w:left w:val="nil"/>
              <w:bottom w:val="single" w:sz="4" w:space="0" w:color="auto"/>
              <w:right w:val="single" w:sz="4" w:space="0" w:color="auto"/>
            </w:tcBorders>
            <w:shd w:val="clear" w:color="auto" w:fill="auto"/>
            <w:hideMark/>
          </w:tcPr>
          <w:p w14:paraId="7295290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1 600,0</w:t>
            </w:r>
          </w:p>
        </w:tc>
        <w:tc>
          <w:tcPr>
            <w:tcW w:w="1276" w:type="dxa"/>
            <w:tcBorders>
              <w:top w:val="single" w:sz="4" w:space="0" w:color="auto"/>
              <w:left w:val="nil"/>
              <w:bottom w:val="single" w:sz="4" w:space="0" w:color="auto"/>
              <w:right w:val="single" w:sz="4" w:space="0" w:color="auto"/>
            </w:tcBorders>
            <w:shd w:val="clear" w:color="auto" w:fill="auto"/>
            <w:hideMark/>
          </w:tcPr>
          <w:p w14:paraId="5F53FF7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5" w:type="dxa"/>
            <w:tcBorders>
              <w:top w:val="single" w:sz="4" w:space="0" w:color="auto"/>
              <w:left w:val="nil"/>
              <w:bottom w:val="single" w:sz="4" w:space="0" w:color="auto"/>
              <w:right w:val="single" w:sz="4" w:space="0" w:color="auto"/>
            </w:tcBorders>
            <w:shd w:val="clear" w:color="auto" w:fill="auto"/>
            <w:hideMark/>
          </w:tcPr>
          <w:p w14:paraId="347C068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6" w:type="dxa"/>
            <w:tcBorders>
              <w:top w:val="single" w:sz="4" w:space="0" w:color="auto"/>
              <w:left w:val="nil"/>
              <w:bottom w:val="single" w:sz="4" w:space="0" w:color="auto"/>
              <w:right w:val="single" w:sz="4" w:space="0" w:color="auto"/>
            </w:tcBorders>
            <w:shd w:val="clear" w:color="auto" w:fill="auto"/>
            <w:hideMark/>
          </w:tcPr>
          <w:p w14:paraId="1513D09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1 908,0</w:t>
            </w:r>
          </w:p>
        </w:tc>
        <w:tc>
          <w:tcPr>
            <w:tcW w:w="1267" w:type="dxa"/>
            <w:tcBorders>
              <w:top w:val="single" w:sz="4" w:space="0" w:color="auto"/>
              <w:left w:val="nil"/>
              <w:bottom w:val="single" w:sz="4" w:space="0" w:color="auto"/>
              <w:right w:val="single" w:sz="4" w:space="0" w:color="auto"/>
            </w:tcBorders>
            <w:shd w:val="clear" w:color="auto" w:fill="auto"/>
            <w:hideMark/>
          </w:tcPr>
          <w:p w14:paraId="3435553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1 993,9</w:t>
            </w:r>
          </w:p>
        </w:tc>
        <w:tc>
          <w:tcPr>
            <w:tcW w:w="2223" w:type="dxa"/>
            <w:tcBorders>
              <w:top w:val="single" w:sz="4" w:space="0" w:color="auto"/>
              <w:left w:val="nil"/>
              <w:bottom w:val="single" w:sz="4" w:space="0" w:color="auto"/>
              <w:right w:val="single" w:sz="4" w:space="0" w:color="auto"/>
            </w:tcBorders>
            <w:shd w:val="clear" w:color="auto" w:fill="auto"/>
            <w:hideMark/>
          </w:tcPr>
          <w:p w14:paraId="7D13198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26B1ABB" w14:textId="77777777" w:rsidTr="009D7444">
        <w:trPr>
          <w:cantSplit/>
          <w:trHeight w:val="102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84DB60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84DF02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2.3. </w:t>
            </w:r>
          </w:p>
          <w:p w14:paraId="5103FE4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Замена системы вентиляции школьных пищеблоков </w:t>
            </w:r>
          </w:p>
          <w:p w14:paraId="213F0DB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AFECFA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6 877,4</w:t>
            </w:r>
          </w:p>
        </w:tc>
        <w:tc>
          <w:tcPr>
            <w:tcW w:w="1276" w:type="dxa"/>
            <w:tcBorders>
              <w:top w:val="single" w:sz="4" w:space="0" w:color="auto"/>
              <w:left w:val="nil"/>
              <w:bottom w:val="single" w:sz="4" w:space="0" w:color="auto"/>
              <w:right w:val="single" w:sz="4" w:space="0" w:color="auto"/>
            </w:tcBorders>
            <w:shd w:val="clear" w:color="000000" w:fill="FFFFFF"/>
            <w:hideMark/>
          </w:tcPr>
          <w:p w14:paraId="6C6FD6E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2 000,0</w:t>
            </w:r>
          </w:p>
        </w:tc>
        <w:tc>
          <w:tcPr>
            <w:tcW w:w="1276" w:type="dxa"/>
            <w:tcBorders>
              <w:top w:val="single" w:sz="4" w:space="0" w:color="auto"/>
              <w:left w:val="nil"/>
              <w:bottom w:val="single" w:sz="4" w:space="0" w:color="auto"/>
              <w:right w:val="single" w:sz="4" w:space="0" w:color="auto"/>
            </w:tcBorders>
            <w:shd w:val="clear" w:color="000000" w:fill="FFFFFF"/>
            <w:hideMark/>
          </w:tcPr>
          <w:p w14:paraId="1995764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5E83BF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951645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2 385,0</w:t>
            </w:r>
          </w:p>
        </w:tc>
        <w:tc>
          <w:tcPr>
            <w:tcW w:w="1267" w:type="dxa"/>
            <w:tcBorders>
              <w:top w:val="single" w:sz="4" w:space="0" w:color="auto"/>
              <w:left w:val="nil"/>
              <w:bottom w:val="single" w:sz="4" w:space="0" w:color="auto"/>
              <w:right w:val="single" w:sz="4" w:space="0" w:color="auto"/>
            </w:tcBorders>
            <w:shd w:val="clear" w:color="000000" w:fill="FFFFFF"/>
            <w:hideMark/>
          </w:tcPr>
          <w:p w14:paraId="128285B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2 492,4</w:t>
            </w:r>
          </w:p>
        </w:tc>
        <w:tc>
          <w:tcPr>
            <w:tcW w:w="2223" w:type="dxa"/>
            <w:tcBorders>
              <w:top w:val="single" w:sz="4" w:space="0" w:color="auto"/>
              <w:left w:val="nil"/>
              <w:bottom w:val="single" w:sz="4" w:space="0" w:color="auto"/>
              <w:right w:val="single" w:sz="4" w:space="0" w:color="auto"/>
            </w:tcBorders>
            <w:shd w:val="clear" w:color="000000" w:fill="FFFFFF"/>
            <w:hideMark/>
          </w:tcPr>
          <w:p w14:paraId="345094D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2.2.3.</w:t>
            </w:r>
          </w:p>
        </w:tc>
      </w:tr>
      <w:tr w:rsidR="009D7444" w:rsidRPr="001E7214" w14:paraId="61846D0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1ED3FD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5B7E98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B8613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6 877,4</w:t>
            </w:r>
          </w:p>
        </w:tc>
        <w:tc>
          <w:tcPr>
            <w:tcW w:w="1276" w:type="dxa"/>
            <w:tcBorders>
              <w:top w:val="single" w:sz="4" w:space="0" w:color="auto"/>
              <w:left w:val="nil"/>
              <w:bottom w:val="single" w:sz="4" w:space="0" w:color="auto"/>
              <w:right w:val="single" w:sz="4" w:space="0" w:color="auto"/>
            </w:tcBorders>
            <w:shd w:val="clear" w:color="auto" w:fill="auto"/>
            <w:hideMark/>
          </w:tcPr>
          <w:p w14:paraId="51A5A4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2 000,0</w:t>
            </w:r>
          </w:p>
        </w:tc>
        <w:tc>
          <w:tcPr>
            <w:tcW w:w="1276" w:type="dxa"/>
            <w:tcBorders>
              <w:top w:val="single" w:sz="4" w:space="0" w:color="auto"/>
              <w:left w:val="nil"/>
              <w:bottom w:val="single" w:sz="4" w:space="0" w:color="auto"/>
              <w:right w:val="single" w:sz="4" w:space="0" w:color="auto"/>
            </w:tcBorders>
            <w:shd w:val="clear" w:color="auto" w:fill="auto"/>
            <w:hideMark/>
          </w:tcPr>
          <w:p w14:paraId="5A9769E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DC66E7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4088201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2 385,0</w:t>
            </w:r>
          </w:p>
        </w:tc>
        <w:tc>
          <w:tcPr>
            <w:tcW w:w="1267" w:type="dxa"/>
            <w:tcBorders>
              <w:top w:val="single" w:sz="4" w:space="0" w:color="auto"/>
              <w:left w:val="nil"/>
              <w:bottom w:val="single" w:sz="4" w:space="0" w:color="auto"/>
              <w:right w:val="single" w:sz="4" w:space="0" w:color="auto"/>
            </w:tcBorders>
            <w:shd w:val="clear" w:color="auto" w:fill="auto"/>
            <w:hideMark/>
          </w:tcPr>
          <w:p w14:paraId="41433AC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2 492,4</w:t>
            </w:r>
          </w:p>
        </w:tc>
        <w:tc>
          <w:tcPr>
            <w:tcW w:w="2223" w:type="dxa"/>
            <w:tcBorders>
              <w:top w:val="single" w:sz="4" w:space="0" w:color="auto"/>
              <w:left w:val="nil"/>
              <w:bottom w:val="single" w:sz="4" w:space="0" w:color="auto"/>
              <w:right w:val="single" w:sz="4" w:space="0" w:color="auto"/>
            </w:tcBorders>
            <w:shd w:val="clear" w:color="auto" w:fill="auto"/>
            <w:hideMark/>
          </w:tcPr>
          <w:p w14:paraId="4B323E1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26E4898" w14:textId="77777777" w:rsidTr="009D7444">
        <w:trPr>
          <w:cantSplit/>
          <w:trHeight w:val="102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058086D"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C4817B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2.4. </w:t>
            </w:r>
          </w:p>
          <w:p w14:paraId="34C374D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Замена обеденной мебели в школьных столовых </w:t>
            </w:r>
          </w:p>
          <w:p w14:paraId="49664B6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466719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2 175,5</w:t>
            </w:r>
          </w:p>
        </w:tc>
        <w:tc>
          <w:tcPr>
            <w:tcW w:w="1276" w:type="dxa"/>
            <w:tcBorders>
              <w:top w:val="single" w:sz="4" w:space="0" w:color="auto"/>
              <w:left w:val="nil"/>
              <w:bottom w:val="single" w:sz="4" w:space="0" w:color="auto"/>
              <w:right w:val="single" w:sz="4" w:space="0" w:color="auto"/>
            </w:tcBorders>
            <w:shd w:val="clear" w:color="000000" w:fill="FFFFFF"/>
            <w:hideMark/>
          </w:tcPr>
          <w:p w14:paraId="1920DE9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76" w:type="dxa"/>
            <w:tcBorders>
              <w:top w:val="single" w:sz="4" w:space="0" w:color="auto"/>
              <w:left w:val="nil"/>
              <w:bottom w:val="single" w:sz="4" w:space="0" w:color="auto"/>
              <w:right w:val="single" w:sz="4" w:space="0" w:color="auto"/>
            </w:tcBorders>
            <w:shd w:val="clear" w:color="000000" w:fill="FFFFFF"/>
            <w:hideMark/>
          </w:tcPr>
          <w:p w14:paraId="1D08F36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75" w:type="dxa"/>
            <w:tcBorders>
              <w:top w:val="single" w:sz="4" w:space="0" w:color="auto"/>
              <w:left w:val="nil"/>
              <w:bottom w:val="single" w:sz="4" w:space="0" w:color="auto"/>
              <w:right w:val="single" w:sz="4" w:space="0" w:color="auto"/>
            </w:tcBorders>
            <w:shd w:val="clear" w:color="000000" w:fill="FFFFFF"/>
            <w:hideMark/>
          </w:tcPr>
          <w:p w14:paraId="7B6E32A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76" w:type="dxa"/>
            <w:tcBorders>
              <w:top w:val="single" w:sz="4" w:space="0" w:color="auto"/>
              <w:left w:val="nil"/>
              <w:bottom w:val="single" w:sz="4" w:space="0" w:color="auto"/>
              <w:right w:val="single" w:sz="4" w:space="0" w:color="auto"/>
            </w:tcBorders>
            <w:shd w:val="clear" w:color="000000" w:fill="FFFFFF"/>
            <w:hideMark/>
          </w:tcPr>
          <w:p w14:paraId="4D9AC72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477,0</w:t>
            </w:r>
          </w:p>
        </w:tc>
        <w:tc>
          <w:tcPr>
            <w:tcW w:w="1267" w:type="dxa"/>
            <w:tcBorders>
              <w:top w:val="single" w:sz="4" w:space="0" w:color="auto"/>
              <w:left w:val="nil"/>
              <w:bottom w:val="single" w:sz="4" w:space="0" w:color="auto"/>
              <w:right w:val="single" w:sz="4" w:space="0" w:color="auto"/>
            </w:tcBorders>
            <w:shd w:val="clear" w:color="000000" w:fill="FFFFFF"/>
            <w:hideMark/>
          </w:tcPr>
          <w:p w14:paraId="45D7E95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498,5</w:t>
            </w:r>
          </w:p>
        </w:tc>
        <w:tc>
          <w:tcPr>
            <w:tcW w:w="2223" w:type="dxa"/>
            <w:tcBorders>
              <w:top w:val="single" w:sz="4" w:space="0" w:color="auto"/>
              <w:left w:val="nil"/>
              <w:bottom w:val="single" w:sz="4" w:space="0" w:color="auto"/>
              <w:right w:val="single" w:sz="4" w:space="0" w:color="auto"/>
            </w:tcBorders>
            <w:shd w:val="clear" w:color="000000" w:fill="FFFFFF"/>
            <w:hideMark/>
          </w:tcPr>
          <w:p w14:paraId="071F2F8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2.2.2.</w:t>
            </w:r>
          </w:p>
        </w:tc>
      </w:tr>
      <w:tr w:rsidR="009D7444" w:rsidRPr="001E7214" w14:paraId="6B3663A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BE3DC2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F82152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C71F6D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2 175,5</w:t>
            </w:r>
          </w:p>
        </w:tc>
        <w:tc>
          <w:tcPr>
            <w:tcW w:w="1276" w:type="dxa"/>
            <w:tcBorders>
              <w:top w:val="single" w:sz="4" w:space="0" w:color="auto"/>
              <w:left w:val="nil"/>
              <w:bottom w:val="single" w:sz="4" w:space="0" w:color="auto"/>
              <w:right w:val="single" w:sz="4" w:space="0" w:color="auto"/>
            </w:tcBorders>
            <w:shd w:val="clear" w:color="auto" w:fill="auto"/>
            <w:hideMark/>
          </w:tcPr>
          <w:p w14:paraId="1B17A47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76" w:type="dxa"/>
            <w:tcBorders>
              <w:top w:val="single" w:sz="4" w:space="0" w:color="auto"/>
              <w:left w:val="nil"/>
              <w:bottom w:val="single" w:sz="4" w:space="0" w:color="auto"/>
              <w:right w:val="single" w:sz="4" w:space="0" w:color="auto"/>
            </w:tcBorders>
            <w:shd w:val="clear" w:color="auto" w:fill="auto"/>
            <w:hideMark/>
          </w:tcPr>
          <w:p w14:paraId="750D6DE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75" w:type="dxa"/>
            <w:tcBorders>
              <w:top w:val="single" w:sz="4" w:space="0" w:color="auto"/>
              <w:left w:val="nil"/>
              <w:bottom w:val="single" w:sz="4" w:space="0" w:color="auto"/>
              <w:right w:val="single" w:sz="4" w:space="0" w:color="auto"/>
            </w:tcBorders>
            <w:shd w:val="clear" w:color="auto" w:fill="auto"/>
            <w:hideMark/>
          </w:tcPr>
          <w:p w14:paraId="1F3F113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76" w:type="dxa"/>
            <w:tcBorders>
              <w:top w:val="single" w:sz="4" w:space="0" w:color="auto"/>
              <w:left w:val="nil"/>
              <w:bottom w:val="single" w:sz="4" w:space="0" w:color="auto"/>
              <w:right w:val="single" w:sz="4" w:space="0" w:color="auto"/>
            </w:tcBorders>
            <w:shd w:val="clear" w:color="auto" w:fill="auto"/>
            <w:hideMark/>
          </w:tcPr>
          <w:p w14:paraId="5185199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477,0</w:t>
            </w:r>
          </w:p>
        </w:tc>
        <w:tc>
          <w:tcPr>
            <w:tcW w:w="1267" w:type="dxa"/>
            <w:tcBorders>
              <w:top w:val="single" w:sz="4" w:space="0" w:color="auto"/>
              <w:left w:val="nil"/>
              <w:bottom w:val="single" w:sz="4" w:space="0" w:color="auto"/>
              <w:right w:val="single" w:sz="4" w:space="0" w:color="auto"/>
            </w:tcBorders>
            <w:shd w:val="clear" w:color="auto" w:fill="auto"/>
            <w:hideMark/>
          </w:tcPr>
          <w:p w14:paraId="7A348EA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498,5</w:t>
            </w:r>
          </w:p>
        </w:tc>
        <w:tc>
          <w:tcPr>
            <w:tcW w:w="2223" w:type="dxa"/>
            <w:tcBorders>
              <w:top w:val="single" w:sz="4" w:space="0" w:color="auto"/>
              <w:left w:val="nil"/>
              <w:bottom w:val="single" w:sz="4" w:space="0" w:color="auto"/>
              <w:right w:val="single" w:sz="4" w:space="0" w:color="auto"/>
            </w:tcBorders>
            <w:shd w:val="clear" w:color="auto" w:fill="auto"/>
            <w:hideMark/>
          </w:tcPr>
          <w:p w14:paraId="4D52593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C822C3C" w14:textId="77777777" w:rsidTr="009D7444">
        <w:trPr>
          <w:cantSplit/>
          <w:trHeight w:val="76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0991BF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CD28B9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2.5. </w:t>
            </w:r>
          </w:p>
          <w:p w14:paraId="2442679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питания обучающихся </w:t>
            </w:r>
          </w:p>
          <w:p w14:paraId="228DD59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648D1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1 184 595,3</w:t>
            </w:r>
          </w:p>
        </w:tc>
        <w:tc>
          <w:tcPr>
            <w:tcW w:w="1276" w:type="dxa"/>
            <w:tcBorders>
              <w:top w:val="single" w:sz="4" w:space="0" w:color="auto"/>
              <w:left w:val="nil"/>
              <w:bottom w:val="single" w:sz="4" w:space="0" w:color="auto"/>
              <w:right w:val="single" w:sz="4" w:space="0" w:color="auto"/>
            </w:tcBorders>
            <w:shd w:val="clear" w:color="000000" w:fill="FFFFFF"/>
            <w:hideMark/>
          </w:tcPr>
          <w:p w14:paraId="228FC58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226 773,1</w:t>
            </w:r>
          </w:p>
        </w:tc>
        <w:tc>
          <w:tcPr>
            <w:tcW w:w="1276" w:type="dxa"/>
            <w:tcBorders>
              <w:top w:val="single" w:sz="4" w:space="0" w:color="auto"/>
              <w:left w:val="nil"/>
              <w:bottom w:val="single" w:sz="4" w:space="0" w:color="auto"/>
              <w:right w:val="single" w:sz="4" w:space="0" w:color="auto"/>
            </w:tcBorders>
            <w:shd w:val="clear" w:color="000000" w:fill="FFFFFF"/>
            <w:hideMark/>
          </w:tcPr>
          <w:p w14:paraId="0099F15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228 879,5</w:t>
            </w:r>
          </w:p>
        </w:tc>
        <w:tc>
          <w:tcPr>
            <w:tcW w:w="1275" w:type="dxa"/>
            <w:tcBorders>
              <w:top w:val="single" w:sz="4" w:space="0" w:color="auto"/>
              <w:left w:val="nil"/>
              <w:bottom w:val="single" w:sz="4" w:space="0" w:color="auto"/>
              <w:right w:val="single" w:sz="4" w:space="0" w:color="auto"/>
            </w:tcBorders>
            <w:shd w:val="clear" w:color="000000" w:fill="FFFFFF"/>
            <w:hideMark/>
          </w:tcPr>
          <w:p w14:paraId="2CCC3E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229 834,0</w:t>
            </w:r>
          </w:p>
        </w:tc>
        <w:tc>
          <w:tcPr>
            <w:tcW w:w="1276" w:type="dxa"/>
            <w:tcBorders>
              <w:top w:val="single" w:sz="4" w:space="0" w:color="auto"/>
              <w:left w:val="nil"/>
              <w:bottom w:val="single" w:sz="4" w:space="0" w:color="auto"/>
              <w:right w:val="single" w:sz="4" w:space="0" w:color="auto"/>
            </w:tcBorders>
            <w:shd w:val="clear" w:color="000000" w:fill="FFFFFF"/>
            <w:hideMark/>
          </w:tcPr>
          <w:p w14:paraId="32882D3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242 755,3</w:t>
            </w:r>
          </w:p>
        </w:tc>
        <w:tc>
          <w:tcPr>
            <w:tcW w:w="1267" w:type="dxa"/>
            <w:tcBorders>
              <w:top w:val="single" w:sz="4" w:space="0" w:color="auto"/>
              <w:left w:val="nil"/>
              <w:bottom w:val="single" w:sz="4" w:space="0" w:color="auto"/>
              <w:right w:val="single" w:sz="4" w:space="0" w:color="auto"/>
            </w:tcBorders>
            <w:shd w:val="clear" w:color="000000" w:fill="FFFFFF"/>
            <w:hideMark/>
          </w:tcPr>
          <w:p w14:paraId="2D3B90B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256 353,4</w:t>
            </w:r>
          </w:p>
        </w:tc>
        <w:tc>
          <w:tcPr>
            <w:tcW w:w="2223" w:type="dxa"/>
            <w:tcBorders>
              <w:top w:val="single" w:sz="4" w:space="0" w:color="auto"/>
              <w:left w:val="nil"/>
              <w:bottom w:val="single" w:sz="4" w:space="0" w:color="auto"/>
              <w:right w:val="single" w:sz="4" w:space="0" w:color="auto"/>
            </w:tcBorders>
            <w:shd w:val="clear" w:color="000000" w:fill="FFFFFF"/>
            <w:hideMark/>
          </w:tcPr>
          <w:p w14:paraId="612B12E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2.1.1., 2.1.2., 2.1.3.</w:t>
            </w:r>
          </w:p>
        </w:tc>
      </w:tr>
      <w:tr w:rsidR="009D7444" w:rsidRPr="001E7214" w14:paraId="013BCE8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8E7CE04"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FD74F96"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215090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2C09369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67 499,0</w:t>
            </w:r>
          </w:p>
        </w:tc>
        <w:tc>
          <w:tcPr>
            <w:tcW w:w="1276" w:type="dxa"/>
            <w:tcBorders>
              <w:top w:val="single" w:sz="4" w:space="0" w:color="auto"/>
              <w:left w:val="nil"/>
              <w:bottom w:val="single" w:sz="4" w:space="0" w:color="auto"/>
              <w:right w:val="single" w:sz="4" w:space="0" w:color="auto"/>
            </w:tcBorders>
            <w:shd w:val="clear" w:color="000000" w:fill="FFFFFF"/>
            <w:hideMark/>
          </w:tcPr>
          <w:p w14:paraId="787F932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513DDCC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D4C417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01787D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067CEA7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2C32F2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E6E89E1"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1AC7B3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0FF03D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869 253,2</w:t>
            </w:r>
          </w:p>
        </w:tc>
        <w:tc>
          <w:tcPr>
            <w:tcW w:w="1276" w:type="dxa"/>
            <w:tcBorders>
              <w:top w:val="single" w:sz="4" w:space="0" w:color="auto"/>
              <w:left w:val="nil"/>
              <w:bottom w:val="single" w:sz="4" w:space="0" w:color="auto"/>
              <w:right w:val="single" w:sz="4" w:space="0" w:color="auto"/>
            </w:tcBorders>
            <w:shd w:val="clear" w:color="000000" w:fill="FFFFFF"/>
            <w:hideMark/>
          </w:tcPr>
          <w:p w14:paraId="0243C87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145 122,2</w:t>
            </w:r>
          </w:p>
        </w:tc>
        <w:tc>
          <w:tcPr>
            <w:tcW w:w="1276" w:type="dxa"/>
            <w:tcBorders>
              <w:top w:val="single" w:sz="4" w:space="0" w:color="auto"/>
              <w:left w:val="nil"/>
              <w:bottom w:val="single" w:sz="4" w:space="0" w:color="auto"/>
              <w:right w:val="single" w:sz="4" w:space="0" w:color="auto"/>
            </w:tcBorders>
            <w:shd w:val="clear" w:color="000000" w:fill="FFFFFF"/>
            <w:hideMark/>
          </w:tcPr>
          <w:p w14:paraId="7D6E6A3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214 733,6</w:t>
            </w:r>
          </w:p>
        </w:tc>
        <w:tc>
          <w:tcPr>
            <w:tcW w:w="1275" w:type="dxa"/>
            <w:tcBorders>
              <w:top w:val="single" w:sz="4" w:space="0" w:color="auto"/>
              <w:left w:val="nil"/>
              <w:bottom w:val="single" w:sz="4" w:space="0" w:color="auto"/>
              <w:right w:val="single" w:sz="4" w:space="0" w:color="auto"/>
            </w:tcBorders>
            <w:shd w:val="clear" w:color="000000" w:fill="FFFFFF"/>
            <w:hideMark/>
          </w:tcPr>
          <w:p w14:paraId="0FEEFE1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215 688,1</w:t>
            </w:r>
          </w:p>
        </w:tc>
        <w:tc>
          <w:tcPr>
            <w:tcW w:w="1276" w:type="dxa"/>
            <w:tcBorders>
              <w:top w:val="single" w:sz="4" w:space="0" w:color="auto"/>
              <w:left w:val="nil"/>
              <w:bottom w:val="single" w:sz="4" w:space="0" w:color="auto"/>
              <w:right w:val="single" w:sz="4" w:space="0" w:color="auto"/>
            </w:tcBorders>
            <w:shd w:val="clear" w:color="000000" w:fill="FFFFFF"/>
            <w:hideMark/>
          </w:tcPr>
          <w:p w14:paraId="5E972F1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143 623,1</w:t>
            </w:r>
          </w:p>
        </w:tc>
        <w:tc>
          <w:tcPr>
            <w:tcW w:w="1267" w:type="dxa"/>
            <w:tcBorders>
              <w:top w:val="single" w:sz="4" w:space="0" w:color="auto"/>
              <w:left w:val="nil"/>
              <w:bottom w:val="single" w:sz="4" w:space="0" w:color="auto"/>
              <w:right w:val="single" w:sz="4" w:space="0" w:color="auto"/>
            </w:tcBorders>
            <w:shd w:val="clear" w:color="000000" w:fill="FFFFFF"/>
            <w:hideMark/>
          </w:tcPr>
          <w:p w14:paraId="68F68B0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150 086,2</w:t>
            </w:r>
          </w:p>
        </w:tc>
        <w:tc>
          <w:tcPr>
            <w:tcW w:w="2223" w:type="dxa"/>
            <w:tcBorders>
              <w:top w:val="single" w:sz="4" w:space="0" w:color="auto"/>
              <w:left w:val="nil"/>
              <w:bottom w:val="single" w:sz="4" w:space="0" w:color="auto"/>
              <w:right w:val="single" w:sz="4" w:space="0" w:color="auto"/>
            </w:tcBorders>
            <w:shd w:val="clear" w:color="000000" w:fill="FFFFFF"/>
            <w:hideMark/>
          </w:tcPr>
          <w:p w14:paraId="5540672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1E3402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4F56E32"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6914B61"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F05B29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247 843,1</w:t>
            </w:r>
          </w:p>
        </w:tc>
        <w:tc>
          <w:tcPr>
            <w:tcW w:w="1276" w:type="dxa"/>
            <w:tcBorders>
              <w:top w:val="single" w:sz="4" w:space="0" w:color="auto"/>
              <w:left w:val="nil"/>
              <w:bottom w:val="single" w:sz="4" w:space="0" w:color="auto"/>
              <w:right w:val="single" w:sz="4" w:space="0" w:color="auto"/>
            </w:tcBorders>
            <w:shd w:val="clear" w:color="000000" w:fill="FFFFFF"/>
            <w:hideMark/>
          </w:tcPr>
          <w:p w14:paraId="28A00E7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14 151,9</w:t>
            </w:r>
          </w:p>
        </w:tc>
        <w:tc>
          <w:tcPr>
            <w:tcW w:w="1276" w:type="dxa"/>
            <w:tcBorders>
              <w:top w:val="single" w:sz="4" w:space="0" w:color="auto"/>
              <w:left w:val="nil"/>
              <w:bottom w:val="single" w:sz="4" w:space="0" w:color="auto"/>
              <w:right w:val="single" w:sz="4" w:space="0" w:color="auto"/>
            </w:tcBorders>
            <w:shd w:val="clear" w:color="000000" w:fill="FFFFFF"/>
            <w:hideMark/>
          </w:tcPr>
          <w:p w14:paraId="1F58928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14 145,9</w:t>
            </w:r>
          </w:p>
        </w:tc>
        <w:tc>
          <w:tcPr>
            <w:tcW w:w="1275" w:type="dxa"/>
            <w:tcBorders>
              <w:top w:val="single" w:sz="4" w:space="0" w:color="auto"/>
              <w:left w:val="nil"/>
              <w:bottom w:val="single" w:sz="4" w:space="0" w:color="auto"/>
              <w:right w:val="single" w:sz="4" w:space="0" w:color="auto"/>
            </w:tcBorders>
            <w:shd w:val="clear" w:color="000000" w:fill="FFFFFF"/>
            <w:hideMark/>
          </w:tcPr>
          <w:p w14:paraId="23F9F29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14 145,9</w:t>
            </w:r>
          </w:p>
        </w:tc>
        <w:tc>
          <w:tcPr>
            <w:tcW w:w="1276" w:type="dxa"/>
            <w:tcBorders>
              <w:top w:val="single" w:sz="4" w:space="0" w:color="auto"/>
              <w:left w:val="nil"/>
              <w:bottom w:val="single" w:sz="4" w:space="0" w:color="auto"/>
              <w:right w:val="single" w:sz="4" w:space="0" w:color="auto"/>
            </w:tcBorders>
            <w:shd w:val="clear" w:color="000000" w:fill="FFFFFF"/>
            <w:hideMark/>
          </w:tcPr>
          <w:p w14:paraId="46DCC23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99 132,2</w:t>
            </w:r>
          </w:p>
        </w:tc>
        <w:tc>
          <w:tcPr>
            <w:tcW w:w="1267" w:type="dxa"/>
            <w:tcBorders>
              <w:top w:val="single" w:sz="4" w:space="0" w:color="auto"/>
              <w:left w:val="nil"/>
              <w:bottom w:val="single" w:sz="4" w:space="0" w:color="auto"/>
              <w:right w:val="single" w:sz="4" w:space="0" w:color="auto"/>
            </w:tcBorders>
            <w:shd w:val="clear" w:color="000000" w:fill="FFFFFF"/>
            <w:hideMark/>
          </w:tcPr>
          <w:p w14:paraId="1E1330F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106 267,2</w:t>
            </w:r>
          </w:p>
        </w:tc>
        <w:tc>
          <w:tcPr>
            <w:tcW w:w="2223" w:type="dxa"/>
            <w:tcBorders>
              <w:top w:val="single" w:sz="4" w:space="0" w:color="auto"/>
              <w:left w:val="nil"/>
              <w:bottom w:val="single" w:sz="4" w:space="0" w:color="auto"/>
              <w:right w:val="single" w:sz="4" w:space="0" w:color="auto"/>
            </w:tcBorders>
            <w:shd w:val="clear" w:color="000000" w:fill="FFFFFF"/>
            <w:hideMark/>
          </w:tcPr>
          <w:p w14:paraId="61493E2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B26E34E" w14:textId="77777777" w:rsidTr="009D7444">
        <w:trPr>
          <w:cantSplit/>
          <w:trHeight w:val="756"/>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6200E87" w14:textId="77777777" w:rsidR="009D7444" w:rsidRPr="001E7214" w:rsidRDefault="009D7444" w:rsidP="009D7444">
            <w:pPr>
              <w:pStyle w:val="af"/>
              <w:numPr>
                <w:ilvl w:val="0"/>
                <w:numId w:val="5"/>
              </w:numPr>
              <w:spacing w:after="0" w:line="240" w:lineRule="auto"/>
              <w:jc w:val="center"/>
              <w:rPr>
                <w:rFonts w:ascii="Liberation Serif" w:hAnsi="Liberation Serif"/>
                <w:bCs/>
                <w:i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6DA1108" w14:textId="77777777" w:rsidR="009D7444" w:rsidRPr="001E7214" w:rsidRDefault="009D7444" w:rsidP="005134D0">
            <w:pPr>
              <w:spacing w:after="0" w:line="240" w:lineRule="auto"/>
              <w:rPr>
                <w:rFonts w:ascii="Liberation Serif" w:hAnsi="Liberation Serif"/>
                <w:bCs/>
                <w:iCs/>
                <w:color w:val="000000"/>
                <w:sz w:val="24"/>
                <w:szCs w:val="24"/>
              </w:rPr>
            </w:pPr>
            <w:proofErr w:type="spellStart"/>
            <w:r w:rsidRPr="001E7214">
              <w:rPr>
                <w:rFonts w:ascii="Liberation Serif" w:hAnsi="Liberation Serif"/>
                <w:bCs/>
                <w:iCs/>
                <w:color w:val="000000"/>
                <w:sz w:val="24"/>
                <w:szCs w:val="24"/>
              </w:rPr>
              <w:t>Подмероприятие</w:t>
            </w:r>
            <w:proofErr w:type="spellEnd"/>
            <w:r w:rsidRPr="001E7214">
              <w:rPr>
                <w:rFonts w:ascii="Liberation Serif" w:hAnsi="Liberation Serif"/>
                <w:bCs/>
                <w:iCs/>
                <w:color w:val="000000"/>
                <w:sz w:val="24"/>
                <w:szCs w:val="24"/>
              </w:rPr>
              <w:t xml:space="preserve"> 2.5.1. </w:t>
            </w:r>
          </w:p>
          <w:p w14:paraId="56CC3E64"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 xml:space="preserve">Организация питания обучающихся </w:t>
            </w:r>
          </w:p>
          <w:p w14:paraId="74825E0A"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85E8C0F"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727 626,7</w:t>
            </w:r>
          </w:p>
        </w:tc>
        <w:tc>
          <w:tcPr>
            <w:tcW w:w="1276" w:type="dxa"/>
            <w:tcBorders>
              <w:top w:val="single" w:sz="4" w:space="0" w:color="auto"/>
              <w:left w:val="nil"/>
              <w:bottom w:val="single" w:sz="4" w:space="0" w:color="auto"/>
              <w:right w:val="single" w:sz="4" w:space="0" w:color="auto"/>
            </w:tcBorders>
            <w:shd w:val="clear" w:color="000000" w:fill="FFFFFF"/>
            <w:hideMark/>
          </w:tcPr>
          <w:p w14:paraId="6E3000F9"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129 399,0</w:t>
            </w:r>
          </w:p>
        </w:tc>
        <w:tc>
          <w:tcPr>
            <w:tcW w:w="1276" w:type="dxa"/>
            <w:tcBorders>
              <w:top w:val="single" w:sz="4" w:space="0" w:color="auto"/>
              <w:left w:val="nil"/>
              <w:bottom w:val="single" w:sz="4" w:space="0" w:color="auto"/>
              <w:right w:val="single" w:sz="4" w:space="0" w:color="auto"/>
            </w:tcBorders>
            <w:shd w:val="clear" w:color="000000" w:fill="FFFFFF"/>
            <w:hideMark/>
          </w:tcPr>
          <w:p w14:paraId="42A25561"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134 041,0</w:t>
            </w:r>
          </w:p>
        </w:tc>
        <w:tc>
          <w:tcPr>
            <w:tcW w:w="1275" w:type="dxa"/>
            <w:tcBorders>
              <w:top w:val="single" w:sz="4" w:space="0" w:color="auto"/>
              <w:left w:val="nil"/>
              <w:bottom w:val="single" w:sz="4" w:space="0" w:color="auto"/>
              <w:right w:val="single" w:sz="4" w:space="0" w:color="auto"/>
            </w:tcBorders>
            <w:shd w:val="clear" w:color="000000" w:fill="FFFFFF"/>
            <w:hideMark/>
          </w:tcPr>
          <w:p w14:paraId="68B24D11"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138 875,0</w:t>
            </w:r>
          </w:p>
        </w:tc>
        <w:tc>
          <w:tcPr>
            <w:tcW w:w="1276" w:type="dxa"/>
            <w:tcBorders>
              <w:top w:val="single" w:sz="4" w:space="0" w:color="auto"/>
              <w:left w:val="nil"/>
              <w:bottom w:val="single" w:sz="4" w:space="0" w:color="auto"/>
              <w:right w:val="single" w:sz="4" w:space="0" w:color="auto"/>
            </w:tcBorders>
            <w:shd w:val="clear" w:color="000000" w:fill="FFFFFF"/>
            <w:hideMark/>
          </w:tcPr>
          <w:p w14:paraId="1B43756C"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157 769,0</w:t>
            </w:r>
          </w:p>
        </w:tc>
        <w:tc>
          <w:tcPr>
            <w:tcW w:w="1267" w:type="dxa"/>
            <w:tcBorders>
              <w:top w:val="single" w:sz="4" w:space="0" w:color="auto"/>
              <w:left w:val="nil"/>
              <w:bottom w:val="single" w:sz="4" w:space="0" w:color="auto"/>
              <w:right w:val="single" w:sz="4" w:space="0" w:color="auto"/>
            </w:tcBorders>
            <w:shd w:val="clear" w:color="000000" w:fill="FFFFFF"/>
            <w:hideMark/>
          </w:tcPr>
          <w:p w14:paraId="05FC6776"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167 542,7</w:t>
            </w:r>
          </w:p>
        </w:tc>
        <w:tc>
          <w:tcPr>
            <w:tcW w:w="2223" w:type="dxa"/>
            <w:tcBorders>
              <w:top w:val="single" w:sz="4" w:space="0" w:color="auto"/>
              <w:left w:val="nil"/>
              <w:bottom w:val="single" w:sz="4" w:space="0" w:color="auto"/>
              <w:right w:val="single" w:sz="4" w:space="0" w:color="auto"/>
            </w:tcBorders>
            <w:shd w:val="clear" w:color="000000" w:fill="FFFFFF"/>
            <w:hideMark/>
          </w:tcPr>
          <w:p w14:paraId="3F19C853"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2.1.1., 2.1.2., 2.1.3.</w:t>
            </w:r>
          </w:p>
        </w:tc>
      </w:tr>
      <w:tr w:rsidR="009D7444" w:rsidRPr="001E7214" w14:paraId="3FE02DB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DEB084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CAA00B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0EAFDE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656 421,3</w:t>
            </w:r>
          </w:p>
        </w:tc>
        <w:tc>
          <w:tcPr>
            <w:tcW w:w="1276" w:type="dxa"/>
            <w:tcBorders>
              <w:top w:val="single" w:sz="4" w:space="0" w:color="auto"/>
              <w:left w:val="nil"/>
              <w:bottom w:val="single" w:sz="4" w:space="0" w:color="auto"/>
              <w:right w:val="single" w:sz="4" w:space="0" w:color="auto"/>
            </w:tcBorders>
            <w:shd w:val="clear" w:color="auto" w:fill="auto"/>
            <w:hideMark/>
          </w:tcPr>
          <w:p w14:paraId="321B0C9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116 194,0</w:t>
            </w:r>
          </w:p>
        </w:tc>
        <w:tc>
          <w:tcPr>
            <w:tcW w:w="1276" w:type="dxa"/>
            <w:tcBorders>
              <w:top w:val="single" w:sz="4" w:space="0" w:color="auto"/>
              <w:left w:val="nil"/>
              <w:bottom w:val="single" w:sz="4" w:space="0" w:color="auto"/>
              <w:right w:val="single" w:sz="4" w:space="0" w:color="auto"/>
            </w:tcBorders>
            <w:shd w:val="clear" w:color="auto" w:fill="auto"/>
            <w:hideMark/>
          </w:tcPr>
          <w:p w14:paraId="52BFB5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120 842,0</w:t>
            </w:r>
          </w:p>
        </w:tc>
        <w:tc>
          <w:tcPr>
            <w:tcW w:w="1275" w:type="dxa"/>
            <w:tcBorders>
              <w:top w:val="single" w:sz="4" w:space="0" w:color="auto"/>
              <w:left w:val="nil"/>
              <w:bottom w:val="single" w:sz="4" w:space="0" w:color="auto"/>
              <w:right w:val="single" w:sz="4" w:space="0" w:color="auto"/>
            </w:tcBorders>
            <w:shd w:val="clear" w:color="auto" w:fill="auto"/>
            <w:hideMark/>
          </w:tcPr>
          <w:p w14:paraId="1F9E3BF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125 676,0</w:t>
            </w:r>
          </w:p>
        </w:tc>
        <w:tc>
          <w:tcPr>
            <w:tcW w:w="1276" w:type="dxa"/>
            <w:tcBorders>
              <w:top w:val="single" w:sz="4" w:space="0" w:color="auto"/>
              <w:left w:val="nil"/>
              <w:bottom w:val="single" w:sz="4" w:space="0" w:color="auto"/>
              <w:right w:val="single" w:sz="4" w:space="0" w:color="auto"/>
            </w:tcBorders>
            <w:shd w:val="clear" w:color="auto" w:fill="auto"/>
            <w:hideMark/>
          </w:tcPr>
          <w:p w14:paraId="146FDBA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143 623,1</w:t>
            </w:r>
          </w:p>
        </w:tc>
        <w:tc>
          <w:tcPr>
            <w:tcW w:w="1267" w:type="dxa"/>
            <w:tcBorders>
              <w:top w:val="single" w:sz="4" w:space="0" w:color="auto"/>
              <w:left w:val="nil"/>
              <w:bottom w:val="single" w:sz="4" w:space="0" w:color="auto"/>
              <w:right w:val="single" w:sz="4" w:space="0" w:color="auto"/>
            </w:tcBorders>
            <w:shd w:val="clear" w:color="auto" w:fill="auto"/>
            <w:hideMark/>
          </w:tcPr>
          <w:p w14:paraId="224B97B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150 086,2</w:t>
            </w:r>
          </w:p>
        </w:tc>
        <w:tc>
          <w:tcPr>
            <w:tcW w:w="2223" w:type="dxa"/>
            <w:tcBorders>
              <w:top w:val="single" w:sz="4" w:space="0" w:color="auto"/>
              <w:left w:val="nil"/>
              <w:bottom w:val="single" w:sz="4" w:space="0" w:color="auto"/>
              <w:right w:val="single" w:sz="4" w:space="0" w:color="auto"/>
            </w:tcBorders>
            <w:shd w:val="clear" w:color="auto" w:fill="auto"/>
            <w:hideMark/>
          </w:tcPr>
          <w:p w14:paraId="490780A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F27CE2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6476AAD"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CD43F7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593C98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71 205,4</w:t>
            </w:r>
          </w:p>
        </w:tc>
        <w:tc>
          <w:tcPr>
            <w:tcW w:w="1276" w:type="dxa"/>
            <w:tcBorders>
              <w:top w:val="single" w:sz="4" w:space="0" w:color="auto"/>
              <w:left w:val="nil"/>
              <w:bottom w:val="single" w:sz="4" w:space="0" w:color="auto"/>
              <w:right w:val="single" w:sz="4" w:space="0" w:color="auto"/>
            </w:tcBorders>
            <w:shd w:val="clear" w:color="auto" w:fill="auto"/>
            <w:hideMark/>
          </w:tcPr>
          <w:p w14:paraId="11A6AE8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13 205,0</w:t>
            </w:r>
          </w:p>
        </w:tc>
        <w:tc>
          <w:tcPr>
            <w:tcW w:w="1276" w:type="dxa"/>
            <w:tcBorders>
              <w:top w:val="single" w:sz="4" w:space="0" w:color="auto"/>
              <w:left w:val="nil"/>
              <w:bottom w:val="single" w:sz="4" w:space="0" w:color="auto"/>
              <w:right w:val="single" w:sz="4" w:space="0" w:color="auto"/>
            </w:tcBorders>
            <w:shd w:val="clear" w:color="auto" w:fill="auto"/>
            <w:hideMark/>
          </w:tcPr>
          <w:p w14:paraId="42819E1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13 199,0</w:t>
            </w:r>
          </w:p>
        </w:tc>
        <w:tc>
          <w:tcPr>
            <w:tcW w:w="1275" w:type="dxa"/>
            <w:tcBorders>
              <w:top w:val="single" w:sz="4" w:space="0" w:color="auto"/>
              <w:left w:val="nil"/>
              <w:bottom w:val="single" w:sz="4" w:space="0" w:color="auto"/>
              <w:right w:val="single" w:sz="4" w:space="0" w:color="auto"/>
            </w:tcBorders>
            <w:shd w:val="clear" w:color="auto" w:fill="auto"/>
            <w:hideMark/>
          </w:tcPr>
          <w:p w14:paraId="019AFC0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13 199,0</w:t>
            </w:r>
          </w:p>
        </w:tc>
        <w:tc>
          <w:tcPr>
            <w:tcW w:w="1276" w:type="dxa"/>
            <w:tcBorders>
              <w:top w:val="single" w:sz="4" w:space="0" w:color="auto"/>
              <w:left w:val="nil"/>
              <w:bottom w:val="single" w:sz="4" w:space="0" w:color="auto"/>
              <w:right w:val="single" w:sz="4" w:space="0" w:color="auto"/>
            </w:tcBorders>
            <w:shd w:val="clear" w:color="auto" w:fill="auto"/>
            <w:hideMark/>
          </w:tcPr>
          <w:p w14:paraId="31C25A7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14 145,9</w:t>
            </w:r>
          </w:p>
        </w:tc>
        <w:tc>
          <w:tcPr>
            <w:tcW w:w="1267" w:type="dxa"/>
            <w:tcBorders>
              <w:top w:val="single" w:sz="4" w:space="0" w:color="auto"/>
              <w:left w:val="nil"/>
              <w:bottom w:val="single" w:sz="4" w:space="0" w:color="auto"/>
              <w:right w:val="single" w:sz="4" w:space="0" w:color="auto"/>
            </w:tcBorders>
            <w:shd w:val="clear" w:color="auto" w:fill="auto"/>
            <w:hideMark/>
          </w:tcPr>
          <w:p w14:paraId="0814CE7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17 456,5</w:t>
            </w:r>
          </w:p>
        </w:tc>
        <w:tc>
          <w:tcPr>
            <w:tcW w:w="2223" w:type="dxa"/>
            <w:tcBorders>
              <w:top w:val="single" w:sz="4" w:space="0" w:color="auto"/>
              <w:left w:val="nil"/>
              <w:bottom w:val="single" w:sz="4" w:space="0" w:color="auto"/>
              <w:right w:val="single" w:sz="4" w:space="0" w:color="auto"/>
            </w:tcBorders>
            <w:shd w:val="clear" w:color="auto" w:fill="auto"/>
            <w:hideMark/>
          </w:tcPr>
          <w:p w14:paraId="214069C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5F6E0D5"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51B925A" w14:textId="77777777" w:rsidR="009D7444" w:rsidRPr="001E7214" w:rsidRDefault="009D7444" w:rsidP="009D7444">
            <w:pPr>
              <w:pStyle w:val="af"/>
              <w:numPr>
                <w:ilvl w:val="0"/>
                <w:numId w:val="5"/>
              </w:numPr>
              <w:spacing w:after="0" w:line="240" w:lineRule="auto"/>
              <w:jc w:val="center"/>
              <w:rPr>
                <w:rFonts w:ascii="Liberation Serif" w:hAnsi="Liberation Serif"/>
                <w:bCs/>
                <w:i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DCA7E6E" w14:textId="77777777" w:rsidR="009D7444" w:rsidRPr="001E7214" w:rsidRDefault="009D7444" w:rsidP="005134D0">
            <w:pPr>
              <w:spacing w:after="0" w:line="240" w:lineRule="auto"/>
              <w:rPr>
                <w:rFonts w:ascii="Liberation Serif" w:hAnsi="Liberation Serif"/>
                <w:bCs/>
                <w:iCs/>
                <w:color w:val="000000"/>
                <w:sz w:val="24"/>
                <w:szCs w:val="24"/>
              </w:rPr>
            </w:pPr>
            <w:proofErr w:type="spellStart"/>
            <w:r w:rsidRPr="001E7214">
              <w:rPr>
                <w:rFonts w:ascii="Liberation Serif" w:hAnsi="Liberation Serif"/>
                <w:bCs/>
                <w:iCs/>
                <w:color w:val="000000"/>
                <w:sz w:val="24"/>
                <w:szCs w:val="24"/>
              </w:rPr>
              <w:t>Подмероприятие</w:t>
            </w:r>
            <w:proofErr w:type="spellEnd"/>
            <w:r w:rsidRPr="001E7214">
              <w:rPr>
                <w:rFonts w:ascii="Liberation Serif" w:hAnsi="Liberation Serif"/>
                <w:bCs/>
                <w:iCs/>
                <w:color w:val="000000"/>
                <w:sz w:val="24"/>
                <w:szCs w:val="24"/>
              </w:rPr>
              <w:t xml:space="preserve"> 2.5.2. </w:t>
            </w:r>
          </w:p>
          <w:p w14:paraId="1C6125FE"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p>
          <w:p w14:paraId="55FB478E"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3F4FAF7"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456 968,6</w:t>
            </w:r>
          </w:p>
        </w:tc>
        <w:tc>
          <w:tcPr>
            <w:tcW w:w="1276" w:type="dxa"/>
            <w:tcBorders>
              <w:top w:val="single" w:sz="4" w:space="0" w:color="auto"/>
              <w:left w:val="nil"/>
              <w:bottom w:val="single" w:sz="4" w:space="0" w:color="auto"/>
              <w:right w:val="single" w:sz="4" w:space="0" w:color="auto"/>
            </w:tcBorders>
            <w:shd w:val="clear" w:color="000000" w:fill="FFFFFF"/>
            <w:hideMark/>
          </w:tcPr>
          <w:p w14:paraId="084C8A2F"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97 374,1</w:t>
            </w:r>
          </w:p>
        </w:tc>
        <w:tc>
          <w:tcPr>
            <w:tcW w:w="1276" w:type="dxa"/>
            <w:tcBorders>
              <w:top w:val="single" w:sz="4" w:space="0" w:color="auto"/>
              <w:left w:val="nil"/>
              <w:bottom w:val="single" w:sz="4" w:space="0" w:color="auto"/>
              <w:right w:val="single" w:sz="4" w:space="0" w:color="auto"/>
            </w:tcBorders>
            <w:shd w:val="clear" w:color="000000" w:fill="FFFFFF"/>
            <w:hideMark/>
          </w:tcPr>
          <w:p w14:paraId="7B5DE63E"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94 838,5</w:t>
            </w:r>
          </w:p>
        </w:tc>
        <w:tc>
          <w:tcPr>
            <w:tcW w:w="1275" w:type="dxa"/>
            <w:tcBorders>
              <w:top w:val="single" w:sz="4" w:space="0" w:color="auto"/>
              <w:left w:val="nil"/>
              <w:bottom w:val="single" w:sz="4" w:space="0" w:color="auto"/>
              <w:right w:val="single" w:sz="4" w:space="0" w:color="auto"/>
            </w:tcBorders>
            <w:shd w:val="clear" w:color="000000" w:fill="FFFFFF"/>
            <w:hideMark/>
          </w:tcPr>
          <w:p w14:paraId="5C56C910"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90 959,0</w:t>
            </w:r>
          </w:p>
        </w:tc>
        <w:tc>
          <w:tcPr>
            <w:tcW w:w="1276" w:type="dxa"/>
            <w:tcBorders>
              <w:top w:val="single" w:sz="4" w:space="0" w:color="auto"/>
              <w:left w:val="nil"/>
              <w:bottom w:val="single" w:sz="4" w:space="0" w:color="auto"/>
              <w:right w:val="single" w:sz="4" w:space="0" w:color="auto"/>
            </w:tcBorders>
            <w:shd w:val="clear" w:color="000000" w:fill="FFFFFF"/>
            <w:hideMark/>
          </w:tcPr>
          <w:p w14:paraId="086C646D"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84 986,3</w:t>
            </w:r>
          </w:p>
        </w:tc>
        <w:tc>
          <w:tcPr>
            <w:tcW w:w="1267" w:type="dxa"/>
            <w:tcBorders>
              <w:top w:val="single" w:sz="4" w:space="0" w:color="auto"/>
              <w:left w:val="nil"/>
              <w:bottom w:val="single" w:sz="4" w:space="0" w:color="auto"/>
              <w:right w:val="single" w:sz="4" w:space="0" w:color="auto"/>
            </w:tcBorders>
            <w:shd w:val="clear" w:color="000000" w:fill="FFFFFF"/>
            <w:hideMark/>
          </w:tcPr>
          <w:p w14:paraId="41555582" w14:textId="77777777" w:rsidR="009D7444" w:rsidRPr="001E7214" w:rsidRDefault="009D7444" w:rsidP="005134D0">
            <w:pPr>
              <w:spacing w:after="0" w:line="240" w:lineRule="auto"/>
              <w:jc w:val="right"/>
              <w:rPr>
                <w:rFonts w:ascii="Liberation Serif" w:hAnsi="Liberation Serif"/>
                <w:bCs/>
                <w:iCs/>
                <w:color w:val="000000"/>
                <w:sz w:val="24"/>
                <w:szCs w:val="24"/>
              </w:rPr>
            </w:pPr>
            <w:r w:rsidRPr="001E7214">
              <w:rPr>
                <w:rFonts w:ascii="Liberation Serif" w:hAnsi="Liberation Serif"/>
                <w:bCs/>
                <w:iCs/>
                <w:color w:val="000000"/>
                <w:sz w:val="24"/>
                <w:szCs w:val="24"/>
              </w:rPr>
              <w:t>88 810,7</w:t>
            </w:r>
          </w:p>
        </w:tc>
        <w:tc>
          <w:tcPr>
            <w:tcW w:w="2223" w:type="dxa"/>
            <w:tcBorders>
              <w:top w:val="single" w:sz="4" w:space="0" w:color="auto"/>
              <w:left w:val="nil"/>
              <w:bottom w:val="single" w:sz="4" w:space="0" w:color="auto"/>
              <w:right w:val="single" w:sz="4" w:space="0" w:color="auto"/>
            </w:tcBorders>
            <w:shd w:val="clear" w:color="000000" w:fill="FFFFFF"/>
            <w:hideMark/>
          </w:tcPr>
          <w:p w14:paraId="01BE20A4" w14:textId="77777777" w:rsidR="009D7444" w:rsidRPr="001E7214" w:rsidRDefault="009D7444" w:rsidP="005134D0">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2.1.1., 2.1.2., 2.1.3.</w:t>
            </w:r>
          </w:p>
        </w:tc>
      </w:tr>
      <w:tr w:rsidR="009D7444" w:rsidRPr="001E7214" w14:paraId="5398623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B1C407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5E30EF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2C1265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67 499,0</w:t>
            </w:r>
          </w:p>
        </w:tc>
        <w:tc>
          <w:tcPr>
            <w:tcW w:w="1276" w:type="dxa"/>
            <w:tcBorders>
              <w:top w:val="single" w:sz="4" w:space="0" w:color="auto"/>
              <w:left w:val="nil"/>
              <w:bottom w:val="single" w:sz="4" w:space="0" w:color="auto"/>
              <w:right w:val="single" w:sz="4" w:space="0" w:color="auto"/>
            </w:tcBorders>
            <w:shd w:val="clear" w:color="auto" w:fill="auto"/>
            <w:hideMark/>
          </w:tcPr>
          <w:p w14:paraId="16E8BBF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67 499,0</w:t>
            </w:r>
          </w:p>
        </w:tc>
        <w:tc>
          <w:tcPr>
            <w:tcW w:w="1276" w:type="dxa"/>
            <w:tcBorders>
              <w:top w:val="single" w:sz="4" w:space="0" w:color="auto"/>
              <w:left w:val="nil"/>
              <w:bottom w:val="single" w:sz="4" w:space="0" w:color="auto"/>
              <w:right w:val="single" w:sz="4" w:space="0" w:color="auto"/>
            </w:tcBorders>
            <w:shd w:val="clear" w:color="auto" w:fill="auto"/>
            <w:hideMark/>
          </w:tcPr>
          <w:p w14:paraId="797EA1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A18F21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7A0B9F4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2AEAB2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8C6F45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DC4428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7FC525D"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5F07BB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5C73C0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212 831,9</w:t>
            </w:r>
          </w:p>
        </w:tc>
        <w:tc>
          <w:tcPr>
            <w:tcW w:w="1276" w:type="dxa"/>
            <w:tcBorders>
              <w:top w:val="single" w:sz="4" w:space="0" w:color="auto"/>
              <w:left w:val="nil"/>
              <w:bottom w:val="single" w:sz="4" w:space="0" w:color="auto"/>
              <w:right w:val="single" w:sz="4" w:space="0" w:color="auto"/>
            </w:tcBorders>
            <w:shd w:val="clear" w:color="auto" w:fill="auto"/>
            <w:hideMark/>
          </w:tcPr>
          <w:p w14:paraId="3757A2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28 928,2</w:t>
            </w:r>
          </w:p>
        </w:tc>
        <w:tc>
          <w:tcPr>
            <w:tcW w:w="1276" w:type="dxa"/>
            <w:tcBorders>
              <w:top w:val="single" w:sz="4" w:space="0" w:color="auto"/>
              <w:left w:val="nil"/>
              <w:bottom w:val="single" w:sz="4" w:space="0" w:color="auto"/>
              <w:right w:val="single" w:sz="4" w:space="0" w:color="auto"/>
            </w:tcBorders>
            <w:shd w:val="clear" w:color="auto" w:fill="auto"/>
            <w:hideMark/>
          </w:tcPr>
          <w:p w14:paraId="37FD2D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93 891,6</w:t>
            </w:r>
          </w:p>
        </w:tc>
        <w:tc>
          <w:tcPr>
            <w:tcW w:w="1275" w:type="dxa"/>
            <w:tcBorders>
              <w:top w:val="single" w:sz="4" w:space="0" w:color="auto"/>
              <w:left w:val="nil"/>
              <w:bottom w:val="single" w:sz="4" w:space="0" w:color="auto"/>
              <w:right w:val="single" w:sz="4" w:space="0" w:color="auto"/>
            </w:tcBorders>
            <w:shd w:val="clear" w:color="auto" w:fill="auto"/>
            <w:hideMark/>
          </w:tcPr>
          <w:p w14:paraId="06B5D5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90 012,1</w:t>
            </w:r>
          </w:p>
        </w:tc>
        <w:tc>
          <w:tcPr>
            <w:tcW w:w="1276" w:type="dxa"/>
            <w:tcBorders>
              <w:top w:val="single" w:sz="4" w:space="0" w:color="auto"/>
              <w:left w:val="nil"/>
              <w:bottom w:val="single" w:sz="4" w:space="0" w:color="auto"/>
              <w:right w:val="single" w:sz="4" w:space="0" w:color="auto"/>
            </w:tcBorders>
            <w:shd w:val="clear" w:color="auto" w:fill="auto"/>
            <w:hideMark/>
          </w:tcPr>
          <w:p w14:paraId="08D0C0F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B8801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3BB22F1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B3E967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D399E2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674CE8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A22F54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176 637,7</w:t>
            </w:r>
          </w:p>
        </w:tc>
        <w:tc>
          <w:tcPr>
            <w:tcW w:w="1276" w:type="dxa"/>
            <w:tcBorders>
              <w:top w:val="single" w:sz="4" w:space="0" w:color="auto"/>
              <w:left w:val="nil"/>
              <w:bottom w:val="single" w:sz="4" w:space="0" w:color="auto"/>
              <w:right w:val="single" w:sz="4" w:space="0" w:color="auto"/>
            </w:tcBorders>
            <w:shd w:val="clear" w:color="auto" w:fill="auto"/>
            <w:hideMark/>
          </w:tcPr>
          <w:p w14:paraId="4A2819B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946,9</w:t>
            </w:r>
          </w:p>
        </w:tc>
        <w:tc>
          <w:tcPr>
            <w:tcW w:w="1276" w:type="dxa"/>
            <w:tcBorders>
              <w:top w:val="single" w:sz="4" w:space="0" w:color="auto"/>
              <w:left w:val="nil"/>
              <w:bottom w:val="single" w:sz="4" w:space="0" w:color="auto"/>
              <w:right w:val="single" w:sz="4" w:space="0" w:color="auto"/>
            </w:tcBorders>
            <w:shd w:val="clear" w:color="auto" w:fill="auto"/>
            <w:hideMark/>
          </w:tcPr>
          <w:p w14:paraId="7F6EECB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946,9</w:t>
            </w:r>
          </w:p>
        </w:tc>
        <w:tc>
          <w:tcPr>
            <w:tcW w:w="1275" w:type="dxa"/>
            <w:tcBorders>
              <w:top w:val="single" w:sz="4" w:space="0" w:color="auto"/>
              <w:left w:val="nil"/>
              <w:bottom w:val="single" w:sz="4" w:space="0" w:color="auto"/>
              <w:right w:val="single" w:sz="4" w:space="0" w:color="auto"/>
            </w:tcBorders>
            <w:shd w:val="clear" w:color="auto" w:fill="auto"/>
            <w:hideMark/>
          </w:tcPr>
          <w:p w14:paraId="5D7C695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946,9</w:t>
            </w:r>
          </w:p>
        </w:tc>
        <w:tc>
          <w:tcPr>
            <w:tcW w:w="1276" w:type="dxa"/>
            <w:tcBorders>
              <w:top w:val="single" w:sz="4" w:space="0" w:color="auto"/>
              <w:left w:val="nil"/>
              <w:bottom w:val="single" w:sz="4" w:space="0" w:color="auto"/>
              <w:right w:val="single" w:sz="4" w:space="0" w:color="auto"/>
            </w:tcBorders>
            <w:shd w:val="clear" w:color="auto" w:fill="auto"/>
            <w:hideMark/>
          </w:tcPr>
          <w:p w14:paraId="08E243C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84 986,3</w:t>
            </w:r>
          </w:p>
        </w:tc>
        <w:tc>
          <w:tcPr>
            <w:tcW w:w="1267" w:type="dxa"/>
            <w:tcBorders>
              <w:top w:val="single" w:sz="4" w:space="0" w:color="auto"/>
              <w:left w:val="nil"/>
              <w:bottom w:val="single" w:sz="4" w:space="0" w:color="auto"/>
              <w:right w:val="single" w:sz="4" w:space="0" w:color="auto"/>
            </w:tcBorders>
            <w:shd w:val="clear" w:color="auto" w:fill="auto"/>
            <w:hideMark/>
          </w:tcPr>
          <w:p w14:paraId="6B4F68A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88 810,7</w:t>
            </w:r>
          </w:p>
        </w:tc>
        <w:tc>
          <w:tcPr>
            <w:tcW w:w="2223" w:type="dxa"/>
            <w:tcBorders>
              <w:top w:val="single" w:sz="4" w:space="0" w:color="auto"/>
              <w:left w:val="nil"/>
              <w:bottom w:val="single" w:sz="4" w:space="0" w:color="auto"/>
              <w:right w:val="single" w:sz="4" w:space="0" w:color="auto"/>
            </w:tcBorders>
            <w:shd w:val="clear" w:color="auto" w:fill="auto"/>
            <w:hideMark/>
          </w:tcPr>
          <w:p w14:paraId="606EF1C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64F5921" w14:textId="77777777" w:rsidTr="009D7444">
        <w:trPr>
          <w:cantSplit/>
          <w:trHeight w:val="124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B203DE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EF2E65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2.6. </w:t>
            </w:r>
          </w:p>
          <w:p w14:paraId="377B45E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Приобретение бесплатных новогодних подарков для обучающихся льготных категорий </w:t>
            </w:r>
          </w:p>
          <w:p w14:paraId="0F35DF3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0C176E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13 998,5</w:t>
            </w:r>
          </w:p>
        </w:tc>
        <w:tc>
          <w:tcPr>
            <w:tcW w:w="1276" w:type="dxa"/>
            <w:tcBorders>
              <w:top w:val="single" w:sz="4" w:space="0" w:color="auto"/>
              <w:left w:val="nil"/>
              <w:bottom w:val="single" w:sz="4" w:space="0" w:color="auto"/>
              <w:right w:val="single" w:sz="4" w:space="0" w:color="auto"/>
            </w:tcBorders>
            <w:shd w:val="clear" w:color="000000" w:fill="FFFFFF"/>
            <w:hideMark/>
          </w:tcPr>
          <w:p w14:paraId="38FB7D0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4 767,6</w:t>
            </w:r>
          </w:p>
        </w:tc>
        <w:tc>
          <w:tcPr>
            <w:tcW w:w="1276" w:type="dxa"/>
            <w:tcBorders>
              <w:top w:val="single" w:sz="4" w:space="0" w:color="auto"/>
              <w:left w:val="nil"/>
              <w:bottom w:val="single" w:sz="4" w:space="0" w:color="auto"/>
              <w:right w:val="single" w:sz="4" w:space="0" w:color="auto"/>
            </w:tcBorders>
            <w:shd w:val="clear" w:color="000000" w:fill="FFFFFF"/>
            <w:hideMark/>
          </w:tcPr>
          <w:p w14:paraId="22F8016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F59DA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552FA2A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4 513,9</w:t>
            </w:r>
          </w:p>
        </w:tc>
        <w:tc>
          <w:tcPr>
            <w:tcW w:w="1267" w:type="dxa"/>
            <w:tcBorders>
              <w:top w:val="single" w:sz="4" w:space="0" w:color="auto"/>
              <w:left w:val="nil"/>
              <w:bottom w:val="single" w:sz="4" w:space="0" w:color="auto"/>
              <w:right w:val="single" w:sz="4" w:space="0" w:color="auto"/>
            </w:tcBorders>
            <w:shd w:val="clear" w:color="000000" w:fill="FFFFFF"/>
            <w:hideMark/>
          </w:tcPr>
          <w:p w14:paraId="1F7F357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4 717,0</w:t>
            </w:r>
          </w:p>
        </w:tc>
        <w:tc>
          <w:tcPr>
            <w:tcW w:w="2223" w:type="dxa"/>
            <w:tcBorders>
              <w:top w:val="single" w:sz="4" w:space="0" w:color="auto"/>
              <w:left w:val="nil"/>
              <w:bottom w:val="single" w:sz="4" w:space="0" w:color="auto"/>
              <w:right w:val="single" w:sz="4" w:space="0" w:color="auto"/>
            </w:tcBorders>
            <w:shd w:val="clear" w:color="000000" w:fill="FFFFFF"/>
            <w:hideMark/>
          </w:tcPr>
          <w:p w14:paraId="6E31C49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2.3.1.</w:t>
            </w:r>
          </w:p>
        </w:tc>
      </w:tr>
      <w:tr w:rsidR="009D7444" w:rsidRPr="001E7214" w14:paraId="17BFA3F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D1B081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112A15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2C5576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13 998,5</w:t>
            </w:r>
          </w:p>
        </w:tc>
        <w:tc>
          <w:tcPr>
            <w:tcW w:w="1276" w:type="dxa"/>
            <w:tcBorders>
              <w:top w:val="single" w:sz="4" w:space="0" w:color="auto"/>
              <w:left w:val="nil"/>
              <w:bottom w:val="single" w:sz="4" w:space="0" w:color="auto"/>
              <w:right w:val="single" w:sz="4" w:space="0" w:color="auto"/>
            </w:tcBorders>
            <w:shd w:val="clear" w:color="auto" w:fill="auto"/>
            <w:hideMark/>
          </w:tcPr>
          <w:p w14:paraId="27B71CD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4 767,6</w:t>
            </w:r>
          </w:p>
        </w:tc>
        <w:tc>
          <w:tcPr>
            <w:tcW w:w="1276" w:type="dxa"/>
            <w:tcBorders>
              <w:top w:val="single" w:sz="4" w:space="0" w:color="auto"/>
              <w:left w:val="nil"/>
              <w:bottom w:val="single" w:sz="4" w:space="0" w:color="auto"/>
              <w:right w:val="single" w:sz="4" w:space="0" w:color="auto"/>
            </w:tcBorders>
            <w:shd w:val="clear" w:color="auto" w:fill="auto"/>
            <w:hideMark/>
          </w:tcPr>
          <w:p w14:paraId="36D9D37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5D92965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5B9F133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4 513,9</w:t>
            </w:r>
          </w:p>
        </w:tc>
        <w:tc>
          <w:tcPr>
            <w:tcW w:w="1267" w:type="dxa"/>
            <w:tcBorders>
              <w:top w:val="single" w:sz="4" w:space="0" w:color="auto"/>
              <w:left w:val="nil"/>
              <w:bottom w:val="single" w:sz="4" w:space="0" w:color="auto"/>
              <w:right w:val="single" w:sz="4" w:space="0" w:color="auto"/>
            </w:tcBorders>
            <w:shd w:val="clear" w:color="auto" w:fill="auto"/>
            <w:hideMark/>
          </w:tcPr>
          <w:p w14:paraId="00B2513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4 717,0</w:t>
            </w:r>
          </w:p>
        </w:tc>
        <w:tc>
          <w:tcPr>
            <w:tcW w:w="2223" w:type="dxa"/>
            <w:tcBorders>
              <w:top w:val="single" w:sz="4" w:space="0" w:color="auto"/>
              <w:left w:val="nil"/>
              <w:bottom w:val="single" w:sz="4" w:space="0" w:color="auto"/>
              <w:right w:val="single" w:sz="4" w:space="0" w:color="auto"/>
            </w:tcBorders>
            <w:shd w:val="clear" w:color="auto" w:fill="auto"/>
            <w:hideMark/>
          </w:tcPr>
          <w:p w14:paraId="53E1C7E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51FA42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E0324D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49A9E0BE"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3. Патриотическое воспитание граждан на территории городского округа Верхняя Пышма</w:t>
            </w:r>
          </w:p>
        </w:tc>
      </w:tr>
      <w:tr w:rsidR="009D7444" w:rsidRPr="001E7214" w14:paraId="504C7FE7" w14:textId="77777777" w:rsidTr="009D7444">
        <w:trPr>
          <w:cantSplit/>
          <w:trHeight w:val="127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9EA334D"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8BF12D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3.</w:t>
            </w:r>
          </w:p>
          <w:p w14:paraId="4541FA4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Патриотическое воспитание граждан на территории городского округа Верхняя Пышма</w:t>
            </w:r>
          </w:p>
          <w:p w14:paraId="0F2A3BA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24007D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20 451,8</w:t>
            </w:r>
          </w:p>
        </w:tc>
        <w:tc>
          <w:tcPr>
            <w:tcW w:w="1276" w:type="dxa"/>
            <w:tcBorders>
              <w:top w:val="single" w:sz="4" w:space="0" w:color="auto"/>
              <w:left w:val="nil"/>
              <w:bottom w:val="single" w:sz="4" w:space="0" w:color="auto"/>
              <w:right w:val="single" w:sz="4" w:space="0" w:color="auto"/>
            </w:tcBorders>
            <w:shd w:val="clear" w:color="000000" w:fill="FFFFFF"/>
            <w:hideMark/>
          </w:tcPr>
          <w:p w14:paraId="4D7941C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4 343,9</w:t>
            </w:r>
          </w:p>
        </w:tc>
        <w:tc>
          <w:tcPr>
            <w:tcW w:w="1276" w:type="dxa"/>
            <w:tcBorders>
              <w:top w:val="single" w:sz="4" w:space="0" w:color="auto"/>
              <w:left w:val="nil"/>
              <w:bottom w:val="single" w:sz="4" w:space="0" w:color="auto"/>
              <w:right w:val="single" w:sz="4" w:space="0" w:color="auto"/>
            </w:tcBorders>
            <w:shd w:val="clear" w:color="000000" w:fill="FFFFFF"/>
            <w:hideMark/>
          </w:tcPr>
          <w:p w14:paraId="3FDC7EF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3 833,6</w:t>
            </w:r>
          </w:p>
        </w:tc>
        <w:tc>
          <w:tcPr>
            <w:tcW w:w="1275" w:type="dxa"/>
            <w:tcBorders>
              <w:top w:val="single" w:sz="4" w:space="0" w:color="auto"/>
              <w:left w:val="nil"/>
              <w:bottom w:val="single" w:sz="4" w:space="0" w:color="auto"/>
              <w:right w:val="single" w:sz="4" w:space="0" w:color="auto"/>
            </w:tcBorders>
            <w:shd w:val="clear" w:color="000000" w:fill="FFFFFF"/>
            <w:hideMark/>
          </w:tcPr>
          <w:p w14:paraId="09000BF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3 846,3</w:t>
            </w:r>
          </w:p>
        </w:tc>
        <w:tc>
          <w:tcPr>
            <w:tcW w:w="1276" w:type="dxa"/>
            <w:tcBorders>
              <w:top w:val="single" w:sz="4" w:space="0" w:color="auto"/>
              <w:left w:val="nil"/>
              <w:bottom w:val="single" w:sz="4" w:space="0" w:color="auto"/>
              <w:right w:val="single" w:sz="4" w:space="0" w:color="auto"/>
            </w:tcBorders>
            <w:shd w:val="clear" w:color="000000" w:fill="FFFFFF"/>
            <w:hideMark/>
          </w:tcPr>
          <w:p w14:paraId="61D7158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4 664,0</w:t>
            </w:r>
          </w:p>
        </w:tc>
        <w:tc>
          <w:tcPr>
            <w:tcW w:w="1267" w:type="dxa"/>
            <w:tcBorders>
              <w:top w:val="single" w:sz="4" w:space="0" w:color="auto"/>
              <w:left w:val="nil"/>
              <w:bottom w:val="single" w:sz="4" w:space="0" w:color="auto"/>
              <w:right w:val="single" w:sz="4" w:space="0" w:color="auto"/>
            </w:tcBorders>
            <w:shd w:val="clear" w:color="000000" w:fill="FFFFFF"/>
            <w:hideMark/>
          </w:tcPr>
          <w:p w14:paraId="1362F63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3 764,0</w:t>
            </w:r>
          </w:p>
        </w:tc>
        <w:tc>
          <w:tcPr>
            <w:tcW w:w="2223" w:type="dxa"/>
            <w:tcBorders>
              <w:top w:val="single" w:sz="4" w:space="0" w:color="auto"/>
              <w:left w:val="nil"/>
              <w:bottom w:val="single" w:sz="4" w:space="0" w:color="auto"/>
              <w:right w:val="single" w:sz="4" w:space="0" w:color="auto"/>
            </w:tcBorders>
            <w:shd w:val="clear" w:color="000000" w:fill="FFFFFF"/>
            <w:hideMark/>
          </w:tcPr>
          <w:p w14:paraId="568BE7E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1A53FF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1D3ABD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07438A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5AE984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365,3</w:t>
            </w:r>
          </w:p>
        </w:tc>
        <w:tc>
          <w:tcPr>
            <w:tcW w:w="1276" w:type="dxa"/>
            <w:tcBorders>
              <w:top w:val="single" w:sz="4" w:space="0" w:color="auto"/>
              <w:left w:val="nil"/>
              <w:bottom w:val="single" w:sz="4" w:space="0" w:color="auto"/>
              <w:right w:val="single" w:sz="4" w:space="0" w:color="auto"/>
            </w:tcBorders>
            <w:shd w:val="clear" w:color="000000" w:fill="FFFFFF"/>
            <w:hideMark/>
          </w:tcPr>
          <w:p w14:paraId="66143F9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365,3</w:t>
            </w:r>
          </w:p>
        </w:tc>
        <w:tc>
          <w:tcPr>
            <w:tcW w:w="1276" w:type="dxa"/>
            <w:tcBorders>
              <w:top w:val="single" w:sz="4" w:space="0" w:color="auto"/>
              <w:left w:val="nil"/>
              <w:bottom w:val="single" w:sz="4" w:space="0" w:color="auto"/>
              <w:right w:val="single" w:sz="4" w:space="0" w:color="auto"/>
            </w:tcBorders>
            <w:shd w:val="clear" w:color="000000" w:fill="FFFFFF"/>
            <w:hideMark/>
          </w:tcPr>
          <w:p w14:paraId="31D9853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00D8494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47FE86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3A03BFC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3CE17DD6"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43236E5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B942D5E"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E9D36E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205122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20 086,5</w:t>
            </w:r>
          </w:p>
        </w:tc>
        <w:tc>
          <w:tcPr>
            <w:tcW w:w="1276" w:type="dxa"/>
            <w:tcBorders>
              <w:top w:val="single" w:sz="4" w:space="0" w:color="auto"/>
              <w:left w:val="nil"/>
              <w:bottom w:val="single" w:sz="4" w:space="0" w:color="auto"/>
              <w:right w:val="single" w:sz="4" w:space="0" w:color="auto"/>
            </w:tcBorders>
            <w:shd w:val="clear" w:color="000000" w:fill="FFFFFF"/>
            <w:hideMark/>
          </w:tcPr>
          <w:p w14:paraId="63AEF4F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3 978,6</w:t>
            </w:r>
          </w:p>
        </w:tc>
        <w:tc>
          <w:tcPr>
            <w:tcW w:w="1276" w:type="dxa"/>
            <w:tcBorders>
              <w:top w:val="single" w:sz="4" w:space="0" w:color="auto"/>
              <w:left w:val="nil"/>
              <w:bottom w:val="single" w:sz="4" w:space="0" w:color="auto"/>
              <w:right w:val="single" w:sz="4" w:space="0" w:color="auto"/>
            </w:tcBorders>
            <w:shd w:val="clear" w:color="000000" w:fill="FFFFFF"/>
            <w:hideMark/>
          </w:tcPr>
          <w:p w14:paraId="49F7AF8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3 833,6</w:t>
            </w:r>
          </w:p>
        </w:tc>
        <w:tc>
          <w:tcPr>
            <w:tcW w:w="1275" w:type="dxa"/>
            <w:tcBorders>
              <w:top w:val="single" w:sz="4" w:space="0" w:color="auto"/>
              <w:left w:val="nil"/>
              <w:bottom w:val="single" w:sz="4" w:space="0" w:color="auto"/>
              <w:right w:val="single" w:sz="4" w:space="0" w:color="auto"/>
            </w:tcBorders>
            <w:shd w:val="clear" w:color="000000" w:fill="FFFFFF"/>
            <w:hideMark/>
          </w:tcPr>
          <w:p w14:paraId="3E165A3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3 846,3</w:t>
            </w:r>
          </w:p>
        </w:tc>
        <w:tc>
          <w:tcPr>
            <w:tcW w:w="1276" w:type="dxa"/>
            <w:tcBorders>
              <w:top w:val="single" w:sz="4" w:space="0" w:color="auto"/>
              <w:left w:val="nil"/>
              <w:bottom w:val="single" w:sz="4" w:space="0" w:color="auto"/>
              <w:right w:val="single" w:sz="4" w:space="0" w:color="auto"/>
            </w:tcBorders>
            <w:shd w:val="clear" w:color="000000" w:fill="FFFFFF"/>
            <w:hideMark/>
          </w:tcPr>
          <w:p w14:paraId="7A8FA6F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4 664,0</w:t>
            </w:r>
          </w:p>
        </w:tc>
        <w:tc>
          <w:tcPr>
            <w:tcW w:w="1267" w:type="dxa"/>
            <w:tcBorders>
              <w:top w:val="single" w:sz="4" w:space="0" w:color="auto"/>
              <w:left w:val="nil"/>
              <w:bottom w:val="single" w:sz="4" w:space="0" w:color="auto"/>
              <w:right w:val="single" w:sz="4" w:space="0" w:color="auto"/>
            </w:tcBorders>
            <w:shd w:val="clear" w:color="000000" w:fill="FFFFFF"/>
            <w:hideMark/>
          </w:tcPr>
          <w:p w14:paraId="7405AB1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3 764,0</w:t>
            </w:r>
          </w:p>
        </w:tc>
        <w:tc>
          <w:tcPr>
            <w:tcW w:w="2223" w:type="dxa"/>
            <w:tcBorders>
              <w:top w:val="single" w:sz="4" w:space="0" w:color="auto"/>
              <w:left w:val="nil"/>
              <w:bottom w:val="single" w:sz="4" w:space="0" w:color="auto"/>
              <w:right w:val="single" w:sz="4" w:space="0" w:color="auto"/>
            </w:tcBorders>
            <w:shd w:val="clear" w:color="000000" w:fill="FFFFFF"/>
            <w:hideMark/>
          </w:tcPr>
          <w:p w14:paraId="1881B5A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32E7D8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14DA85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5B3F3704"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2B50C08E"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9918AA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F817C9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5594943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0074EE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20 451,8</w:t>
            </w:r>
          </w:p>
        </w:tc>
        <w:tc>
          <w:tcPr>
            <w:tcW w:w="1276" w:type="dxa"/>
            <w:tcBorders>
              <w:top w:val="single" w:sz="4" w:space="0" w:color="auto"/>
              <w:left w:val="nil"/>
              <w:bottom w:val="single" w:sz="4" w:space="0" w:color="auto"/>
              <w:right w:val="single" w:sz="4" w:space="0" w:color="auto"/>
            </w:tcBorders>
            <w:shd w:val="clear" w:color="000000" w:fill="FFFFFF"/>
            <w:hideMark/>
          </w:tcPr>
          <w:p w14:paraId="736B125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4 343,9</w:t>
            </w:r>
          </w:p>
        </w:tc>
        <w:tc>
          <w:tcPr>
            <w:tcW w:w="1276" w:type="dxa"/>
            <w:tcBorders>
              <w:top w:val="single" w:sz="4" w:space="0" w:color="auto"/>
              <w:left w:val="nil"/>
              <w:bottom w:val="single" w:sz="4" w:space="0" w:color="auto"/>
              <w:right w:val="single" w:sz="4" w:space="0" w:color="auto"/>
            </w:tcBorders>
            <w:shd w:val="clear" w:color="000000" w:fill="FFFFFF"/>
            <w:hideMark/>
          </w:tcPr>
          <w:p w14:paraId="6DAA86D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3 833,6</w:t>
            </w:r>
          </w:p>
        </w:tc>
        <w:tc>
          <w:tcPr>
            <w:tcW w:w="1275" w:type="dxa"/>
            <w:tcBorders>
              <w:top w:val="single" w:sz="4" w:space="0" w:color="auto"/>
              <w:left w:val="nil"/>
              <w:bottom w:val="single" w:sz="4" w:space="0" w:color="auto"/>
              <w:right w:val="single" w:sz="4" w:space="0" w:color="auto"/>
            </w:tcBorders>
            <w:shd w:val="clear" w:color="000000" w:fill="FFFFFF"/>
            <w:hideMark/>
          </w:tcPr>
          <w:p w14:paraId="4202CE3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3 846,3</w:t>
            </w:r>
          </w:p>
        </w:tc>
        <w:tc>
          <w:tcPr>
            <w:tcW w:w="1276" w:type="dxa"/>
            <w:tcBorders>
              <w:top w:val="single" w:sz="4" w:space="0" w:color="auto"/>
              <w:left w:val="nil"/>
              <w:bottom w:val="single" w:sz="4" w:space="0" w:color="auto"/>
              <w:right w:val="single" w:sz="4" w:space="0" w:color="auto"/>
            </w:tcBorders>
            <w:shd w:val="clear" w:color="000000" w:fill="FFFFFF"/>
            <w:hideMark/>
          </w:tcPr>
          <w:p w14:paraId="00AE59D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4 664,0</w:t>
            </w:r>
          </w:p>
        </w:tc>
        <w:tc>
          <w:tcPr>
            <w:tcW w:w="1267" w:type="dxa"/>
            <w:tcBorders>
              <w:top w:val="single" w:sz="4" w:space="0" w:color="auto"/>
              <w:left w:val="nil"/>
              <w:bottom w:val="single" w:sz="4" w:space="0" w:color="auto"/>
              <w:right w:val="single" w:sz="4" w:space="0" w:color="auto"/>
            </w:tcBorders>
            <w:shd w:val="clear" w:color="000000" w:fill="FFFFFF"/>
            <w:hideMark/>
          </w:tcPr>
          <w:p w14:paraId="3BBA687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3 764,0</w:t>
            </w:r>
          </w:p>
        </w:tc>
        <w:tc>
          <w:tcPr>
            <w:tcW w:w="2223" w:type="dxa"/>
            <w:tcBorders>
              <w:top w:val="single" w:sz="4" w:space="0" w:color="auto"/>
              <w:left w:val="nil"/>
              <w:bottom w:val="single" w:sz="4" w:space="0" w:color="auto"/>
              <w:right w:val="single" w:sz="4" w:space="0" w:color="auto"/>
            </w:tcBorders>
            <w:shd w:val="clear" w:color="000000" w:fill="FFFFFF"/>
            <w:hideMark/>
          </w:tcPr>
          <w:p w14:paraId="7946C71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3CBFE61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3F7E386"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7E060A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25E8996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365,3</w:t>
            </w:r>
          </w:p>
        </w:tc>
        <w:tc>
          <w:tcPr>
            <w:tcW w:w="1276" w:type="dxa"/>
            <w:tcBorders>
              <w:top w:val="single" w:sz="4" w:space="0" w:color="auto"/>
              <w:left w:val="nil"/>
              <w:bottom w:val="single" w:sz="4" w:space="0" w:color="auto"/>
              <w:right w:val="single" w:sz="4" w:space="0" w:color="auto"/>
            </w:tcBorders>
            <w:shd w:val="clear" w:color="000000" w:fill="FFFFFF"/>
            <w:hideMark/>
          </w:tcPr>
          <w:p w14:paraId="6751906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365,3</w:t>
            </w:r>
          </w:p>
        </w:tc>
        <w:tc>
          <w:tcPr>
            <w:tcW w:w="1276" w:type="dxa"/>
            <w:tcBorders>
              <w:top w:val="single" w:sz="4" w:space="0" w:color="auto"/>
              <w:left w:val="nil"/>
              <w:bottom w:val="single" w:sz="4" w:space="0" w:color="auto"/>
              <w:right w:val="single" w:sz="4" w:space="0" w:color="auto"/>
            </w:tcBorders>
            <w:shd w:val="clear" w:color="000000" w:fill="FFFFFF"/>
            <w:hideMark/>
          </w:tcPr>
          <w:p w14:paraId="3F1DC20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73A9044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3616A03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1D0D384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1F34843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57DC34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8EB43EC"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4996B5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CB86BD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20 086,5</w:t>
            </w:r>
          </w:p>
        </w:tc>
        <w:tc>
          <w:tcPr>
            <w:tcW w:w="1276" w:type="dxa"/>
            <w:tcBorders>
              <w:top w:val="single" w:sz="4" w:space="0" w:color="auto"/>
              <w:left w:val="nil"/>
              <w:bottom w:val="single" w:sz="4" w:space="0" w:color="auto"/>
              <w:right w:val="single" w:sz="4" w:space="0" w:color="auto"/>
            </w:tcBorders>
            <w:shd w:val="clear" w:color="000000" w:fill="FFFFFF"/>
            <w:hideMark/>
          </w:tcPr>
          <w:p w14:paraId="7A0E9CA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3 978,6</w:t>
            </w:r>
          </w:p>
        </w:tc>
        <w:tc>
          <w:tcPr>
            <w:tcW w:w="1276" w:type="dxa"/>
            <w:tcBorders>
              <w:top w:val="single" w:sz="4" w:space="0" w:color="auto"/>
              <w:left w:val="nil"/>
              <w:bottom w:val="single" w:sz="4" w:space="0" w:color="auto"/>
              <w:right w:val="single" w:sz="4" w:space="0" w:color="auto"/>
            </w:tcBorders>
            <w:shd w:val="clear" w:color="000000" w:fill="FFFFFF"/>
            <w:hideMark/>
          </w:tcPr>
          <w:p w14:paraId="1D9D9D4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3 833,6</w:t>
            </w:r>
          </w:p>
        </w:tc>
        <w:tc>
          <w:tcPr>
            <w:tcW w:w="1275" w:type="dxa"/>
            <w:tcBorders>
              <w:top w:val="single" w:sz="4" w:space="0" w:color="auto"/>
              <w:left w:val="nil"/>
              <w:bottom w:val="single" w:sz="4" w:space="0" w:color="auto"/>
              <w:right w:val="single" w:sz="4" w:space="0" w:color="auto"/>
            </w:tcBorders>
            <w:shd w:val="clear" w:color="000000" w:fill="FFFFFF"/>
            <w:hideMark/>
          </w:tcPr>
          <w:p w14:paraId="42A6523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3 846,3</w:t>
            </w:r>
          </w:p>
        </w:tc>
        <w:tc>
          <w:tcPr>
            <w:tcW w:w="1276" w:type="dxa"/>
            <w:tcBorders>
              <w:top w:val="single" w:sz="4" w:space="0" w:color="auto"/>
              <w:left w:val="nil"/>
              <w:bottom w:val="single" w:sz="4" w:space="0" w:color="auto"/>
              <w:right w:val="single" w:sz="4" w:space="0" w:color="auto"/>
            </w:tcBorders>
            <w:shd w:val="clear" w:color="000000" w:fill="FFFFFF"/>
            <w:hideMark/>
          </w:tcPr>
          <w:p w14:paraId="01AD5AD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4 664,0</w:t>
            </w:r>
          </w:p>
        </w:tc>
        <w:tc>
          <w:tcPr>
            <w:tcW w:w="1267" w:type="dxa"/>
            <w:tcBorders>
              <w:top w:val="single" w:sz="4" w:space="0" w:color="auto"/>
              <w:left w:val="nil"/>
              <w:bottom w:val="single" w:sz="4" w:space="0" w:color="auto"/>
              <w:right w:val="single" w:sz="4" w:space="0" w:color="auto"/>
            </w:tcBorders>
            <w:shd w:val="clear" w:color="000000" w:fill="FFFFFF"/>
            <w:hideMark/>
          </w:tcPr>
          <w:p w14:paraId="7282561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3 764,0</w:t>
            </w:r>
          </w:p>
        </w:tc>
        <w:tc>
          <w:tcPr>
            <w:tcW w:w="2223" w:type="dxa"/>
            <w:tcBorders>
              <w:top w:val="single" w:sz="4" w:space="0" w:color="auto"/>
              <w:left w:val="nil"/>
              <w:bottom w:val="single" w:sz="4" w:space="0" w:color="auto"/>
              <w:right w:val="single" w:sz="4" w:space="0" w:color="auto"/>
            </w:tcBorders>
            <w:shd w:val="clear" w:color="000000" w:fill="FFFFFF"/>
            <w:hideMark/>
          </w:tcPr>
          <w:p w14:paraId="0D2DEA2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DA6FD6B" w14:textId="77777777" w:rsidTr="009D7444">
        <w:trPr>
          <w:cantSplit/>
          <w:trHeight w:val="211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4B82E3D"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8D2B8A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3.1. </w:t>
            </w:r>
          </w:p>
          <w:p w14:paraId="67026DA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 </w:t>
            </w:r>
          </w:p>
          <w:p w14:paraId="6335861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7662C2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1 400,0</w:t>
            </w:r>
          </w:p>
        </w:tc>
        <w:tc>
          <w:tcPr>
            <w:tcW w:w="1276" w:type="dxa"/>
            <w:tcBorders>
              <w:top w:val="single" w:sz="4" w:space="0" w:color="auto"/>
              <w:left w:val="nil"/>
              <w:bottom w:val="single" w:sz="4" w:space="0" w:color="auto"/>
              <w:right w:val="single" w:sz="4" w:space="0" w:color="auto"/>
            </w:tcBorders>
            <w:shd w:val="clear" w:color="000000" w:fill="FFFFFF"/>
            <w:hideMark/>
          </w:tcPr>
          <w:p w14:paraId="45B96B9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000000" w:fill="FFFFFF"/>
            <w:hideMark/>
          </w:tcPr>
          <w:p w14:paraId="7560CD3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5" w:type="dxa"/>
            <w:tcBorders>
              <w:top w:val="single" w:sz="4" w:space="0" w:color="auto"/>
              <w:left w:val="nil"/>
              <w:bottom w:val="single" w:sz="4" w:space="0" w:color="auto"/>
              <w:right w:val="single" w:sz="4" w:space="0" w:color="auto"/>
            </w:tcBorders>
            <w:shd w:val="clear" w:color="000000" w:fill="FFFFFF"/>
            <w:hideMark/>
          </w:tcPr>
          <w:p w14:paraId="1DAD25D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1276" w:type="dxa"/>
            <w:tcBorders>
              <w:top w:val="single" w:sz="4" w:space="0" w:color="auto"/>
              <w:left w:val="nil"/>
              <w:bottom w:val="single" w:sz="4" w:space="0" w:color="auto"/>
              <w:right w:val="single" w:sz="4" w:space="0" w:color="auto"/>
            </w:tcBorders>
            <w:shd w:val="clear" w:color="000000" w:fill="FFFFFF"/>
            <w:hideMark/>
          </w:tcPr>
          <w:p w14:paraId="1690D2B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67" w:type="dxa"/>
            <w:tcBorders>
              <w:top w:val="single" w:sz="4" w:space="0" w:color="auto"/>
              <w:left w:val="nil"/>
              <w:bottom w:val="single" w:sz="4" w:space="0" w:color="auto"/>
              <w:right w:val="single" w:sz="4" w:space="0" w:color="auto"/>
            </w:tcBorders>
            <w:shd w:val="clear" w:color="000000" w:fill="FFFFFF"/>
            <w:hideMark/>
          </w:tcPr>
          <w:p w14:paraId="4CF07FC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2223" w:type="dxa"/>
            <w:tcBorders>
              <w:top w:val="single" w:sz="4" w:space="0" w:color="auto"/>
              <w:left w:val="nil"/>
              <w:bottom w:val="single" w:sz="4" w:space="0" w:color="auto"/>
              <w:right w:val="single" w:sz="4" w:space="0" w:color="auto"/>
            </w:tcBorders>
            <w:shd w:val="clear" w:color="000000" w:fill="FFFFFF"/>
            <w:hideMark/>
          </w:tcPr>
          <w:p w14:paraId="4162280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3.1.1.</w:t>
            </w:r>
          </w:p>
        </w:tc>
      </w:tr>
      <w:tr w:rsidR="009D7444" w:rsidRPr="001E7214" w14:paraId="5321358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A54E06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531332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B84E6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1 400,0</w:t>
            </w:r>
          </w:p>
        </w:tc>
        <w:tc>
          <w:tcPr>
            <w:tcW w:w="1276" w:type="dxa"/>
            <w:tcBorders>
              <w:top w:val="single" w:sz="4" w:space="0" w:color="auto"/>
              <w:left w:val="nil"/>
              <w:bottom w:val="single" w:sz="4" w:space="0" w:color="auto"/>
              <w:right w:val="single" w:sz="4" w:space="0" w:color="auto"/>
            </w:tcBorders>
            <w:shd w:val="clear" w:color="auto" w:fill="auto"/>
            <w:hideMark/>
          </w:tcPr>
          <w:p w14:paraId="248A480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76" w:type="dxa"/>
            <w:tcBorders>
              <w:top w:val="single" w:sz="4" w:space="0" w:color="auto"/>
              <w:left w:val="nil"/>
              <w:bottom w:val="single" w:sz="4" w:space="0" w:color="auto"/>
              <w:right w:val="single" w:sz="4" w:space="0" w:color="auto"/>
            </w:tcBorders>
            <w:shd w:val="clear" w:color="auto" w:fill="auto"/>
            <w:hideMark/>
          </w:tcPr>
          <w:p w14:paraId="67F95A5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5" w:type="dxa"/>
            <w:tcBorders>
              <w:top w:val="single" w:sz="4" w:space="0" w:color="auto"/>
              <w:left w:val="nil"/>
              <w:bottom w:val="single" w:sz="4" w:space="0" w:color="auto"/>
              <w:right w:val="single" w:sz="4" w:space="0" w:color="auto"/>
            </w:tcBorders>
            <w:shd w:val="clear" w:color="auto" w:fill="auto"/>
            <w:hideMark/>
          </w:tcPr>
          <w:p w14:paraId="640B2E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1276" w:type="dxa"/>
            <w:tcBorders>
              <w:top w:val="single" w:sz="4" w:space="0" w:color="auto"/>
              <w:left w:val="nil"/>
              <w:bottom w:val="single" w:sz="4" w:space="0" w:color="auto"/>
              <w:right w:val="single" w:sz="4" w:space="0" w:color="auto"/>
            </w:tcBorders>
            <w:shd w:val="clear" w:color="auto" w:fill="auto"/>
            <w:hideMark/>
          </w:tcPr>
          <w:p w14:paraId="1BF23A8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67" w:type="dxa"/>
            <w:tcBorders>
              <w:top w:val="single" w:sz="4" w:space="0" w:color="auto"/>
              <w:left w:val="nil"/>
              <w:bottom w:val="single" w:sz="4" w:space="0" w:color="auto"/>
              <w:right w:val="single" w:sz="4" w:space="0" w:color="auto"/>
            </w:tcBorders>
            <w:shd w:val="clear" w:color="auto" w:fill="auto"/>
            <w:hideMark/>
          </w:tcPr>
          <w:p w14:paraId="36BD3C4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2223" w:type="dxa"/>
            <w:tcBorders>
              <w:top w:val="single" w:sz="4" w:space="0" w:color="auto"/>
              <w:left w:val="nil"/>
              <w:bottom w:val="single" w:sz="4" w:space="0" w:color="auto"/>
              <w:right w:val="single" w:sz="4" w:space="0" w:color="auto"/>
            </w:tcBorders>
            <w:shd w:val="clear" w:color="auto" w:fill="auto"/>
            <w:hideMark/>
          </w:tcPr>
          <w:p w14:paraId="14BDDF0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84846CE"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C105CA8"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ABF6B3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3.2. </w:t>
            </w:r>
          </w:p>
          <w:p w14:paraId="7C8173D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мероприятий по патриотическому воспитанию молодых граждан в сфере культуры </w:t>
            </w:r>
          </w:p>
          <w:p w14:paraId="0D47301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в том числе: </w:t>
            </w:r>
          </w:p>
        </w:tc>
        <w:tc>
          <w:tcPr>
            <w:tcW w:w="1417" w:type="dxa"/>
            <w:tcBorders>
              <w:top w:val="single" w:sz="4" w:space="0" w:color="auto"/>
              <w:left w:val="nil"/>
              <w:bottom w:val="single" w:sz="4" w:space="0" w:color="auto"/>
              <w:right w:val="single" w:sz="4" w:space="0" w:color="auto"/>
            </w:tcBorders>
            <w:shd w:val="clear" w:color="000000" w:fill="FFFFFF"/>
            <w:hideMark/>
          </w:tcPr>
          <w:p w14:paraId="7F0DBD5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1 218,0</w:t>
            </w:r>
          </w:p>
        </w:tc>
        <w:tc>
          <w:tcPr>
            <w:tcW w:w="1276" w:type="dxa"/>
            <w:tcBorders>
              <w:top w:val="single" w:sz="4" w:space="0" w:color="auto"/>
              <w:left w:val="nil"/>
              <w:bottom w:val="single" w:sz="4" w:space="0" w:color="auto"/>
              <w:right w:val="single" w:sz="4" w:space="0" w:color="auto"/>
            </w:tcBorders>
            <w:shd w:val="clear" w:color="000000" w:fill="FFFFFF"/>
            <w:hideMark/>
          </w:tcPr>
          <w:p w14:paraId="4D25DFF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10ED30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5" w:type="dxa"/>
            <w:tcBorders>
              <w:top w:val="single" w:sz="4" w:space="0" w:color="auto"/>
              <w:left w:val="nil"/>
              <w:bottom w:val="single" w:sz="4" w:space="0" w:color="auto"/>
              <w:right w:val="single" w:sz="4" w:space="0" w:color="auto"/>
            </w:tcBorders>
            <w:shd w:val="clear" w:color="000000" w:fill="FFFFFF"/>
            <w:hideMark/>
          </w:tcPr>
          <w:p w14:paraId="70C2F03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000000" w:fill="FFFFFF"/>
            <w:hideMark/>
          </w:tcPr>
          <w:p w14:paraId="01862FB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384,0</w:t>
            </w:r>
          </w:p>
        </w:tc>
        <w:tc>
          <w:tcPr>
            <w:tcW w:w="1267" w:type="dxa"/>
            <w:tcBorders>
              <w:top w:val="single" w:sz="4" w:space="0" w:color="auto"/>
              <w:left w:val="nil"/>
              <w:bottom w:val="single" w:sz="4" w:space="0" w:color="auto"/>
              <w:right w:val="single" w:sz="4" w:space="0" w:color="auto"/>
            </w:tcBorders>
            <w:shd w:val="clear" w:color="000000" w:fill="FFFFFF"/>
            <w:hideMark/>
          </w:tcPr>
          <w:p w14:paraId="13E07EA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384,0</w:t>
            </w:r>
          </w:p>
        </w:tc>
        <w:tc>
          <w:tcPr>
            <w:tcW w:w="2223" w:type="dxa"/>
            <w:tcBorders>
              <w:top w:val="single" w:sz="4" w:space="0" w:color="auto"/>
              <w:left w:val="nil"/>
              <w:bottom w:val="single" w:sz="4" w:space="0" w:color="auto"/>
              <w:right w:val="single" w:sz="4" w:space="0" w:color="auto"/>
            </w:tcBorders>
            <w:shd w:val="clear" w:color="000000" w:fill="FFFFFF"/>
            <w:hideMark/>
          </w:tcPr>
          <w:p w14:paraId="2668A9D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3.1.1., 3.2.3.</w:t>
            </w:r>
          </w:p>
        </w:tc>
      </w:tr>
      <w:tr w:rsidR="009D7444" w:rsidRPr="001E7214" w14:paraId="0809B7D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7D116A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B5FD82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6F3540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1 218,0</w:t>
            </w:r>
          </w:p>
        </w:tc>
        <w:tc>
          <w:tcPr>
            <w:tcW w:w="1276" w:type="dxa"/>
            <w:tcBorders>
              <w:top w:val="single" w:sz="4" w:space="0" w:color="auto"/>
              <w:left w:val="nil"/>
              <w:bottom w:val="single" w:sz="4" w:space="0" w:color="auto"/>
              <w:right w:val="single" w:sz="4" w:space="0" w:color="auto"/>
            </w:tcBorders>
            <w:shd w:val="clear" w:color="auto" w:fill="auto"/>
            <w:hideMark/>
          </w:tcPr>
          <w:p w14:paraId="7FEC41A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25A0DFB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5" w:type="dxa"/>
            <w:tcBorders>
              <w:top w:val="single" w:sz="4" w:space="0" w:color="auto"/>
              <w:left w:val="nil"/>
              <w:bottom w:val="single" w:sz="4" w:space="0" w:color="auto"/>
              <w:right w:val="single" w:sz="4" w:space="0" w:color="auto"/>
            </w:tcBorders>
            <w:shd w:val="clear" w:color="auto" w:fill="auto"/>
            <w:hideMark/>
          </w:tcPr>
          <w:p w14:paraId="27B272B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6" w:type="dxa"/>
            <w:tcBorders>
              <w:top w:val="single" w:sz="4" w:space="0" w:color="auto"/>
              <w:left w:val="nil"/>
              <w:bottom w:val="single" w:sz="4" w:space="0" w:color="auto"/>
              <w:right w:val="single" w:sz="4" w:space="0" w:color="auto"/>
            </w:tcBorders>
            <w:shd w:val="clear" w:color="auto" w:fill="auto"/>
            <w:hideMark/>
          </w:tcPr>
          <w:p w14:paraId="03E812D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384,0</w:t>
            </w:r>
          </w:p>
        </w:tc>
        <w:tc>
          <w:tcPr>
            <w:tcW w:w="1267" w:type="dxa"/>
            <w:tcBorders>
              <w:top w:val="single" w:sz="4" w:space="0" w:color="auto"/>
              <w:left w:val="nil"/>
              <w:bottom w:val="single" w:sz="4" w:space="0" w:color="auto"/>
              <w:right w:val="single" w:sz="4" w:space="0" w:color="auto"/>
            </w:tcBorders>
            <w:shd w:val="clear" w:color="auto" w:fill="auto"/>
            <w:hideMark/>
          </w:tcPr>
          <w:p w14:paraId="7928016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384,0</w:t>
            </w:r>
          </w:p>
        </w:tc>
        <w:tc>
          <w:tcPr>
            <w:tcW w:w="2223" w:type="dxa"/>
            <w:tcBorders>
              <w:top w:val="single" w:sz="4" w:space="0" w:color="auto"/>
              <w:left w:val="nil"/>
              <w:bottom w:val="single" w:sz="4" w:space="0" w:color="auto"/>
              <w:right w:val="single" w:sz="4" w:space="0" w:color="auto"/>
            </w:tcBorders>
            <w:shd w:val="clear" w:color="auto" w:fill="auto"/>
            <w:hideMark/>
          </w:tcPr>
          <w:p w14:paraId="0ECA757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593461C" w14:textId="77777777" w:rsidTr="009D7444">
        <w:trPr>
          <w:cantSplit/>
          <w:trHeight w:val="127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7DE89DF"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F5C16E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3.3. </w:t>
            </w:r>
          </w:p>
          <w:p w14:paraId="7AE6EB7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Ремонт и строительство памятных объектов и прилегающей к ним территории </w:t>
            </w:r>
          </w:p>
          <w:p w14:paraId="07E313E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D7EAA0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1 500,0</w:t>
            </w:r>
          </w:p>
        </w:tc>
        <w:tc>
          <w:tcPr>
            <w:tcW w:w="1276" w:type="dxa"/>
            <w:tcBorders>
              <w:top w:val="single" w:sz="4" w:space="0" w:color="auto"/>
              <w:left w:val="nil"/>
              <w:bottom w:val="single" w:sz="4" w:space="0" w:color="auto"/>
              <w:right w:val="single" w:sz="4" w:space="0" w:color="auto"/>
            </w:tcBorders>
            <w:shd w:val="clear" w:color="000000" w:fill="FFFFFF"/>
            <w:hideMark/>
          </w:tcPr>
          <w:p w14:paraId="6F4DC21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151B7CE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5" w:type="dxa"/>
            <w:tcBorders>
              <w:top w:val="single" w:sz="4" w:space="0" w:color="auto"/>
              <w:left w:val="nil"/>
              <w:bottom w:val="single" w:sz="4" w:space="0" w:color="auto"/>
              <w:right w:val="single" w:sz="4" w:space="0" w:color="auto"/>
            </w:tcBorders>
            <w:shd w:val="clear" w:color="000000" w:fill="FFFFFF"/>
            <w:hideMark/>
          </w:tcPr>
          <w:p w14:paraId="5A93FC6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6" w:type="dxa"/>
            <w:tcBorders>
              <w:top w:val="single" w:sz="4" w:space="0" w:color="auto"/>
              <w:left w:val="nil"/>
              <w:bottom w:val="single" w:sz="4" w:space="0" w:color="auto"/>
              <w:right w:val="single" w:sz="4" w:space="0" w:color="auto"/>
            </w:tcBorders>
            <w:shd w:val="clear" w:color="000000" w:fill="FFFFFF"/>
            <w:hideMark/>
          </w:tcPr>
          <w:p w14:paraId="7A466AE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900,0</w:t>
            </w:r>
          </w:p>
        </w:tc>
        <w:tc>
          <w:tcPr>
            <w:tcW w:w="1267" w:type="dxa"/>
            <w:tcBorders>
              <w:top w:val="single" w:sz="4" w:space="0" w:color="auto"/>
              <w:left w:val="nil"/>
              <w:bottom w:val="single" w:sz="4" w:space="0" w:color="auto"/>
              <w:right w:val="single" w:sz="4" w:space="0" w:color="auto"/>
            </w:tcBorders>
            <w:shd w:val="clear" w:color="000000" w:fill="FFFFFF"/>
            <w:hideMark/>
          </w:tcPr>
          <w:p w14:paraId="7A812E2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8D4C4E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3.3.2.</w:t>
            </w:r>
          </w:p>
        </w:tc>
      </w:tr>
      <w:tr w:rsidR="009D7444" w:rsidRPr="001E7214" w14:paraId="1C816C4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DF578BD"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D25B8F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B35881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hideMark/>
          </w:tcPr>
          <w:p w14:paraId="2FB2A23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7305D2D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5" w:type="dxa"/>
            <w:tcBorders>
              <w:top w:val="single" w:sz="4" w:space="0" w:color="auto"/>
              <w:left w:val="nil"/>
              <w:bottom w:val="single" w:sz="4" w:space="0" w:color="auto"/>
              <w:right w:val="single" w:sz="4" w:space="0" w:color="auto"/>
            </w:tcBorders>
            <w:shd w:val="clear" w:color="auto" w:fill="auto"/>
            <w:hideMark/>
          </w:tcPr>
          <w:p w14:paraId="4177AC5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6" w:type="dxa"/>
            <w:tcBorders>
              <w:top w:val="single" w:sz="4" w:space="0" w:color="auto"/>
              <w:left w:val="nil"/>
              <w:bottom w:val="single" w:sz="4" w:space="0" w:color="auto"/>
              <w:right w:val="single" w:sz="4" w:space="0" w:color="auto"/>
            </w:tcBorders>
            <w:shd w:val="clear" w:color="auto" w:fill="auto"/>
            <w:hideMark/>
          </w:tcPr>
          <w:p w14:paraId="271C9FF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900,0</w:t>
            </w:r>
          </w:p>
        </w:tc>
        <w:tc>
          <w:tcPr>
            <w:tcW w:w="1267" w:type="dxa"/>
            <w:tcBorders>
              <w:top w:val="single" w:sz="4" w:space="0" w:color="auto"/>
              <w:left w:val="nil"/>
              <w:bottom w:val="single" w:sz="4" w:space="0" w:color="auto"/>
              <w:right w:val="single" w:sz="4" w:space="0" w:color="auto"/>
            </w:tcBorders>
            <w:shd w:val="clear" w:color="auto" w:fill="auto"/>
            <w:hideMark/>
          </w:tcPr>
          <w:p w14:paraId="103280D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C852FA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EC29493" w14:textId="77777777" w:rsidTr="009D7444">
        <w:trPr>
          <w:cantSplit/>
          <w:trHeight w:val="131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C231D7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A2EDB0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3.4. </w:t>
            </w:r>
          </w:p>
          <w:p w14:paraId="5295E2E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мероприятий по патриотическому воспитанию молодых граждан в сфере молодежной политики, физической культуры и спорта </w:t>
            </w:r>
          </w:p>
          <w:p w14:paraId="5B2F853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915CCF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7 277,7</w:t>
            </w:r>
          </w:p>
        </w:tc>
        <w:tc>
          <w:tcPr>
            <w:tcW w:w="1276" w:type="dxa"/>
            <w:tcBorders>
              <w:top w:val="single" w:sz="4" w:space="0" w:color="auto"/>
              <w:left w:val="nil"/>
              <w:bottom w:val="single" w:sz="4" w:space="0" w:color="auto"/>
              <w:right w:val="single" w:sz="4" w:space="0" w:color="auto"/>
            </w:tcBorders>
            <w:shd w:val="clear" w:color="000000" w:fill="FFFFFF"/>
            <w:hideMark/>
          </w:tcPr>
          <w:p w14:paraId="64651EF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1 915,1</w:t>
            </w:r>
          </w:p>
        </w:tc>
        <w:tc>
          <w:tcPr>
            <w:tcW w:w="1276" w:type="dxa"/>
            <w:tcBorders>
              <w:top w:val="single" w:sz="4" w:space="0" w:color="auto"/>
              <w:left w:val="nil"/>
              <w:bottom w:val="single" w:sz="4" w:space="0" w:color="auto"/>
              <w:right w:val="single" w:sz="4" w:space="0" w:color="auto"/>
            </w:tcBorders>
            <w:shd w:val="clear" w:color="000000" w:fill="FFFFFF"/>
            <w:hideMark/>
          </w:tcPr>
          <w:p w14:paraId="1661872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1 158,6</w:t>
            </w:r>
          </w:p>
        </w:tc>
        <w:tc>
          <w:tcPr>
            <w:tcW w:w="1275" w:type="dxa"/>
            <w:tcBorders>
              <w:top w:val="single" w:sz="4" w:space="0" w:color="auto"/>
              <w:left w:val="nil"/>
              <w:bottom w:val="single" w:sz="4" w:space="0" w:color="auto"/>
              <w:right w:val="single" w:sz="4" w:space="0" w:color="auto"/>
            </w:tcBorders>
            <w:shd w:val="clear" w:color="000000" w:fill="FFFFFF"/>
            <w:hideMark/>
          </w:tcPr>
          <w:p w14:paraId="368BB1F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1 204,0</w:t>
            </w:r>
          </w:p>
        </w:tc>
        <w:tc>
          <w:tcPr>
            <w:tcW w:w="1276" w:type="dxa"/>
            <w:tcBorders>
              <w:top w:val="single" w:sz="4" w:space="0" w:color="auto"/>
              <w:left w:val="nil"/>
              <w:bottom w:val="single" w:sz="4" w:space="0" w:color="auto"/>
              <w:right w:val="single" w:sz="4" w:space="0" w:color="auto"/>
            </w:tcBorders>
            <w:shd w:val="clear" w:color="000000" w:fill="FFFFFF"/>
            <w:hideMark/>
          </w:tcPr>
          <w:p w14:paraId="283680A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1 500,0</w:t>
            </w:r>
          </w:p>
        </w:tc>
        <w:tc>
          <w:tcPr>
            <w:tcW w:w="1267" w:type="dxa"/>
            <w:tcBorders>
              <w:top w:val="single" w:sz="4" w:space="0" w:color="auto"/>
              <w:left w:val="nil"/>
              <w:bottom w:val="single" w:sz="4" w:space="0" w:color="auto"/>
              <w:right w:val="single" w:sz="4" w:space="0" w:color="auto"/>
            </w:tcBorders>
            <w:shd w:val="clear" w:color="000000" w:fill="FFFFFF"/>
            <w:hideMark/>
          </w:tcPr>
          <w:p w14:paraId="4DF19A0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1 500,0</w:t>
            </w:r>
          </w:p>
        </w:tc>
        <w:tc>
          <w:tcPr>
            <w:tcW w:w="2223" w:type="dxa"/>
            <w:tcBorders>
              <w:top w:val="single" w:sz="4" w:space="0" w:color="auto"/>
              <w:left w:val="nil"/>
              <w:bottom w:val="single" w:sz="4" w:space="0" w:color="auto"/>
              <w:right w:val="single" w:sz="4" w:space="0" w:color="auto"/>
            </w:tcBorders>
            <w:shd w:val="clear" w:color="000000" w:fill="FFFFFF"/>
            <w:hideMark/>
          </w:tcPr>
          <w:p w14:paraId="48AEA37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3.2.1., 3.2.4.</w:t>
            </w:r>
          </w:p>
        </w:tc>
      </w:tr>
      <w:tr w:rsidR="009D7444" w:rsidRPr="001E7214" w14:paraId="5325A64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9CAC50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2F4D67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5D3521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7 277,7</w:t>
            </w:r>
          </w:p>
        </w:tc>
        <w:tc>
          <w:tcPr>
            <w:tcW w:w="1276" w:type="dxa"/>
            <w:tcBorders>
              <w:top w:val="single" w:sz="4" w:space="0" w:color="auto"/>
              <w:left w:val="nil"/>
              <w:bottom w:val="single" w:sz="4" w:space="0" w:color="auto"/>
              <w:right w:val="single" w:sz="4" w:space="0" w:color="auto"/>
            </w:tcBorders>
            <w:shd w:val="clear" w:color="auto" w:fill="auto"/>
            <w:hideMark/>
          </w:tcPr>
          <w:p w14:paraId="470025A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1 915,1</w:t>
            </w:r>
          </w:p>
        </w:tc>
        <w:tc>
          <w:tcPr>
            <w:tcW w:w="1276" w:type="dxa"/>
            <w:tcBorders>
              <w:top w:val="single" w:sz="4" w:space="0" w:color="auto"/>
              <w:left w:val="nil"/>
              <w:bottom w:val="single" w:sz="4" w:space="0" w:color="auto"/>
              <w:right w:val="single" w:sz="4" w:space="0" w:color="auto"/>
            </w:tcBorders>
            <w:shd w:val="clear" w:color="auto" w:fill="auto"/>
            <w:hideMark/>
          </w:tcPr>
          <w:p w14:paraId="6BB22D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1 158,6</w:t>
            </w:r>
          </w:p>
        </w:tc>
        <w:tc>
          <w:tcPr>
            <w:tcW w:w="1275" w:type="dxa"/>
            <w:tcBorders>
              <w:top w:val="single" w:sz="4" w:space="0" w:color="auto"/>
              <w:left w:val="nil"/>
              <w:bottom w:val="single" w:sz="4" w:space="0" w:color="auto"/>
              <w:right w:val="single" w:sz="4" w:space="0" w:color="auto"/>
            </w:tcBorders>
            <w:shd w:val="clear" w:color="auto" w:fill="auto"/>
            <w:hideMark/>
          </w:tcPr>
          <w:p w14:paraId="2D76FE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1 204,0</w:t>
            </w:r>
          </w:p>
        </w:tc>
        <w:tc>
          <w:tcPr>
            <w:tcW w:w="1276" w:type="dxa"/>
            <w:tcBorders>
              <w:top w:val="single" w:sz="4" w:space="0" w:color="auto"/>
              <w:left w:val="nil"/>
              <w:bottom w:val="single" w:sz="4" w:space="0" w:color="auto"/>
              <w:right w:val="single" w:sz="4" w:space="0" w:color="auto"/>
            </w:tcBorders>
            <w:shd w:val="clear" w:color="auto" w:fill="auto"/>
            <w:hideMark/>
          </w:tcPr>
          <w:p w14:paraId="4920799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1 500,0</w:t>
            </w:r>
          </w:p>
        </w:tc>
        <w:tc>
          <w:tcPr>
            <w:tcW w:w="1267" w:type="dxa"/>
            <w:tcBorders>
              <w:top w:val="single" w:sz="4" w:space="0" w:color="auto"/>
              <w:left w:val="nil"/>
              <w:bottom w:val="single" w:sz="4" w:space="0" w:color="auto"/>
              <w:right w:val="single" w:sz="4" w:space="0" w:color="auto"/>
            </w:tcBorders>
            <w:shd w:val="clear" w:color="auto" w:fill="auto"/>
            <w:hideMark/>
          </w:tcPr>
          <w:p w14:paraId="7DE5553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1 500,0</w:t>
            </w:r>
          </w:p>
        </w:tc>
        <w:tc>
          <w:tcPr>
            <w:tcW w:w="2223" w:type="dxa"/>
            <w:tcBorders>
              <w:top w:val="single" w:sz="4" w:space="0" w:color="auto"/>
              <w:left w:val="nil"/>
              <w:bottom w:val="single" w:sz="4" w:space="0" w:color="auto"/>
              <w:right w:val="single" w:sz="4" w:space="0" w:color="auto"/>
            </w:tcBorders>
            <w:shd w:val="clear" w:color="auto" w:fill="auto"/>
            <w:hideMark/>
          </w:tcPr>
          <w:p w14:paraId="62041EF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22AABD5" w14:textId="77777777" w:rsidTr="009D7444">
        <w:trPr>
          <w:cantSplit/>
          <w:trHeight w:val="1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669C25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2528DA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3.5. </w:t>
            </w:r>
          </w:p>
          <w:p w14:paraId="3411230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занимающихся патриотическим воспитанием граждан городского округа Верхняя Пышма </w:t>
            </w:r>
          </w:p>
          <w:p w14:paraId="1079717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E032D1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1 605,0</w:t>
            </w:r>
          </w:p>
        </w:tc>
        <w:tc>
          <w:tcPr>
            <w:tcW w:w="1276" w:type="dxa"/>
            <w:tcBorders>
              <w:top w:val="single" w:sz="4" w:space="0" w:color="auto"/>
              <w:left w:val="nil"/>
              <w:bottom w:val="single" w:sz="4" w:space="0" w:color="auto"/>
              <w:right w:val="single" w:sz="4" w:space="0" w:color="auto"/>
            </w:tcBorders>
            <w:shd w:val="clear" w:color="000000" w:fill="FFFFFF"/>
            <w:hideMark/>
          </w:tcPr>
          <w:p w14:paraId="7AE48D2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405,0</w:t>
            </w:r>
          </w:p>
        </w:tc>
        <w:tc>
          <w:tcPr>
            <w:tcW w:w="1276" w:type="dxa"/>
            <w:tcBorders>
              <w:top w:val="single" w:sz="4" w:space="0" w:color="auto"/>
              <w:left w:val="nil"/>
              <w:bottom w:val="single" w:sz="4" w:space="0" w:color="auto"/>
              <w:right w:val="single" w:sz="4" w:space="0" w:color="auto"/>
            </w:tcBorders>
            <w:shd w:val="clear" w:color="000000" w:fill="FFFFFF"/>
            <w:hideMark/>
          </w:tcPr>
          <w:p w14:paraId="2D09442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5" w:type="dxa"/>
            <w:tcBorders>
              <w:top w:val="single" w:sz="4" w:space="0" w:color="auto"/>
              <w:left w:val="nil"/>
              <w:bottom w:val="single" w:sz="4" w:space="0" w:color="auto"/>
              <w:right w:val="single" w:sz="4" w:space="0" w:color="auto"/>
            </w:tcBorders>
            <w:shd w:val="clear" w:color="000000" w:fill="FFFFFF"/>
            <w:hideMark/>
          </w:tcPr>
          <w:p w14:paraId="578769C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76" w:type="dxa"/>
            <w:tcBorders>
              <w:top w:val="single" w:sz="4" w:space="0" w:color="auto"/>
              <w:left w:val="nil"/>
              <w:bottom w:val="single" w:sz="4" w:space="0" w:color="auto"/>
              <w:right w:val="single" w:sz="4" w:space="0" w:color="auto"/>
            </w:tcBorders>
            <w:shd w:val="clear" w:color="000000" w:fill="FFFFFF"/>
            <w:hideMark/>
          </w:tcPr>
          <w:p w14:paraId="00F29FB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1267" w:type="dxa"/>
            <w:tcBorders>
              <w:top w:val="single" w:sz="4" w:space="0" w:color="auto"/>
              <w:left w:val="nil"/>
              <w:bottom w:val="single" w:sz="4" w:space="0" w:color="auto"/>
              <w:right w:val="single" w:sz="4" w:space="0" w:color="auto"/>
            </w:tcBorders>
            <w:shd w:val="clear" w:color="000000" w:fill="FFFFFF"/>
            <w:hideMark/>
          </w:tcPr>
          <w:p w14:paraId="76E5D27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300,0</w:t>
            </w:r>
          </w:p>
        </w:tc>
        <w:tc>
          <w:tcPr>
            <w:tcW w:w="2223" w:type="dxa"/>
            <w:tcBorders>
              <w:top w:val="single" w:sz="4" w:space="0" w:color="auto"/>
              <w:left w:val="nil"/>
              <w:bottom w:val="single" w:sz="4" w:space="0" w:color="auto"/>
              <w:right w:val="single" w:sz="4" w:space="0" w:color="auto"/>
            </w:tcBorders>
            <w:shd w:val="clear" w:color="000000" w:fill="FFFFFF"/>
            <w:hideMark/>
          </w:tcPr>
          <w:p w14:paraId="69C83F2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3.3.1.</w:t>
            </w:r>
          </w:p>
        </w:tc>
      </w:tr>
      <w:tr w:rsidR="009D7444" w:rsidRPr="001E7214" w14:paraId="0FA2D7D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A0ED1D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595C9B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67BDB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1 605,0</w:t>
            </w:r>
          </w:p>
        </w:tc>
        <w:tc>
          <w:tcPr>
            <w:tcW w:w="1276" w:type="dxa"/>
            <w:tcBorders>
              <w:top w:val="single" w:sz="4" w:space="0" w:color="auto"/>
              <w:left w:val="nil"/>
              <w:bottom w:val="single" w:sz="4" w:space="0" w:color="auto"/>
              <w:right w:val="single" w:sz="4" w:space="0" w:color="auto"/>
            </w:tcBorders>
            <w:shd w:val="clear" w:color="auto" w:fill="auto"/>
            <w:hideMark/>
          </w:tcPr>
          <w:p w14:paraId="6CE58E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405,0</w:t>
            </w:r>
          </w:p>
        </w:tc>
        <w:tc>
          <w:tcPr>
            <w:tcW w:w="1276" w:type="dxa"/>
            <w:tcBorders>
              <w:top w:val="single" w:sz="4" w:space="0" w:color="auto"/>
              <w:left w:val="nil"/>
              <w:bottom w:val="single" w:sz="4" w:space="0" w:color="auto"/>
              <w:right w:val="single" w:sz="4" w:space="0" w:color="auto"/>
            </w:tcBorders>
            <w:shd w:val="clear" w:color="auto" w:fill="auto"/>
            <w:hideMark/>
          </w:tcPr>
          <w:p w14:paraId="3DA774E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5" w:type="dxa"/>
            <w:tcBorders>
              <w:top w:val="single" w:sz="4" w:space="0" w:color="auto"/>
              <w:left w:val="nil"/>
              <w:bottom w:val="single" w:sz="4" w:space="0" w:color="auto"/>
              <w:right w:val="single" w:sz="4" w:space="0" w:color="auto"/>
            </w:tcBorders>
            <w:shd w:val="clear" w:color="auto" w:fill="auto"/>
            <w:hideMark/>
          </w:tcPr>
          <w:p w14:paraId="5C3CA50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76" w:type="dxa"/>
            <w:tcBorders>
              <w:top w:val="single" w:sz="4" w:space="0" w:color="auto"/>
              <w:left w:val="nil"/>
              <w:bottom w:val="single" w:sz="4" w:space="0" w:color="auto"/>
              <w:right w:val="single" w:sz="4" w:space="0" w:color="auto"/>
            </w:tcBorders>
            <w:shd w:val="clear" w:color="auto" w:fill="auto"/>
            <w:hideMark/>
          </w:tcPr>
          <w:p w14:paraId="1D94A31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1267" w:type="dxa"/>
            <w:tcBorders>
              <w:top w:val="single" w:sz="4" w:space="0" w:color="auto"/>
              <w:left w:val="nil"/>
              <w:bottom w:val="single" w:sz="4" w:space="0" w:color="auto"/>
              <w:right w:val="single" w:sz="4" w:space="0" w:color="auto"/>
            </w:tcBorders>
            <w:shd w:val="clear" w:color="auto" w:fill="auto"/>
            <w:hideMark/>
          </w:tcPr>
          <w:p w14:paraId="6A425CA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300,0</w:t>
            </w:r>
          </w:p>
        </w:tc>
        <w:tc>
          <w:tcPr>
            <w:tcW w:w="2223" w:type="dxa"/>
            <w:tcBorders>
              <w:top w:val="single" w:sz="4" w:space="0" w:color="auto"/>
              <w:left w:val="nil"/>
              <w:bottom w:val="single" w:sz="4" w:space="0" w:color="auto"/>
              <w:right w:val="single" w:sz="4" w:space="0" w:color="auto"/>
            </w:tcBorders>
            <w:shd w:val="clear" w:color="auto" w:fill="auto"/>
            <w:hideMark/>
          </w:tcPr>
          <w:p w14:paraId="0EE8AF8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6DB6527" w14:textId="77777777" w:rsidTr="009D7444">
        <w:trPr>
          <w:cantSplit/>
          <w:trHeight w:val="110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53F080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E22F15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3.6. </w:t>
            </w:r>
          </w:p>
          <w:p w14:paraId="6D9194D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посвященных памятным историческим событиям </w:t>
            </w:r>
          </w:p>
          <w:p w14:paraId="0508983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5C5073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750,0</w:t>
            </w:r>
          </w:p>
        </w:tc>
        <w:tc>
          <w:tcPr>
            <w:tcW w:w="1276" w:type="dxa"/>
            <w:tcBorders>
              <w:top w:val="single" w:sz="4" w:space="0" w:color="auto"/>
              <w:left w:val="nil"/>
              <w:bottom w:val="single" w:sz="4" w:space="0" w:color="auto"/>
              <w:right w:val="single" w:sz="4" w:space="0" w:color="auto"/>
            </w:tcBorders>
            <w:shd w:val="clear" w:color="000000" w:fill="FFFFFF"/>
            <w:hideMark/>
          </w:tcPr>
          <w:p w14:paraId="62B3C05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000000" w:fill="FFFFFF"/>
            <w:hideMark/>
          </w:tcPr>
          <w:p w14:paraId="24E7D71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75" w:type="dxa"/>
            <w:tcBorders>
              <w:top w:val="single" w:sz="4" w:space="0" w:color="auto"/>
              <w:left w:val="nil"/>
              <w:bottom w:val="single" w:sz="4" w:space="0" w:color="auto"/>
              <w:right w:val="single" w:sz="4" w:space="0" w:color="auto"/>
            </w:tcBorders>
            <w:shd w:val="clear" w:color="000000" w:fill="FFFFFF"/>
            <w:hideMark/>
          </w:tcPr>
          <w:p w14:paraId="6D33CB1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000000" w:fill="FFFFFF"/>
            <w:hideMark/>
          </w:tcPr>
          <w:p w14:paraId="77026E7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67" w:type="dxa"/>
            <w:tcBorders>
              <w:top w:val="single" w:sz="4" w:space="0" w:color="auto"/>
              <w:left w:val="nil"/>
              <w:bottom w:val="single" w:sz="4" w:space="0" w:color="auto"/>
              <w:right w:val="single" w:sz="4" w:space="0" w:color="auto"/>
            </w:tcBorders>
            <w:shd w:val="clear" w:color="000000" w:fill="FFFFFF"/>
            <w:hideMark/>
          </w:tcPr>
          <w:p w14:paraId="3353DD7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2223" w:type="dxa"/>
            <w:tcBorders>
              <w:top w:val="single" w:sz="4" w:space="0" w:color="auto"/>
              <w:left w:val="nil"/>
              <w:bottom w:val="single" w:sz="4" w:space="0" w:color="auto"/>
              <w:right w:val="single" w:sz="4" w:space="0" w:color="auto"/>
            </w:tcBorders>
            <w:shd w:val="clear" w:color="000000" w:fill="FFFFFF"/>
            <w:hideMark/>
          </w:tcPr>
          <w:p w14:paraId="3363CDD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3.2.3.</w:t>
            </w:r>
          </w:p>
        </w:tc>
      </w:tr>
      <w:tr w:rsidR="009D7444" w:rsidRPr="001E7214" w14:paraId="7349607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9C452A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BA4719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EA6974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750,0</w:t>
            </w:r>
          </w:p>
        </w:tc>
        <w:tc>
          <w:tcPr>
            <w:tcW w:w="1276" w:type="dxa"/>
            <w:tcBorders>
              <w:top w:val="single" w:sz="4" w:space="0" w:color="auto"/>
              <w:left w:val="nil"/>
              <w:bottom w:val="single" w:sz="4" w:space="0" w:color="auto"/>
              <w:right w:val="single" w:sz="4" w:space="0" w:color="auto"/>
            </w:tcBorders>
            <w:shd w:val="clear" w:color="auto" w:fill="auto"/>
            <w:hideMark/>
          </w:tcPr>
          <w:p w14:paraId="08066E8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6" w:type="dxa"/>
            <w:tcBorders>
              <w:top w:val="single" w:sz="4" w:space="0" w:color="auto"/>
              <w:left w:val="nil"/>
              <w:bottom w:val="single" w:sz="4" w:space="0" w:color="auto"/>
              <w:right w:val="single" w:sz="4" w:space="0" w:color="auto"/>
            </w:tcBorders>
            <w:shd w:val="clear" w:color="auto" w:fill="auto"/>
            <w:hideMark/>
          </w:tcPr>
          <w:p w14:paraId="79CA6AD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5" w:type="dxa"/>
            <w:tcBorders>
              <w:top w:val="single" w:sz="4" w:space="0" w:color="auto"/>
              <w:left w:val="nil"/>
              <w:bottom w:val="single" w:sz="4" w:space="0" w:color="auto"/>
              <w:right w:val="single" w:sz="4" w:space="0" w:color="auto"/>
            </w:tcBorders>
            <w:shd w:val="clear" w:color="auto" w:fill="auto"/>
            <w:hideMark/>
          </w:tcPr>
          <w:p w14:paraId="6571660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6" w:type="dxa"/>
            <w:tcBorders>
              <w:top w:val="single" w:sz="4" w:space="0" w:color="auto"/>
              <w:left w:val="nil"/>
              <w:bottom w:val="single" w:sz="4" w:space="0" w:color="auto"/>
              <w:right w:val="single" w:sz="4" w:space="0" w:color="auto"/>
            </w:tcBorders>
            <w:shd w:val="clear" w:color="auto" w:fill="auto"/>
            <w:hideMark/>
          </w:tcPr>
          <w:p w14:paraId="4A636C0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67" w:type="dxa"/>
            <w:tcBorders>
              <w:top w:val="single" w:sz="4" w:space="0" w:color="auto"/>
              <w:left w:val="nil"/>
              <w:bottom w:val="single" w:sz="4" w:space="0" w:color="auto"/>
              <w:right w:val="single" w:sz="4" w:space="0" w:color="auto"/>
            </w:tcBorders>
            <w:shd w:val="clear" w:color="auto" w:fill="auto"/>
            <w:hideMark/>
          </w:tcPr>
          <w:p w14:paraId="633390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2223" w:type="dxa"/>
            <w:tcBorders>
              <w:top w:val="single" w:sz="4" w:space="0" w:color="auto"/>
              <w:left w:val="nil"/>
              <w:bottom w:val="single" w:sz="4" w:space="0" w:color="auto"/>
              <w:right w:val="single" w:sz="4" w:space="0" w:color="auto"/>
            </w:tcBorders>
            <w:shd w:val="clear" w:color="auto" w:fill="auto"/>
            <w:hideMark/>
          </w:tcPr>
          <w:p w14:paraId="4C40F6D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49DBC81"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1071D2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8F5821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3.7. </w:t>
            </w:r>
          </w:p>
          <w:p w14:paraId="2D8C4C9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Подготовка молодых граждан к службе в армии (содействие в организации комиссии) </w:t>
            </w:r>
          </w:p>
          <w:p w14:paraId="7A62814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006BE3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1 842,6</w:t>
            </w:r>
          </w:p>
        </w:tc>
        <w:tc>
          <w:tcPr>
            <w:tcW w:w="1276" w:type="dxa"/>
            <w:tcBorders>
              <w:top w:val="single" w:sz="4" w:space="0" w:color="auto"/>
              <w:left w:val="nil"/>
              <w:bottom w:val="single" w:sz="4" w:space="0" w:color="auto"/>
              <w:right w:val="single" w:sz="4" w:space="0" w:color="auto"/>
            </w:tcBorders>
            <w:shd w:val="clear" w:color="000000" w:fill="FFFFFF"/>
            <w:hideMark/>
          </w:tcPr>
          <w:p w14:paraId="0DBBFEA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394,2</w:t>
            </w:r>
          </w:p>
        </w:tc>
        <w:tc>
          <w:tcPr>
            <w:tcW w:w="1276" w:type="dxa"/>
            <w:tcBorders>
              <w:top w:val="single" w:sz="4" w:space="0" w:color="auto"/>
              <w:left w:val="nil"/>
              <w:bottom w:val="single" w:sz="4" w:space="0" w:color="auto"/>
              <w:right w:val="single" w:sz="4" w:space="0" w:color="auto"/>
            </w:tcBorders>
            <w:shd w:val="clear" w:color="000000" w:fill="FFFFFF"/>
            <w:hideMark/>
          </w:tcPr>
          <w:p w14:paraId="002508C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394,2</w:t>
            </w:r>
          </w:p>
        </w:tc>
        <w:tc>
          <w:tcPr>
            <w:tcW w:w="1275" w:type="dxa"/>
            <w:tcBorders>
              <w:top w:val="single" w:sz="4" w:space="0" w:color="auto"/>
              <w:left w:val="nil"/>
              <w:bottom w:val="single" w:sz="4" w:space="0" w:color="auto"/>
              <w:right w:val="single" w:sz="4" w:space="0" w:color="auto"/>
            </w:tcBorders>
            <w:shd w:val="clear" w:color="000000" w:fill="FFFFFF"/>
            <w:hideMark/>
          </w:tcPr>
          <w:p w14:paraId="27CDEE3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394,2</w:t>
            </w:r>
          </w:p>
        </w:tc>
        <w:tc>
          <w:tcPr>
            <w:tcW w:w="1276" w:type="dxa"/>
            <w:tcBorders>
              <w:top w:val="single" w:sz="4" w:space="0" w:color="auto"/>
              <w:left w:val="nil"/>
              <w:bottom w:val="single" w:sz="4" w:space="0" w:color="auto"/>
              <w:right w:val="single" w:sz="4" w:space="0" w:color="auto"/>
            </w:tcBorders>
            <w:shd w:val="clear" w:color="000000" w:fill="FFFFFF"/>
            <w:hideMark/>
          </w:tcPr>
          <w:p w14:paraId="22398C5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330,0</w:t>
            </w:r>
          </w:p>
        </w:tc>
        <w:tc>
          <w:tcPr>
            <w:tcW w:w="1267" w:type="dxa"/>
            <w:tcBorders>
              <w:top w:val="single" w:sz="4" w:space="0" w:color="auto"/>
              <w:left w:val="nil"/>
              <w:bottom w:val="single" w:sz="4" w:space="0" w:color="auto"/>
              <w:right w:val="single" w:sz="4" w:space="0" w:color="auto"/>
            </w:tcBorders>
            <w:shd w:val="clear" w:color="000000" w:fill="FFFFFF"/>
            <w:hideMark/>
          </w:tcPr>
          <w:p w14:paraId="14CA3A0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330,0</w:t>
            </w:r>
          </w:p>
        </w:tc>
        <w:tc>
          <w:tcPr>
            <w:tcW w:w="2223" w:type="dxa"/>
            <w:tcBorders>
              <w:top w:val="single" w:sz="4" w:space="0" w:color="auto"/>
              <w:left w:val="nil"/>
              <w:bottom w:val="single" w:sz="4" w:space="0" w:color="auto"/>
              <w:right w:val="single" w:sz="4" w:space="0" w:color="auto"/>
            </w:tcBorders>
            <w:shd w:val="clear" w:color="000000" w:fill="FFFFFF"/>
            <w:hideMark/>
          </w:tcPr>
          <w:p w14:paraId="2D20F68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3.2.2.</w:t>
            </w:r>
          </w:p>
        </w:tc>
      </w:tr>
      <w:tr w:rsidR="009D7444" w:rsidRPr="001E7214" w14:paraId="1D65EDA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255948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830D07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3B97C7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1 842,6</w:t>
            </w:r>
          </w:p>
        </w:tc>
        <w:tc>
          <w:tcPr>
            <w:tcW w:w="1276" w:type="dxa"/>
            <w:tcBorders>
              <w:top w:val="single" w:sz="4" w:space="0" w:color="auto"/>
              <w:left w:val="nil"/>
              <w:bottom w:val="single" w:sz="4" w:space="0" w:color="auto"/>
              <w:right w:val="single" w:sz="4" w:space="0" w:color="auto"/>
            </w:tcBorders>
            <w:shd w:val="clear" w:color="auto" w:fill="auto"/>
            <w:hideMark/>
          </w:tcPr>
          <w:p w14:paraId="7DE9573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394,2</w:t>
            </w:r>
          </w:p>
        </w:tc>
        <w:tc>
          <w:tcPr>
            <w:tcW w:w="1276" w:type="dxa"/>
            <w:tcBorders>
              <w:top w:val="single" w:sz="4" w:space="0" w:color="auto"/>
              <w:left w:val="nil"/>
              <w:bottom w:val="single" w:sz="4" w:space="0" w:color="auto"/>
              <w:right w:val="single" w:sz="4" w:space="0" w:color="auto"/>
            </w:tcBorders>
            <w:shd w:val="clear" w:color="auto" w:fill="auto"/>
            <w:hideMark/>
          </w:tcPr>
          <w:p w14:paraId="7BC3E5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394,2</w:t>
            </w:r>
          </w:p>
        </w:tc>
        <w:tc>
          <w:tcPr>
            <w:tcW w:w="1275" w:type="dxa"/>
            <w:tcBorders>
              <w:top w:val="single" w:sz="4" w:space="0" w:color="auto"/>
              <w:left w:val="nil"/>
              <w:bottom w:val="single" w:sz="4" w:space="0" w:color="auto"/>
              <w:right w:val="single" w:sz="4" w:space="0" w:color="auto"/>
            </w:tcBorders>
            <w:shd w:val="clear" w:color="auto" w:fill="auto"/>
            <w:hideMark/>
          </w:tcPr>
          <w:p w14:paraId="254FBC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394,2</w:t>
            </w:r>
          </w:p>
        </w:tc>
        <w:tc>
          <w:tcPr>
            <w:tcW w:w="1276" w:type="dxa"/>
            <w:tcBorders>
              <w:top w:val="single" w:sz="4" w:space="0" w:color="auto"/>
              <w:left w:val="nil"/>
              <w:bottom w:val="single" w:sz="4" w:space="0" w:color="auto"/>
              <w:right w:val="single" w:sz="4" w:space="0" w:color="auto"/>
            </w:tcBorders>
            <w:shd w:val="clear" w:color="auto" w:fill="auto"/>
            <w:hideMark/>
          </w:tcPr>
          <w:p w14:paraId="7EF7995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330,0</w:t>
            </w:r>
          </w:p>
        </w:tc>
        <w:tc>
          <w:tcPr>
            <w:tcW w:w="1267" w:type="dxa"/>
            <w:tcBorders>
              <w:top w:val="single" w:sz="4" w:space="0" w:color="auto"/>
              <w:left w:val="nil"/>
              <w:bottom w:val="single" w:sz="4" w:space="0" w:color="auto"/>
              <w:right w:val="single" w:sz="4" w:space="0" w:color="auto"/>
            </w:tcBorders>
            <w:shd w:val="clear" w:color="auto" w:fill="auto"/>
            <w:hideMark/>
          </w:tcPr>
          <w:p w14:paraId="7BC2370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330,0</w:t>
            </w:r>
          </w:p>
        </w:tc>
        <w:tc>
          <w:tcPr>
            <w:tcW w:w="2223" w:type="dxa"/>
            <w:tcBorders>
              <w:top w:val="single" w:sz="4" w:space="0" w:color="auto"/>
              <w:left w:val="nil"/>
              <w:bottom w:val="single" w:sz="4" w:space="0" w:color="auto"/>
              <w:right w:val="single" w:sz="4" w:space="0" w:color="auto"/>
            </w:tcBorders>
            <w:shd w:val="clear" w:color="auto" w:fill="auto"/>
            <w:hideMark/>
          </w:tcPr>
          <w:p w14:paraId="64C6102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10CAC5E" w14:textId="77777777" w:rsidTr="009D7444">
        <w:trPr>
          <w:cantSplit/>
          <w:trHeight w:val="127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A5AD876"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A2F1AE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3.8. </w:t>
            </w:r>
          </w:p>
          <w:p w14:paraId="3C29042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w:t>
            </w:r>
            <w:proofErr w:type="spellStart"/>
            <w:r w:rsidRPr="001E7214">
              <w:rPr>
                <w:rFonts w:ascii="Liberation Serif" w:hAnsi="Liberation Serif"/>
                <w:bCs/>
                <w:color w:val="000000"/>
                <w:sz w:val="24"/>
                <w:szCs w:val="24"/>
              </w:rPr>
              <w:t>военно</w:t>
            </w:r>
            <w:proofErr w:type="spellEnd"/>
            <w:r w:rsidRPr="001E7214">
              <w:rPr>
                <w:rFonts w:ascii="Liberation Serif" w:hAnsi="Liberation Serif"/>
                <w:bCs/>
                <w:color w:val="000000"/>
                <w:sz w:val="24"/>
                <w:szCs w:val="24"/>
              </w:rPr>
              <w:t xml:space="preserve"> – спортивных игр (ВСИ) муниципального уровня </w:t>
            </w:r>
          </w:p>
          <w:p w14:paraId="0C9181B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52A4E1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2 093,2</w:t>
            </w:r>
          </w:p>
        </w:tc>
        <w:tc>
          <w:tcPr>
            <w:tcW w:w="1276" w:type="dxa"/>
            <w:tcBorders>
              <w:top w:val="single" w:sz="4" w:space="0" w:color="auto"/>
              <w:left w:val="nil"/>
              <w:bottom w:val="single" w:sz="4" w:space="0" w:color="auto"/>
              <w:right w:val="single" w:sz="4" w:space="0" w:color="auto"/>
            </w:tcBorders>
            <w:shd w:val="clear" w:color="000000" w:fill="FFFFFF"/>
            <w:hideMark/>
          </w:tcPr>
          <w:p w14:paraId="0303289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414,3</w:t>
            </w:r>
          </w:p>
        </w:tc>
        <w:tc>
          <w:tcPr>
            <w:tcW w:w="1276" w:type="dxa"/>
            <w:tcBorders>
              <w:top w:val="single" w:sz="4" w:space="0" w:color="auto"/>
              <w:left w:val="nil"/>
              <w:bottom w:val="single" w:sz="4" w:space="0" w:color="auto"/>
              <w:right w:val="single" w:sz="4" w:space="0" w:color="auto"/>
            </w:tcBorders>
            <w:shd w:val="clear" w:color="000000" w:fill="FFFFFF"/>
            <w:hideMark/>
          </w:tcPr>
          <w:p w14:paraId="2B3A01D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430,8</w:t>
            </w:r>
          </w:p>
        </w:tc>
        <w:tc>
          <w:tcPr>
            <w:tcW w:w="1275" w:type="dxa"/>
            <w:tcBorders>
              <w:top w:val="single" w:sz="4" w:space="0" w:color="auto"/>
              <w:left w:val="nil"/>
              <w:bottom w:val="single" w:sz="4" w:space="0" w:color="auto"/>
              <w:right w:val="single" w:sz="4" w:space="0" w:color="auto"/>
            </w:tcBorders>
            <w:shd w:val="clear" w:color="000000" w:fill="FFFFFF"/>
            <w:hideMark/>
          </w:tcPr>
          <w:p w14:paraId="6B64DFF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448,1</w:t>
            </w:r>
          </w:p>
        </w:tc>
        <w:tc>
          <w:tcPr>
            <w:tcW w:w="1276" w:type="dxa"/>
            <w:tcBorders>
              <w:top w:val="single" w:sz="4" w:space="0" w:color="auto"/>
              <w:left w:val="nil"/>
              <w:bottom w:val="single" w:sz="4" w:space="0" w:color="auto"/>
              <w:right w:val="single" w:sz="4" w:space="0" w:color="auto"/>
            </w:tcBorders>
            <w:shd w:val="clear" w:color="000000" w:fill="FFFFFF"/>
            <w:hideMark/>
          </w:tcPr>
          <w:p w14:paraId="17F1995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67" w:type="dxa"/>
            <w:tcBorders>
              <w:top w:val="single" w:sz="4" w:space="0" w:color="auto"/>
              <w:left w:val="nil"/>
              <w:bottom w:val="single" w:sz="4" w:space="0" w:color="auto"/>
              <w:right w:val="single" w:sz="4" w:space="0" w:color="auto"/>
            </w:tcBorders>
            <w:shd w:val="clear" w:color="000000" w:fill="FFFFFF"/>
            <w:hideMark/>
          </w:tcPr>
          <w:p w14:paraId="2A9493D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2223" w:type="dxa"/>
            <w:tcBorders>
              <w:top w:val="single" w:sz="4" w:space="0" w:color="auto"/>
              <w:left w:val="nil"/>
              <w:bottom w:val="single" w:sz="4" w:space="0" w:color="auto"/>
              <w:right w:val="single" w:sz="4" w:space="0" w:color="auto"/>
            </w:tcBorders>
            <w:shd w:val="clear" w:color="000000" w:fill="FFFFFF"/>
            <w:hideMark/>
          </w:tcPr>
          <w:p w14:paraId="20F98FC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3.2.1., 3.2.3.</w:t>
            </w:r>
          </w:p>
        </w:tc>
      </w:tr>
      <w:tr w:rsidR="009D7444" w:rsidRPr="001E7214" w14:paraId="4E5FD30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E3D500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1346AD3"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2F2D6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2 093,2</w:t>
            </w:r>
          </w:p>
        </w:tc>
        <w:tc>
          <w:tcPr>
            <w:tcW w:w="1276" w:type="dxa"/>
            <w:tcBorders>
              <w:top w:val="single" w:sz="4" w:space="0" w:color="auto"/>
              <w:left w:val="nil"/>
              <w:bottom w:val="single" w:sz="4" w:space="0" w:color="auto"/>
              <w:right w:val="single" w:sz="4" w:space="0" w:color="auto"/>
            </w:tcBorders>
            <w:shd w:val="clear" w:color="auto" w:fill="auto"/>
            <w:hideMark/>
          </w:tcPr>
          <w:p w14:paraId="591703C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414,3</w:t>
            </w:r>
          </w:p>
        </w:tc>
        <w:tc>
          <w:tcPr>
            <w:tcW w:w="1276" w:type="dxa"/>
            <w:tcBorders>
              <w:top w:val="single" w:sz="4" w:space="0" w:color="auto"/>
              <w:left w:val="nil"/>
              <w:bottom w:val="single" w:sz="4" w:space="0" w:color="auto"/>
              <w:right w:val="single" w:sz="4" w:space="0" w:color="auto"/>
            </w:tcBorders>
            <w:shd w:val="clear" w:color="auto" w:fill="auto"/>
            <w:hideMark/>
          </w:tcPr>
          <w:p w14:paraId="62F8E08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430,8</w:t>
            </w:r>
          </w:p>
        </w:tc>
        <w:tc>
          <w:tcPr>
            <w:tcW w:w="1275" w:type="dxa"/>
            <w:tcBorders>
              <w:top w:val="single" w:sz="4" w:space="0" w:color="auto"/>
              <w:left w:val="nil"/>
              <w:bottom w:val="single" w:sz="4" w:space="0" w:color="auto"/>
              <w:right w:val="single" w:sz="4" w:space="0" w:color="auto"/>
            </w:tcBorders>
            <w:shd w:val="clear" w:color="auto" w:fill="auto"/>
            <w:hideMark/>
          </w:tcPr>
          <w:p w14:paraId="00C98E5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448,1</w:t>
            </w:r>
          </w:p>
        </w:tc>
        <w:tc>
          <w:tcPr>
            <w:tcW w:w="1276" w:type="dxa"/>
            <w:tcBorders>
              <w:top w:val="single" w:sz="4" w:space="0" w:color="auto"/>
              <w:left w:val="nil"/>
              <w:bottom w:val="single" w:sz="4" w:space="0" w:color="auto"/>
              <w:right w:val="single" w:sz="4" w:space="0" w:color="auto"/>
            </w:tcBorders>
            <w:shd w:val="clear" w:color="auto" w:fill="auto"/>
            <w:hideMark/>
          </w:tcPr>
          <w:p w14:paraId="4F6601B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67" w:type="dxa"/>
            <w:tcBorders>
              <w:top w:val="single" w:sz="4" w:space="0" w:color="auto"/>
              <w:left w:val="nil"/>
              <w:bottom w:val="single" w:sz="4" w:space="0" w:color="auto"/>
              <w:right w:val="single" w:sz="4" w:space="0" w:color="auto"/>
            </w:tcBorders>
            <w:shd w:val="clear" w:color="auto" w:fill="auto"/>
            <w:hideMark/>
          </w:tcPr>
          <w:p w14:paraId="175C6AC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2223" w:type="dxa"/>
            <w:tcBorders>
              <w:top w:val="single" w:sz="4" w:space="0" w:color="auto"/>
              <w:left w:val="nil"/>
              <w:bottom w:val="single" w:sz="4" w:space="0" w:color="auto"/>
              <w:right w:val="single" w:sz="4" w:space="0" w:color="auto"/>
            </w:tcBorders>
            <w:shd w:val="clear" w:color="auto" w:fill="auto"/>
            <w:hideMark/>
          </w:tcPr>
          <w:p w14:paraId="4F781F9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FAAAAB9" w14:textId="77777777" w:rsidTr="009D7444">
        <w:trPr>
          <w:cantSplit/>
          <w:trHeight w:val="145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D2F3C6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82C661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3.9. </w:t>
            </w:r>
          </w:p>
          <w:p w14:paraId="4A54C50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Участие молодых граждан в </w:t>
            </w:r>
            <w:proofErr w:type="spellStart"/>
            <w:r w:rsidRPr="001E7214">
              <w:rPr>
                <w:rFonts w:ascii="Liberation Serif" w:hAnsi="Liberation Serif"/>
                <w:bCs/>
                <w:color w:val="000000"/>
                <w:sz w:val="24"/>
                <w:szCs w:val="24"/>
              </w:rPr>
              <w:t>военно</w:t>
            </w:r>
            <w:proofErr w:type="spellEnd"/>
            <w:r w:rsidRPr="001E7214">
              <w:rPr>
                <w:rFonts w:ascii="Liberation Serif" w:hAnsi="Liberation Serif"/>
                <w:bCs/>
                <w:color w:val="000000"/>
                <w:sz w:val="24"/>
                <w:szCs w:val="24"/>
              </w:rPr>
              <w:t xml:space="preserve"> – спортивных играх и </w:t>
            </w:r>
            <w:proofErr w:type="spellStart"/>
            <w:r w:rsidRPr="001E7214">
              <w:rPr>
                <w:rFonts w:ascii="Liberation Serif" w:hAnsi="Liberation Serif"/>
                <w:bCs/>
                <w:color w:val="000000"/>
                <w:sz w:val="24"/>
                <w:szCs w:val="24"/>
              </w:rPr>
              <w:t>оборонно</w:t>
            </w:r>
            <w:proofErr w:type="spellEnd"/>
            <w:r w:rsidRPr="001E7214">
              <w:rPr>
                <w:rFonts w:ascii="Liberation Serif" w:hAnsi="Liberation Serif"/>
                <w:bCs/>
                <w:color w:val="000000"/>
                <w:sz w:val="24"/>
                <w:szCs w:val="24"/>
              </w:rPr>
              <w:t xml:space="preserve"> – спортивных оздоровительных лагерях на территории Свердловской области </w:t>
            </w:r>
          </w:p>
          <w:p w14:paraId="3116E35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61BBBD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2 765,3</w:t>
            </w:r>
          </w:p>
        </w:tc>
        <w:tc>
          <w:tcPr>
            <w:tcW w:w="1276" w:type="dxa"/>
            <w:tcBorders>
              <w:top w:val="single" w:sz="4" w:space="0" w:color="auto"/>
              <w:left w:val="nil"/>
              <w:bottom w:val="single" w:sz="4" w:space="0" w:color="auto"/>
              <w:right w:val="single" w:sz="4" w:space="0" w:color="auto"/>
            </w:tcBorders>
            <w:shd w:val="clear" w:color="000000" w:fill="FFFFFF"/>
            <w:hideMark/>
          </w:tcPr>
          <w:p w14:paraId="01014AD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815,3</w:t>
            </w:r>
          </w:p>
        </w:tc>
        <w:tc>
          <w:tcPr>
            <w:tcW w:w="1276" w:type="dxa"/>
            <w:tcBorders>
              <w:top w:val="single" w:sz="4" w:space="0" w:color="auto"/>
              <w:left w:val="nil"/>
              <w:bottom w:val="single" w:sz="4" w:space="0" w:color="auto"/>
              <w:right w:val="single" w:sz="4" w:space="0" w:color="auto"/>
            </w:tcBorders>
            <w:shd w:val="clear" w:color="000000" w:fill="FFFFFF"/>
            <w:hideMark/>
          </w:tcPr>
          <w:p w14:paraId="29A20FD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500,0</w:t>
            </w:r>
          </w:p>
        </w:tc>
        <w:tc>
          <w:tcPr>
            <w:tcW w:w="1275" w:type="dxa"/>
            <w:tcBorders>
              <w:top w:val="single" w:sz="4" w:space="0" w:color="auto"/>
              <w:left w:val="nil"/>
              <w:bottom w:val="single" w:sz="4" w:space="0" w:color="auto"/>
              <w:right w:val="single" w:sz="4" w:space="0" w:color="auto"/>
            </w:tcBorders>
            <w:shd w:val="clear" w:color="000000" w:fill="FFFFFF"/>
            <w:hideMark/>
          </w:tcPr>
          <w:p w14:paraId="4946D29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550,0</w:t>
            </w:r>
          </w:p>
        </w:tc>
        <w:tc>
          <w:tcPr>
            <w:tcW w:w="1276" w:type="dxa"/>
            <w:tcBorders>
              <w:top w:val="single" w:sz="4" w:space="0" w:color="auto"/>
              <w:left w:val="nil"/>
              <w:bottom w:val="single" w:sz="4" w:space="0" w:color="auto"/>
              <w:right w:val="single" w:sz="4" w:space="0" w:color="auto"/>
            </w:tcBorders>
            <w:shd w:val="clear" w:color="000000" w:fill="FFFFFF"/>
            <w:hideMark/>
          </w:tcPr>
          <w:p w14:paraId="3D090F1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450,0</w:t>
            </w:r>
          </w:p>
        </w:tc>
        <w:tc>
          <w:tcPr>
            <w:tcW w:w="1267" w:type="dxa"/>
            <w:tcBorders>
              <w:top w:val="single" w:sz="4" w:space="0" w:color="auto"/>
              <w:left w:val="nil"/>
              <w:bottom w:val="single" w:sz="4" w:space="0" w:color="auto"/>
              <w:right w:val="single" w:sz="4" w:space="0" w:color="auto"/>
            </w:tcBorders>
            <w:shd w:val="clear" w:color="000000" w:fill="FFFFFF"/>
            <w:hideMark/>
          </w:tcPr>
          <w:p w14:paraId="1F955BB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450,0</w:t>
            </w:r>
          </w:p>
        </w:tc>
        <w:tc>
          <w:tcPr>
            <w:tcW w:w="2223" w:type="dxa"/>
            <w:tcBorders>
              <w:top w:val="single" w:sz="4" w:space="0" w:color="auto"/>
              <w:left w:val="nil"/>
              <w:bottom w:val="single" w:sz="4" w:space="0" w:color="auto"/>
              <w:right w:val="single" w:sz="4" w:space="0" w:color="auto"/>
            </w:tcBorders>
            <w:shd w:val="clear" w:color="000000" w:fill="FFFFFF"/>
            <w:hideMark/>
          </w:tcPr>
          <w:p w14:paraId="3FEC84A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3.2.1., 3.2.3.</w:t>
            </w:r>
          </w:p>
        </w:tc>
      </w:tr>
      <w:tr w:rsidR="009D7444" w:rsidRPr="001E7214" w14:paraId="50737C4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1647F2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76EF66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6F085B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365,3</w:t>
            </w:r>
          </w:p>
        </w:tc>
        <w:tc>
          <w:tcPr>
            <w:tcW w:w="1276" w:type="dxa"/>
            <w:tcBorders>
              <w:top w:val="single" w:sz="4" w:space="0" w:color="auto"/>
              <w:left w:val="nil"/>
              <w:bottom w:val="single" w:sz="4" w:space="0" w:color="auto"/>
              <w:right w:val="single" w:sz="4" w:space="0" w:color="auto"/>
            </w:tcBorders>
            <w:shd w:val="clear" w:color="auto" w:fill="auto"/>
            <w:hideMark/>
          </w:tcPr>
          <w:p w14:paraId="1446CC2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365,3</w:t>
            </w:r>
          </w:p>
        </w:tc>
        <w:tc>
          <w:tcPr>
            <w:tcW w:w="1276" w:type="dxa"/>
            <w:tcBorders>
              <w:top w:val="single" w:sz="4" w:space="0" w:color="auto"/>
              <w:left w:val="nil"/>
              <w:bottom w:val="single" w:sz="4" w:space="0" w:color="auto"/>
              <w:right w:val="single" w:sz="4" w:space="0" w:color="auto"/>
            </w:tcBorders>
            <w:shd w:val="clear" w:color="auto" w:fill="auto"/>
            <w:hideMark/>
          </w:tcPr>
          <w:p w14:paraId="7B13EB4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4635280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04E7C4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5E02657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1CFA7BF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81D6F73"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97310F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E5FEDB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130431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2 400,0</w:t>
            </w:r>
          </w:p>
        </w:tc>
        <w:tc>
          <w:tcPr>
            <w:tcW w:w="1276" w:type="dxa"/>
            <w:tcBorders>
              <w:top w:val="single" w:sz="4" w:space="0" w:color="auto"/>
              <w:left w:val="nil"/>
              <w:bottom w:val="single" w:sz="4" w:space="0" w:color="auto"/>
              <w:right w:val="single" w:sz="4" w:space="0" w:color="auto"/>
            </w:tcBorders>
            <w:shd w:val="clear" w:color="auto" w:fill="auto"/>
            <w:hideMark/>
          </w:tcPr>
          <w:p w14:paraId="438B154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450,0</w:t>
            </w:r>
          </w:p>
        </w:tc>
        <w:tc>
          <w:tcPr>
            <w:tcW w:w="1276" w:type="dxa"/>
            <w:tcBorders>
              <w:top w:val="single" w:sz="4" w:space="0" w:color="auto"/>
              <w:left w:val="nil"/>
              <w:bottom w:val="single" w:sz="4" w:space="0" w:color="auto"/>
              <w:right w:val="single" w:sz="4" w:space="0" w:color="auto"/>
            </w:tcBorders>
            <w:shd w:val="clear" w:color="auto" w:fill="auto"/>
            <w:hideMark/>
          </w:tcPr>
          <w:p w14:paraId="49BD61D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500,0</w:t>
            </w:r>
          </w:p>
        </w:tc>
        <w:tc>
          <w:tcPr>
            <w:tcW w:w="1275" w:type="dxa"/>
            <w:tcBorders>
              <w:top w:val="single" w:sz="4" w:space="0" w:color="auto"/>
              <w:left w:val="nil"/>
              <w:bottom w:val="single" w:sz="4" w:space="0" w:color="auto"/>
              <w:right w:val="single" w:sz="4" w:space="0" w:color="auto"/>
            </w:tcBorders>
            <w:shd w:val="clear" w:color="auto" w:fill="auto"/>
            <w:hideMark/>
          </w:tcPr>
          <w:p w14:paraId="016090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550,0</w:t>
            </w:r>
          </w:p>
        </w:tc>
        <w:tc>
          <w:tcPr>
            <w:tcW w:w="1276" w:type="dxa"/>
            <w:tcBorders>
              <w:top w:val="single" w:sz="4" w:space="0" w:color="auto"/>
              <w:left w:val="nil"/>
              <w:bottom w:val="single" w:sz="4" w:space="0" w:color="auto"/>
              <w:right w:val="single" w:sz="4" w:space="0" w:color="auto"/>
            </w:tcBorders>
            <w:shd w:val="clear" w:color="auto" w:fill="auto"/>
            <w:hideMark/>
          </w:tcPr>
          <w:p w14:paraId="7098A06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450,0</w:t>
            </w:r>
          </w:p>
        </w:tc>
        <w:tc>
          <w:tcPr>
            <w:tcW w:w="1267" w:type="dxa"/>
            <w:tcBorders>
              <w:top w:val="single" w:sz="4" w:space="0" w:color="auto"/>
              <w:left w:val="nil"/>
              <w:bottom w:val="single" w:sz="4" w:space="0" w:color="auto"/>
              <w:right w:val="single" w:sz="4" w:space="0" w:color="auto"/>
            </w:tcBorders>
            <w:shd w:val="clear" w:color="auto" w:fill="auto"/>
            <w:hideMark/>
          </w:tcPr>
          <w:p w14:paraId="2A4DEF8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450,0</w:t>
            </w:r>
          </w:p>
        </w:tc>
        <w:tc>
          <w:tcPr>
            <w:tcW w:w="2223" w:type="dxa"/>
            <w:tcBorders>
              <w:top w:val="single" w:sz="4" w:space="0" w:color="auto"/>
              <w:left w:val="nil"/>
              <w:bottom w:val="single" w:sz="4" w:space="0" w:color="auto"/>
              <w:right w:val="single" w:sz="4" w:space="0" w:color="auto"/>
            </w:tcBorders>
            <w:shd w:val="clear" w:color="auto" w:fill="auto"/>
            <w:hideMark/>
          </w:tcPr>
          <w:p w14:paraId="0AE9D85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5BEBAF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C49738F"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18E2F431"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4. Развитие культуры и искусства на территории городского округа Верхняя Пышма</w:t>
            </w:r>
          </w:p>
        </w:tc>
      </w:tr>
      <w:tr w:rsidR="009D7444" w:rsidRPr="001E7214" w14:paraId="5B83BCA4" w14:textId="77777777" w:rsidTr="009D7444">
        <w:trPr>
          <w:cantSplit/>
          <w:trHeight w:val="119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117744B"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BD51D9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4.</w:t>
            </w:r>
          </w:p>
          <w:p w14:paraId="49DBFF9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Развитие культуры и искусства на территории городского округа Верхняя Пышма</w:t>
            </w:r>
          </w:p>
          <w:p w14:paraId="17EA363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F2F232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1 598 323,9</w:t>
            </w:r>
          </w:p>
        </w:tc>
        <w:tc>
          <w:tcPr>
            <w:tcW w:w="1276" w:type="dxa"/>
            <w:tcBorders>
              <w:top w:val="single" w:sz="4" w:space="0" w:color="auto"/>
              <w:left w:val="nil"/>
              <w:bottom w:val="single" w:sz="4" w:space="0" w:color="auto"/>
              <w:right w:val="single" w:sz="4" w:space="0" w:color="auto"/>
            </w:tcBorders>
            <w:shd w:val="clear" w:color="000000" w:fill="FFFFFF"/>
            <w:hideMark/>
          </w:tcPr>
          <w:p w14:paraId="1E63EE4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315 903,4</w:t>
            </w:r>
          </w:p>
        </w:tc>
        <w:tc>
          <w:tcPr>
            <w:tcW w:w="1276" w:type="dxa"/>
            <w:tcBorders>
              <w:top w:val="single" w:sz="4" w:space="0" w:color="auto"/>
              <w:left w:val="nil"/>
              <w:bottom w:val="single" w:sz="4" w:space="0" w:color="auto"/>
              <w:right w:val="single" w:sz="4" w:space="0" w:color="auto"/>
            </w:tcBorders>
            <w:shd w:val="clear" w:color="000000" w:fill="FFFFFF"/>
            <w:hideMark/>
          </w:tcPr>
          <w:p w14:paraId="7AB8D73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293 145,1</w:t>
            </w:r>
          </w:p>
        </w:tc>
        <w:tc>
          <w:tcPr>
            <w:tcW w:w="1275" w:type="dxa"/>
            <w:tcBorders>
              <w:top w:val="single" w:sz="4" w:space="0" w:color="auto"/>
              <w:left w:val="nil"/>
              <w:bottom w:val="single" w:sz="4" w:space="0" w:color="auto"/>
              <w:right w:val="single" w:sz="4" w:space="0" w:color="auto"/>
            </w:tcBorders>
            <w:shd w:val="clear" w:color="000000" w:fill="FFFFFF"/>
            <w:hideMark/>
          </w:tcPr>
          <w:p w14:paraId="2025F08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312 422,1</w:t>
            </w:r>
          </w:p>
        </w:tc>
        <w:tc>
          <w:tcPr>
            <w:tcW w:w="1276" w:type="dxa"/>
            <w:tcBorders>
              <w:top w:val="single" w:sz="4" w:space="0" w:color="auto"/>
              <w:left w:val="nil"/>
              <w:bottom w:val="single" w:sz="4" w:space="0" w:color="auto"/>
              <w:right w:val="single" w:sz="4" w:space="0" w:color="auto"/>
            </w:tcBorders>
            <w:shd w:val="clear" w:color="000000" w:fill="FFFFFF"/>
            <w:hideMark/>
          </w:tcPr>
          <w:p w14:paraId="6A89AC9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342 500,3</w:t>
            </w:r>
          </w:p>
        </w:tc>
        <w:tc>
          <w:tcPr>
            <w:tcW w:w="1267" w:type="dxa"/>
            <w:tcBorders>
              <w:top w:val="single" w:sz="4" w:space="0" w:color="auto"/>
              <w:left w:val="nil"/>
              <w:bottom w:val="single" w:sz="4" w:space="0" w:color="auto"/>
              <w:right w:val="single" w:sz="4" w:space="0" w:color="auto"/>
            </w:tcBorders>
            <w:shd w:val="clear" w:color="000000" w:fill="FFFFFF"/>
            <w:hideMark/>
          </w:tcPr>
          <w:p w14:paraId="3EAEB0C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334 353,0</w:t>
            </w:r>
          </w:p>
        </w:tc>
        <w:tc>
          <w:tcPr>
            <w:tcW w:w="2223" w:type="dxa"/>
            <w:tcBorders>
              <w:top w:val="single" w:sz="4" w:space="0" w:color="auto"/>
              <w:left w:val="nil"/>
              <w:bottom w:val="single" w:sz="4" w:space="0" w:color="auto"/>
              <w:right w:val="single" w:sz="4" w:space="0" w:color="auto"/>
            </w:tcBorders>
            <w:shd w:val="clear" w:color="000000" w:fill="FFFFFF"/>
            <w:hideMark/>
          </w:tcPr>
          <w:p w14:paraId="4EC0F4F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7AFCD0C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7E8CFE5"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97C68B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4CB381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210,5</w:t>
            </w:r>
          </w:p>
        </w:tc>
        <w:tc>
          <w:tcPr>
            <w:tcW w:w="1276" w:type="dxa"/>
            <w:tcBorders>
              <w:top w:val="single" w:sz="4" w:space="0" w:color="auto"/>
              <w:left w:val="nil"/>
              <w:bottom w:val="single" w:sz="4" w:space="0" w:color="auto"/>
              <w:right w:val="single" w:sz="4" w:space="0" w:color="auto"/>
            </w:tcBorders>
            <w:shd w:val="clear" w:color="000000" w:fill="FFFFFF"/>
            <w:hideMark/>
          </w:tcPr>
          <w:p w14:paraId="63336F8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210,5</w:t>
            </w:r>
          </w:p>
        </w:tc>
        <w:tc>
          <w:tcPr>
            <w:tcW w:w="1276" w:type="dxa"/>
            <w:tcBorders>
              <w:top w:val="single" w:sz="4" w:space="0" w:color="auto"/>
              <w:left w:val="nil"/>
              <w:bottom w:val="single" w:sz="4" w:space="0" w:color="auto"/>
              <w:right w:val="single" w:sz="4" w:space="0" w:color="auto"/>
            </w:tcBorders>
            <w:shd w:val="clear" w:color="000000" w:fill="FFFFFF"/>
            <w:hideMark/>
          </w:tcPr>
          <w:p w14:paraId="474A1E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018A990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3D1C420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001E0D1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1BE9FF88"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930D17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FE18E39"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B1A025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4FD8911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113,4</w:t>
            </w:r>
          </w:p>
        </w:tc>
        <w:tc>
          <w:tcPr>
            <w:tcW w:w="1276" w:type="dxa"/>
            <w:tcBorders>
              <w:top w:val="single" w:sz="4" w:space="0" w:color="auto"/>
              <w:left w:val="nil"/>
              <w:bottom w:val="single" w:sz="4" w:space="0" w:color="auto"/>
              <w:right w:val="single" w:sz="4" w:space="0" w:color="auto"/>
            </w:tcBorders>
            <w:shd w:val="clear" w:color="000000" w:fill="FFFFFF"/>
            <w:hideMark/>
          </w:tcPr>
          <w:p w14:paraId="4242A56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113,4</w:t>
            </w:r>
          </w:p>
        </w:tc>
        <w:tc>
          <w:tcPr>
            <w:tcW w:w="1276" w:type="dxa"/>
            <w:tcBorders>
              <w:top w:val="single" w:sz="4" w:space="0" w:color="auto"/>
              <w:left w:val="nil"/>
              <w:bottom w:val="single" w:sz="4" w:space="0" w:color="auto"/>
              <w:right w:val="single" w:sz="4" w:space="0" w:color="auto"/>
            </w:tcBorders>
            <w:shd w:val="clear" w:color="000000" w:fill="FFFFFF"/>
            <w:hideMark/>
          </w:tcPr>
          <w:p w14:paraId="11D1156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D2FAD5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91AE6E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8184FF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7C12EE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15680E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0DFDC7A"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71A1AE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F86B69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1 598 000,0</w:t>
            </w:r>
          </w:p>
        </w:tc>
        <w:tc>
          <w:tcPr>
            <w:tcW w:w="1276" w:type="dxa"/>
            <w:tcBorders>
              <w:top w:val="single" w:sz="4" w:space="0" w:color="auto"/>
              <w:left w:val="nil"/>
              <w:bottom w:val="single" w:sz="4" w:space="0" w:color="auto"/>
              <w:right w:val="single" w:sz="4" w:space="0" w:color="auto"/>
            </w:tcBorders>
            <w:shd w:val="clear" w:color="000000" w:fill="FFFFFF"/>
            <w:hideMark/>
          </w:tcPr>
          <w:p w14:paraId="1E17417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315 579,5</w:t>
            </w:r>
          </w:p>
        </w:tc>
        <w:tc>
          <w:tcPr>
            <w:tcW w:w="1276" w:type="dxa"/>
            <w:tcBorders>
              <w:top w:val="single" w:sz="4" w:space="0" w:color="auto"/>
              <w:left w:val="nil"/>
              <w:bottom w:val="single" w:sz="4" w:space="0" w:color="auto"/>
              <w:right w:val="single" w:sz="4" w:space="0" w:color="auto"/>
            </w:tcBorders>
            <w:shd w:val="clear" w:color="000000" w:fill="FFFFFF"/>
            <w:hideMark/>
          </w:tcPr>
          <w:p w14:paraId="7D37CCF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293 145,1</w:t>
            </w:r>
          </w:p>
        </w:tc>
        <w:tc>
          <w:tcPr>
            <w:tcW w:w="1275" w:type="dxa"/>
            <w:tcBorders>
              <w:top w:val="single" w:sz="4" w:space="0" w:color="auto"/>
              <w:left w:val="nil"/>
              <w:bottom w:val="single" w:sz="4" w:space="0" w:color="auto"/>
              <w:right w:val="single" w:sz="4" w:space="0" w:color="auto"/>
            </w:tcBorders>
            <w:shd w:val="clear" w:color="000000" w:fill="FFFFFF"/>
            <w:hideMark/>
          </w:tcPr>
          <w:p w14:paraId="60BE41C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312 422,1</w:t>
            </w:r>
          </w:p>
        </w:tc>
        <w:tc>
          <w:tcPr>
            <w:tcW w:w="1276" w:type="dxa"/>
            <w:tcBorders>
              <w:top w:val="single" w:sz="4" w:space="0" w:color="auto"/>
              <w:left w:val="nil"/>
              <w:bottom w:val="single" w:sz="4" w:space="0" w:color="auto"/>
              <w:right w:val="single" w:sz="4" w:space="0" w:color="auto"/>
            </w:tcBorders>
            <w:shd w:val="clear" w:color="000000" w:fill="FFFFFF"/>
            <w:hideMark/>
          </w:tcPr>
          <w:p w14:paraId="7DEE051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342 500,3</w:t>
            </w:r>
          </w:p>
        </w:tc>
        <w:tc>
          <w:tcPr>
            <w:tcW w:w="1267" w:type="dxa"/>
            <w:tcBorders>
              <w:top w:val="single" w:sz="4" w:space="0" w:color="auto"/>
              <w:left w:val="nil"/>
              <w:bottom w:val="single" w:sz="4" w:space="0" w:color="auto"/>
              <w:right w:val="single" w:sz="4" w:space="0" w:color="auto"/>
            </w:tcBorders>
            <w:shd w:val="clear" w:color="000000" w:fill="FFFFFF"/>
            <w:hideMark/>
          </w:tcPr>
          <w:p w14:paraId="2F46647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334 353,0</w:t>
            </w:r>
          </w:p>
        </w:tc>
        <w:tc>
          <w:tcPr>
            <w:tcW w:w="2223" w:type="dxa"/>
            <w:tcBorders>
              <w:top w:val="single" w:sz="4" w:space="0" w:color="auto"/>
              <w:left w:val="nil"/>
              <w:bottom w:val="single" w:sz="4" w:space="0" w:color="auto"/>
              <w:right w:val="single" w:sz="4" w:space="0" w:color="auto"/>
            </w:tcBorders>
            <w:shd w:val="clear" w:color="000000" w:fill="FFFFFF"/>
            <w:hideMark/>
          </w:tcPr>
          <w:p w14:paraId="3A887DF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9D5EF0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E9BA231"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03A9F2D8"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42C270C2"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F40DAD5"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617E2B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1D60547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394A9C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1 598 323,9</w:t>
            </w:r>
          </w:p>
        </w:tc>
        <w:tc>
          <w:tcPr>
            <w:tcW w:w="1276" w:type="dxa"/>
            <w:tcBorders>
              <w:top w:val="single" w:sz="4" w:space="0" w:color="auto"/>
              <w:left w:val="nil"/>
              <w:bottom w:val="single" w:sz="4" w:space="0" w:color="auto"/>
              <w:right w:val="single" w:sz="4" w:space="0" w:color="auto"/>
            </w:tcBorders>
            <w:shd w:val="clear" w:color="000000" w:fill="FFFFFF"/>
            <w:hideMark/>
          </w:tcPr>
          <w:p w14:paraId="4942F82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315 903,4</w:t>
            </w:r>
          </w:p>
        </w:tc>
        <w:tc>
          <w:tcPr>
            <w:tcW w:w="1276" w:type="dxa"/>
            <w:tcBorders>
              <w:top w:val="single" w:sz="4" w:space="0" w:color="auto"/>
              <w:left w:val="nil"/>
              <w:bottom w:val="single" w:sz="4" w:space="0" w:color="auto"/>
              <w:right w:val="single" w:sz="4" w:space="0" w:color="auto"/>
            </w:tcBorders>
            <w:shd w:val="clear" w:color="000000" w:fill="FFFFFF"/>
            <w:hideMark/>
          </w:tcPr>
          <w:p w14:paraId="2936285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293 145,1</w:t>
            </w:r>
          </w:p>
        </w:tc>
        <w:tc>
          <w:tcPr>
            <w:tcW w:w="1275" w:type="dxa"/>
            <w:tcBorders>
              <w:top w:val="single" w:sz="4" w:space="0" w:color="auto"/>
              <w:left w:val="nil"/>
              <w:bottom w:val="single" w:sz="4" w:space="0" w:color="auto"/>
              <w:right w:val="single" w:sz="4" w:space="0" w:color="auto"/>
            </w:tcBorders>
            <w:shd w:val="clear" w:color="000000" w:fill="FFFFFF"/>
            <w:hideMark/>
          </w:tcPr>
          <w:p w14:paraId="1DB5577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312 422,1</w:t>
            </w:r>
          </w:p>
        </w:tc>
        <w:tc>
          <w:tcPr>
            <w:tcW w:w="1276" w:type="dxa"/>
            <w:tcBorders>
              <w:top w:val="single" w:sz="4" w:space="0" w:color="auto"/>
              <w:left w:val="nil"/>
              <w:bottom w:val="single" w:sz="4" w:space="0" w:color="auto"/>
              <w:right w:val="single" w:sz="4" w:space="0" w:color="auto"/>
            </w:tcBorders>
            <w:shd w:val="clear" w:color="000000" w:fill="FFFFFF"/>
            <w:hideMark/>
          </w:tcPr>
          <w:p w14:paraId="50EA026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342 500,3</w:t>
            </w:r>
          </w:p>
        </w:tc>
        <w:tc>
          <w:tcPr>
            <w:tcW w:w="1267" w:type="dxa"/>
            <w:tcBorders>
              <w:top w:val="single" w:sz="4" w:space="0" w:color="auto"/>
              <w:left w:val="nil"/>
              <w:bottom w:val="single" w:sz="4" w:space="0" w:color="auto"/>
              <w:right w:val="single" w:sz="4" w:space="0" w:color="auto"/>
            </w:tcBorders>
            <w:shd w:val="clear" w:color="000000" w:fill="FFFFFF"/>
            <w:hideMark/>
          </w:tcPr>
          <w:p w14:paraId="3C6AA81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334 353,0</w:t>
            </w:r>
          </w:p>
        </w:tc>
        <w:tc>
          <w:tcPr>
            <w:tcW w:w="2223" w:type="dxa"/>
            <w:tcBorders>
              <w:top w:val="single" w:sz="4" w:space="0" w:color="auto"/>
              <w:left w:val="nil"/>
              <w:bottom w:val="single" w:sz="4" w:space="0" w:color="auto"/>
              <w:right w:val="single" w:sz="4" w:space="0" w:color="auto"/>
            </w:tcBorders>
            <w:shd w:val="clear" w:color="000000" w:fill="FFFFFF"/>
            <w:hideMark/>
          </w:tcPr>
          <w:p w14:paraId="62BE8A0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42C512A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86C9520"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8A1AD8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2D8A5FF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210,5</w:t>
            </w:r>
          </w:p>
        </w:tc>
        <w:tc>
          <w:tcPr>
            <w:tcW w:w="1276" w:type="dxa"/>
            <w:tcBorders>
              <w:top w:val="single" w:sz="4" w:space="0" w:color="auto"/>
              <w:left w:val="nil"/>
              <w:bottom w:val="single" w:sz="4" w:space="0" w:color="auto"/>
              <w:right w:val="single" w:sz="4" w:space="0" w:color="auto"/>
            </w:tcBorders>
            <w:shd w:val="clear" w:color="000000" w:fill="FFFFFF"/>
            <w:hideMark/>
          </w:tcPr>
          <w:p w14:paraId="30907DB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210,5</w:t>
            </w:r>
          </w:p>
        </w:tc>
        <w:tc>
          <w:tcPr>
            <w:tcW w:w="1276" w:type="dxa"/>
            <w:tcBorders>
              <w:top w:val="single" w:sz="4" w:space="0" w:color="auto"/>
              <w:left w:val="nil"/>
              <w:bottom w:val="single" w:sz="4" w:space="0" w:color="auto"/>
              <w:right w:val="single" w:sz="4" w:space="0" w:color="auto"/>
            </w:tcBorders>
            <w:shd w:val="clear" w:color="000000" w:fill="FFFFFF"/>
            <w:hideMark/>
          </w:tcPr>
          <w:p w14:paraId="3233C06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066910F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7BD0D5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7AB5266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12903EC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3596A6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D69CA5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E84497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3404311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113,4</w:t>
            </w:r>
          </w:p>
        </w:tc>
        <w:tc>
          <w:tcPr>
            <w:tcW w:w="1276" w:type="dxa"/>
            <w:tcBorders>
              <w:top w:val="single" w:sz="4" w:space="0" w:color="auto"/>
              <w:left w:val="nil"/>
              <w:bottom w:val="single" w:sz="4" w:space="0" w:color="auto"/>
              <w:right w:val="single" w:sz="4" w:space="0" w:color="auto"/>
            </w:tcBorders>
            <w:shd w:val="clear" w:color="000000" w:fill="FFFFFF"/>
            <w:hideMark/>
          </w:tcPr>
          <w:p w14:paraId="1FDC937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113,4</w:t>
            </w:r>
          </w:p>
        </w:tc>
        <w:tc>
          <w:tcPr>
            <w:tcW w:w="1276" w:type="dxa"/>
            <w:tcBorders>
              <w:top w:val="single" w:sz="4" w:space="0" w:color="auto"/>
              <w:left w:val="nil"/>
              <w:bottom w:val="single" w:sz="4" w:space="0" w:color="auto"/>
              <w:right w:val="single" w:sz="4" w:space="0" w:color="auto"/>
            </w:tcBorders>
            <w:shd w:val="clear" w:color="000000" w:fill="FFFFFF"/>
            <w:hideMark/>
          </w:tcPr>
          <w:p w14:paraId="6C1291C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F6F4CB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BDE149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61C7D89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ACCF17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13DCE80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853E662"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5BA05D6"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C7E9A1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1 598 000,0</w:t>
            </w:r>
          </w:p>
        </w:tc>
        <w:tc>
          <w:tcPr>
            <w:tcW w:w="1276" w:type="dxa"/>
            <w:tcBorders>
              <w:top w:val="single" w:sz="4" w:space="0" w:color="auto"/>
              <w:left w:val="nil"/>
              <w:bottom w:val="single" w:sz="4" w:space="0" w:color="auto"/>
              <w:right w:val="single" w:sz="4" w:space="0" w:color="auto"/>
            </w:tcBorders>
            <w:shd w:val="clear" w:color="000000" w:fill="FFFFFF"/>
            <w:hideMark/>
          </w:tcPr>
          <w:p w14:paraId="3FEB2D4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315 579,5</w:t>
            </w:r>
          </w:p>
        </w:tc>
        <w:tc>
          <w:tcPr>
            <w:tcW w:w="1276" w:type="dxa"/>
            <w:tcBorders>
              <w:top w:val="single" w:sz="4" w:space="0" w:color="auto"/>
              <w:left w:val="nil"/>
              <w:bottom w:val="single" w:sz="4" w:space="0" w:color="auto"/>
              <w:right w:val="single" w:sz="4" w:space="0" w:color="auto"/>
            </w:tcBorders>
            <w:shd w:val="clear" w:color="000000" w:fill="FFFFFF"/>
            <w:hideMark/>
          </w:tcPr>
          <w:p w14:paraId="3C35592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293 145,1</w:t>
            </w:r>
          </w:p>
        </w:tc>
        <w:tc>
          <w:tcPr>
            <w:tcW w:w="1275" w:type="dxa"/>
            <w:tcBorders>
              <w:top w:val="single" w:sz="4" w:space="0" w:color="auto"/>
              <w:left w:val="nil"/>
              <w:bottom w:val="single" w:sz="4" w:space="0" w:color="auto"/>
              <w:right w:val="single" w:sz="4" w:space="0" w:color="auto"/>
            </w:tcBorders>
            <w:shd w:val="clear" w:color="000000" w:fill="FFFFFF"/>
            <w:hideMark/>
          </w:tcPr>
          <w:p w14:paraId="65AA353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312 422,1</w:t>
            </w:r>
          </w:p>
        </w:tc>
        <w:tc>
          <w:tcPr>
            <w:tcW w:w="1276" w:type="dxa"/>
            <w:tcBorders>
              <w:top w:val="single" w:sz="4" w:space="0" w:color="auto"/>
              <w:left w:val="nil"/>
              <w:bottom w:val="single" w:sz="4" w:space="0" w:color="auto"/>
              <w:right w:val="single" w:sz="4" w:space="0" w:color="auto"/>
            </w:tcBorders>
            <w:shd w:val="clear" w:color="000000" w:fill="FFFFFF"/>
            <w:hideMark/>
          </w:tcPr>
          <w:p w14:paraId="4DC9399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342 500,3</w:t>
            </w:r>
          </w:p>
        </w:tc>
        <w:tc>
          <w:tcPr>
            <w:tcW w:w="1267" w:type="dxa"/>
            <w:tcBorders>
              <w:top w:val="single" w:sz="4" w:space="0" w:color="auto"/>
              <w:left w:val="nil"/>
              <w:bottom w:val="single" w:sz="4" w:space="0" w:color="auto"/>
              <w:right w:val="single" w:sz="4" w:space="0" w:color="auto"/>
            </w:tcBorders>
            <w:shd w:val="clear" w:color="000000" w:fill="FFFFFF"/>
            <w:hideMark/>
          </w:tcPr>
          <w:p w14:paraId="3BB3BDF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334 353,0</w:t>
            </w:r>
          </w:p>
        </w:tc>
        <w:tc>
          <w:tcPr>
            <w:tcW w:w="2223" w:type="dxa"/>
            <w:tcBorders>
              <w:top w:val="single" w:sz="4" w:space="0" w:color="auto"/>
              <w:left w:val="nil"/>
              <w:bottom w:val="single" w:sz="4" w:space="0" w:color="auto"/>
              <w:right w:val="single" w:sz="4" w:space="0" w:color="auto"/>
            </w:tcBorders>
            <w:shd w:val="clear" w:color="000000" w:fill="FFFFFF"/>
            <w:hideMark/>
          </w:tcPr>
          <w:p w14:paraId="798C3BB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B069FC5" w14:textId="77777777" w:rsidTr="009D7444">
        <w:trPr>
          <w:cantSplit/>
          <w:trHeight w:val="225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CBD2B2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02C76B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4.1. </w:t>
            </w:r>
          </w:p>
          <w:p w14:paraId="64D4241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 </w:t>
            </w:r>
          </w:p>
          <w:p w14:paraId="397AB5F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3A2C1F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515 435,1</w:t>
            </w:r>
          </w:p>
        </w:tc>
        <w:tc>
          <w:tcPr>
            <w:tcW w:w="1276" w:type="dxa"/>
            <w:tcBorders>
              <w:top w:val="single" w:sz="4" w:space="0" w:color="auto"/>
              <w:left w:val="nil"/>
              <w:bottom w:val="single" w:sz="4" w:space="0" w:color="auto"/>
              <w:right w:val="single" w:sz="4" w:space="0" w:color="auto"/>
            </w:tcBorders>
            <w:shd w:val="clear" w:color="000000" w:fill="FFFFFF"/>
            <w:hideMark/>
          </w:tcPr>
          <w:p w14:paraId="05F8957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93 674,4</w:t>
            </w:r>
          </w:p>
        </w:tc>
        <w:tc>
          <w:tcPr>
            <w:tcW w:w="1276" w:type="dxa"/>
            <w:tcBorders>
              <w:top w:val="single" w:sz="4" w:space="0" w:color="auto"/>
              <w:left w:val="nil"/>
              <w:bottom w:val="single" w:sz="4" w:space="0" w:color="auto"/>
              <w:right w:val="single" w:sz="4" w:space="0" w:color="auto"/>
            </w:tcBorders>
            <w:shd w:val="clear" w:color="000000" w:fill="FFFFFF"/>
            <w:hideMark/>
          </w:tcPr>
          <w:p w14:paraId="2C8A196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92 803,7</w:t>
            </w:r>
          </w:p>
        </w:tc>
        <w:tc>
          <w:tcPr>
            <w:tcW w:w="1275" w:type="dxa"/>
            <w:tcBorders>
              <w:top w:val="single" w:sz="4" w:space="0" w:color="auto"/>
              <w:left w:val="nil"/>
              <w:bottom w:val="single" w:sz="4" w:space="0" w:color="auto"/>
              <w:right w:val="single" w:sz="4" w:space="0" w:color="auto"/>
            </w:tcBorders>
            <w:shd w:val="clear" w:color="000000" w:fill="FFFFFF"/>
            <w:hideMark/>
          </w:tcPr>
          <w:p w14:paraId="48FD0F8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99 602,6</w:t>
            </w:r>
          </w:p>
        </w:tc>
        <w:tc>
          <w:tcPr>
            <w:tcW w:w="1276" w:type="dxa"/>
            <w:tcBorders>
              <w:top w:val="single" w:sz="4" w:space="0" w:color="auto"/>
              <w:left w:val="nil"/>
              <w:bottom w:val="single" w:sz="4" w:space="0" w:color="auto"/>
              <w:right w:val="single" w:sz="4" w:space="0" w:color="auto"/>
            </w:tcBorders>
            <w:shd w:val="clear" w:color="000000" w:fill="FFFFFF"/>
            <w:hideMark/>
          </w:tcPr>
          <w:p w14:paraId="2F48C39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114 677,2</w:t>
            </w:r>
          </w:p>
        </w:tc>
        <w:tc>
          <w:tcPr>
            <w:tcW w:w="1267" w:type="dxa"/>
            <w:tcBorders>
              <w:top w:val="single" w:sz="4" w:space="0" w:color="auto"/>
              <w:left w:val="nil"/>
              <w:bottom w:val="single" w:sz="4" w:space="0" w:color="auto"/>
              <w:right w:val="single" w:sz="4" w:space="0" w:color="auto"/>
            </w:tcBorders>
            <w:shd w:val="clear" w:color="000000" w:fill="FFFFFF"/>
            <w:hideMark/>
          </w:tcPr>
          <w:p w14:paraId="15838D9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114 677,2</w:t>
            </w:r>
          </w:p>
        </w:tc>
        <w:tc>
          <w:tcPr>
            <w:tcW w:w="2223" w:type="dxa"/>
            <w:tcBorders>
              <w:top w:val="single" w:sz="4" w:space="0" w:color="auto"/>
              <w:left w:val="nil"/>
              <w:bottom w:val="single" w:sz="4" w:space="0" w:color="auto"/>
              <w:right w:val="single" w:sz="4" w:space="0" w:color="auto"/>
            </w:tcBorders>
            <w:shd w:val="clear" w:color="000000" w:fill="FFFFFF"/>
            <w:hideMark/>
          </w:tcPr>
          <w:p w14:paraId="72DC5DC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4.1.1., 4.1.2.</w:t>
            </w:r>
          </w:p>
        </w:tc>
      </w:tr>
      <w:tr w:rsidR="009D7444" w:rsidRPr="001E7214" w14:paraId="6B70EA8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82C017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B3FFA5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07458A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110,5</w:t>
            </w:r>
          </w:p>
        </w:tc>
        <w:tc>
          <w:tcPr>
            <w:tcW w:w="1276" w:type="dxa"/>
            <w:tcBorders>
              <w:top w:val="single" w:sz="4" w:space="0" w:color="auto"/>
              <w:left w:val="nil"/>
              <w:bottom w:val="single" w:sz="4" w:space="0" w:color="auto"/>
              <w:right w:val="single" w:sz="4" w:space="0" w:color="auto"/>
            </w:tcBorders>
            <w:shd w:val="clear" w:color="auto" w:fill="auto"/>
            <w:hideMark/>
          </w:tcPr>
          <w:p w14:paraId="5A794E7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110,5</w:t>
            </w:r>
          </w:p>
        </w:tc>
        <w:tc>
          <w:tcPr>
            <w:tcW w:w="1276" w:type="dxa"/>
            <w:tcBorders>
              <w:top w:val="single" w:sz="4" w:space="0" w:color="auto"/>
              <w:left w:val="nil"/>
              <w:bottom w:val="single" w:sz="4" w:space="0" w:color="auto"/>
              <w:right w:val="single" w:sz="4" w:space="0" w:color="auto"/>
            </w:tcBorders>
            <w:shd w:val="clear" w:color="auto" w:fill="auto"/>
            <w:hideMark/>
          </w:tcPr>
          <w:p w14:paraId="7AC4F31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0AF9A5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BC0F0B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53DF991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4400BD7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AB8050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5E1F94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92540D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535FB8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59,5</w:t>
            </w:r>
          </w:p>
        </w:tc>
        <w:tc>
          <w:tcPr>
            <w:tcW w:w="1276" w:type="dxa"/>
            <w:tcBorders>
              <w:top w:val="single" w:sz="4" w:space="0" w:color="auto"/>
              <w:left w:val="nil"/>
              <w:bottom w:val="single" w:sz="4" w:space="0" w:color="auto"/>
              <w:right w:val="single" w:sz="4" w:space="0" w:color="auto"/>
            </w:tcBorders>
            <w:shd w:val="clear" w:color="auto" w:fill="auto"/>
            <w:hideMark/>
          </w:tcPr>
          <w:p w14:paraId="52FE7DE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59,5</w:t>
            </w:r>
          </w:p>
        </w:tc>
        <w:tc>
          <w:tcPr>
            <w:tcW w:w="1276" w:type="dxa"/>
            <w:tcBorders>
              <w:top w:val="single" w:sz="4" w:space="0" w:color="auto"/>
              <w:left w:val="nil"/>
              <w:bottom w:val="single" w:sz="4" w:space="0" w:color="auto"/>
              <w:right w:val="single" w:sz="4" w:space="0" w:color="auto"/>
            </w:tcBorders>
            <w:shd w:val="clear" w:color="auto" w:fill="auto"/>
            <w:hideMark/>
          </w:tcPr>
          <w:p w14:paraId="08319C7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24BE02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63E4674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C5BFB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FCB062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F7692F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0A57E9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7F61E4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7F559B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515 265,1</w:t>
            </w:r>
          </w:p>
        </w:tc>
        <w:tc>
          <w:tcPr>
            <w:tcW w:w="1276" w:type="dxa"/>
            <w:tcBorders>
              <w:top w:val="single" w:sz="4" w:space="0" w:color="auto"/>
              <w:left w:val="nil"/>
              <w:bottom w:val="single" w:sz="4" w:space="0" w:color="auto"/>
              <w:right w:val="single" w:sz="4" w:space="0" w:color="auto"/>
            </w:tcBorders>
            <w:shd w:val="clear" w:color="auto" w:fill="auto"/>
            <w:hideMark/>
          </w:tcPr>
          <w:p w14:paraId="7A7EE6D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93 504,4</w:t>
            </w:r>
          </w:p>
        </w:tc>
        <w:tc>
          <w:tcPr>
            <w:tcW w:w="1276" w:type="dxa"/>
            <w:tcBorders>
              <w:top w:val="single" w:sz="4" w:space="0" w:color="auto"/>
              <w:left w:val="nil"/>
              <w:bottom w:val="single" w:sz="4" w:space="0" w:color="auto"/>
              <w:right w:val="single" w:sz="4" w:space="0" w:color="auto"/>
            </w:tcBorders>
            <w:shd w:val="clear" w:color="auto" w:fill="auto"/>
            <w:hideMark/>
          </w:tcPr>
          <w:p w14:paraId="7169C20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92 803,7</w:t>
            </w:r>
          </w:p>
        </w:tc>
        <w:tc>
          <w:tcPr>
            <w:tcW w:w="1275" w:type="dxa"/>
            <w:tcBorders>
              <w:top w:val="single" w:sz="4" w:space="0" w:color="auto"/>
              <w:left w:val="nil"/>
              <w:bottom w:val="single" w:sz="4" w:space="0" w:color="auto"/>
              <w:right w:val="single" w:sz="4" w:space="0" w:color="auto"/>
            </w:tcBorders>
            <w:shd w:val="clear" w:color="auto" w:fill="auto"/>
            <w:hideMark/>
          </w:tcPr>
          <w:p w14:paraId="014497B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99 602,6</w:t>
            </w:r>
          </w:p>
        </w:tc>
        <w:tc>
          <w:tcPr>
            <w:tcW w:w="1276" w:type="dxa"/>
            <w:tcBorders>
              <w:top w:val="single" w:sz="4" w:space="0" w:color="auto"/>
              <w:left w:val="nil"/>
              <w:bottom w:val="single" w:sz="4" w:space="0" w:color="auto"/>
              <w:right w:val="single" w:sz="4" w:space="0" w:color="auto"/>
            </w:tcBorders>
            <w:shd w:val="clear" w:color="auto" w:fill="auto"/>
            <w:hideMark/>
          </w:tcPr>
          <w:p w14:paraId="3F7D7BA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114 677,2</w:t>
            </w:r>
          </w:p>
        </w:tc>
        <w:tc>
          <w:tcPr>
            <w:tcW w:w="1267" w:type="dxa"/>
            <w:tcBorders>
              <w:top w:val="single" w:sz="4" w:space="0" w:color="auto"/>
              <w:left w:val="nil"/>
              <w:bottom w:val="single" w:sz="4" w:space="0" w:color="auto"/>
              <w:right w:val="single" w:sz="4" w:space="0" w:color="auto"/>
            </w:tcBorders>
            <w:shd w:val="clear" w:color="auto" w:fill="auto"/>
            <w:hideMark/>
          </w:tcPr>
          <w:p w14:paraId="4BFEBC7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114 677,2</w:t>
            </w:r>
          </w:p>
        </w:tc>
        <w:tc>
          <w:tcPr>
            <w:tcW w:w="2223" w:type="dxa"/>
            <w:tcBorders>
              <w:top w:val="single" w:sz="4" w:space="0" w:color="auto"/>
              <w:left w:val="nil"/>
              <w:bottom w:val="single" w:sz="4" w:space="0" w:color="auto"/>
              <w:right w:val="single" w:sz="4" w:space="0" w:color="auto"/>
            </w:tcBorders>
            <w:shd w:val="clear" w:color="auto" w:fill="auto"/>
            <w:hideMark/>
          </w:tcPr>
          <w:p w14:paraId="069223D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9B69650" w14:textId="77777777" w:rsidTr="009D7444">
        <w:trPr>
          <w:cantSplit/>
          <w:trHeight w:val="1716"/>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2F060E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AC3261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4.2. </w:t>
            </w:r>
          </w:p>
          <w:p w14:paraId="7B99DB0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 </w:t>
            </w:r>
          </w:p>
          <w:p w14:paraId="5875B4F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6ABBAB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124 925,8</w:t>
            </w:r>
          </w:p>
        </w:tc>
        <w:tc>
          <w:tcPr>
            <w:tcW w:w="1276" w:type="dxa"/>
            <w:tcBorders>
              <w:top w:val="single" w:sz="4" w:space="0" w:color="auto"/>
              <w:left w:val="nil"/>
              <w:bottom w:val="single" w:sz="4" w:space="0" w:color="auto"/>
              <w:right w:val="single" w:sz="4" w:space="0" w:color="auto"/>
            </w:tcBorders>
            <w:shd w:val="clear" w:color="000000" w:fill="FFFFFF"/>
            <w:hideMark/>
          </w:tcPr>
          <w:p w14:paraId="7526387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25 008,7</w:t>
            </w:r>
          </w:p>
        </w:tc>
        <w:tc>
          <w:tcPr>
            <w:tcW w:w="1276" w:type="dxa"/>
            <w:tcBorders>
              <w:top w:val="single" w:sz="4" w:space="0" w:color="auto"/>
              <w:left w:val="nil"/>
              <w:bottom w:val="single" w:sz="4" w:space="0" w:color="auto"/>
              <w:right w:val="single" w:sz="4" w:space="0" w:color="auto"/>
            </w:tcBorders>
            <w:shd w:val="clear" w:color="000000" w:fill="FFFFFF"/>
            <w:hideMark/>
          </w:tcPr>
          <w:p w14:paraId="5652475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24 086,6</w:t>
            </w:r>
          </w:p>
        </w:tc>
        <w:tc>
          <w:tcPr>
            <w:tcW w:w="1275" w:type="dxa"/>
            <w:tcBorders>
              <w:top w:val="single" w:sz="4" w:space="0" w:color="auto"/>
              <w:left w:val="nil"/>
              <w:bottom w:val="single" w:sz="4" w:space="0" w:color="auto"/>
              <w:right w:val="single" w:sz="4" w:space="0" w:color="auto"/>
            </w:tcBorders>
            <w:shd w:val="clear" w:color="000000" w:fill="FFFFFF"/>
            <w:hideMark/>
          </w:tcPr>
          <w:p w14:paraId="2D86A68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24 516,5</w:t>
            </w:r>
          </w:p>
        </w:tc>
        <w:tc>
          <w:tcPr>
            <w:tcW w:w="1276" w:type="dxa"/>
            <w:tcBorders>
              <w:top w:val="single" w:sz="4" w:space="0" w:color="auto"/>
              <w:left w:val="nil"/>
              <w:bottom w:val="single" w:sz="4" w:space="0" w:color="auto"/>
              <w:right w:val="single" w:sz="4" w:space="0" w:color="auto"/>
            </w:tcBorders>
            <w:shd w:val="clear" w:color="000000" w:fill="FFFFFF"/>
            <w:hideMark/>
          </w:tcPr>
          <w:p w14:paraId="21B0249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25 657,0</w:t>
            </w:r>
          </w:p>
        </w:tc>
        <w:tc>
          <w:tcPr>
            <w:tcW w:w="1267" w:type="dxa"/>
            <w:tcBorders>
              <w:top w:val="single" w:sz="4" w:space="0" w:color="auto"/>
              <w:left w:val="nil"/>
              <w:bottom w:val="single" w:sz="4" w:space="0" w:color="auto"/>
              <w:right w:val="single" w:sz="4" w:space="0" w:color="auto"/>
            </w:tcBorders>
            <w:shd w:val="clear" w:color="000000" w:fill="FFFFFF"/>
            <w:hideMark/>
          </w:tcPr>
          <w:p w14:paraId="7D77DB7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25 657,0</w:t>
            </w:r>
          </w:p>
        </w:tc>
        <w:tc>
          <w:tcPr>
            <w:tcW w:w="2223" w:type="dxa"/>
            <w:tcBorders>
              <w:top w:val="single" w:sz="4" w:space="0" w:color="auto"/>
              <w:left w:val="nil"/>
              <w:bottom w:val="single" w:sz="4" w:space="0" w:color="auto"/>
              <w:right w:val="single" w:sz="4" w:space="0" w:color="auto"/>
            </w:tcBorders>
            <w:shd w:val="clear" w:color="000000" w:fill="FFFFFF"/>
            <w:hideMark/>
          </w:tcPr>
          <w:p w14:paraId="7A2B49A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4.1.3., 4.1.4., 4.2.3., 4.2.6.</w:t>
            </w:r>
          </w:p>
        </w:tc>
      </w:tr>
      <w:tr w:rsidR="009D7444" w:rsidRPr="001E7214" w14:paraId="30FB1D1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CB16FE1"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E1DC50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71CA9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124 925,8</w:t>
            </w:r>
          </w:p>
        </w:tc>
        <w:tc>
          <w:tcPr>
            <w:tcW w:w="1276" w:type="dxa"/>
            <w:tcBorders>
              <w:top w:val="single" w:sz="4" w:space="0" w:color="auto"/>
              <w:left w:val="nil"/>
              <w:bottom w:val="single" w:sz="4" w:space="0" w:color="auto"/>
              <w:right w:val="single" w:sz="4" w:space="0" w:color="auto"/>
            </w:tcBorders>
            <w:shd w:val="clear" w:color="auto" w:fill="auto"/>
            <w:hideMark/>
          </w:tcPr>
          <w:p w14:paraId="61AE251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25 008,7</w:t>
            </w:r>
          </w:p>
        </w:tc>
        <w:tc>
          <w:tcPr>
            <w:tcW w:w="1276" w:type="dxa"/>
            <w:tcBorders>
              <w:top w:val="single" w:sz="4" w:space="0" w:color="auto"/>
              <w:left w:val="nil"/>
              <w:bottom w:val="single" w:sz="4" w:space="0" w:color="auto"/>
              <w:right w:val="single" w:sz="4" w:space="0" w:color="auto"/>
            </w:tcBorders>
            <w:shd w:val="clear" w:color="auto" w:fill="auto"/>
            <w:hideMark/>
          </w:tcPr>
          <w:p w14:paraId="70D26D2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24 086,6</w:t>
            </w:r>
          </w:p>
        </w:tc>
        <w:tc>
          <w:tcPr>
            <w:tcW w:w="1275" w:type="dxa"/>
            <w:tcBorders>
              <w:top w:val="single" w:sz="4" w:space="0" w:color="auto"/>
              <w:left w:val="nil"/>
              <w:bottom w:val="single" w:sz="4" w:space="0" w:color="auto"/>
              <w:right w:val="single" w:sz="4" w:space="0" w:color="auto"/>
            </w:tcBorders>
            <w:shd w:val="clear" w:color="auto" w:fill="auto"/>
            <w:hideMark/>
          </w:tcPr>
          <w:p w14:paraId="53B1492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24 516,5</w:t>
            </w:r>
          </w:p>
        </w:tc>
        <w:tc>
          <w:tcPr>
            <w:tcW w:w="1276" w:type="dxa"/>
            <w:tcBorders>
              <w:top w:val="single" w:sz="4" w:space="0" w:color="auto"/>
              <w:left w:val="nil"/>
              <w:bottom w:val="single" w:sz="4" w:space="0" w:color="auto"/>
              <w:right w:val="single" w:sz="4" w:space="0" w:color="auto"/>
            </w:tcBorders>
            <w:shd w:val="clear" w:color="auto" w:fill="auto"/>
            <w:hideMark/>
          </w:tcPr>
          <w:p w14:paraId="53513A8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25 657,0</w:t>
            </w:r>
          </w:p>
        </w:tc>
        <w:tc>
          <w:tcPr>
            <w:tcW w:w="1267" w:type="dxa"/>
            <w:tcBorders>
              <w:top w:val="single" w:sz="4" w:space="0" w:color="auto"/>
              <w:left w:val="nil"/>
              <w:bottom w:val="single" w:sz="4" w:space="0" w:color="auto"/>
              <w:right w:val="single" w:sz="4" w:space="0" w:color="auto"/>
            </w:tcBorders>
            <w:shd w:val="clear" w:color="auto" w:fill="auto"/>
            <w:hideMark/>
          </w:tcPr>
          <w:p w14:paraId="6E40596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25 657,0</w:t>
            </w:r>
          </w:p>
        </w:tc>
        <w:tc>
          <w:tcPr>
            <w:tcW w:w="2223" w:type="dxa"/>
            <w:tcBorders>
              <w:top w:val="single" w:sz="4" w:space="0" w:color="auto"/>
              <w:left w:val="nil"/>
              <w:bottom w:val="single" w:sz="4" w:space="0" w:color="auto"/>
              <w:right w:val="single" w:sz="4" w:space="0" w:color="auto"/>
            </w:tcBorders>
            <w:shd w:val="clear" w:color="auto" w:fill="auto"/>
            <w:hideMark/>
          </w:tcPr>
          <w:p w14:paraId="35B30CB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BF56C0F" w14:textId="77777777" w:rsidTr="009D7444">
        <w:trPr>
          <w:cantSplit/>
          <w:trHeight w:val="206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C981B6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26017A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4.3. </w:t>
            </w:r>
          </w:p>
          <w:p w14:paraId="1B786EB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 городского округа </w:t>
            </w:r>
          </w:p>
          <w:p w14:paraId="763B039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104C34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878 005,4</w:t>
            </w:r>
          </w:p>
        </w:tc>
        <w:tc>
          <w:tcPr>
            <w:tcW w:w="1276" w:type="dxa"/>
            <w:tcBorders>
              <w:top w:val="single" w:sz="4" w:space="0" w:color="auto"/>
              <w:left w:val="nil"/>
              <w:bottom w:val="single" w:sz="4" w:space="0" w:color="auto"/>
              <w:right w:val="single" w:sz="4" w:space="0" w:color="auto"/>
            </w:tcBorders>
            <w:shd w:val="clear" w:color="000000" w:fill="FFFFFF"/>
            <w:hideMark/>
          </w:tcPr>
          <w:p w14:paraId="3EC3EFA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168 674,8</w:t>
            </w:r>
          </w:p>
        </w:tc>
        <w:tc>
          <w:tcPr>
            <w:tcW w:w="1276" w:type="dxa"/>
            <w:tcBorders>
              <w:top w:val="single" w:sz="4" w:space="0" w:color="auto"/>
              <w:left w:val="nil"/>
              <w:bottom w:val="single" w:sz="4" w:space="0" w:color="auto"/>
              <w:right w:val="single" w:sz="4" w:space="0" w:color="auto"/>
            </w:tcBorders>
            <w:shd w:val="clear" w:color="000000" w:fill="FFFFFF"/>
            <w:hideMark/>
          </w:tcPr>
          <w:p w14:paraId="7DCCCAD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171 159,5</w:t>
            </w:r>
          </w:p>
        </w:tc>
        <w:tc>
          <w:tcPr>
            <w:tcW w:w="1275" w:type="dxa"/>
            <w:tcBorders>
              <w:top w:val="single" w:sz="4" w:space="0" w:color="auto"/>
              <w:left w:val="nil"/>
              <w:bottom w:val="single" w:sz="4" w:space="0" w:color="auto"/>
              <w:right w:val="single" w:sz="4" w:space="0" w:color="auto"/>
            </w:tcBorders>
            <w:shd w:val="clear" w:color="000000" w:fill="FFFFFF"/>
            <w:hideMark/>
          </w:tcPr>
          <w:p w14:paraId="348F057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183 302,7</w:t>
            </w:r>
          </w:p>
        </w:tc>
        <w:tc>
          <w:tcPr>
            <w:tcW w:w="1276" w:type="dxa"/>
            <w:tcBorders>
              <w:top w:val="single" w:sz="4" w:space="0" w:color="auto"/>
              <w:left w:val="nil"/>
              <w:bottom w:val="single" w:sz="4" w:space="0" w:color="auto"/>
              <w:right w:val="single" w:sz="4" w:space="0" w:color="auto"/>
            </w:tcBorders>
            <w:shd w:val="clear" w:color="000000" w:fill="FFFFFF"/>
            <w:hideMark/>
          </w:tcPr>
          <w:p w14:paraId="6DD1218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177 434,2</w:t>
            </w:r>
          </w:p>
        </w:tc>
        <w:tc>
          <w:tcPr>
            <w:tcW w:w="1267" w:type="dxa"/>
            <w:tcBorders>
              <w:top w:val="single" w:sz="4" w:space="0" w:color="auto"/>
              <w:left w:val="nil"/>
              <w:bottom w:val="single" w:sz="4" w:space="0" w:color="auto"/>
              <w:right w:val="single" w:sz="4" w:space="0" w:color="auto"/>
            </w:tcBorders>
            <w:shd w:val="clear" w:color="000000" w:fill="FFFFFF"/>
            <w:hideMark/>
          </w:tcPr>
          <w:p w14:paraId="0AFF676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177 434,2</w:t>
            </w:r>
          </w:p>
        </w:tc>
        <w:tc>
          <w:tcPr>
            <w:tcW w:w="2223" w:type="dxa"/>
            <w:tcBorders>
              <w:top w:val="single" w:sz="4" w:space="0" w:color="auto"/>
              <w:left w:val="nil"/>
              <w:bottom w:val="single" w:sz="4" w:space="0" w:color="auto"/>
              <w:right w:val="single" w:sz="4" w:space="0" w:color="auto"/>
            </w:tcBorders>
            <w:shd w:val="clear" w:color="000000" w:fill="FFFFFF"/>
            <w:hideMark/>
          </w:tcPr>
          <w:p w14:paraId="032F62F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4.1.1., 4.1.5., 4.2.2.</w:t>
            </w:r>
          </w:p>
        </w:tc>
      </w:tr>
      <w:tr w:rsidR="009D7444" w:rsidRPr="001E7214" w14:paraId="2987CE7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13F67B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87B00B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1D85F6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878 005,4</w:t>
            </w:r>
          </w:p>
        </w:tc>
        <w:tc>
          <w:tcPr>
            <w:tcW w:w="1276" w:type="dxa"/>
            <w:tcBorders>
              <w:top w:val="single" w:sz="4" w:space="0" w:color="auto"/>
              <w:left w:val="nil"/>
              <w:bottom w:val="single" w:sz="4" w:space="0" w:color="auto"/>
              <w:right w:val="single" w:sz="4" w:space="0" w:color="auto"/>
            </w:tcBorders>
            <w:shd w:val="clear" w:color="auto" w:fill="auto"/>
            <w:hideMark/>
          </w:tcPr>
          <w:p w14:paraId="24CFC45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168 674,8</w:t>
            </w:r>
          </w:p>
        </w:tc>
        <w:tc>
          <w:tcPr>
            <w:tcW w:w="1276" w:type="dxa"/>
            <w:tcBorders>
              <w:top w:val="single" w:sz="4" w:space="0" w:color="auto"/>
              <w:left w:val="nil"/>
              <w:bottom w:val="single" w:sz="4" w:space="0" w:color="auto"/>
              <w:right w:val="single" w:sz="4" w:space="0" w:color="auto"/>
            </w:tcBorders>
            <w:shd w:val="clear" w:color="auto" w:fill="auto"/>
            <w:hideMark/>
          </w:tcPr>
          <w:p w14:paraId="51ACD92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171 159,5</w:t>
            </w:r>
          </w:p>
        </w:tc>
        <w:tc>
          <w:tcPr>
            <w:tcW w:w="1275" w:type="dxa"/>
            <w:tcBorders>
              <w:top w:val="single" w:sz="4" w:space="0" w:color="auto"/>
              <w:left w:val="nil"/>
              <w:bottom w:val="single" w:sz="4" w:space="0" w:color="auto"/>
              <w:right w:val="single" w:sz="4" w:space="0" w:color="auto"/>
            </w:tcBorders>
            <w:shd w:val="clear" w:color="auto" w:fill="auto"/>
            <w:hideMark/>
          </w:tcPr>
          <w:p w14:paraId="6F12D3C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183 302,7</w:t>
            </w:r>
          </w:p>
        </w:tc>
        <w:tc>
          <w:tcPr>
            <w:tcW w:w="1276" w:type="dxa"/>
            <w:tcBorders>
              <w:top w:val="single" w:sz="4" w:space="0" w:color="auto"/>
              <w:left w:val="nil"/>
              <w:bottom w:val="single" w:sz="4" w:space="0" w:color="auto"/>
              <w:right w:val="single" w:sz="4" w:space="0" w:color="auto"/>
            </w:tcBorders>
            <w:shd w:val="clear" w:color="auto" w:fill="auto"/>
            <w:hideMark/>
          </w:tcPr>
          <w:p w14:paraId="40535EB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177 434,2</w:t>
            </w:r>
          </w:p>
        </w:tc>
        <w:tc>
          <w:tcPr>
            <w:tcW w:w="1267" w:type="dxa"/>
            <w:tcBorders>
              <w:top w:val="single" w:sz="4" w:space="0" w:color="auto"/>
              <w:left w:val="nil"/>
              <w:bottom w:val="single" w:sz="4" w:space="0" w:color="auto"/>
              <w:right w:val="single" w:sz="4" w:space="0" w:color="auto"/>
            </w:tcBorders>
            <w:shd w:val="clear" w:color="auto" w:fill="auto"/>
            <w:hideMark/>
          </w:tcPr>
          <w:p w14:paraId="59669D2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177 434,2</w:t>
            </w:r>
          </w:p>
        </w:tc>
        <w:tc>
          <w:tcPr>
            <w:tcW w:w="2223" w:type="dxa"/>
            <w:tcBorders>
              <w:top w:val="single" w:sz="4" w:space="0" w:color="auto"/>
              <w:left w:val="nil"/>
              <w:bottom w:val="single" w:sz="4" w:space="0" w:color="auto"/>
              <w:right w:val="single" w:sz="4" w:space="0" w:color="auto"/>
            </w:tcBorders>
            <w:shd w:val="clear" w:color="auto" w:fill="auto"/>
            <w:hideMark/>
          </w:tcPr>
          <w:p w14:paraId="50A6C95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A20666D"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A08E20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1D514B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4.4. </w:t>
            </w:r>
          </w:p>
          <w:p w14:paraId="0688A45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культуры и культурно - досуговых учреждений </w:t>
            </w:r>
          </w:p>
          <w:p w14:paraId="4314B09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BC7395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1 848,7</w:t>
            </w:r>
          </w:p>
        </w:tc>
        <w:tc>
          <w:tcPr>
            <w:tcW w:w="1276" w:type="dxa"/>
            <w:tcBorders>
              <w:top w:val="single" w:sz="4" w:space="0" w:color="auto"/>
              <w:left w:val="nil"/>
              <w:bottom w:val="single" w:sz="4" w:space="0" w:color="auto"/>
              <w:right w:val="single" w:sz="4" w:space="0" w:color="auto"/>
            </w:tcBorders>
            <w:shd w:val="clear" w:color="000000" w:fill="FFFFFF"/>
            <w:hideMark/>
          </w:tcPr>
          <w:p w14:paraId="74EEB58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1 848,7</w:t>
            </w:r>
          </w:p>
        </w:tc>
        <w:tc>
          <w:tcPr>
            <w:tcW w:w="1276" w:type="dxa"/>
            <w:tcBorders>
              <w:top w:val="single" w:sz="4" w:space="0" w:color="auto"/>
              <w:left w:val="nil"/>
              <w:bottom w:val="single" w:sz="4" w:space="0" w:color="auto"/>
              <w:right w:val="single" w:sz="4" w:space="0" w:color="auto"/>
            </w:tcBorders>
            <w:shd w:val="clear" w:color="000000" w:fill="FFFFFF"/>
            <w:hideMark/>
          </w:tcPr>
          <w:p w14:paraId="04B826B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7B0EB9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94B5F9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6B9F0C3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4FA50E3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4.2.1.</w:t>
            </w:r>
          </w:p>
        </w:tc>
      </w:tr>
      <w:tr w:rsidR="009D7444" w:rsidRPr="001E7214" w14:paraId="38FCABB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806076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A57409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0563E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100,0</w:t>
            </w:r>
          </w:p>
        </w:tc>
        <w:tc>
          <w:tcPr>
            <w:tcW w:w="1276" w:type="dxa"/>
            <w:tcBorders>
              <w:top w:val="single" w:sz="4" w:space="0" w:color="auto"/>
              <w:left w:val="nil"/>
              <w:bottom w:val="single" w:sz="4" w:space="0" w:color="auto"/>
              <w:right w:val="single" w:sz="4" w:space="0" w:color="auto"/>
            </w:tcBorders>
            <w:shd w:val="clear" w:color="auto" w:fill="auto"/>
            <w:hideMark/>
          </w:tcPr>
          <w:p w14:paraId="47AE0C9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100,0</w:t>
            </w:r>
          </w:p>
        </w:tc>
        <w:tc>
          <w:tcPr>
            <w:tcW w:w="1276" w:type="dxa"/>
            <w:tcBorders>
              <w:top w:val="single" w:sz="4" w:space="0" w:color="auto"/>
              <w:left w:val="nil"/>
              <w:bottom w:val="single" w:sz="4" w:space="0" w:color="auto"/>
              <w:right w:val="single" w:sz="4" w:space="0" w:color="auto"/>
            </w:tcBorders>
            <w:shd w:val="clear" w:color="auto" w:fill="auto"/>
            <w:hideMark/>
          </w:tcPr>
          <w:p w14:paraId="7B25F61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A5EA62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C18D8E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0045A1F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A63FD6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B602A6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053564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822643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A6BA48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53,9</w:t>
            </w:r>
          </w:p>
        </w:tc>
        <w:tc>
          <w:tcPr>
            <w:tcW w:w="1276" w:type="dxa"/>
            <w:tcBorders>
              <w:top w:val="single" w:sz="4" w:space="0" w:color="auto"/>
              <w:left w:val="nil"/>
              <w:bottom w:val="single" w:sz="4" w:space="0" w:color="auto"/>
              <w:right w:val="single" w:sz="4" w:space="0" w:color="auto"/>
            </w:tcBorders>
            <w:shd w:val="clear" w:color="auto" w:fill="auto"/>
            <w:hideMark/>
          </w:tcPr>
          <w:p w14:paraId="1E94271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53,9</w:t>
            </w:r>
          </w:p>
        </w:tc>
        <w:tc>
          <w:tcPr>
            <w:tcW w:w="1276" w:type="dxa"/>
            <w:tcBorders>
              <w:top w:val="single" w:sz="4" w:space="0" w:color="auto"/>
              <w:left w:val="nil"/>
              <w:bottom w:val="single" w:sz="4" w:space="0" w:color="auto"/>
              <w:right w:val="single" w:sz="4" w:space="0" w:color="auto"/>
            </w:tcBorders>
            <w:shd w:val="clear" w:color="auto" w:fill="auto"/>
            <w:hideMark/>
          </w:tcPr>
          <w:p w14:paraId="34AB5DF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D41903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4745AD7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571CD69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86164A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CC9C62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348487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7104E1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7910B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1 694,8</w:t>
            </w:r>
          </w:p>
        </w:tc>
        <w:tc>
          <w:tcPr>
            <w:tcW w:w="1276" w:type="dxa"/>
            <w:tcBorders>
              <w:top w:val="single" w:sz="4" w:space="0" w:color="auto"/>
              <w:left w:val="nil"/>
              <w:bottom w:val="single" w:sz="4" w:space="0" w:color="auto"/>
              <w:right w:val="single" w:sz="4" w:space="0" w:color="auto"/>
            </w:tcBorders>
            <w:shd w:val="clear" w:color="auto" w:fill="auto"/>
            <w:hideMark/>
          </w:tcPr>
          <w:p w14:paraId="427793E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1 694,8</w:t>
            </w:r>
          </w:p>
        </w:tc>
        <w:tc>
          <w:tcPr>
            <w:tcW w:w="1276" w:type="dxa"/>
            <w:tcBorders>
              <w:top w:val="single" w:sz="4" w:space="0" w:color="auto"/>
              <w:left w:val="nil"/>
              <w:bottom w:val="single" w:sz="4" w:space="0" w:color="auto"/>
              <w:right w:val="single" w:sz="4" w:space="0" w:color="auto"/>
            </w:tcBorders>
            <w:shd w:val="clear" w:color="auto" w:fill="auto"/>
            <w:hideMark/>
          </w:tcPr>
          <w:p w14:paraId="0070CC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25A43E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5BEA87B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F649A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617ABDA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CA175DA" w14:textId="77777777" w:rsidTr="009D7444">
        <w:trPr>
          <w:cantSplit/>
          <w:trHeight w:val="227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3C4430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B4D24F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4.5. </w:t>
            </w:r>
          </w:p>
          <w:p w14:paraId="1990BA8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 (</w:t>
            </w:r>
            <w:proofErr w:type="spellStart"/>
            <w:r w:rsidRPr="001E7214">
              <w:rPr>
                <w:rFonts w:ascii="Liberation Serif" w:hAnsi="Liberation Serif"/>
                <w:bCs/>
                <w:color w:val="000000"/>
                <w:sz w:val="24"/>
                <w:szCs w:val="24"/>
              </w:rPr>
              <w:t>гидропромывка</w:t>
            </w:r>
            <w:proofErr w:type="spellEnd"/>
            <w:r w:rsidRPr="001E7214">
              <w:rPr>
                <w:rFonts w:ascii="Liberation Serif" w:hAnsi="Liberation Serif"/>
                <w:bCs/>
                <w:color w:val="000000"/>
                <w:sz w:val="24"/>
                <w:szCs w:val="24"/>
              </w:rPr>
              <w:t xml:space="preserve">, замена/проверка счетчиков и т.д.) </w:t>
            </w:r>
          </w:p>
          <w:p w14:paraId="6050A4D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0D1614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1 078,7</w:t>
            </w:r>
          </w:p>
        </w:tc>
        <w:tc>
          <w:tcPr>
            <w:tcW w:w="1276" w:type="dxa"/>
            <w:tcBorders>
              <w:top w:val="single" w:sz="4" w:space="0" w:color="auto"/>
              <w:left w:val="nil"/>
              <w:bottom w:val="single" w:sz="4" w:space="0" w:color="auto"/>
              <w:right w:val="single" w:sz="4" w:space="0" w:color="auto"/>
            </w:tcBorders>
            <w:shd w:val="clear" w:color="000000" w:fill="FFFFFF"/>
            <w:hideMark/>
          </w:tcPr>
          <w:p w14:paraId="4B8D434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196,3</w:t>
            </w:r>
          </w:p>
        </w:tc>
        <w:tc>
          <w:tcPr>
            <w:tcW w:w="1276" w:type="dxa"/>
            <w:tcBorders>
              <w:top w:val="single" w:sz="4" w:space="0" w:color="auto"/>
              <w:left w:val="nil"/>
              <w:bottom w:val="single" w:sz="4" w:space="0" w:color="auto"/>
              <w:right w:val="single" w:sz="4" w:space="0" w:color="auto"/>
            </w:tcBorders>
            <w:shd w:val="clear" w:color="000000" w:fill="FFFFFF"/>
            <w:hideMark/>
          </w:tcPr>
          <w:p w14:paraId="055A98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291,3</w:t>
            </w:r>
          </w:p>
        </w:tc>
        <w:tc>
          <w:tcPr>
            <w:tcW w:w="1275" w:type="dxa"/>
            <w:tcBorders>
              <w:top w:val="single" w:sz="4" w:space="0" w:color="auto"/>
              <w:left w:val="nil"/>
              <w:bottom w:val="single" w:sz="4" w:space="0" w:color="auto"/>
              <w:right w:val="single" w:sz="4" w:space="0" w:color="auto"/>
            </w:tcBorders>
            <w:shd w:val="clear" w:color="000000" w:fill="FFFFFF"/>
            <w:hideMark/>
          </w:tcPr>
          <w:p w14:paraId="7F9AC4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196,3</w:t>
            </w:r>
          </w:p>
        </w:tc>
        <w:tc>
          <w:tcPr>
            <w:tcW w:w="1276" w:type="dxa"/>
            <w:tcBorders>
              <w:top w:val="single" w:sz="4" w:space="0" w:color="auto"/>
              <w:left w:val="nil"/>
              <w:bottom w:val="single" w:sz="4" w:space="0" w:color="auto"/>
              <w:right w:val="single" w:sz="4" w:space="0" w:color="auto"/>
            </w:tcBorders>
            <w:shd w:val="clear" w:color="000000" w:fill="FFFFFF"/>
            <w:hideMark/>
          </w:tcPr>
          <w:p w14:paraId="6F675DC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197,4</w:t>
            </w:r>
          </w:p>
        </w:tc>
        <w:tc>
          <w:tcPr>
            <w:tcW w:w="1267" w:type="dxa"/>
            <w:tcBorders>
              <w:top w:val="single" w:sz="4" w:space="0" w:color="auto"/>
              <w:left w:val="nil"/>
              <w:bottom w:val="single" w:sz="4" w:space="0" w:color="auto"/>
              <w:right w:val="single" w:sz="4" w:space="0" w:color="auto"/>
            </w:tcBorders>
            <w:shd w:val="clear" w:color="000000" w:fill="FFFFFF"/>
            <w:hideMark/>
          </w:tcPr>
          <w:p w14:paraId="6B84B03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197,4</w:t>
            </w:r>
          </w:p>
        </w:tc>
        <w:tc>
          <w:tcPr>
            <w:tcW w:w="2223" w:type="dxa"/>
            <w:tcBorders>
              <w:top w:val="single" w:sz="4" w:space="0" w:color="auto"/>
              <w:left w:val="nil"/>
              <w:bottom w:val="single" w:sz="4" w:space="0" w:color="auto"/>
              <w:right w:val="single" w:sz="4" w:space="0" w:color="auto"/>
            </w:tcBorders>
            <w:shd w:val="clear" w:color="000000" w:fill="FFFFFF"/>
            <w:hideMark/>
          </w:tcPr>
          <w:p w14:paraId="5C693EF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4.2.1., 4.2.4.</w:t>
            </w:r>
          </w:p>
        </w:tc>
      </w:tr>
      <w:tr w:rsidR="009D7444" w:rsidRPr="001E7214" w14:paraId="1E5FD02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9330A27"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61971D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930AEE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1 078,7</w:t>
            </w:r>
          </w:p>
        </w:tc>
        <w:tc>
          <w:tcPr>
            <w:tcW w:w="1276" w:type="dxa"/>
            <w:tcBorders>
              <w:top w:val="single" w:sz="4" w:space="0" w:color="auto"/>
              <w:left w:val="nil"/>
              <w:bottom w:val="single" w:sz="4" w:space="0" w:color="auto"/>
              <w:right w:val="single" w:sz="4" w:space="0" w:color="auto"/>
            </w:tcBorders>
            <w:shd w:val="clear" w:color="auto" w:fill="auto"/>
            <w:hideMark/>
          </w:tcPr>
          <w:p w14:paraId="5BB39CE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196,3</w:t>
            </w:r>
          </w:p>
        </w:tc>
        <w:tc>
          <w:tcPr>
            <w:tcW w:w="1276" w:type="dxa"/>
            <w:tcBorders>
              <w:top w:val="single" w:sz="4" w:space="0" w:color="auto"/>
              <w:left w:val="nil"/>
              <w:bottom w:val="single" w:sz="4" w:space="0" w:color="auto"/>
              <w:right w:val="single" w:sz="4" w:space="0" w:color="auto"/>
            </w:tcBorders>
            <w:shd w:val="clear" w:color="auto" w:fill="auto"/>
            <w:hideMark/>
          </w:tcPr>
          <w:p w14:paraId="1498206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291,3</w:t>
            </w:r>
          </w:p>
        </w:tc>
        <w:tc>
          <w:tcPr>
            <w:tcW w:w="1275" w:type="dxa"/>
            <w:tcBorders>
              <w:top w:val="single" w:sz="4" w:space="0" w:color="auto"/>
              <w:left w:val="nil"/>
              <w:bottom w:val="single" w:sz="4" w:space="0" w:color="auto"/>
              <w:right w:val="single" w:sz="4" w:space="0" w:color="auto"/>
            </w:tcBorders>
            <w:shd w:val="clear" w:color="auto" w:fill="auto"/>
            <w:hideMark/>
          </w:tcPr>
          <w:p w14:paraId="2B20671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196,3</w:t>
            </w:r>
          </w:p>
        </w:tc>
        <w:tc>
          <w:tcPr>
            <w:tcW w:w="1276" w:type="dxa"/>
            <w:tcBorders>
              <w:top w:val="single" w:sz="4" w:space="0" w:color="auto"/>
              <w:left w:val="nil"/>
              <w:bottom w:val="single" w:sz="4" w:space="0" w:color="auto"/>
              <w:right w:val="single" w:sz="4" w:space="0" w:color="auto"/>
            </w:tcBorders>
            <w:shd w:val="clear" w:color="auto" w:fill="auto"/>
            <w:hideMark/>
          </w:tcPr>
          <w:p w14:paraId="151EA18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197,4</w:t>
            </w:r>
          </w:p>
        </w:tc>
        <w:tc>
          <w:tcPr>
            <w:tcW w:w="1267" w:type="dxa"/>
            <w:tcBorders>
              <w:top w:val="single" w:sz="4" w:space="0" w:color="auto"/>
              <w:left w:val="nil"/>
              <w:bottom w:val="single" w:sz="4" w:space="0" w:color="auto"/>
              <w:right w:val="single" w:sz="4" w:space="0" w:color="auto"/>
            </w:tcBorders>
            <w:shd w:val="clear" w:color="auto" w:fill="auto"/>
            <w:hideMark/>
          </w:tcPr>
          <w:p w14:paraId="5326EA1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197,4</w:t>
            </w:r>
          </w:p>
        </w:tc>
        <w:tc>
          <w:tcPr>
            <w:tcW w:w="2223" w:type="dxa"/>
            <w:tcBorders>
              <w:top w:val="single" w:sz="4" w:space="0" w:color="auto"/>
              <w:left w:val="nil"/>
              <w:bottom w:val="single" w:sz="4" w:space="0" w:color="auto"/>
              <w:right w:val="single" w:sz="4" w:space="0" w:color="auto"/>
            </w:tcBorders>
            <w:shd w:val="clear" w:color="auto" w:fill="auto"/>
            <w:hideMark/>
          </w:tcPr>
          <w:p w14:paraId="16F05E5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C322158" w14:textId="77777777" w:rsidTr="009D7444">
        <w:trPr>
          <w:cantSplit/>
          <w:trHeight w:val="77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CC02F05"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3D8B30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4.6. </w:t>
            </w:r>
          </w:p>
          <w:p w14:paraId="3B58CFB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в области культуры </w:t>
            </w:r>
          </w:p>
          <w:p w14:paraId="59254D7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71A7C1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37 653,7</w:t>
            </w:r>
          </w:p>
        </w:tc>
        <w:tc>
          <w:tcPr>
            <w:tcW w:w="1276" w:type="dxa"/>
            <w:tcBorders>
              <w:top w:val="single" w:sz="4" w:space="0" w:color="auto"/>
              <w:left w:val="nil"/>
              <w:bottom w:val="single" w:sz="4" w:space="0" w:color="auto"/>
              <w:right w:val="single" w:sz="4" w:space="0" w:color="auto"/>
            </w:tcBorders>
            <w:shd w:val="clear" w:color="000000" w:fill="FFFFFF"/>
            <w:hideMark/>
          </w:tcPr>
          <w:p w14:paraId="1E185E3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13 128,5</w:t>
            </w:r>
          </w:p>
        </w:tc>
        <w:tc>
          <w:tcPr>
            <w:tcW w:w="1276" w:type="dxa"/>
            <w:tcBorders>
              <w:top w:val="single" w:sz="4" w:space="0" w:color="auto"/>
              <w:left w:val="nil"/>
              <w:bottom w:val="single" w:sz="4" w:space="0" w:color="auto"/>
              <w:right w:val="single" w:sz="4" w:space="0" w:color="auto"/>
            </w:tcBorders>
            <w:shd w:val="clear" w:color="000000" w:fill="FFFFFF"/>
            <w:hideMark/>
          </w:tcPr>
          <w:p w14:paraId="27E3639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4 562,6</w:t>
            </w:r>
          </w:p>
        </w:tc>
        <w:tc>
          <w:tcPr>
            <w:tcW w:w="1275" w:type="dxa"/>
            <w:tcBorders>
              <w:top w:val="single" w:sz="4" w:space="0" w:color="auto"/>
              <w:left w:val="nil"/>
              <w:bottom w:val="single" w:sz="4" w:space="0" w:color="auto"/>
              <w:right w:val="single" w:sz="4" w:space="0" w:color="auto"/>
            </w:tcBorders>
            <w:shd w:val="clear" w:color="000000" w:fill="FFFFFF"/>
            <w:hideMark/>
          </w:tcPr>
          <w:p w14:paraId="597031C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4 562,6</w:t>
            </w:r>
          </w:p>
        </w:tc>
        <w:tc>
          <w:tcPr>
            <w:tcW w:w="1276" w:type="dxa"/>
            <w:tcBorders>
              <w:top w:val="single" w:sz="4" w:space="0" w:color="auto"/>
              <w:left w:val="nil"/>
              <w:bottom w:val="single" w:sz="4" w:space="0" w:color="auto"/>
              <w:right w:val="single" w:sz="4" w:space="0" w:color="auto"/>
            </w:tcBorders>
            <w:shd w:val="clear" w:color="000000" w:fill="FFFFFF"/>
            <w:hideMark/>
          </w:tcPr>
          <w:p w14:paraId="403299A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7 700,0</w:t>
            </w:r>
          </w:p>
        </w:tc>
        <w:tc>
          <w:tcPr>
            <w:tcW w:w="1267" w:type="dxa"/>
            <w:tcBorders>
              <w:top w:val="single" w:sz="4" w:space="0" w:color="auto"/>
              <w:left w:val="nil"/>
              <w:bottom w:val="single" w:sz="4" w:space="0" w:color="auto"/>
              <w:right w:val="single" w:sz="4" w:space="0" w:color="auto"/>
            </w:tcBorders>
            <w:shd w:val="clear" w:color="000000" w:fill="FFFFFF"/>
            <w:hideMark/>
          </w:tcPr>
          <w:p w14:paraId="703D66E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7 700,0</w:t>
            </w:r>
          </w:p>
        </w:tc>
        <w:tc>
          <w:tcPr>
            <w:tcW w:w="2223" w:type="dxa"/>
            <w:tcBorders>
              <w:top w:val="single" w:sz="4" w:space="0" w:color="auto"/>
              <w:left w:val="nil"/>
              <w:bottom w:val="single" w:sz="4" w:space="0" w:color="auto"/>
              <w:right w:val="single" w:sz="4" w:space="0" w:color="auto"/>
            </w:tcBorders>
            <w:shd w:val="clear" w:color="000000" w:fill="FFFFFF"/>
            <w:hideMark/>
          </w:tcPr>
          <w:p w14:paraId="7EA1471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4.2.2.</w:t>
            </w:r>
          </w:p>
        </w:tc>
      </w:tr>
      <w:tr w:rsidR="009D7444" w:rsidRPr="001E7214" w14:paraId="243ECF6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A35DF8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FCDC8A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496F9D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37 653,7</w:t>
            </w:r>
          </w:p>
        </w:tc>
        <w:tc>
          <w:tcPr>
            <w:tcW w:w="1276" w:type="dxa"/>
            <w:tcBorders>
              <w:top w:val="single" w:sz="4" w:space="0" w:color="auto"/>
              <w:left w:val="nil"/>
              <w:bottom w:val="single" w:sz="4" w:space="0" w:color="auto"/>
              <w:right w:val="single" w:sz="4" w:space="0" w:color="auto"/>
            </w:tcBorders>
            <w:shd w:val="clear" w:color="auto" w:fill="auto"/>
            <w:hideMark/>
          </w:tcPr>
          <w:p w14:paraId="7EFBAB3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13 128,5</w:t>
            </w:r>
          </w:p>
        </w:tc>
        <w:tc>
          <w:tcPr>
            <w:tcW w:w="1276" w:type="dxa"/>
            <w:tcBorders>
              <w:top w:val="single" w:sz="4" w:space="0" w:color="auto"/>
              <w:left w:val="nil"/>
              <w:bottom w:val="single" w:sz="4" w:space="0" w:color="auto"/>
              <w:right w:val="single" w:sz="4" w:space="0" w:color="auto"/>
            </w:tcBorders>
            <w:shd w:val="clear" w:color="auto" w:fill="auto"/>
            <w:hideMark/>
          </w:tcPr>
          <w:p w14:paraId="17E404F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4 562,6</w:t>
            </w:r>
          </w:p>
        </w:tc>
        <w:tc>
          <w:tcPr>
            <w:tcW w:w="1275" w:type="dxa"/>
            <w:tcBorders>
              <w:top w:val="single" w:sz="4" w:space="0" w:color="auto"/>
              <w:left w:val="nil"/>
              <w:bottom w:val="single" w:sz="4" w:space="0" w:color="auto"/>
              <w:right w:val="single" w:sz="4" w:space="0" w:color="auto"/>
            </w:tcBorders>
            <w:shd w:val="clear" w:color="auto" w:fill="auto"/>
            <w:hideMark/>
          </w:tcPr>
          <w:p w14:paraId="21A05E1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4 562,6</w:t>
            </w:r>
          </w:p>
        </w:tc>
        <w:tc>
          <w:tcPr>
            <w:tcW w:w="1276" w:type="dxa"/>
            <w:tcBorders>
              <w:top w:val="single" w:sz="4" w:space="0" w:color="auto"/>
              <w:left w:val="nil"/>
              <w:bottom w:val="single" w:sz="4" w:space="0" w:color="auto"/>
              <w:right w:val="single" w:sz="4" w:space="0" w:color="auto"/>
            </w:tcBorders>
            <w:shd w:val="clear" w:color="auto" w:fill="auto"/>
            <w:hideMark/>
          </w:tcPr>
          <w:p w14:paraId="2047503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7 700,0</w:t>
            </w:r>
          </w:p>
        </w:tc>
        <w:tc>
          <w:tcPr>
            <w:tcW w:w="1267" w:type="dxa"/>
            <w:tcBorders>
              <w:top w:val="single" w:sz="4" w:space="0" w:color="auto"/>
              <w:left w:val="nil"/>
              <w:bottom w:val="single" w:sz="4" w:space="0" w:color="auto"/>
              <w:right w:val="single" w:sz="4" w:space="0" w:color="auto"/>
            </w:tcBorders>
            <w:shd w:val="clear" w:color="auto" w:fill="auto"/>
            <w:hideMark/>
          </w:tcPr>
          <w:p w14:paraId="6ADCDAA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7 700,0</w:t>
            </w:r>
          </w:p>
        </w:tc>
        <w:tc>
          <w:tcPr>
            <w:tcW w:w="2223" w:type="dxa"/>
            <w:tcBorders>
              <w:top w:val="single" w:sz="4" w:space="0" w:color="auto"/>
              <w:left w:val="nil"/>
              <w:bottom w:val="single" w:sz="4" w:space="0" w:color="auto"/>
              <w:right w:val="single" w:sz="4" w:space="0" w:color="auto"/>
            </w:tcBorders>
            <w:shd w:val="clear" w:color="auto" w:fill="auto"/>
            <w:hideMark/>
          </w:tcPr>
          <w:p w14:paraId="35BCBA2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DF81A1A" w14:textId="77777777" w:rsidTr="009D7444">
        <w:trPr>
          <w:cantSplit/>
          <w:trHeight w:val="197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8A661DB"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204C91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4.7. </w:t>
            </w:r>
          </w:p>
          <w:p w14:paraId="4CA2D8C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 </w:t>
            </w:r>
          </w:p>
          <w:p w14:paraId="1E636CA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74C80D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39 376,5</w:t>
            </w:r>
          </w:p>
        </w:tc>
        <w:tc>
          <w:tcPr>
            <w:tcW w:w="1276" w:type="dxa"/>
            <w:tcBorders>
              <w:top w:val="single" w:sz="4" w:space="0" w:color="auto"/>
              <w:left w:val="nil"/>
              <w:bottom w:val="single" w:sz="4" w:space="0" w:color="auto"/>
              <w:right w:val="single" w:sz="4" w:space="0" w:color="auto"/>
            </w:tcBorders>
            <w:shd w:val="clear" w:color="000000" w:fill="FFFFFF"/>
            <w:hideMark/>
          </w:tcPr>
          <w:p w14:paraId="7CF76BB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13 372,0</w:t>
            </w:r>
          </w:p>
        </w:tc>
        <w:tc>
          <w:tcPr>
            <w:tcW w:w="1276" w:type="dxa"/>
            <w:tcBorders>
              <w:top w:val="single" w:sz="4" w:space="0" w:color="auto"/>
              <w:left w:val="nil"/>
              <w:bottom w:val="single" w:sz="4" w:space="0" w:color="auto"/>
              <w:right w:val="single" w:sz="4" w:space="0" w:color="auto"/>
            </w:tcBorders>
            <w:shd w:val="clear" w:color="000000" w:fill="FFFFFF"/>
            <w:hideMark/>
          </w:tcPr>
          <w:p w14:paraId="3AECC4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241,4</w:t>
            </w:r>
          </w:p>
        </w:tc>
        <w:tc>
          <w:tcPr>
            <w:tcW w:w="1275" w:type="dxa"/>
            <w:tcBorders>
              <w:top w:val="single" w:sz="4" w:space="0" w:color="auto"/>
              <w:left w:val="nil"/>
              <w:bottom w:val="single" w:sz="4" w:space="0" w:color="auto"/>
              <w:right w:val="single" w:sz="4" w:space="0" w:color="auto"/>
            </w:tcBorders>
            <w:shd w:val="clear" w:color="000000" w:fill="FFFFFF"/>
            <w:hideMark/>
          </w:tcPr>
          <w:p w14:paraId="283CD9A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241,4</w:t>
            </w:r>
          </w:p>
        </w:tc>
        <w:tc>
          <w:tcPr>
            <w:tcW w:w="1276" w:type="dxa"/>
            <w:tcBorders>
              <w:top w:val="single" w:sz="4" w:space="0" w:color="auto"/>
              <w:left w:val="nil"/>
              <w:bottom w:val="single" w:sz="4" w:space="0" w:color="auto"/>
              <w:right w:val="single" w:sz="4" w:space="0" w:color="auto"/>
            </w:tcBorders>
            <w:shd w:val="clear" w:color="000000" w:fill="FFFFFF"/>
            <w:hideMark/>
          </w:tcPr>
          <w:p w14:paraId="41765DE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16 834,5</w:t>
            </w:r>
          </w:p>
        </w:tc>
        <w:tc>
          <w:tcPr>
            <w:tcW w:w="1267" w:type="dxa"/>
            <w:tcBorders>
              <w:top w:val="single" w:sz="4" w:space="0" w:color="auto"/>
              <w:left w:val="nil"/>
              <w:bottom w:val="single" w:sz="4" w:space="0" w:color="auto"/>
              <w:right w:val="single" w:sz="4" w:space="0" w:color="auto"/>
            </w:tcBorders>
            <w:shd w:val="clear" w:color="000000" w:fill="FFFFFF"/>
            <w:hideMark/>
          </w:tcPr>
          <w:p w14:paraId="74FDC51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8 687,2</w:t>
            </w:r>
          </w:p>
        </w:tc>
        <w:tc>
          <w:tcPr>
            <w:tcW w:w="2223" w:type="dxa"/>
            <w:tcBorders>
              <w:top w:val="single" w:sz="4" w:space="0" w:color="auto"/>
              <w:left w:val="nil"/>
              <w:bottom w:val="single" w:sz="4" w:space="0" w:color="auto"/>
              <w:right w:val="single" w:sz="4" w:space="0" w:color="auto"/>
            </w:tcBorders>
            <w:shd w:val="clear" w:color="000000" w:fill="FFFFFF"/>
            <w:hideMark/>
          </w:tcPr>
          <w:p w14:paraId="467E7FC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4.2.4., 4.2.5.</w:t>
            </w:r>
          </w:p>
        </w:tc>
      </w:tr>
      <w:tr w:rsidR="009D7444" w:rsidRPr="001E7214" w14:paraId="30C8D2D9" w14:textId="77777777" w:rsidTr="009D7444">
        <w:trPr>
          <w:cantSplit/>
          <w:trHeight w:val="41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20E557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AF1F0E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EB2AD1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39 376,5</w:t>
            </w:r>
          </w:p>
        </w:tc>
        <w:tc>
          <w:tcPr>
            <w:tcW w:w="1276" w:type="dxa"/>
            <w:tcBorders>
              <w:top w:val="single" w:sz="4" w:space="0" w:color="auto"/>
              <w:left w:val="nil"/>
              <w:bottom w:val="single" w:sz="4" w:space="0" w:color="auto"/>
              <w:right w:val="single" w:sz="4" w:space="0" w:color="auto"/>
            </w:tcBorders>
            <w:shd w:val="clear" w:color="auto" w:fill="auto"/>
            <w:hideMark/>
          </w:tcPr>
          <w:p w14:paraId="07A85FE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13 372,0</w:t>
            </w:r>
          </w:p>
        </w:tc>
        <w:tc>
          <w:tcPr>
            <w:tcW w:w="1276" w:type="dxa"/>
            <w:tcBorders>
              <w:top w:val="single" w:sz="4" w:space="0" w:color="auto"/>
              <w:left w:val="nil"/>
              <w:bottom w:val="single" w:sz="4" w:space="0" w:color="auto"/>
              <w:right w:val="single" w:sz="4" w:space="0" w:color="auto"/>
            </w:tcBorders>
            <w:shd w:val="clear" w:color="auto" w:fill="auto"/>
            <w:hideMark/>
          </w:tcPr>
          <w:p w14:paraId="6173A1A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241,4</w:t>
            </w:r>
          </w:p>
        </w:tc>
        <w:tc>
          <w:tcPr>
            <w:tcW w:w="1275" w:type="dxa"/>
            <w:tcBorders>
              <w:top w:val="single" w:sz="4" w:space="0" w:color="auto"/>
              <w:left w:val="nil"/>
              <w:bottom w:val="single" w:sz="4" w:space="0" w:color="auto"/>
              <w:right w:val="single" w:sz="4" w:space="0" w:color="auto"/>
            </w:tcBorders>
            <w:shd w:val="clear" w:color="auto" w:fill="auto"/>
            <w:hideMark/>
          </w:tcPr>
          <w:p w14:paraId="2C0DEFE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241,4</w:t>
            </w:r>
          </w:p>
        </w:tc>
        <w:tc>
          <w:tcPr>
            <w:tcW w:w="1276" w:type="dxa"/>
            <w:tcBorders>
              <w:top w:val="single" w:sz="4" w:space="0" w:color="auto"/>
              <w:left w:val="nil"/>
              <w:bottom w:val="single" w:sz="4" w:space="0" w:color="auto"/>
              <w:right w:val="single" w:sz="4" w:space="0" w:color="auto"/>
            </w:tcBorders>
            <w:shd w:val="clear" w:color="auto" w:fill="auto"/>
            <w:hideMark/>
          </w:tcPr>
          <w:p w14:paraId="2DB9D93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16 834,5</w:t>
            </w:r>
          </w:p>
        </w:tc>
        <w:tc>
          <w:tcPr>
            <w:tcW w:w="1267" w:type="dxa"/>
            <w:tcBorders>
              <w:top w:val="single" w:sz="4" w:space="0" w:color="auto"/>
              <w:left w:val="nil"/>
              <w:bottom w:val="single" w:sz="4" w:space="0" w:color="auto"/>
              <w:right w:val="single" w:sz="4" w:space="0" w:color="auto"/>
            </w:tcBorders>
            <w:shd w:val="clear" w:color="auto" w:fill="auto"/>
            <w:hideMark/>
          </w:tcPr>
          <w:p w14:paraId="4DCE30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8 687,2</w:t>
            </w:r>
          </w:p>
        </w:tc>
        <w:tc>
          <w:tcPr>
            <w:tcW w:w="2223" w:type="dxa"/>
            <w:tcBorders>
              <w:top w:val="single" w:sz="4" w:space="0" w:color="auto"/>
              <w:left w:val="nil"/>
              <w:bottom w:val="single" w:sz="4" w:space="0" w:color="auto"/>
              <w:right w:val="single" w:sz="4" w:space="0" w:color="auto"/>
            </w:tcBorders>
            <w:shd w:val="clear" w:color="auto" w:fill="auto"/>
            <w:hideMark/>
          </w:tcPr>
          <w:p w14:paraId="7A1FCB5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5D044B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34DAD9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760A579E"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5. Развитие системы отдыха и оздоровления детей на территории городского округа Верхняя Пышма </w:t>
            </w:r>
          </w:p>
        </w:tc>
      </w:tr>
      <w:tr w:rsidR="009D7444" w:rsidRPr="001E7214" w14:paraId="64728A70" w14:textId="77777777" w:rsidTr="009D7444">
        <w:trPr>
          <w:cantSplit/>
          <w:trHeight w:val="125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1E8946B"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2929D5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5.</w:t>
            </w:r>
          </w:p>
          <w:p w14:paraId="7DAB15F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Развитие системы отдыха и оздоровления детей на территории городского округа Верхняя Пышма</w:t>
            </w:r>
          </w:p>
          <w:p w14:paraId="27761B8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90A63C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775 284,8</w:t>
            </w:r>
          </w:p>
        </w:tc>
        <w:tc>
          <w:tcPr>
            <w:tcW w:w="1276" w:type="dxa"/>
            <w:tcBorders>
              <w:top w:val="single" w:sz="4" w:space="0" w:color="auto"/>
              <w:left w:val="nil"/>
              <w:bottom w:val="single" w:sz="4" w:space="0" w:color="auto"/>
              <w:right w:val="single" w:sz="4" w:space="0" w:color="auto"/>
            </w:tcBorders>
            <w:shd w:val="clear" w:color="000000" w:fill="FFFFFF"/>
            <w:hideMark/>
          </w:tcPr>
          <w:p w14:paraId="1EA1C3E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156 714,4</w:t>
            </w:r>
          </w:p>
        </w:tc>
        <w:tc>
          <w:tcPr>
            <w:tcW w:w="1276" w:type="dxa"/>
            <w:tcBorders>
              <w:top w:val="single" w:sz="4" w:space="0" w:color="auto"/>
              <w:left w:val="nil"/>
              <w:bottom w:val="single" w:sz="4" w:space="0" w:color="auto"/>
              <w:right w:val="single" w:sz="4" w:space="0" w:color="auto"/>
            </w:tcBorders>
            <w:shd w:val="clear" w:color="000000" w:fill="FFFFFF"/>
            <w:hideMark/>
          </w:tcPr>
          <w:p w14:paraId="3EE6024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129 772,5</w:t>
            </w:r>
          </w:p>
        </w:tc>
        <w:tc>
          <w:tcPr>
            <w:tcW w:w="1275" w:type="dxa"/>
            <w:tcBorders>
              <w:top w:val="single" w:sz="4" w:space="0" w:color="auto"/>
              <w:left w:val="nil"/>
              <w:bottom w:val="single" w:sz="4" w:space="0" w:color="auto"/>
              <w:right w:val="single" w:sz="4" w:space="0" w:color="auto"/>
            </w:tcBorders>
            <w:shd w:val="clear" w:color="000000" w:fill="FFFFFF"/>
            <w:hideMark/>
          </w:tcPr>
          <w:p w14:paraId="18F2844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133 317,2</w:t>
            </w:r>
          </w:p>
        </w:tc>
        <w:tc>
          <w:tcPr>
            <w:tcW w:w="1276" w:type="dxa"/>
            <w:tcBorders>
              <w:top w:val="single" w:sz="4" w:space="0" w:color="auto"/>
              <w:left w:val="nil"/>
              <w:bottom w:val="single" w:sz="4" w:space="0" w:color="auto"/>
              <w:right w:val="single" w:sz="4" w:space="0" w:color="auto"/>
            </w:tcBorders>
            <w:shd w:val="clear" w:color="000000" w:fill="FFFFFF"/>
            <w:hideMark/>
          </w:tcPr>
          <w:p w14:paraId="2AC9AF3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173 854,6</w:t>
            </w:r>
          </w:p>
        </w:tc>
        <w:tc>
          <w:tcPr>
            <w:tcW w:w="1267" w:type="dxa"/>
            <w:tcBorders>
              <w:top w:val="single" w:sz="4" w:space="0" w:color="auto"/>
              <w:left w:val="nil"/>
              <w:bottom w:val="single" w:sz="4" w:space="0" w:color="auto"/>
              <w:right w:val="single" w:sz="4" w:space="0" w:color="auto"/>
            </w:tcBorders>
            <w:shd w:val="clear" w:color="000000" w:fill="FFFFFF"/>
            <w:hideMark/>
          </w:tcPr>
          <w:p w14:paraId="1653FB3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181 626,1</w:t>
            </w:r>
          </w:p>
        </w:tc>
        <w:tc>
          <w:tcPr>
            <w:tcW w:w="2223" w:type="dxa"/>
            <w:tcBorders>
              <w:top w:val="single" w:sz="4" w:space="0" w:color="auto"/>
              <w:left w:val="nil"/>
              <w:bottom w:val="single" w:sz="4" w:space="0" w:color="auto"/>
              <w:right w:val="single" w:sz="4" w:space="0" w:color="auto"/>
            </w:tcBorders>
            <w:shd w:val="clear" w:color="000000" w:fill="FFFFFF"/>
            <w:hideMark/>
          </w:tcPr>
          <w:p w14:paraId="2ED9613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9A8BF4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935CB46"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FC3F513"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B9DC00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349 015,0</w:t>
            </w:r>
          </w:p>
        </w:tc>
        <w:tc>
          <w:tcPr>
            <w:tcW w:w="1276" w:type="dxa"/>
            <w:tcBorders>
              <w:top w:val="single" w:sz="4" w:space="0" w:color="auto"/>
              <w:left w:val="nil"/>
              <w:bottom w:val="single" w:sz="4" w:space="0" w:color="auto"/>
              <w:right w:val="single" w:sz="4" w:space="0" w:color="auto"/>
            </w:tcBorders>
            <w:shd w:val="clear" w:color="000000" w:fill="FFFFFF"/>
            <w:hideMark/>
          </w:tcPr>
          <w:p w14:paraId="4DDCBC7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68 395,9</w:t>
            </w:r>
          </w:p>
        </w:tc>
        <w:tc>
          <w:tcPr>
            <w:tcW w:w="1276" w:type="dxa"/>
            <w:tcBorders>
              <w:top w:val="single" w:sz="4" w:space="0" w:color="auto"/>
              <w:left w:val="nil"/>
              <w:bottom w:val="single" w:sz="4" w:space="0" w:color="auto"/>
              <w:right w:val="single" w:sz="4" w:space="0" w:color="auto"/>
            </w:tcBorders>
            <w:shd w:val="clear" w:color="000000" w:fill="FFFFFF"/>
            <w:hideMark/>
          </w:tcPr>
          <w:p w14:paraId="2837C92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62 843,1</w:t>
            </w:r>
          </w:p>
        </w:tc>
        <w:tc>
          <w:tcPr>
            <w:tcW w:w="1275" w:type="dxa"/>
            <w:tcBorders>
              <w:top w:val="single" w:sz="4" w:space="0" w:color="auto"/>
              <w:left w:val="nil"/>
              <w:bottom w:val="single" w:sz="4" w:space="0" w:color="auto"/>
              <w:right w:val="single" w:sz="4" w:space="0" w:color="auto"/>
            </w:tcBorders>
            <w:shd w:val="clear" w:color="000000" w:fill="FFFFFF"/>
            <w:hideMark/>
          </w:tcPr>
          <w:p w14:paraId="7F2B8F9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65 356,2</w:t>
            </w:r>
          </w:p>
        </w:tc>
        <w:tc>
          <w:tcPr>
            <w:tcW w:w="1276" w:type="dxa"/>
            <w:tcBorders>
              <w:top w:val="single" w:sz="4" w:space="0" w:color="auto"/>
              <w:left w:val="nil"/>
              <w:bottom w:val="single" w:sz="4" w:space="0" w:color="auto"/>
              <w:right w:val="single" w:sz="4" w:space="0" w:color="auto"/>
            </w:tcBorders>
            <w:shd w:val="clear" w:color="000000" w:fill="FFFFFF"/>
            <w:hideMark/>
          </w:tcPr>
          <w:p w14:paraId="452F775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74 532,9</w:t>
            </w:r>
          </w:p>
        </w:tc>
        <w:tc>
          <w:tcPr>
            <w:tcW w:w="1267" w:type="dxa"/>
            <w:tcBorders>
              <w:top w:val="single" w:sz="4" w:space="0" w:color="auto"/>
              <w:left w:val="nil"/>
              <w:bottom w:val="single" w:sz="4" w:space="0" w:color="auto"/>
              <w:right w:val="single" w:sz="4" w:space="0" w:color="auto"/>
            </w:tcBorders>
            <w:shd w:val="clear" w:color="000000" w:fill="FFFFFF"/>
            <w:hideMark/>
          </w:tcPr>
          <w:p w14:paraId="4901C0A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77 886,9</w:t>
            </w:r>
          </w:p>
        </w:tc>
        <w:tc>
          <w:tcPr>
            <w:tcW w:w="2223" w:type="dxa"/>
            <w:tcBorders>
              <w:top w:val="single" w:sz="4" w:space="0" w:color="auto"/>
              <w:left w:val="nil"/>
              <w:bottom w:val="single" w:sz="4" w:space="0" w:color="auto"/>
              <w:right w:val="single" w:sz="4" w:space="0" w:color="auto"/>
            </w:tcBorders>
            <w:shd w:val="clear" w:color="000000" w:fill="FFFFFF"/>
            <w:hideMark/>
          </w:tcPr>
          <w:p w14:paraId="6347EF0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AE1CB8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9BEA5F7"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1F1BDC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20AA5A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426 269,8</w:t>
            </w:r>
          </w:p>
        </w:tc>
        <w:tc>
          <w:tcPr>
            <w:tcW w:w="1276" w:type="dxa"/>
            <w:tcBorders>
              <w:top w:val="single" w:sz="4" w:space="0" w:color="auto"/>
              <w:left w:val="nil"/>
              <w:bottom w:val="single" w:sz="4" w:space="0" w:color="auto"/>
              <w:right w:val="single" w:sz="4" w:space="0" w:color="auto"/>
            </w:tcBorders>
            <w:shd w:val="clear" w:color="000000" w:fill="FFFFFF"/>
            <w:hideMark/>
          </w:tcPr>
          <w:p w14:paraId="3D82E00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88 318,5</w:t>
            </w:r>
          </w:p>
        </w:tc>
        <w:tc>
          <w:tcPr>
            <w:tcW w:w="1276" w:type="dxa"/>
            <w:tcBorders>
              <w:top w:val="single" w:sz="4" w:space="0" w:color="auto"/>
              <w:left w:val="nil"/>
              <w:bottom w:val="single" w:sz="4" w:space="0" w:color="auto"/>
              <w:right w:val="single" w:sz="4" w:space="0" w:color="auto"/>
            </w:tcBorders>
            <w:shd w:val="clear" w:color="000000" w:fill="FFFFFF"/>
            <w:hideMark/>
          </w:tcPr>
          <w:p w14:paraId="60D8270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66 929,4</w:t>
            </w:r>
          </w:p>
        </w:tc>
        <w:tc>
          <w:tcPr>
            <w:tcW w:w="1275" w:type="dxa"/>
            <w:tcBorders>
              <w:top w:val="single" w:sz="4" w:space="0" w:color="auto"/>
              <w:left w:val="nil"/>
              <w:bottom w:val="single" w:sz="4" w:space="0" w:color="auto"/>
              <w:right w:val="single" w:sz="4" w:space="0" w:color="auto"/>
            </w:tcBorders>
            <w:shd w:val="clear" w:color="000000" w:fill="FFFFFF"/>
            <w:hideMark/>
          </w:tcPr>
          <w:p w14:paraId="5F5E3F3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67 961,0</w:t>
            </w:r>
          </w:p>
        </w:tc>
        <w:tc>
          <w:tcPr>
            <w:tcW w:w="1276" w:type="dxa"/>
            <w:tcBorders>
              <w:top w:val="single" w:sz="4" w:space="0" w:color="auto"/>
              <w:left w:val="nil"/>
              <w:bottom w:val="single" w:sz="4" w:space="0" w:color="auto"/>
              <w:right w:val="single" w:sz="4" w:space="0" w:color="auto"/>
            </w:tcBorders>
            <w:shd w:val="clear" w:color="000000" w:fill="FFFFFF"/>
            <w:hideMark/>
          </w:tcPr>
          <w:p w14:paraId="3DACDF2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99 321,7</w:t>
            </w:r>
          </w:p>
        </w:tc>
        <w:tc>
          <w:tcPr>
            <w:tcW w:w="1267" w:type="dxa"/>
            <w:tcBorders>
              <w:top w:val="single" w:sz="4" w:space="0" w:color="auto"/>
              <w:left w:val="nil"/>
              <w:bottom w:val="single" w:sz="4" w:space="0" w:color="auto"/>
              <w:right w:val="single" w:sz="4" w:space="0" w:color="auto"/>
            </w:tcBorders>
            <w:shd w:val="clear" w:color="000000" w:fill="FFFFFF"/>
            <w:hideMark/>
          </w:tcPr>
          <w:p w14:paraId="2BF8B1E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103 739,2</w:t>
            </w:r>
          </w:p>
        </w:tc>
        <w:tc>
          <w:tcPr>
            <w:tcW w:w="2223" w:type="dxa"/>
            <w:tcBorders>
              <w:top w:val="single" w:sz="4" w:space="0" w:color="auto"/>
              <w:left w:val="nil"/>
              <w:bottom w:val="single" w:sz="4" w:space="0" w:color="auto"/>
              <w:right w:val="single" w:sz="4" w:space="0" w:color="auto"/>
            </w:tcBorders>
            <w:shd w:val="clear" w:color="000000" w:fill="FFFFFF"/>
            <w:hideMark/>
          </w:tcPr>
          <w:p w14:paraId="7ECDDE9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76C4A74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349F78D"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47AA9937"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066335AE"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1522688"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79D243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6283591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3FD1AE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775 284,8</w:t>
            </w:r>
          </w:p>
        </w:tc>
        <w:tc>
          <w:tcPr>
            <w:tcW w:w="1276" w:type="dxa"/>
            <w:tcBorders>
              <w:top w:val="single" w:sz="4" w:space="0" w:color="auto"/>
              <w:left w:val="nil"/>
              <w:bottom w:val="single" w:sz="4" w:space="0" w:color="auto"/>
              <w:right w:val="single" w:sz="4" w:space="0" w:color="auto"/>
            </w:tcBorders>
            <w:shd w:val="clear" w:color="000000" w:fill="FFFFFF"/>
            <w:hideMark/>
          </w:tcPr>
          <w:p w14:paraId="7FFEB49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156 714,4</w:t>
            </w:r>
          </w:p>
        </w:tc>
        <w:tc>
          <w:tcPr>
            <w:tcW w:w="1276" w:type="dxa"/>
            <w:tcBorders>
              <w:top w:val="single" w:sz="4" w:space="0" w:color="auto"/>
              <w:left w:val="nil"/>
              <w:bottom w:val="single" w:sz="4" w:space="0" w:color="auto"/>
              <w:right w:val="single" w:sz="4" w:space="0" w:color="auto"/>
            </w:tcBorders>
            <w:shd w:val="clear" w:color="000000" w:fill="FFFFFF"/>
            <w:hideMark/>
          </w:tcPr>
          <w:p w14:paraId="6962CB1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129 772,5</w:t>
            </w:r>
          </w:p>
        </w:tc>
        <w:tc>
          <w:tcPr>
            <w:tcW w:w="1275" w:type="dxa"/>
            <w:tcBorders>
              <w:top w:val="single" w:sz="4" w:space="0" w:color="auto"/>
              <w:left w:val="nil"/>
              <w:bottom w:val="single" w:sz="4" w:space="0" w:color="auto"/>
              <w:right w:val="single" w:sz="4" w:space="0" w:color="auto"/>
            </w:tcBorders>
            <w:shd w:val="clear" w:color="000000" w:fill="FFFFFF"/>
            <w:hideMark/>
          </w:tcPr>
          <w:p w14:paraId="0E15064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133 317,2</w:t>
            </w:r>
          </w:p>
        </w:tc>
        <w:tc>
          <w:tcPr>
            <w:tcW w:w="1276" w:type="dxa"/>
            <w:tcBorders>
              <w:top w:val="single" w:sz="4" w:space="0" w:color="auto"/>
              <w:left w:val="nil"/>
              <w:bottom w:val="single" w:sz="4" w:space="0" w:color="auto"/>
              <w:right w:val="single" w:sz="4" w:space="0" w:color="auto"/>
            </w:tcBorders>
            <w:shd w:val="clear" w:color="000000" w:fill="FFFFFF"/>
            <w:hideMark/>
          </w:tcPr>
          <w:p w14:paraId="579F512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173 854,6</w:t>
            </w:r>
          </w:p>
        </w:tc>
        <w:tc>
          <w:tcPr>
            <w:tcW w:w="1267" w:type="dxa"/>
            <w:tcBorders>
              <w:top w:val="single" w:sz="4" w:space="0" w:color="auto"/>
              <w:left w:val="nil"/>
              <w:bottom w:val="single" w:sz="4" w:space="0" w:color="auto"/>
              <w:right w:val="single" w:sz="4" w:space="0" w:color="auto"/>
            </w:tcBorders>
            <w:shd w:val="clear" w:color="000000" w:fill="FFFFFF"/>
            <w:hideMark/>
          </w:tcPr>
          <w:p w14:paraId="15F8F9D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181 626,1</w:t>
            </w:r>
          </w:p>
        </w:tc>
        <w:tc>
          <w:tcPr>
            <w:tcW w:w="2223" w:type="dxa"/>
            <w:tcBorders>
              <w:top w:val="single" w:sz="4" w:space="0" w:color="auto"/>
              <w:left w:val="nil"/>
              <w:bottom w:val="single" w:sz="4" w:space="0" w:color="auto"/>
              <w:right w:val="single" w:sz="4" w:space="0" w:color="auto"/>
            </w:tcBorders>
            <w:shd w:val="clear" w:color="000000" w:fill="FFFFFF"/>
            <w:hideMark/>
          </w:tcPr>
          <w:p w14:paraId="0B95A18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4684187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70F0212"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5CF265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6FD804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349 015,0</w:t>
            </w:r>
          </w:p>
        </w:tc>
        <w:tc>
          <w:tcPr>
            <w:tcW w:w="1276" w:type="dxa"/>
            <w:tcBorders>
              <w:top w:val="single" w:sz="4" w:space="0" w:color="auto"/>
              <w:left w:val="nil"/>
              <w:bottom w:val="single" w:sz="4" w:space="0" w:color="auto"/>
              <w:right w:val="single" w:sz="4" w:space="0" w:color="auto"/>
            </w:tcBorders>
            <w:shd w:val="clear" w:color="000000" w:fill="FFFFFF"/>
            <w:hideMark/>
          </w:tcPr>
          <w:p w14:paraId="762E62D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68 395,9</w:t>
            </w:r>
          </w:p>
        </w:tc>
        <w:tc>
          <w:tcPr>
            <w:tcW w:w="1276" w:type="dxa"/>
            <w:tcBorders>
              <w:top w:val="single" w:sz="4" w:space="0" w:color="auto"/>
              <w:left w:val="nil"/>
              <w:bottom w:val="single" w:sz="4" w:space="0" w:color="auto"/>
              <w:right w:val="single" w:sz="4" w:space="0" w:color="auto"/>
            </w:tcBorders>
            <w:shd w:val="clear" w:color="000000" w:fill="FFFFFF"/>
            <w:hideMark/>
          </w:tcPr>
          <w:p w14:paraId="6C924CC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62 843,1</w:t>
            </w:r>
          </w:p>
        </w:tc>
        <w:tc>
          <w:tcPr>
            <w:tcW w:w="1275" w:type="dxa"/>
            <w:tcBorders>
              <w:top w:val="single" w:sz="4" w:space="0" w:color="auto"/>
              <w:left w:val="nil"/>
              <w:bottom w:val="single" w:sz="4" w:space="0" w:color="auto"/>
              <w:right w:val="single" w:sz="4" w:space="0" w:color="auto"/>
            </w:tcBorders>
            <w:shd w:val="clear" w:color="000000" w:fill="FFFFFF"/>
            <w:hideMark/>
          </w:tcPr>
          <w:p w14:paraId="439898E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65 356,2</w:t>
            </w:r>
          </w:p>
        </w:tc>
        <w:tc>
          <w:tcPr>
            <w:tcW w:w="1276" w:type="dxa"/>
            <w:tcBorders>
              <w:top w:val="single" w:sz="4" w:space="0" w:color="auto"/>
              <w:left w:val="nil"/>
              <w:bottom w:val="single" w:sz="4" w:space="0" w:color="auto"/>
              <w:right w:val="single" w:sz="4" w:space="0" w:color="auto"/>
            </w:tcBorders>
            <w:shd w:val="clear" w:color="000000" w:fill="FFFFFF"/>
            <w:hideMark/>
          </w:tcPr>
          <w:p w14:paraId="502EC6A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74 532,9</w:t>
            </w:r>
          </w:p>
        </w:tc>
        <w:tc>
          <w:tcPr>
            <w:tcW w:w="1267" w:type="dxa"/>
            <w:tcBorders>
              <w:top w:val="single" w:sz="4" w:space="0" w:color="auto"/>
              <w:left w:val="nil"/>
              <w:bottom w:val="single" w:sz="4" w:space="0" w:color="auto"/>
              <w:right w:val="single" w:sz="4" w:space="0" w:color="auto"/>
            </w:tcBorders>
            <w:shd w:val="clear" w:color="000000" w:fill="FFFFFF"/>
            <w:hideMark/>
          </w:tcPr>
          <w:p w14:paraId="2D890F9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77 886,9</w:t>
            </w:r>
          </w:p>
        </w:tc>
        <w:tc>
          <w:tcPr>
            <w:tcW w:w="2223" w:type="dxa"/>
            <w:tcBorders>
              <w:top w:val="single" w:sz="4" w:space="0" w:color="auto"/>
              <w:left w:val="nil"/>
              <w:bottom w:val="single" w:sz="4" w:space="0" w:color="auto"/>
              <w:right w:val="single" w:sz="4" w:space="0" w:color="auto"/>
            </w:tcBorders>
            <w:shd w:val="clear" w:color="000000" w:fill="FFFFFF"/>
            <w:hideMark/>
          </w:tcPr>
          <w:p w14:paraId="7E2758BC"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3E8624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4AA4924"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3C4DCB8"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254553C"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426 269,8</w:t>
            </w:r>
          </w:p>
        </w:tc>
        <w:tc>
          <w:tcPr>
            <w:tcW w:w="1276" w:type="dxa"/>
            <w:tcBorders>
              <w:top w:val="single" w:sz="4" w:space="0" w:color="auto"/>
              <w:left w:val="nil"/>
              <w:bottom w:val="single" w:sz="4" w:space="0" w:color="auto"/>
              <w:right w:val="single" w:sz="4" w:space="0" w:color="auto"/>
            </w:tcBorders>
            <w:shd w:val="clear" w:color="000000" w:fill="FFFFFF"/>
            <w:hideMark/>
          </w:tcPr>
          <w:p w14:paraId="0856C93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88 318,5</w:t>
            </w:r>
          </w:p>
        </w:tc>
        <w:tc>
          <w:tcPr>
            <w:tcW w:w="1276" w:type="dxa"/>
            <w:tcBorders>
              <w:top w:val="single" w:sz="4" w:space="0" w:color="auto"/>
              <w:left w:val="nil"/>
              <w:bottom w:val="single" w:sz="4" w:space="0" w:color="auto"/>
              <w:right w:val="single" w:sz="4" w:space="0" w:color="auto"/>
            </w:tcBorders>
            <w:shd w:val="clear" w:color="000000" w:fill="FFFFFF"/>
            <w:hideMark/>
          </w:tcPr>
          <w:p w14:paraId="04715A4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66 929,4</w:t>
            </w:r>
          </w:p>
        </w:tc>
        <w:tc>
          <w:tcPr>
            <w:tcW w:w="1275" w:type="dxa"/>
            <w:tcBorders>
              <w:top w:val="single" w:sz="4" w:space="0" w:color="auto"/>
              <w:left w:val="nil"/>
              <w:bottom w:val="single" w:sz="4" w:space="0" w:color="auto"/>
              <w:right w:val="single" w:sz="4" w:space="0" w:color="auto"/>
            </w:tcBorders>
            <w:shd w:val="clear" w:color="000000" w:fill="FFFFFF"/>
            <w:hideMark/>
          </w:tcPr>
          <w:p w14:paraId="0BA245B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67 961,0</w:t>
            </w:r>
          </w:p>
        </w:tc>
        <w:tc>
          <w:tcPr>
            <w:tcW w:w="1276" w:type="dxa"/>
            <w:tcBorders>
              <w:top w:val="single" w:sz="4" w:space="0" w:color="auto"/>
              <w:left w:val="nil"/>
              <w:bottom w:val="single" w:sz="4" w:space="0" w:color="auto"/>
              <w:right w:val="single" w:sz="4" w:space="0" w:color="auto"/>
            </w:tcBorders>
            <w:shd w:val="clear" w:color="000000" w:fill="FFFFFF"/>
            <w:hideMark/>
          </w:tcPr>
          <w:p w14:paraId="6B586B9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99 321,7</w:t>
            </w:r>
          </w:p>
        </w:tc>
        <w:tc>
          <w:tcPr>
            <w:tcW w:w="1267" w:type="dxa"/>
            <w:tcBorders>
              <w:top w:val="single" w:sz="4" w:space="0" w:color="auto"/>
              <w:left w:val="nil"/>
              <w:bottom w:val="single" w:sz="4" w:space="0" w:color="auto"/>
              <w:right w:val="single" w:sz="4" w:space="0" w:color="auto"/>
            </w:tcBorders>
            <w:shd w:val="clear" w:color="000000" w:fill="FFFFFF"/>
            <w:hideMark/>
          </w:tcPr>
          <w:p w14:paraId="3A248D5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103 739,2</w:t>
            </w:r>
          </w:p>
        </w:tc>
        <w:tc>
          <w:tcPr>
            <w:tcW w:w="2223" w:type="dxa"/>
            <w:tcBorders>
              <w:top w:val="single" w:sz="4" w:space="0" w:color="auto"/>
              <w:left w:val="nil"/>
              <w:bottom w:val="single" w:sz="4" w:space="0" w:color="auto"/>
              <w:right w:val="single" w:sz="4" w:space="0" w:color="auto"/>
            </w:tcBorders>
            <w:shd w:val="clear" w:color="000000" w:fill="FFFFFF"/>
            <w:hideMark/>
          </w:tcPr>
          <w:p w14:paraId="274E5A3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8DC36C9" w14:textId="77777777" w:rsidTr="009D7444">
        <w:trPr>
          <w:cantSplit/>
          <w:trHeight w:val="127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50FE7C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E3BCC4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5.1. </w:t>
            </w:r>
          </w:p>
          <w:p w14:paraId="6717C95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отдыха и оздоровления детей и подростков в сфере образования </w:t>
            </w:r>
          </w:p>
          <w:p w14:paraId="1693950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6C9DF0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707 992,7</w:t>
            </w:r>
          </w:p>
        </w:tc>
        <w:tc>
          <w:tcPr>
            <w:tcW w:w="1276" w:type="dxa"/>
            <w:tcBorders>
              <w:top w:val="single" w:sz="4" w:space="0" w:color="auto"/>
              <w:left w:val="nil"/>
              <w:bottom w:val="single" w:sz="4" w:space="0" w:color="auto"/>
              <w:right w:val="single" w:sz="4" w:space="0" w:color="auto"/>
            </w:tcBorders>
            <w:shd w:val="clear" w:color="000000" w:fill="FFFFFF"/>
            <w:hideMark/>
          </w:tcPr>
          <w:p w14:paraId="797DD81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127 181,0</w:t>
            </w:r>
          </w:p>
        </w:tc>
        <w:tc>
          <w:tcPr>
            <w:tcW w:w="1276" w:type="dxa"/>
            <w:tcBorders>
              <w:top w:val="single" w:sz="4" w:space="0" w:color="auto"/>
              <w:left w:val="nil"/>
              <w:bottom w:val="single" w:sz="4" w:space="0" w:color="auto"/>
              <w:right w:val="single" w:sz="4" w:space="0" w:color="auto"/>
            </w:tcBorders>
            <w:shd w:val="clear" w:color="000000" w:fill="FFFFFF"/>
            <w:hideMark/>
          </w:tcPr>
          <w:p w14:paraId="6BD7242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126 448,1</w:t>
            </w:r>
          </w:p>
        </w:tc>
        <w:tc>
          <w:tcPr>
            <w:tcW w:w="1275" w:type="dxa"/>
            <w:tcBorders>
              <w:top w:val="single" w:sz="4" w:space="0" w:color="auto"/>
              <w:left w:val="nil"/>
              <w:bottom w:val="single" w:sz="4" w:space="0" w:color="auto"/>
              <w:right w:val="single" w:sz="4" w:space="0" w:color="auto"/>
            </w:tcBorders>
            <w:shd w:val="clear" w:color="000000" w:fill="FFFFFF"/>
            <w:hideMark/>
          </w:tcPr>
          <w:p w14:paraId="3792982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129 710,1</w:t>
            </w:r>
          </w:p>
        </w:tc>
        <w:tc>
          <w:tcPr>
            <w:tcW w:w="1276" w:type="dxa"/>
            <w:tcBorders>
              <w:top w:val="single" w:sz="4" w:space="0" w:color="auto"/>
              <w:left w:val="nil"/>
              <w:bottom w:val="single" w:sz="4" w:space="0" w:color="auto"/>
              <w:right w:val="single" w:sz="4" w:space="0" w:color="auto"/>
            </w:tcBorders>
            <w:shd w:val="clear" w:color="000000" w:fill="FFFFFF"/>
            <w:hideMark/>
          </w:tcPr>
          <w:p w14:paraId="0DE3DBA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158 754,8</w:t>
            </w:r>
          </w:p>
        </w:tc>
        <w:tc>
          <w:tcPr>
            <w:tcW w:w="1267" w:type="dxa"/>
            <w:tcBorders>
              <w:top w:val="single" w:sz="4" w:space="0" w:color="auto"/>
              <w:left w:val="nil"/>
              <w:bottom w:val="single" w:sz="4" w:space="0" w:color="auto"/>
              <w:right w:val="single" w:sz="4" w:space="0" w:color="auto"/>
            </w:tcBorders>
            <w:shd w:val="clear" w:color="000000" w:fill="FFFFFF"/>
            <w:hideMark/>
          </w:tcPr>
          <w:p w14:paraId="796D393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165 898,7</w:t>
            </w:r>
          </w:p>
        </w:tc>
        <w:tc>
          <w:tcPr>
            <w:tcW w:w="2223" w:type="dxa"/>
            <w:tcBorders>
              <w:top w:val="single" w:sz="4" w:space="0" w:color="auto"/>
              <w:left w:val="nil"/>
              <w:bottom w:val="single" w:sz="4" w:space="0" w:color="auto"/>
              <w:right w:val="single" w:sz="4" w:space="0" w:color="auto"/>
            </w:tcBorders>
            <w:shd w:val="clear" w:color="000000" w:fill="FFFFFF"/>
            <w:hideMark/>
          </w:tcPr>
          <w:p w14:paraId="6E39576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5.1.1., 5.2.1.</w:t>
            </w:r>
          </w:p>
        </w:tc>
      </w:tr>
      <w:tr w:rsidR="009D7444" w:rsidRPr="001E7214" w14:paraId="0538746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32E816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A282C9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2431E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336 171,0</w:t>
            </w:r>
          </w:p>
        </w:tc>
        <w:tc>
          <w:tcPr>
            <w:tcW w:w="1276" w:type="dxa"/>
            <w:tcBorders>
              <w:top w:val="single" w:sz="4" w:space="0" w:color="auto"/>
              <w:left w:val="nil"/>
              <w:bottom w:val="single" w:sz="4" w:space="0" w:color="auto"/>
              <w:right w:val="single" w:sz="4" w:space="0" w:color="auto"/>
            </w:tcBorders>
            <w:shd w:val="clear" w:color="auto" w:fill="auto"/>
            <w:hideMark/>
          </w:tcPr>
          <w:p w14:paraId="640473E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55 551,9</w:t>
            </w:r>
          </w:p>
        </w:tc>
        <w:tc>
          <w:tcPr>
            <w:tcW w:w="1276" w:type="dxa"/>
            <w:tcBorders>
              <w:top w:val="single" w:sz="4" w:space="0" w:color="auto"/>
              <w:left w:val="nil"/>
              <w:bottom w:val="single" w:sz="4" w:space="0" w:color="auto"/>
              <w:right w:val="single" w:sz="4" w:space="0" w:color="auto"/>
            </w:tcBorders>
            <w:shd w:val="clear" w:color="auto" w:fill="auto"/>
            <w:hideMark/>
          </w:tcPr>
          <w:p w14:paraId="19DF60C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62 843,1</w:t>
            </w:r>
          </w:p>
        </w:tc>
        <w:tc>
          <w:tcPr>
            <w:tcW w:w="1275" w:type="dxa"/>
            <w:tcBorders>
              <w:top w:val="single" w:sz="4" w:space="0" w:color="auto"/>
              <w:left w:val="nil"/>
              <w:bottom w:val="single" w:sz="4" w:space="0" w:color="auto"/>
              <w:right w:val="single" w:sz="4" w:space="0" w:color="auto"/>
            </w:tcBorders>
            <w:shd w:val="clear" w:color="auto" w:fill="auto"/>
            <w:hideMark/>
          </w:tcPr>
          <w:p w14:paraId="2990867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65 356,2</w:t>
            </w:r>
          </w:p>
        </w:tc>
        <w:tc>
          <w:tcPr>
            <w:tcW w:w="1276" w:type="dxa"/>
            <w:tcBorders>
              <w:top w:val="single" w:sz="4" w:space="0" w:color="auto"/>
              <w:left w:val="nil"/>
              <w:bottom w:val="single" w:sz="4" w:space="0" w:color="auto"/>
              <w:right w:val="single" w:sz="4" w:space="0" w:color="auto"/>
            </w:tcBorders>
            <w:shd w:val="clear" w:color="auto" w:fill="auto"/>
            <w:hideMark/>
          </w:tcPr>
          <w:p w14:paraId="28824FD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74 532,9</w:t>
            </w:r>
          </w:p>
        </w:tc>
        <w:tc>
          <w:tcPr>
            <w:tcW w:w="1267" w:type="dxa"/>
            <w:tcBorders>
              <w:top w:val="single" w:sz="4" w:space="0" w:color="auto"/>
              <w:left w:val="nil"/>
              <w:bottom w:val="single" w:sz="4" w:space="0" w:color="auto"/>
              <w:right w:val="single" w:sz="4" w:space="0" w:color="auto"/>
            </w:tcBorders>
            <w:shd w:val="clear" w:color="auto" w:fill="auto"/>
            <w:hideMark/>
          </w:tcPr>
          <w:p w14:paraId="2A3E3DE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77 886,9</w:t>
            </w:r>
          </w:p>
        </w:tc>
        <w:tc>
          <w:tcPr>
            <w:tcW w:w="2223" w:type="dxa"/>
            <w:tcBorders>
              <w:top w:val="single" w:sz="4" w:space="0" w:color="auto"/>
              <w:left w:val="nil"/>
              <w:bottom w:val="single" w:sz="4" w:space="0" w:color="auto"/>
              <w:right w:val="single" w:sz="4" w:space="0" w:color="auto"/>
            </w:tcBorders>
            <w:shd w:val="clear" w:color="auto" w:fill="auto"/>
            <w:hideMark/>
          </w:tcPr>
          <w:p w14:paraId="30D8B8D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3FD787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1D6CB97"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84D4BD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862D40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371 821,7</w:t>
            </w:r>
          </w:p>
        </w:tc>
        <w:tc>
          <w:tcPr>
            <w:tcW w:w="1276" w:type="dxa"/>
            <w:tcBorders>
              <w:top w:val="single" w:sz="4" w:space="0" w:color="auto"/>
              <w:left w:val="nil"/>
              <w:bottom w:val="single" w:sz="4" w:space="0" w:color="auto"/>
              <w:right w:val="single" w:sz="4" w:space="0" w:color="auto"/>
            </w:tcBorders>
            <w:shd w:val="clear" w:color="auto" w:fill="auto"/>
            <w:hideMark/>
          </w:tcPr>
          <w:p w14:paraId="226D5D2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71 629,1</w:t>
            </w:r>
          </w:p>
        </w:tc>
        <w:tc>
          <w:tcPr>
            <w:tcW w:w="1276" w:type="dxa"/>
            <w:tcBorders>
              <w:top w:val="single" w:sz="4" w:space="0" w:color="auto"/>
              <w:left w:val="nil"/>
              <w:bottom w:val="single" w:sz="4" w:space="0" w:color="auto"/>
              <w:right w:val="single" w:sz="4" w:space="0" w:color="auto"/>
            </w:tcBorders>
            <w:shd w:val="clear" w:color="auto" w:fill="auto"/>
            <w:hideMark/>
          </w:tcPr>
          <w:p w14:paraId="589C3D2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63 605,0</w:t>
            </w:r>
          </w:p>
        </w:tc>
        <w:tc>
          <w:tcPr>
            <w:tcW w:w="1275" w:type="dxa"/>
            <w:tcBorders>
              <w:top w:val="single" w:sz="4" w:space="0" w:color="auto"/>
              <w:left w:val="nil"/>
              <w:bottom w:val="single" w:sz="4" w:space="0" w:color="auto"/>
              <w:right w:val="single" w:sz="4" w:space="0" w:color="auto"/>
            </w:tcBorders>
            <w:shd w:val="clear" w:color="auto" w:fill="auto"/>
            <w:hideMark/>
          </w:tcPr>
          <w:p w14:paraId="7CE29E5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64 353,9</w:t>
            </w:r>
          </w:p>
        </w:tc>
        <w:tc>
          <w:tcPr>
            <w:tcW w:w="1276" w:type="dxa"/>
            <w:tcBorders>
              <w:top w:val="single" w:sz="4" w:space="0" w:color="auto"/>
              <w:left w:val="nil"/>
              <w:bottom w:val="single" w:sz="4" w:space="0" w:color="auto"/>
              <w:right w:val="single" w:sz="4" w:space="0" w:color="auto"/>
            </w:tcBorders>
            <w:shd w:val="clear" w:color="auto" w:fill="auto"/>
            <w:hideMark/>
          </w:tcPr>
          <w:p w14:paraId="1CE056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84 221,9</w:t>
            </w:r>
          </w:p>
        </w:tc>
        <w:tc>
          <w:tcPr>
            <w:tcW w:w="1267" w:type="dxa"/>
            <w:tcBorders>
              <w:top w:val="single" w:sz="4" w:space="0" w:color="auto"/>
              <w:left w:val="nil"/>
              <w:bottom w:val="single" w:sz="4" w:space="0" w:color="auto"/>
              <w:right w:val="single" w:sz="4" w:space="0" w:color="auto"/>
            </w:tcBorders>
            <w:shd w:val="clear" w:color="auto" w:fill="auto"/>
            <w:hideMark/>
          </w:tcPr>
          <w:p w14:paraId="6555F00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88 011,8</w:t>
            </w:r>
          </w:p>
        </w:tc>
        <w:tc>
          <w:tcPr>
            <w:tcW w:w="2223" w:type="dxa"/>
            <w:tcBorders>
              <w:top w:val="single" w:sz="4" w:space="0" w:color="auto"/>
              <w:left w:val="nil"/>
              <w:bottom w:val="single" w:sz="4" w:space="0" w:color="auto"/>
              <w:right w:val="single" w:sz="4" w:space="0" w:color="auto"/>
            </w:tcBorders>
            <w:shd w:val="clear" w:color="auto" w:fill="auto"/>
            <w:hideMark/>
          </w:tcPr>
          <w:p w14:paraId="2CE54E6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26B19C7" w14:textId="77777777" w:rsidTr="009D7444">
        <w:trPr>
          <w:cantSplit/>
          <w:trHeight w:val="1589"/>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E027BA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04E0E5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Мероприятие 5.2.</w:t>
            </w:r>
          </w:p>
          <w:p w14:paraId="6D889ED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отдыха и оздоровления детей и подростков в сферах молодежной политики, физической культуры и спорта </w:t>
            </w:r>
          </w:p>
          <w:p w14:paraId="2D43187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20D7BA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11 400,4</w:t>
            </w:r>
          </w:p>
        </w:tc>
        <w:tc>
          <w:tcPr>
            <w:tcW w:w="1276" w:type="dxa"/>
            <w:tcBorders>
              <w:top w:val="single" w:sz="4" w:space="0" w:color="auto"/>
              <w:left w:val="nil"/>
              <w:bottom w:val="single" w:sz="4" w:space="0" w:color="auto"/>
              <w:right w:val="single" w:sz="4" w:space="0" w:color="auto"/>
            </w:tcBorders>
            <w:shd w:val="clear" w:color="000000" w:fill="FFFFFF"/>
            <w:hideMark/>
          </w:tcPr>
          <w:p w14:paraId="5A4D458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6 324,1</w:t>
            </w:r>
          </w:p>
        </w:tc>
        <w:tc>
          <w:tcPr>
            <w:tcW w:w="1276" w:type="dxa"/>
            <w:tcBorders>
              <w:top w:val="single" w:sz="4" w:space="0" w:color="auto"/>
              <w:left w:val="nil"/>
              <w:bottom w:val="single" w:sz="4" w:space="0" w:color="auto"/>
              <w:right w:val="single" w:sz="4" w:space="0" w:color="auto"/>
            </w:tcBorders>
            <w:shd w:val="clear" w:color="000000" w:fill="FFFFFF"/>
            <w:hideMark/>
          </w:tcPr>
          <w:p w14:paraId="61721F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1 508,0</w:t>
            </w:r>
          </w:p>
        </w:tc>
        <w:tc>
          <w:tcPr>
            <w:tcW w:w="1275" w:type="dxa"/>
            <w:tcBorders>
              <w:top w:val="single" w:sz="4" w:space="0" w:color="auto"/>
              <w:left w:val="nil"/>
              <w:bottom w:val="single" w:sz="4" w:space="0" w:color="auto"/>
              <w:right w:val="single" w:sz="4" w:space="0" w:color="auto"/>
            </w:tcBorders>
            <w:shd w:val="clear" w:color="000000" w:fill="FFFFFF"/>
            <w:hideMark/>
          </w:tcPr>
          <w:p w14:paraId="723108D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1 568,3</w:t>
            </w:r>
          </w:p>
        </w:tc>
        <w:tc>
          <w:tcPr>
            <w:tcW w:w="1276" w:type="dxa"/>
            <w:tcBorders>
              <w:top w:val="single" w:sz="4" w:space="0" w:color="auto"/>
              <w:left w:val="nil"/>
              <w:bottom w:val="single" w:sz="4" w:space="0" w:color="auto"/>
              <w:right w:val="single" w:sz="4" w:space="0" w:color="auto"/>
            </w:tcBorders>
            <w:shd w:val="clear" w:color="000000" w:fill="FFFFFF"/>
            <w:hideMark/>
          </w:tcPr>
          <w:p w14:paraId="5E2DD94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67" w:type="dxa"/>
            <w:tcBorders>
              <w:top w:val="single" w:sz="4" w:space="0" w:color="auto"/>
              <w:left w:val="nil"/>
              <w:bottom w:val="single" w:sz="4" w:space="0" w:color="auto"/>
              <w:right w:val="single" w:sz="4" w:space="0" w:color="auto"/>
            </w:tcBorders>
            <w:shd w:val="clear" w:color="000000" w:fill="FFFFFF"/>
            <w:hideMark/>
          </w:tcPr>
          <w:p w14:paraId="1FF6691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2223" w:type="dxa"/>
            <w:tcBorders>
              <w:top w:val="single" w:sz="4" w:space="0" w:color="auto"/>
              <w:left w:val="nil"/>
              <w:bottom w:val="single" w:sz="4" w:space="0" w:color="auto"/>
              <w:right w:val="single" w:sz="4" w:space="0" w:color="auto"/>
            </w:tcBorders>
            <w:shd w:val="clear" w:color="000000" w:fill="FFFFFF"/>
            <w:hideMark/>
          </w:tcPr>
          <w:p w14:paraId="4B2981F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5.1.1.</w:t>
            </w:r>
          </w:p>
        </w:tc>
      </w:tr>
      <w:tr w:rsidR="009D7444" w:rsidRPr="001E7214" w14:paraId="602432D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1C89A3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7D22A2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4A79D5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4 874,1</w:t>
            </w:r>
          </w:p>
        </w:tc>
        <w:tc>
          <w:tcPr>
            <w:tcW w:w="1276" w:type="dxa"/>
            <w:tcBorders>
              <w:top w:val="single" w:sz="4" w:space="0" w:color="auto"/>
              <w:left w:val="nil"/>
              <w:bottom w:val="single" w:sz="4" w:space="0" w:color="auto"/>
              <w:right w:val="single" w:sz="4" w:space="0" w:color="auto"/>
            </w:tcBorders>
            <w:shd w:val="clear" w:color="auto" w:fill="auto"/>
            <w:hideMark/>
          </w:tcPr>
          <w:p w14:paraId="3D4AF82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4 874,1</w:t>
            </w:r>
          </w:p>
        </w:tc>
        <w:tc>
          <w:tcPr>
            <w:tcW w:w="1276" w:type="dxa"/>
            <w:tcBorders>
              <w:top w:val="single" w:sz="4" w:space="0" w:color="auto"/>
              <w:left w:val="nil"/>
              <w:bottom w:val="single" w:sz="4" w:space="0" w:color="auto"/>
              <w:right w:val="single" w:sz="4" w:space="0" w:color="auto"/>
            </w:tcBorders>
            <w:shd w:val="clear" w:color="auto" w:fill="auto"/>
            <w:hideMark/>
          </w:tcPr>
          <w:p w14:paraId="001FC8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5E62E8D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38A94D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67BAD3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11B176B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D8979A8"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7BFD65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58FDA0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AACC88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6 526,3</w:t>
            </w:r>
          </w:p>
        </w:tc>
        <w:tc>
          <w:tcPr>
            <w:tcW w:w="1276" w:type="dxa"/>
            <w:tcBorders>
              <w:top w:val="single" w:sz="4" w:space="0" w:color="auto"/>
              <w:left w:val="nil"/>
              <w:bottom w:val="single" w:sz="4" w:space="0" w:color="auto"/>
              <w:right w:val="single" w:sz="4" w:space="0" w:color="auto"/>
            </w:tcBorders>
            <w:shd w:val="clear" w:color="auto" w:fill="auto"/>
            <w:hideMark/>
          </w:tcPr>
          <w:p w14:paraId="1196293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1 450,0</w:t>
            </w:r>
          </w:p>
        </w:tc>
        <w:tc>
          <w:tcPr>
            <w:tcW w:w="1276" w:type="dxa"/>
            <w:tcBorders>
              <w:top w:val="single" w:sz="4" w:space="0" w:color="auto"/>
              <w:left w:val="nil"/>
              <w:bottom w:val="single" w:sz="4" w:space="0" w:color="auto"/>
              <w:right w:val="single" w:sz="4" w:space="0" w:color="auto"/>
            </w:tcBorders>
            <w:shd w:val="clear" w:color="auto" w:fill="auto"/>
            <w:hideMark/>
          </w:tcPr>
          <w:p w14:paraId="48B880C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1 508,0</w:t>
            </w:r>
          </w:p>
        </w:tc>
        <w:tc>
          <w:tcPr>
            <w:tcW w:w="1275" w:type="dxa"/>
            <w:tcBorders>
              <w:top w:val="single" w:sz="4" w:space="0" w:color="auto"/>
              <w:left w:val="nil"/>
              <w:bottom w:val="single" w:sz="4" w:space="0" w:color="auto"/>
              <w:right w:val="single" w:sz="4" w:space="0" w:color="auto"/>
            </w:tcBorders>
            <w:shd w:val="clear" w:color="auto" w:fill="auto"/>
            <w:hideMark/>
          </w:tcPr>
          <w:p w14:paraId="6930D23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1 568,3</w:t>
            </w:r>
          </w:p>
        </w:tc>
        <w:tc>
          <w:tcPr>
            <w:tcW w:w="1276" w:type="dxa"/>
            <w:tcBorders>
              <w:top w:val="single" w:sz="4" w:space="0" w:color="auto"/>
              <w:left w:val="nil"/>
              <w:bottom w:val="single" w:sz="4" w:space="0" w:color="auto"/>
              <w:right w:val="single" w:sz="4" w:space="0" w:color="auto"/>
            </w:tcBorders>
            <w:shd w:val="clear" w:color="auto" w:fill="auto"/>
            <w:hideMark/>
          </w:tcPr>
          <w:p w14:paraId="10FD813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67" w:type="dxa"/>
            <w:tcBorders>
              <w:top w:val="single" w:sz="4" w:space="0" w:color="auto"/>
              <w:left w:val="nil"/>
              <w:bottom w:val="single" w:sz="4" w:space="0" w:color="auto"/>
              <w:right w:val="single" w:sz="4" w:space="0" w:color="auto"/>
            </w:tcBorders>
            <w:shd w:val="clear" w:color="auto" w:fill="auto"/>
            <w:hideMark/>
          </w:tcPr>
          <w:p w14:paraId="6852F0C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2223" w:type="dxa"/>
            <w:tcBorders>
              <w:top w:val="single" w:sz="4" w:space="0" w:color="auto"/>
              <w:left w:val="nil"/>
              <w:bottom w:val="single" w:sz="4" w:space="0" w:color="auto"/>
              <w:right w:val="single" w:sz="4" w:space="0" w:color="auto"/>
            </w:tcBorders>
            <w:shd w:val="clear" w:color="auto" w:fill="auto"/>
            <w:hideMark/>
          </w:tcPr>
          <w:p w14:paraId="50EBB4F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2EC7150" w14:textId="77777777" w:rsidTr="009D7444">
        <w:trPr>
          <w:cantSplit/>
          <w:trHeight w:val="154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E0D28C1"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9E13E5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5.3. </w:t>
            </w:r>
          </w:p>
          <w:p w14:paraId="5122763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мероприятий, направленных на развитие детско-юношеского туризма в городском округе Верхняя Пышма </w:t>
            </w:r>
          </w:p>
          <w:p w14:paraId="321DDC5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E9AF6E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5 141,6</w:t>
            </w:r>
          </w:p>
        </w:tc>
        <w:tc>
          <w:tcPr>
            <w:tcW w:w="1276" w:type="dxa"/>
            <w:tcBorders>
              <w:top w:val="single" w:sz="4" w:space="0" w:color="auto"/>
              <w:left w:val="nil"/>
              <w:bottom w:val="single" w:sz="4" w:space="0" w:color="auto"/>
              <w:right w:val="single" w:sz="4" w:space="0" w:color="auto"/>
            </w:tcBorders>
            <w:shd w:val="clear" w:color="000000" w:fill="FFFFFF"/>
            <w:hideMark/>
          </w:tcPr>
          <w:p w14:paraId="59FFF5E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1 620,4</w:t>
            </w:r>
          </w:p>
        </w:tc>
        <w:tc>
          <w:tcPr>
            <w:tcW w:w="1276" w:type="dxa"/>
            <w:tcBorders>
              <w:top w:val="single" w:sz="4" w:space="0" w:color="auto"/>
              <w:left w:val="nil"/>
              <w:bottom w:val="single" w:sz="4" w:space="0" w:color="auto"/>
              <w:right w:val="single" w:sz="4" w:space="0" w:color="auto"/>
            </w:tcBorders>
            <w:shd w:val="clear" w:color="000000" w:fill="FFFFFF"/>
            <w:hideMark/>
          </w:tcPr>
          <w:p w14:paraId="4B8A93C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300,8</w:t>
            </w:r>
          </w:p>
        </w:tc>
        <w:tc>
          <w:tcPr>
            <w:tcW w:w="1275" w:type="dxa"/>
            <w:tcBorders>
              <w:top w:val="single" w:sz="4" w:space="0" w:color="auto"/>
              <w:left w:val="nil"/>
              <w:bottom w:val="single" w:sz="4" w:space="0" w:color="auto"/>
              <w:right w:val="single" w:sz="4" w:space="0" w:color="auto"/>
            </w:tcBorders>
            <w:shd w:val="clear" w:color="000000" w:fill="FFFFFF"/>
            <w:hideMark/>
          </w:tcPr>
          <w:p w14:paraId="1E5373B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339,2</w:t>
            </w:r>
          </w:p>
        </w:tc>
        <w:tc>
          <w:tcPr>
            <w:tcW w:w="1276" w:type="dxa"/>
            <w:tcBorders>
              <w:top w:val="single" w:sz="4" w:space="0" w:color="auto"/>
              <w:left w:val="nil"/>
              <w:bottom w:val="single" w:sz="4" w:space="0" w:color="auto"/>
              <w:right w:val="single" w:sz="4" w:space="0" w:color="auto"/>
            </w:tcBorders>
            <w:shd w:val="clear" w:color="000000" w:fill="FFFFFF"/>
            <w:hideMark/>
          </w:tcPr>
          <w:p w14:paraId="0289E4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1 408,9</w:t>
            </w:r>
          </w:p>
        </w:tc>
        <w:tc>
          <w:tcPr>
            <w:tcW w:w="1267" w:type="dxa"/>
            <w:tcBorders>
              <w:top w:val="single" w:sz="4" w:space="0" w:color="auto"/>
              <w:left w:val="nil"/>
              <w:bottom w:val="single" w:sz="4" w:space="0" w:color="auto"/>
              <w:right w:val="single" w:sz="4" w:space="0" w:color="auto"/>
            </w:tcBorders>
            <w:shd w:val="clear" w:color="000000" w:fill="FFFFFF"/>
            <w:hideMark/>
          </w:tcPr>
          <w:p w14:paraId="7F0575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1 472,3</w:t>
            </w:r>
          </w:p>
        </w:tc>
        <w:tc>
          <w:tcPr>
            <w:tcW w:w="2223" w:type="dxa"/>
            <w:tcBorders>
              <w:top w:val="single" w:sz="4" w:space="0" w:color="auto"/>
              <w:left w:val="nil"/>
              <w:bottom w:val="single" w:sz="4" w:space="0" w:color="auto"/>
              <w:right w:val="single" w:sz="4" w:space="0" w:color="auto"/>
            </w:tcBorders>
            <w:shd w:val="clear" w:color="000000" w:fill="FFFFFF"/>
            <w:hideMark/>
          </w:tcPr>
          <w:p w14:paraId="0F6F7BC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5.1.2.</w:t>
            </w:r>
          </w:p>
        </w:tc>
      </w:tr>
      <w:tr w:rsidR="009D7444" w:rsidRPr="001E7214" w14:paraId="67A4DB9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3C3D2B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A78A43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1404F4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5 141,6</w:t>
            </w:r>
          </w:p>
        </w:tc>
        <w:tc>
          <w:tcPr>
            <w:tcW w:w="1276" w:type="dxa"/>
            <w:tcBorders>
              <w:top w:val="single" w:sz="4" w:space="0" w:color="auto"/>
              <w:left w:val="nil"/>
              <w:bottom w:val="single" w:sz="4" w:space="0" w:color="auto"/>
              <w:right w:val="single" w:sz="4" w:space="0" w:color="auto"/>
            </w:tcBorders>
            <w:shd w:val="clear" w:color="auto" w:fill="auto"/>
            <w:hideMark/>
          </w:tcPr>
          <w:p w14:paraId="2B2E68A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1 620,4</w:t>
            </w:r>
          </w:p>
        </w:tc>
        <w:tc>
          <w:tcPr>
            <w:tcW w:w="1276" w:type="dxa"/>
            <w:tcBorders>
              <w:top w:val="single" w:sz="4" w:space="0" w:color="auto"/>
              <w:left w:val="nil"/>
              <w:bottom w:val="single" w:sz="4" w:space="0" w:color="auto"/>
              <w:right w:val="single" w:sz="4" w:space="0" w:color="auto"/>
            </w:tcBorders>
            <w:shd w:val="clear" w:color="auto" w:fill="auto"/>
            <w:hideMark/>
          </w:tcPr>
          <w:p w14:paraId="2E72A7C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300,8</w:t>
            </w:r>
          </w:p>
        </w:tc>
        <w:tc>
          <w:tcPr>
            <w:tcW w:w="1275" w:type="dxa"/>
            <w:tcBorders>
              <w:top w:val="single" w:sz="4" w:space="0" w:color="auto"/>
              <w:left w:val="nil"/>
              <w:bottom w:val="single" w:sz="4" w:space="0" w:color="auto"/>
              <w:right w:val="single" w:sz="4" w:space="0" w:color="auto"/>
            </w:tcBorders>
            <w:shd w:val="clear" w:color="auto" w:fill="auto"/>
            <w:hideMark/>
          </w:tcPr>
          <w:p w14:paraId="7F9BBC4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339,2</w:t>
            </w:r>
          </w:p>
        </w:tc>
        <w:tc>
          <w:tcPr>
            <w:tcW w:w="1276" w:type="dxa"/>
            <w:tcBorders>
              <w:top w:val="single" w:sz="4" w:space="0" w:color="auto"/>
              <w:left w:val="nil"/>
              <w:bottom w:val="single" w:sz="4" w:space="0" w:color="auto"/>
              <w:right w:val="single" w:sz="4" w:space="0" w:color="auto"/>
            </w:tcBorders>
            <w:shd w:val="clear" w:color="auto" w:fill="auto"/>
            <w:hideMark/>
          </w:tcPr>
          <w:p w14:paraId="1493167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1 408,9</w:t>
            </w:r>
          </w:p>
        </w:tc>
        <w:tc>
          <w:tcPr>
            <w:tcW w:w="1267" w:type="dxa"/>
            <w:tcBorders>
              <w:top w:val="single" w:sz="4" w:space="0" w:color="auto"/>
              <w:left w:val="nil"/>
              <w:bottom w:val="single" w:sz="4" w:space="0" w:color="auto"/>
              <w:right w:val="single" w:sz="4" w:space="0" w:color="auto"/>
            </w:tcBorders>
            <w:shd w:val="clear" w:color="auto" w:fill="auto"/>
            <w:hideMark/>
          </w:tcPr>
          <w:p w14:paraId="69D078F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1 472,3</w:t>
            </w:r>
          </w:p>
        </w:tc>
        <w:tc>
          <w:tcPr>
            <w:tcW w:w="2223" w:type="dxa"/>
            <w:tcBorders>
              <w:top w:val="single" w:sz="4" w:space="0" w:color="auto"/>
              <w:left w:val="nil"/>
              <w:bottom w:val="single" w:sz="4" w:space="0" w:color="auto"/>
              <w:right w:val="single" w:sz="4" w:space="0" w:color="auto"/>
            </w:tcBorders>
            <w:shd w:val="clear" w:color="auto" w:fill="auto"/>
            <w:hideMark/>
          </w:tcPr>
          <w:p w14:paraId="7DBD70F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BEDA970" w14:textId="77777777" w:rsidTr="009D7444">
        <w:trPr>
          <w:cantSplit/>
          <w:trHeight w:val="1717"/>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A896B4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4E45AF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5.4. </w:t>
            </w:r>
          </w:p>
          <w:p w14:paraId="0782214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Проведение мероприятий по энергосбережению и повышению энергетической эффективности в муниципальных загородных оздоровительных лагерях </w:t>
            </w:r>
          </w:p>
          <w:p w14:paraId="2643641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263317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7 094,6</w:t>
            </w:r>
          </w:p>
        </w:tc>
        <w:tc>
          <w:tcPr>
            <w:tcW w:w="1276" w:type="dxa"/>
            <w:tcBorders>
              <w:top w:val="single" w:sz="4" w:space="0" w:color="auto"/>
              <w:left w:val="nil"/>
              <w:bottom w:val="single" w:sz="4" w:space="0" w:color="auto"/>
              <w:right w:val="single" w:sz="4" w:space="0" w:color="auto"/>
            </w:tcBorders>
            <w:shd w:val="clear" w:color="000000" w:fill="FFFFFF"/>
            <w:hideMark/>
          </w:tcPr>
          <w:p w14:paraId="326CEEF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277,0</w:t>
            </w:r>
          </w:p>
        </w:tc>
        <w:tc>
          <w:tcPr>
            <w:tcW w:w="1276" w:type="dxa"/>
            <w:tcBorders>
              <w:top w:val="single" w:sz="4" w:space="0" w:color="auto"/>
              <w:left w:val="nil"/>
              <w:bottom w:val="single" w:sz="4" w:space="0" w:color="auto"/>
              <w:right w:val="single" w:sz="4" w:space="0" w:color="auto"/>
            </w:tcBorders>
            <w:shd w:val="clear" w:color="000000" w:fill="FFFFFF"/>
            <w:hideMark/>
          </w:tcPr>
          <w:p w14:paraId="1818E3B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277,0</w:t>
            </w:r>
          </w:p>
        </w:tc>
        <w:tc>
          <w:tcPr>
            <w:tcW w:w="1275" w:type="dxa"/>
            <w:tcBorders>
              <w:top w:val="single" w:sz="4" w:space="0" w:color="auto"/>
              <w:left w:val="nil"/>
              <w:bottom w:val="single" w:sz="4" w:space="0" w:color="auto"/>
              <w:right w:val="single" w:sz="4" w:space="0" w:color="auto"/>
            </w:tcBorders>
            <w:shd w:val="clear" w:color="000000" w:fill="FFFFFF"/>
            <w:hideMark/>
          </w:tcPr>
          <w:p w14:paraId="0DE577E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277,0</w:t>
            </w:r>
          </w:p>
        </w:tc>
        <w:tc>
          <w:tcPr>
            <w:tcW w:w="1276" w:type="dxa"/>
            <w:tcBorders>
              <w:top w:val="single" w:sz="4" w:space="0" w:color="auto"/>
              <w:left w:val="nil"/>
              <w:bottom w:val="single" w:sz="4" w:space="0" w:color="auto"/>
              <w:right w:val="single" w:sz="4" w:space="0" w:color="auto"/>
            </w:tcBorders>
            <w:shd w:val="clear" w:color="000000" w:fill="FFFFFF"/>
            <w:hideMark/>
          </w:tcPr>
          <w:p w14:paraId="3735427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3 062,9</w:t>
            </w:r>
          </w:p>
        </w:tc>
        <w:tc>
          <w:tcPr>
            <w:tcW w:w="1267" w:type="dxa"/>
            <w:tcBorders>
              <w:top w:val="single" w:sz="4" w:space="0" w:color="auto"/>
              <w:left w:val="nil"/>
              <w:bottom w:val="single" w:sz="4" w:space="0" w:color="auto"/>
              <w:right w:val="single" w:sz="4" w:space="0" w:color="auto"/>
            </w:tcBorders>
            <w:shd w:val="clear" w:color="000000" w:fill="FFFFFF"/>
            <w:hideMark/>
          </w:tcPr>
          <w:p w14:paraId="1142B00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3 200,7</w:t>
            </w:r>
          </w:p>
        </w:tc>
        <w:tc>
          <w:tcPr>
            <w:tcW w:w="2223" w:type="dxa"/>
            <w:tcBorders>
              <w:top w:val="single" w:sz="4" w:space="0" w:color="auto"/>
              <w:left w:val="nil"/>
              <w:bottom w:val="single" w:sz="4" w:space="0" w:color="auto"/>
              <w:right w:val="single" w:sz="4" w:space="0" w:color="auto"/>
            </w:tcBorders>
            <w:shd w:val="clear" w:color="000000" w:fill="FFFFFF"/>
            <w:hideMark/>
          </w:tcPr>
          <w:p w14:paraId="4667171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5.2.1.</w:t>
            </w:r>
          </w:p>
        </w:tc>
      </w:tr>
      <w:tr w:rsidR="009D7444" w:rsidRPr="001E7214" w14:paraId="19326F7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78A36F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C6B25D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597F5A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7 094,6</w:t>
            </w:r>
          </w:p>
        </w:tc>
        <w:tc>
          <w:tcPr>
            <w:tcW w:w="1276" w:type="dxa"/>
            <w:tcBorders>
              <w:top w:val="single" w:sz="4" w:space="0" w:color="auto"/>
              <w:left w:val="nil"/>
              <w:bottom w:val="single" w:sz="4" w:space="0" w:color="auto"/>
              <w:right w:val="single" w:sz="4" w:space="0" w:color="auto"/>
            </w:tcBorders>
            <w:shd w:val="clear" w:color="auto" w:fill="auto"/>
            <w:hideMark/>
          </w:tcPr>
          <w:p w14:paraId="61B8299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277,0</w:t>
            </w:r>
          </w:p>
        </w:tc>
        <w:tc>
          <w:tcPr>
            <w:tcW w:w="1276" w:type="dxa"/>
            <w:tcBorders>
              <w:top w:val="single" w:sz="4" w:space="0" w:color="auto"/>
              <w:left w:val="nil"/>
              <w:bottom w:val="single" w:sz="4" w:space="0" w:color="auto"/>
              <w:right w:val="single" w:sz="4" w:space="0" w:color="auto"/>
            </w:tcBorders>
            <w:shd w:val="clear" w:color="auto" w:fill="auto"/>
            <w:hideMark/>
          </w:tcPr>
          <w:p w14:paraId="71204D8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277,0</w:t>
            </w:r>
          </w:p>
        </w:tc>
        <w:tc>
          <w:tcPr>
            <w:tcW w:w="1275" w:type="dxa"/>
            <w:tcBorders>
              <w:top w:val="single" w:sz="4" w:space="0" w:color="auto"/>
              <w:left w:val="nil"/>
              <w:bottom w:val="single" w:sz="4" w:space="0" w:color="auto"/>
              <w:right w:val="single" w:sz="4" w:space="0" w:color="auto"/>
            </w:tcBorders>
            <w:shd w:val="clear" w:color="auto" w:fill="auto"/>
            <w:hideMark/>
          </w:tcPr>
          <w:p w14:paraId="7F4C60A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277,0</w:t>
            </w:r>
          </w:p>
        </w:tc>
        <w:tc>
          <w:tcPr>
            <w:tcW w:w="1276" w:type="dxa"/>
            <w:tcBorders>
              <w:top w:val="single" w:sz="4" w:space="0" w:color="auto"/>
              <w:left w:val="nil"/>
              <w:bottom w:val="single" w:sz="4" w:space="0" w:color="auto"/>
              <w:right w:val="single" w:sz="4" w:space="0" w:color="auto"/>
            </w:tcBorders>
            <w:shd w:val="clear" w:color="auto" w:fill="auto"/>
            <w:hideMark/>
          </w:tcPr>
          <w:p w14:paraId="3024001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3 062,9</w:t>
            </w:r>
          </w:p>
        </w:tc>
        <w:tc>
          <w:tcPr>
            <w:tcW w:w="1267" w:type="dxa"/>
            <w:tcBorders>
              <w:top w:val="single" w:sz="4" w:space="0" w:color="auto"/>
              <w:left w:val="nil"/>
              <w:bottom w:val="single" w:sz="4" w:space="0" w:color="auto"/>
              <w:right w:val="single" w:sz="4" w:space="0" w:color="auto"/>
            </w:tcBorders>
            <w:shd w:val="clear" w:color="auto" w:fill="auto"/>
            <w:hideMark/>
          </w:tcPr>
          <w:p w14:paraId="7024591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3 200,7</w:t>
            </w:r>
          </w:p>
        </w:tc>
        <w:tc>
          <w:tcPr>
            <w:tcW w:w="2223" w:type="dxa"/>
            <w:tcBorders>
              <w:top w:val="single" w:sz="4" w:space="0" w:color="auto"/>
              <w:left w:val="nil"/>
              <w:bottom w:val="single" w:sz="4" w:space="0" w:color="auto"/>
              <w:right w:val="single" w:sz="4" w:space="0" w:color="auto"/>
            </w:tcBorders>
            <w:shd w:val="clear" w:color="auto" w:fill="auto"/>
            <w:hideMark/>
          </w:tcPr>
          <w:p w14:paraId="3D7A559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8F8425F" w14:textId="77777777" w:rsidTr="009D7444">
        <w:trPr>
          <w:cantSplit/>
          <w:trHeight w:val="118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EEB6B3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87C28C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5.5. </w:t>
            </w:r>
          </w:p>
          <w:p w14:paraId="7E34CB9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Создание безопасных условий пребывания в муниципальных организациях отдыха детей и их оздоровления </w:t>
            </w:r>
          </w:p>
          <w:p w14:paraId="4A73E26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AC2902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26 286,2</w:t>
            </w:r>
          </w:p>
        </w:tc>
        <w:tc>
          <w:tcPr>
            <w:tcW w:w="1276" w:type="dxa"/>
            <w:tcBorders>
              <w:top w:val="single" w:sz="4" w:space="0" w:color="auto"/>
              <w:left w:val="nil"/>
              <w:bottom w:val="single" w:sz="4" w:space="0" w:color="auto"/>
              <w:right w:val="single" w:sz="4" w:space="0" w:color="auto"/>
            </w:tcBorders>
            <w:shd w:val="clear" w:color="000000" w:fill="FFFFFF"/>
            <w:hideMark/>
          </w:tcPr>
          <w:p w14:paraId="7521A54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17 160,4</w:t>
            </w:r>
          </w:p>
        </w:tc>
        <w:tc>
          <w:tcPr>
            <w:tcW w:w="1276" w:type="dxa"/>
            <w:tcBorders>
              <w:top w:val="single" w:sz="4" w:space="0" w:color="auto"/>
              <w:left w:val="nil"/>
              <w:bottom w:val="single" w:sz="4" w:space="0" w:color="auto"/>
              <w:right w:val="single" w:sz="4" w:space="0" w:color="auto"/>
            </w:tcBorders>
            <w:shd w:val="clear" w:color="000000" w:fill="FFFFFF"/>
            <w:hideMark/>
          </w:tcPr>
          <w:p w14:paraId="26CE5E9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560FEA4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3B9B5F5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4 462,5</w:t>
            </w:r>
          </w:p>
        </w:tc>
        <w:tc>
          <w:tcPr>
            <w:tcW w:w="1267" w:type="dxa"/>
            <w:tcBorders>
              <w:top w:val="single" w:sz="4" w:space="0" w:color="auto"/>
              <w:left w:val="nil"/>
              <w:bottom w:val="single" w:sz="4" w:space="0" w:color="auto"/>
              <w:right w:val="single" w:sz="4" w:space="0" w:color="auto"/>
            </w:tcBorders>
            <w:shd w:val="clear" w:color="000000" w:fill="FFFFFF"/>
            <w:hideMark/>
          </w:tcPr>
          <w:p w14:paraId="52A5534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4 663,3</w:t>
            </w:r>
          </w:p>
        </w:tc>
        <w:tc>
          <w:tcPr>
            <w:tcW w:w="2223" w:type="dxa"/>
            <w:tcBorders>
              <w:top w:val="single" w:sz="4" w:space="0" w:color="auto"/>
              <w:left w:val="nil"/>
              <w:bottom w:val="single" w:sz="4" w:space="0" w:color="auto"/>
              <w:right w:val="single" w:sz="4" w:space="0" w:color="auto"/>
            </w:tcBorders>
            <w:shd w:val="clear" w:color="000000" w:fill="FFFFFF"/>
            <w:hideMark/>
          </w:tcPr>
          <w:p w14:paraId="2B78163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5.2.1.</w:t>
            </w:r>
          </w:p>
        </w:tc>
      </w:tr>
      <w:tr w:rsidR="009D7444" w:rsidRPr="001E7214" w14:paraId="1D2C7B0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71717EC"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BFD714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4F09C8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7 969,9</w:t>
            </w:r>
          </w:p>
        </w:tc>
        <w:tc>
          <w:tcPr>
            <w:tcW w:w="1276" w:type="dxa"/>
            <w:tcBorders>
              <w:top w:val="single" w:sz="4" w:space="0" w:color="auto"/>
              <w:left w:val="nil"/>
              <w:bottom w:val="single" w:sz="4" w:space="0" w:color="auto"/>
              <w:right w:val="single" w:sz="4" w:space="0" w:color="auto"/>
            </w:tcBorders>
            <w:shd w:val="clear" w:color="auto" w:fill="auto"/>
            <w:hideMark/>
          </w:tcPr>
          <w:p w14:paraId="1DB081D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7 969,9</w:t>
            </w:r>
          </w:p>
        </w:tc>
        <w:tc>
          <w:tcPr>
            <w:tcW w:w="1276" w:type="dxa"/>
            <w:tcBorders>
              <w:top w:val="single" w:sz="4" w:space="0" w:color="auto"/>
              <w:left w:val="nil"/>
              <w:bottom w:val="single" w:sz="4" w:space="0" w:color="auto"/>
              <w:right w:val="single" w:sz="4" w:space="0" w:color="auto"/>
            </w:tcBorders>
            <w:shd w:val="clear" w:color="auto" w:fill="auto"/>
            <w:hideMark/>
          </w:tcPr>
          <w:p w14:paraId="1771D67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053C95E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04E90A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610F840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2B48A69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C2BEC5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E78728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DCEFE6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902D9A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18 316,3</w:t>
            </w:r>
          </w:p>
        </w:tc>
        <w:tc>
          <w:tcPr>
            <w:tcW w:w="1276" w:type="dxa"/>
            <w:tcBorders>
              <w:top w:val="single" w:sz="4" w:space="0" w:color="auto"/>
              <w:left w:val="nil"/>
              <w:bottom w:val="single" w:sz="4" w:space="0" w:color="auto"/>
              <w:right w:val="single" w:sz="4" w:space="0" w:color="auto"/>
            </w:tcBorders>
            <w:shd w:val="clear" w:color="auto" w:fill="auto"/>
            <w:hideMark/>
          </w:tcPr>
          <w:p w14:paraId="4D65083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9 190,5</w:t>
            </w:r>
          </w:p>
        </w:tc>
        <w:tc>
          <w:tcPr>
            <w:tcW w:w="1276" w:type="dxa"/>
            <w:tcBorders>
              <w:top w:val="single" w:sz="4" w:space="0" w:color="auto"/>
              <w:left w:val="nil"/>
              <w:bottom w:val="single" w:sz="4" w:space="0" w:color="auto"/>
              <w:right w:val="single" w:sz="4" w:space="0" w:color="auto"/>
            </w:tcBorders>
            <w:shd w:val="clear" w:color="auto" w:fill="auto"/>
            <w:hideMark/>
          </w:tcPr>
          <w:p w14:paraId="37F97F2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98EB1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723236F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4 462,5</w:t>
            </w:r>
          </w:p>
        </w:tc>
        <w:tc>
          <w:tcPr>
            <w:tcW w:w="1267" w:type="dxa"/>
            <w:tcBorders>
              <w:top w:val="single" w:sz="4" w:space="0" w:color="auto"/>
              <w:left w:val="nil"/>
              <w:bottom w:val="single" w:sz="4" w:space="0" w:color="auto"/>
              <w:right w:val="single" w:sz="4" w:space="0" w:color="auto"/>
            </w:tcBorders>
            <w:shd w:val="clear" w:color="auto" w:fill="auto"/>
            <w:hideMark/>
          </w:tcPr>
          <w:p w14:paraId="0B74933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4 663,3</w:t>
            </w:r>
          </w:p>
        </w:tc>
        <w:tc>
          <w:tcPr>
            <w:tcW w:w="2223" w:type="dxa"/>
            <w:tcBorders>
              <w:top w:val="single" w:sz="4" w:space="0" w:color="auto"/>
              <w:left w:val="nil"/>
              <w:bottom w:val="single" w:sz="4" w:space="0" w:color="auto"/>
              <w:right w:val="single" w:sz="4" w:space="0" w:color="auto"/>
            </w:tcBorders>
            <w:shd w:val="clear" w:color="auto" w:fill="auto"/>
            <w:hideMark/>
          </w:tcPr>
          <w:p w14:paraId="123FFF2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58E0D74" w14:textId="77777777" w:rsidTr="009D7444">
        <w:trPr>
          <w:cantSplit/>
          <w:trHeight w:val="197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C16541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FA3EC2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5.6. </w:t>
            </w:r>
          </w:p>
          <w:p w14:paraId="4EA8C96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 </w:t>
            </w:r>
          </w:p>
          <w:p w14:paraId="3C423CE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427E36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1 354,8</w:t>
            </w:r>
          </w:p>
        </w:tc>
        <w:tc>
          <w:tcPr>
            <w:tcW w:w="1276" w:type="dxa"/>
            <w:tcBorders>
              <w:top w:val="single" w:sz="4" w:space="0" w:color="auto"/>
              <w:left w:val="nil"/>
              <w:bottom w:val="single" w:sz="4" w:space="0" w:color="auto"/>
              <w:right w:val="single" w:sz="4" w:space="0" w:color="auto"/>
            </w:tcBorders>
            <w:shd w:val="clear" w:color="000000" w:fill="FFFFFF"/>
            <w:hideMark/>
          </w:tcPr>
          <w:p w14:paraId="194CC78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250,3</w:t>
            </w:r>
          </w:p>
        </w:tc>
        <w:tc>
          <w:tcPr>
            <w:tcW w:w="1276" w:type="dxa"/>
            <w:tcBorders>
              <w:top w:val="single" w:sz="4" w:space="0" w:color="auto"/>
              <w:left w:val="nil"/>
              <w:bottom w:val="single" w:sz="4" w:space="0" w:color="auto"/>
              <w:right w:val="single" w:sz="4" w:space="0" w:color="auto"/>
            </w:tcBorders>
            <w:shd w:val="clear" w:color="000000" w:fill="FFFFFF"/>
            <w:hideMark/>
          </w:tcPr>
          <w:p w14:paraId="31906F3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260,2</w:t>
            </w:r>
          </w:p>
        </w:tc>
        <w:tc>
          <w:tcPr>
            <w:tcW w:w="1275" w:type="dxa"/>
            <w:tcBorders>
              <w:top w:val="single" w:sz="4" w:space="0" w:color="auto"/>
              <w:left w:val="nil"/>
              <w:bottom w:val="single" w:sz="4" w:space="0" w:color="auto"/>
              <w:right w:val="single" w:sz="4" w:space="0" w:color="auto"/>
            </w:tcBorders>
            <w:shd w:val="clear" w:color="000000" w:fill="FFFFFF"/>
            <w:hideMark/>
          </w:tcPr>
          <w:p w14:paraId="0D06BE7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267,9</w:t>
            </w:r>
          </w:p>
        </w:tc>
        <w:tc>
          <w:tcPr>
            <w:tcW w:w="1276" w:type="dxa"/>
            <w:tcBorders>
              <w:top w:val="single" w:sz="4" w:space="0" w:color="auto"/>
              <w:left w:val="nil"/>
              <w:bottom w:val="single" w:sz="4" w:space="0" w:color="auto"/>
              <w:right w:val="single" w:sz="4" w:space="0" w:color="auto"/>
            </w:tcBorders>
            <w:shd w:val="clear" w:color="000000" w:fill="FFFFFF"/>
            <w:hideMark/>
          </w:tcPr>
          <w:p w14:paraId="56C6756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281,9</w:t>
            </w:r>
          </w:p>
        </w:tc>
        <w:tc>
          <w:tcPr>
            <w:tcW w:w="1267" w:type="dxa"/>
            <w:tcBorders>
              <w:top w:val="single" w:sz="4" w:space="0" w:color="auto"/>
              <w:left w:val="nil"/>
              <w:bottom w:val="single" w:sz="4" w:space="0" w:color="auto"/>
              <w:right w:val="single" w:sz="4" w:space="0" w:color="auto"/>
            </w:tcBorders>
            <w:shd w:val="clear" w:color="000000" w:fill="FFFFFF"/>
            <w:hideMark/>
          </w:tcPr>
          <w:p w14:paraId="169319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294,5</w:t>
            </w:r>
          </w:p>
        </w:tc>
        <w:tc>
          <w:tcPr>
            <w:tcW w:w="2223" w:type="dxa"/>
            <w:tcBorders>
              <w:top w:val="single" w:sz="4" w:space="0" w:color="auto"/>
              <w:left w:val="nil"/>
              <w:bottom w:val="single" w:sz="4" w:space="0" w:color="auto"/>
              <w:right w:val="single" w:sz="4" w:space="0" w:color="auto"/>
            </w:tcBorders>
            <w:shd w:val="clear" w:color="000000" w:fill="FFFFFF"/>
            <w:hideMark/>
          </w:tcPr>
          <w:p w14:paraId="243BCF5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5.3.1.</w:t>
            </w:r>
          </w:p>
        </w:tc>
      </w:tr>
      <w:tr w:rsidR="009D7444" w:rsidRPr="001E7214" w14:paraId="59F4F98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5A6F49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102B38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FAD237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1 354,8</w:t>
            </w:r>
          </w:p>
        </w:tc>
        <w:tc>
          <w:tcPr>
            <w:tcW w:w="1276" w:type="dxa"/>
            <w:tcBorders>
              <w:top w:val="single" w:sz="4" w:space="0" w:color="auto"/>
              <w:left w:val="nil"/>
              <w:bottom w:val="single" w:sz="4" w:space="0" w:color="auto"/>
              <w:right w:val="single" w:sz="4" w:space="0" w:color="auto"/>
            </w:tcBorders>
            <w:shd w:val="clear" w:color="auto" w:fill="auto"/>
            <w:hideMark/>
          </w:tcPr>
          <w:p w14:paraId="10378B7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250,3</w:t>
            </w:r>
          </w:p>
        </w:tc>
        <w:tc>
          <w:tcPr>
            <w:tcW w:w="1276" w:type="dxa"/>
            <w:tcBorders>
              <w:top w:val="single" w:sz="4" w:space="0" w:color="auto"/>
              <w:left w:val="nil"/>
              <w:bottom w:val="single" w:sz="4" w:space="0" w:color="auto"/>
              <w:right w:val="single" w:sz="4" w:space="0" w:color="auto"/>
            </w:tcBorders>
            <w:shd w:val="clear" w:color="auto" w:fill="auto"/>
            <w:hideMark/>
          </w:tcPr>
          <w:p w14:paraId="3DEF23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260,2</w:t>
            </w:r>
          </w:p>
        </w:tc>
        <w:tc>
          <w:tcPr>
            <w:tcW w:w="1275" w:type="dxa"/>
            <w:tcBorders>
              <w:top w:val="single" w:sz="4" w:space="0" w:color="auto"/>
              <w:left w:val="nil"/>
              <w:bottom w:val="single" w:sz="4" w:space="0" w:color="auto"/>
              <w:right w:val="single" w:sz="4" w:space="0" w:color="auto"/>
            </w:tcBorders>
            <w:shd w:val="clear" w:color="auto" w:fill="auto"/>
            <w:hideMark/>
          </w:tcPr>
          <w:p w14:paraId="1A27930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267,9</w:t>
            </w:r>
          </w:p>
        </w:tc>
        <w:tc>
          <w:tcPr>
            <w:tcW w:w="1276" w:type="dxa"/>
            <w:tcBorders>
              <w:top w:val="single" w:sz="4" w:space="0" w:color="auto"/>
              <w:left w:val="nil"/>
              <w:bottom w:val="single" w:sz="4" w:space="0" w:color="auto"/>
              <w:right w:val="single" w:sz="4" w:space="0" w:color="auto"/>
            </w:tcBorders>
            <w:shd w:val="clear" w:color="auto" w:fill="auto"/>
            <w:hideMark/>
          </w:tcPr>
          <w:p w14:paraId="7B416D4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281,9</w:t>
            </w:r>
          </w:p>
        </w:tc>
        <w:tc>
          <w:tcPr>
            <w:tcW w:w="1267" w:type="dxa"/>
            <w:tcBorders>
              <w:top w:val="single" w:sz="4" w:space="0" w:color="auto"/>
              <w:left w:val="nil"/>
              <w:bottom w:val="single" w:sz="4" w:space="0" w:color="auto"/>
              <w:right w:val="single" w:sz="4" w:space="0" w:color="auto"/>
            </w:tcBorders>
            <w:shd w:val="clear" w:color="auto" w:fill="auto"/>
            <w:hideMark/>
          </w:tcPr>
          <w:p w14:paraId="1809496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294,5</w:t>
            </w:r>
          </w:p>
        </w:tc>
        <w:tc>
          <w:tcPr>
            <w:tcW w:w="2223" w:type="dxa"/>
            <w:tcBorders>
              <w:top w:val="single" w:sz="4" w:space="0" w:color="auto"/>
              <w:left w:val="nil"/>
              <w:bottom w:val="single" w:sz="4" w:space="0" w:color="auto"/>
              <w:right w:val="single" w:sz="4" w:space="0" w:color="auto"/>
            </w:tcBorders>
            <w:shd w:val="clear" w:color="auto" w:fill="auto"/>
            <w:hideMark/>
          </w:tcPr>
          <w:p w14:paraId="3751D8B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0828861" w14:textId="77777777" w:rsidTr="009D7444">
        <w:trPr>
          <w:cantSplit/>
          <w:trHeight w:val="1254"/>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616216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A0BAF4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5.8. </w:t>
            </w:r>
          </w:p>
          <w:p w14:paraId="6D50083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Экспертиза сметной документации муниципальных загородных оздоровительных лагерей </w:t>
            </w:r>
          </w:p>
          <w:p w14:paraId="3258F70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в том числе: </w:t>
            </w:r>
          </w:p>
        </w:tc>
        <w:tc>
          <w:tcPr>
            <w:tcW w:w="1417" w:type="dxa"/>
            <w:tcBorders>
              <w:top w:val="single" w:sz="4" w:space="0" w:color="auto"/>
              <w:left w:val="nil"/>
              <w:bottom w:val="single" w:sz="4" w:space="0" w:color="auto"/>
              <w:right w:val="single" w:sz="4" w:space="0" w:color="auto"/>
            </w:tcBorders>
            <w:shd w:val="clear" w:color="000000" w:fill="FFFFFF"/>
            <w:hideMark/>
          </w:tcPr>
          <w:p w14:paraId="1A08E27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450,0</w:t>
            </w:r>
          </w:p>
        </w:tc>
        <w:tc>
          <w:tcPr>
            <w:tcW w:w="1276" w:type="dxa"/>
            <w:tcBorders>
              <w:top w:val="single" w:sz="4" w:space="0" w:color="auto"/>
              <w:left w:val="nil"/>
              <w:bottom w:val="single" w:sz="4" w:space="0" w:color="auto"/>
              <w:right w:val="single" w:sz="4" w:space="0" w:color="auto"/>
            </w:tcBorders>
            <w:shd w:val="clear" w:color="000000" w:fill="FFFFFF"/>
            <w:hideMark/>
          </w:tcPr>
          <w:p w14:paraId="61E4C7C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76" w:type="dxa"/>
            <w:tcBorders>
              <w:top w:val="single" w:sz="4" w:space="0" w:color="auto"/>
              <w:left w:val="nil"/>
              <w:bottom w:val="single" w:sz="4" w:space="0" w:color="auto"/>
              <w:right w:val="single" w:sz="4" w:space="0" w:color="auto"/>
            </w:tcBorders>
            <w:shd w:val="clear" w:color="000000" w:fill="FFFFFF"/>
            <w:hideMark/>
          </w:tcPr>
          <w:p w14:paraId="20D1AB6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6A9ADD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567FE58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67" w:type="dxa"/>
            <w:tcBorders>
              <w:top w:val="single" w:sz="4" w:space="0" w:color="auto"/>
              <w:left w:val="nil"/>
              <w:bottom w:val="single" w:sz="4" w:space="0" w:color="auto"/>
              <w:right w:val="single" w:sz="4" w:space="0" w:color="auto"/>
            </w:tcBorders>
            <w:shd w:val="clear" w:color="000000" w:fill="FFFFFF"/>
            <w:hideMark/>
          </w:tcPr>
          <w:p w14:paraId="039467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2223" w:type="dxa"/>
            <w:tcBorders>
              <w:top w:val="single" w:sz="4" w:space="0" w:color="auto"/>
              <w:left w:val="nil"/>
              <w:bottom w:val="single" w:sz="4" w:space="0" w:color="auto"/>
              <w:right w:val="single" w:sz="4" w:space="0" w:color="auto"/>
            </w:tcBorders>
            <w:shd w:val="clear" w:color="000000" w:fill="FFFFFF"/>
            <w:hideMark/>
          </w:tcPr>
          <w:p w14:paraId="6F44E14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5.3.1.</w:t>
            </w:r>
          </w:p>
        </w:tc>
      </w:tr>
      <w:tr w:rsidR="009D7444" w:rsidRPr="001E7214" w14:paraId="3236BBD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AB6BE3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FAB262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3E49E6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450,0</w:t>
            </w:r>
          </w:p>
        </w:tc>
        <w:tc>
          <w:tcPr>
            <w:tcW w:w="1276" w:type="dxa"/>
            <w:tcBorders>
              <w:top w:val="single" w:sz="4" w:space="0" w:color="auto"/>
              <w:left w:val="nil"/>
              <w:bottom w:val="single" w:sz="4" w:space="0" w:color="auto"/>
              <w:right w:val="single" w:sz="4" w:space="0" w:color="auto"/>
            </w:tcBorders>
            <w:shd w:val="clear" w:color="auto" w:fill="auto"/>
            <w:hideMark/>
          </w:tcPr>
          <w:p w14:paraId="549CF03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6" w:type="dxa"/>
            <w:tcBorders>
              <w:top w:val="single" w:sz="4" w:space="0" w:color="auto"/>
              <w:left w:val="nil"/>
              <w:bottom w:val="single" w:sz="4" w:space="0" w:color="auto"/>
              <w:right w:val="single" w:sz="4" w:space="0" w:color="auto"/>
            </w:tcBorders>
            <w:shd w:val="clear" w:color="auto" w:fill="auto"/>
            <w:hideMark/>
          </w:tcPr>
          <w:p w14:paraId="23B7526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4AE21C8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5F6C52D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67" w:type="dxa"/>
            <w:tcBorders>
              <w:top w:val="single" w:sz="4" w:space="0" w:color="auto"/>
              <w:left w:val="nil"/>
              <w:bottom w:val="single" w:sz="4" w:space="0" w:color="auto"/>
              <w:right w:val="single" w:sz="4" w:space="0" w:color="auto"/>
            </w:tcBorders>
            <w:shd w:val="clear" w:color="auto" w:fill="auto"/>
            <w:hideMark/>
          </w:tcPr>
          <w:p w14:paraId="59B2AAA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2223" w:type="dxa"/>
            <w:tcBorders>
              <w:top w:val="single" w:sz="4" w:space="0" w:color="auto"/>
              <w:left w:val="nil"/>
              <w:bottom w:val="single" w:sz="4" w:space="0" w:color="auto"/>
              <w:right w:val="single" w:sz="4" w:space="0" w:color="auto"/>
            </w:tcBorders>
            <w:shd w:val="clear" w:color="auto" w:fill="auto"/>
            <w:hideMark/>
          </w:tcPr>
          <w:p w14:paraId="364939A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B951837" w14:textId="77777777" w:rsidTr="009D7444">
        <w:trPr>
          <w:cantSplit/>
          <w:trHeight w:val="1136"/>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8D071E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FAEAC7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5.11. </w:t>
            </w:r>
          </w:p>
          <w:p w14:paraId="1B1B53A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материально-технической базы муниципальных загородных оздоровительных лагерей </w:t>
            </w:r>
          </w:p>
          <w:p w14:paraId="02661D3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27AB89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15 564,5</w:t>
            </w:r>
          </w:p>
        </w:tc>
        <w:tc>
          <w:tcPr>
            <w:tcW w:w="1276" w:type="dxa"/>
            <w:tcBorders>
              <w:top w:val="single" w:sz="4" w:space="0" w:color="auto"/>
              <w:left w:val="nil"/>
              <w:bottom w:val="single" w:sz="4" w:space="0" w:color="auto"/>
              <w:right w:val="single" w:sz="4" w:space="0" w:color="auto"/>
            </w:tcBorders>
            <w:shd w:val="clear" w:color="000000" w:fill="FFFFFF"/>
            <w:hideMark/>
          </w:tcPr>
          <w:p w14:paraId="59095AB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3 751,2</w:t>
            </w:r>
          </w:p>
        </w:tc>
        <w:tc>
          <w:tcPr>
            <w:tcW w:w="1276" w:type="dxa"/>
            <w:tcBorders>
              <w:top w:val="single" w:sz="4" w:space="0" w:color="auto"/>
              <w:left w:val="nil"/>
              <w:bottom w:val="single" w:sz="4" w:space="0" w:color="auto"/>
              <w:right w:val="single" w:sz="4" w:space="0" w:color="auto"/>
            </w:tcBorders>
            <w:shd w:val="clear" w:color="000000" w:fill="FFFFFF"/>
            <w:hideMark/>
          </w:tcPr>
          <w:p w14:paraId="56EB179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978,4</w:t>
            </w:r>
          </w:p>
        </w:tc>
        <w:tc>
          <w:tcPr>
            <w:tcW w:w="1275" w:type="dxa"/>
            <w:tcBorders>
              <w:top w:val="single" w:sz="4" w:space="0" w:color="auto"/>
              <w:left w:val="nil"/>
              <w:bottom w:val="single" w:sz="4" w:space="0" w:color="auto"/>
              <w:right w:val="single" w:sz="4" w:space="0" w:color="auto"/>
            </w:tcBorders>
            <w:shd w:val="clear" w:color="000000" w:fill="FFFFFF"/>
            <w:hideMark/>
          </w:tcPr>
          <w:p w14:paraId="13F503A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1 154,7</w:t>
            </w:r>
          </w:p>
        </w:tc>
        <w:tc>
          <w:tcPr>
            <w:tcW w:w="1276" w:type="dxa"/>
            <w:tcBorders>
              <w:top w:val="single" w:sz="4" w:space="0" w:color="auto"/>
              <w:left w:val="nil"/>
              <w:bottom w:val="single" w:sz="4" w:space="0" w:color="auto"/>
              <w:right w:val="single" w:sz="4" w:space="0" w:color="auto"/>
            </w:tcBorders>
            <w:shd w:val="clear" w:color="000000" w:fill="FFFFFF"/>
            <w:hideMark/>
          </w:tcPr>
          <w:p w14:paraId="3998F00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4 733,6</w:t>
            </w:r>
          </w:p>
        </w:tc>
        <w:tc>
          <w:tcPr>
            <w:tcW w:w="1267" w:type="dxa"/>
            <w:tcBorders>
              <w:top w:val="single" w:sz="4" w:space="0" w:color="auto"/>
              <w:left w:val="nil"/>
              <w:bottom w:val="single" w:sz="4" w:space="0" w:color="auto"/>
              <w:right w:val="single" w:sz="4" w:space="0" w:color="auto"/>
            </w:tcBorders>
            <w:shd w:val="clear" w:color="000000" w:fill="FFFFFF"/>
            <w:hideMark/>
          </w:tcPr>
          <w:p w14:paraId="3B3E4E9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4 946,6</w:t>
            </w:r>
          </w:p>
        </w:tc>
        <w:tc>
          <w:tcPr>
            <w:tcW w:w="2223" w:type="dxa"/>
            <w:tcBorders>
              <w:top w:val="single" w:sz="4" w:space="0" w:color="auto"/>
              <w:left w:val="nil"/>
              <w:bottom w:val="single" w:sz="4" w:space="0" w:color="auto"/>
              <w:right w:val="single" w:sz="4" w:space="0" w:color="auto"/>
            </w:tcBorders>
            <w:shd w:val="clear" w:color="000000" w:fill="FFFFFF"/>
            <w:hideMark/>
          </w:tcPr>
          <w:p w14:paraId="605A845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5.2.1., 5.3.1.</w:t>
            </w:r>
          </w:p>
        </w:tc>
      </w:tr>
      <w:tr w:rsidR="009D7444" w:rsidRPr="001E7214" w14:paraId="69890D9F"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1CEB87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286A55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280B50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15 564,5</w:t>
            </w:r>
          </w:p>
        </w:tc>
        <w:tc>
          <w:tcPr>
            <w:tcW w:w="1276" w:type="dxa"/>
            <w:tcBorders>
              <w:top w:val="single" w:sz="4" w:space="0" w:color="auto"/>
              <w:left w:val="nil"/>
              <w:bottom w:val="single" w:sz="4" w:space="0" w:color="auto"/>
              <w:right w:val="single" w:sz="4" w:space="0" w:color="auto"/>
            </w:tcBorders>
            <w:shd w:val="clear" w:color="auto" w:fill="auto"/>
            <w:hideMark/>
          </w:tcPr>
          <w:p w14:paraId="3EAD5B2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3 751,2</w:t>
            </w:r>
          </w:p>
        </w:tc>
        <w:tc>
          <w:tcPr>
            <w:tcW w:w="1276" w:type="dxa"/>
            <w:tcBorders>
              <w:top w:val="single" w:sz="4" w:space="0" w:color="auto"/>
              <w:left w:val="nil"/>
              <w:bottom w:val="single" w:sz="4" w:space="0" w:color="auto"/>
              <w:right w:val="single" w:sz="4" w:space="0" w:color="auto"/>
            </w:tcBorders>
            <w:shd w:val="clear" w:color="auto" w:fill="auto"/>
            <w:hideMark/>
          </w:tcPr>
          <w:p w14:paraId="1B8FCFC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978,4</w:t>
            </w:r>
          </w:p>
        </w:tc>
        <w:tc>
          <w:tcPr>
            <w:tcW w:w="1275" w:type="dxa"/>
            <w:tcBorders>
              <w:top w:val="single" w:sz="4" w:space="0" w:color="auto"/>
              <w:left w:val="nil"/>
              <w:bottom w:val="single" w:sz="4" w:space="0" w:color="auto"/>
              <w:right w:val="single" w:sz="4" w:space="0" w:color="auto"/>
            </w:tcBorders>
            <w:shd w:val="clear" w:color="auto" w:fill="auto"/>
            <w:hideMark/>
          </w:tcPr>
          <w:p w14:paraId="7723A80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1 154,7</w:t>
            </w:r>
          </w:p>
        </w:tc>
        <w:tc>
          <w:tcPr>
            <w:tcW w:w="1276" w:type="dxa"/>
            <w:tcBorders>
              <w:top w:val="single" w:sz="4" w:space="0" w:color="auto"/>
              <w:left w:val="nil"/>
              <w:bottom w:val="single" w:sz="4" w:space="0" w:color="auto"/>
              <w:right w:val="single" w:sz="4" w:space="0" w:color="auto"/>
            </w:tcBorders>
            <w:shd w:val="clear" w:color="auto" w:fill="auto"/>
            <w:hideMark/>
          </w:tcPr>
          <w:p w14:paraId="2DF172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4 733,6</w:t>
            </w:r>
          </w:p>
        </w:tc>
        <w:tc>
          <w:tcPr>
            <w:tcW w:w="1267" w:type="dxa"/>
            <w:tcBorders>
              <w:top w:val="single" w:sz="4" w:space="0" w:color="auto"/>
              <w:left w:val="nil"/>
              <w:bottom w:val="single" w:sz="4" w:space="0" w:color="auto"/>
              <w:right w:val="single" w:sz="4" w:space="0" w:color="auto"/>
            </w:tcBorders>
            <w:shd w:val="clear" w:color="auto" w:fill="auto"/>
            <w:hideMark/>
          </w:tcPr>
          <w:p w14:paraId="22BACD8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4 946,6</w:t>
            </w:r>
          </w:p>
        </w:tc>
        <w:tc>
          <w:tcPr>
            <w:tcW w:w="2223" w:type="dxa"/>
            <w:tcBorders>
              <w:top w:val="single" w:sz="4" w:space="0" w:color="auto"/>
              <w:left w:val="nil"/>
              <w:bottom w:val="single" w:sz="4" w:space="0" w:color="auto"/>
              <w:right w:val="single" w:sz="4" w:space="0" w:color="auto"/>
            </w:tcBorders>
            <w:shd w:val="clear" w:color="auto" w:fill="auto"/>
            <w:hideMark/>
          </w:tcPr>
          <w:p w14:paraId="736AF6C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37E9CD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9DC7FED"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2B2487E8"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6. Развитие физической культуры и спорта на территории городского округа Верхняя Пышма </w:t>
            </w:r>
          </w:p>
        </w:tc>
      </w:tr>
      <w:tr w:rsidR="009D7444" w:rsidRPr="001E7214" w14:paraId="45C6743C" w14:textId="77777777" w:rsidTr="009D7444">
        <w:trPr>
          <w:cantSplit/>
          <w:trHeight w:val="116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B537125"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B28632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6.</w:t>
            </w:r>
          </w:p>
          <w:p w14:paraId="07705FF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Развитие физической культуры и спорта на территории городского округа Верхняя Пышма</w:t>
            </w:r>
          </w:p>
          <w:p w14:paraId="7D1DE17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E606E0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3 108 068,0</w:t>
            </w:r>
          </w:p>
        </w:tc>
        <w:tc>
          <w:tcPr>
            <w:tcW w:w="1276" w:type="dxa"/>
            <w:tcBorders>
              <w:top w:val="single" w:sz="4" w:space="0" w:color="auto"/>
              <w:left w:val="nil"/>
              <w:bottom w:val="single" w:sz="4" w:space="0" w:color="auto"/>
              <w:right w:val="single" w:sz="4" w:space="0" w:color="auto"/>
            </w:tcBorders>
            <w:shd w:val="clear" w:color="000000" w:fill="FFFFFF"/>
            <w:hideMark/>
          </w:tcPr>
          <w:p w14:paraId="546AA31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668 072,8</w:t>
            </w:r>
          </w:p>
        </w:tc>
        <w:tc>
          <w:tcPr>
            <w:tcW w:w="1276" w:type="dxa"/>
            <w:tcBorders>
              <w:top w:val="single" w:sz="4" w:space="0" w:color="auto"/>
              <w:left w:val="nil"/>
              <w:bottom w:val="single" w:sz="4" w:space="0" w:color="auto"/>
              <w:right w:val="single" w:sz="4" w:space="0" w:color="auto"/>
            </w:tcBorders>
            <w:shd w:val="clear" w:color="000000" w:fill="FFFFFF"/>
            <w:hideMark/>
          </w:tcPr>
          <w:p w14:paraId="19FF966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556 268,5</w:t>
            </w:r>
          </w:p>
        </w:tc>
        <w:tc>
          <w:tcPr>
            <w:tcW w:w="1275" w:type="dxa"/>
            <w:tcBorders>
              <w:top w:val="single" w:sz="4" w:space="0" w:color="auto"/>
              <w:left w:val="nil"/>
              <w:bottom w:val="single" w:sz="4" w:space="0" w:color="auto"/>
              <w:right w:val="single" w:sz="4" w:space="0" w:color="auto"/>
            </w:tcBorders>
            <w:shd w:val="clear" w:color="000000" w:fill="FFFFFF"/>
            <w:hideMark/>
          </w:tcPr>
          <w:p w14:paraId="7D38C5B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564 522,6</w:t>
            </w:r>
          </w:p>
        </w:tc>
        <w:tc>
          <w:tcPr>
            <w:tcW w:w="1276" w:type="dxa"/>
            <w:tcBorders>
              <w:top w:val="single" w:sz="4" w:space="0" w:color="auto"/>
              <w:left w:val="nil"/>
              <w:bottom w:val="single" w:sz="4" w:space="0" w:color="auto"/>
              <w:right w:val="single" w:sz="4" w:space="0" w:color="auto"/>
            </w:tcBorders>
            <w:shd w:val="clear" w:color="000000" w:fill="FFFFFF"/>
            <w:hideMark/>
          </w:tcPr>
          <w:p w14:paraId="06065D2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686 815,8</w:t>
            </w:r>
          </w:p>
        </w:tc>
        <w:tc>
          <w:tcPr>
            <w:tcW w:w="1267" w:type="dxa"/>
            <w:tcBorders>
              <w:top w:val="single" w:sz="4" w:space="0" w:color="auto"/>
              <w:left w:val="nil"/>
              <w:bottom w:val="single" w:sz="4" w:space="0" w:color="auto"/>
              <w:right w:val="single" w:sz="4" w:space="0" w:color="auto"/>
            </w:tcBorders>
            <w:shd w:val="clear" w:color="000000" w:fill="FFFFFF"/>
            <w:hideMark/>
          </w:tcPr>
          <w:p w14:paraId="3D300F8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632 388,3</w:t>
            </w:r>
          </w:p>
        </w:tc>
        <w:tc>
          <w:tcPr>
            <w:tcW w:w="2223" w:type="dxa"/>
            <w:tcBorders>
              <w:top w:val="single" w:sz="4" w:space="0" w:color="auto"/>
              <w:left w:val="nil"/>
              <w:bottom w:val="single" w:sz="4" w:space="0" w:color="auto"/>
              <w:right w:val="single" w:sz="4" w:space="0" w:color="auto"/>
            </w:tcBorders>
            <w:shd w:val="clear" w:color="000000" w:fill="FFFFFF"/>
            <w:hideMark/>
          </w:tcPr>
          <w:p w14:paraId="77D1C6D9"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DA3611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965EFF2"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6B30211"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1C62EFE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172,3</w:t>
            </w:r>
          </w:p>
        </w:tc>
        <w:tc>
          <w:tcPr>
            <w:tcW w:w="1276" w:type="dxa"/>
            <w:tcBorders>
              <w:top w:val="single" w:sz="4" w:space="0" w:color="auto"/>
              <w:left w:val="nil"/>
              <w:bottom w:val="single" w:sz="4" w:space="0" w:color="auto"/>
              <w:right w:val="single" w:sz="4" w:space="0" w:color="auto"/>
            </w:tcBorders>
            <w:shd w:val="clear" w:color="000000" w:fill="FFFFFF"/>
            <w:hideMark/>
          </w:tcPr>
          <w:p w14:paraId="1A9A9E2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172,3</w:t>
            </w:r>
          </w:p>
        </w:tc>
        <w:tc>
          <w:tcPr>
            <w:tcW w:w="1276" w:type="dxa"/>
            <w:tcBorders>
              <w:top w:val="single" w:sz="4" w:space="0" w:color="auto"/>
              <w:left w:val="nil"/>
              <w:bottom w:val="single" w:sz="4" w:space="0" w:color="auto"/>
              <w:right w:val="single" w:sz="4" w:space="0" w:color="auto"/>
            </w:tcBorders>
            <w:shd w:val="clear" w:color="000000" w:fill="FFFFFF"/>
            <w:hideMark/>
          </w:tcPr>
          <w:p w14:paraId="38B2163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230AD98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7246F31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6E7BEC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38E857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02FEA72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FD0FCBB"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F7C8D6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284A028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4 321,9</w:t>
            </w:r>
          </w:p>
        </w:tc>
        <w:tc>
          <w:tcPr>
            <w:tcW w:w="1276" w:type="dxa"/>
            <w:tcBorders>
              <w:top w:val="single" w:sz="4" w:space="0" w:color="auto"/>
              <w:left w:val="nil"/>
              <w:bottom w:val="single" w:sz="4" w:space="0" w:color="auto"/>
              <w:right w:val="single" w:sz="4" w:space="0" w:color="auto"/>
            </w:tcBorders>
            <w:shd w:val="clear" w:color="000000" w:fill="FFFFFF"/>
            <w:hideMark/>
          </w:tcPr>
          <w:p w14:paraId="3A50123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4 321,9</w:t>
            </w:r>
          </w:p>
        </w:tc>
        <w:tc>
          <w:tcPr>
            <w:tcW w:w="1276" w:type="dxa"/>
            <w:tcBorders>
              <w:top w:val="single" w:sz="4" w:space="0" w:color="auto"/>
              <w:left w:val="nil"/>
              <w:bottom w:val="single" w:sz="4" w:space="0" w:color="auto"/>
              <w:right w:val="single" w:sz="4" w:space="0" w:color="auto"/>
            </w:tcBorders>
            <w:shd w:val="clear" w:color="000000" w:fill="FFFFFF"/>
            <w:hideMark/>
          </w:tcPr>
          <w:p w14:paraId="2CD8B18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01EB20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4A07C4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1BCD73E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33E5691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85E951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E6025D0"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9978CCF"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601AF8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3 103 573,8</w:t>
            </w:r>
          </w:p>
        </w:tc>
        <w:tc>
          <w:tcPr>
            <w:tcW w:w="1276" w:type="dxa"/>
            <w:tcBorders>
              <w:top w:val="single" w:sz="4" w:space="0" w:color="auto"/>
              <w:left w:val="nil"/>
              <w:bottom w:val="single" w:sz="4" w:space="0" w:color="auto"/>
              <w:right w:val="single" w:sz="4" w:space="0" w:color="auto"/>
            </w:tcBorders>
            <w:shd w:val="clear" w:color="000000" w:fill="FFFFFF"/>
            <w:hideMark/>
          </w:tcPr>
          <w:p w14:paraId="19B6943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663 578,6</w:t>
            </w:r>
          </w:p>
        </w:tc>
        <w:tc>
          <w:tcPr>
            <w:tcW w:w="1276" w:type="dxa"/>
            <w:tcBorders>
              <w:top w:val="single" w:sz="4" w:space="0" w:color="auto"/>
              <w:left w:val="nil"/>
              <w:bottom w:val="single" w:sz="4" w:space="0" w:color="auto"/>
              <w:right w:val="single" w:sz="4" w:space="0" w:color="auto"/>
            </w:tcBorders>
            <w:shd w:val="clear" w:color="000000" w:fill="FFFFFF"/>
            <w:hideMark/>
          </w:tcPr>
          <w:p w14:paraId="0C61169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556 268,5</w:t>
            </w:r>
          </w:p>
        </w:tc>
        <w:tc>
          <w:tcPr>
            <w:tcW w:w="1275" w:type="dxa"/>
            <w:tcBorders>
              <w:top w:val="single" w:sz="4" w:space="0" w:color="auto"/>
              <w:left w:val="nil"/>
              <w:bottom w:val="single" w:sz="4" w:space="0" w:color="auto"/>
              <w:right w:val="single" w:sz="4" w:space="0" w:color="auto"/>
            </w:tcBorders>
            <w:shd w:val="clear" w:color="000000" w:fill="FFFFFF"/>
            <w:hideMark/>
          </w:tcPr>
          <w:p w14:paraId="03AB739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564 522,6</w:t>
            </w:r>
          </w:p>
        </w:tc>
        <w:tc>
          <w:tcPr>
            <w:tcW w:w="1276" w:type="dxa"/>
            <w:tcBorders>
              <w:top w:val="single" w:sz="4" w:space="0" w:color="auto"/>
              <w:left w:val="nil"/>
              <w:bottom w:val="single" w:sz="4" w:space="0" w:color="auto"/>
              <w:right w:val="single" w:sz="4" w:space="0" w:color="auto"/>
            </w:tcBorders>
            <w:shd w:val="clear" w:color="000000" w:fill="FFFFFF"/>
            <w:hideMark/>
          </w:tcPr>
          <w:p w14:paraId="637D790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686 815,8</w:t>
            </w:r>
          </w:p>
        </w:tc>
        <w:tc>
          <w:tcPr>
            <w:tcW w:w="1267" w:type="dxa"/>
            <w:tcBorders>
              <w:top w:val="single" w:sz="4" w:space="0" w:color="auto"/>
              <w:left w:val="nil"/>
              <w:bottom w:val="single" w:sz="4" w:space="0" w:color="auto"/>
              <w:right w:val="single" w:sz="4" w:space="0" w:color="auto"/>
            </w:tcBorders>
            <w:shd w:val="clear" w:color="000000" w:fill="FFFFFF"/>
            <w:hideMark/>
          </w:tcPr>
          <w:p w14:paraId="5F9935A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632 388,3</w:t>
            </w:r>
          </w:p>
        </w:tc>
        <w:tc>
          <w:tcPr>
            <w:tcW w:w="2223" w:type="dxa"/>
            <w:tcBorders>
              <w:top w:val="single" w:sz="4" w:space="0" w:color="auto"/>
              <w:left w:val="nil"/>
              <w:bottom w:val="single" w:sz="4" w:space="0" w:color="auto"/>
              <w:right w:val="single" w:sz="4" w:space="0" w:color="auto"/>
            </w:tcBorders>
            <w:shd w:val="clear" w:color="000000" w:fill="FFFFFF"/>
            <w:hideMark/>
          </w:tcPr>
          <w:p w14:paraId="13ACD47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6EFF4F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F8998D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2CB99759"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2356C62B"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E968EF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0F65EC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569F177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0531C6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3 108 068,0</w:t>
            </w:r>
          </w:p>
        </w:tc>
        <w:tc>
          <w:tcPr>
            <w:tcW w:w="1276" w:type="dxa"/>
            <w:tcBorders>
              <w:top w:val="single" w:sz="4" w:space="0" w:color="auto"/>
              <w:left w:val="nil"/>
              <w:bottom w:val="single" w:sz="4" w:space="0" w:color="auto"/>
              <w:right w:val="single" w:sz="4" w:space="0" w:color="auto"/>
            </w:tcBorders>
            <w:shd w:val="clear" w:color="000000" w:fill="FFFFFF"/>
            <w:hideMark/>
          </w:tcPr>
          <w:p w14:paraId="7F75406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668 072,8</w:t>
            </w:r>
          </w:p>
        </w:tc>
        <w:tc>
          <w:tcPr>
            <w:tcW w:w="1276" w:type="dxa"/>
            <w:tcBorders>
              <w:top w:val="single" w:sz="4" w:space="0" w:color="auto"/>
              <w:left w:val="nil"/>
              <w:bottom w:val="single" w:sz="4" w:space="0" w:color="auto"/>
              <w:right w:val="single" w:sz="4" w:space="0" w:color="auto"/>
            </w:tcBorders>
            <w:shd w:val="clear" w:color="000000" w:fill="FFFFFF"/>
            <w:hideMark/>
          </w:tcPr>
          <w:p w14:paraId="5035B1D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556 268,5</w:t>
            </w:r>
          </w:p>
        </w:tc>
        <w:tc>
          <w:tcPr>
            <w:tcW w:w="1275" w:type="dxa"/>
            <w:tcBorders>
              <w:top w:val="single" w:sz="4" w:space="0" w:color="auto"/>
              <w:left w:val="nil"/>
              <w:bottom w:val="single" w:sz="4" w:space="0" w:color="auto"/>
              <w:right w:val="single" w:sz="4" w:space="0" w:color="auto"/>
            </w:tcBorders>
            <w:shd w:val="clear" w:color="000000" w:fill="FFFFFF"/>
            <w:hideMark/>
          </w:tcPr>
          <w:p w14:paraId="36F3BAD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564 522,6</w:t>
            </w:r>
          </w:p>
        </w:tc>
        <w:tc>
          <w:tcPr>
            <w:tcW w:w="1276" w:type="dxa"/>
            <w:tcBorders>
              <w:top w:val="single" w:sz="4" w:space="0" w:color="auto"/>
              <w:left w:val="nil"/>
              <w:bottom w:val="single" w:sz="4" w:space="0" w:color="auto"/>
              <w:right w:val="single" w:sz="4" w:space="0" w:color="auto"/>
            </w:tcBorders>
            <w:shd w:val="clear" w:color="000000" w:fill="FFFFFF"/>
            <w:hideMark/>
          </w:tcPr>
          <w:p w14:paraId="3F5416C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686 815,8</w:t>
            </w:r>
          </w:p>
        </w:tc>
        <w:tc>
          <w:tcPr>
            <w:tcW w:w="1267" w:type="dxa"/>
            <w:tcBorders>
              <w:top w:val="single" w:sz="4" w:space="0" w:color="auto"/>
              <w:left w:val="nil"/>
              <w:bottom w:val="single" w:sz="4" w:space="0" w:color="auto"/>
              <w:right w:val="single" w:sz="4" w:space="0" w:color="auto"/>
            </w:tcBorders>
            <w:shd w:val="clear" w:color="000000" w:fill="FFFFFF"/>
            <w:hideMark/>
          </w:tcPr>
          <w:p w14:paraId="17FBE65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632 388,3</w:t>
            </w:r>
          </w:p>
        </w:tc>
        <w:tc>
          <w:tcPr>
            <w:tcW w:w="2223" w:type="dxa"/>
            <w:tcBorders>
              <w:top w:val="single" w:sz="4" w:space="0" w:color="auto"/>
              <w:left w:val="nil"/>
              <w:bottom w:val="single" w:sz="4" w:space="0" w:color="auto"/>
              <w:right w:val="single" w:sz="4" w:space="0" w:color="auto"/>
            </w:tcBorders>
            <w:shd w:val="clear" w:color="000000" w:fill="FFFFFF"/>
            <w:hideMark/>
          </w:tcPr>
          <w:p w14:paraId="35C00A4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4F18E8F3"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2FD35F0"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70B1B9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602F57A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172,3</w:t>
            </w:r>
          </w:p>
        </w:tc>
        <w:tc>
          <w:tcPr>
            <w:tcW w:w="1276" w:type="dxa"/>
            <w:tcBorders>
              <w:top w:val="single" w:sz="4" w:space="0" w:color="auto"/>
              <w:left w:val="nil"/>
              <w:bottom w:val="single" w:sz="4" w:space="0" w:color="auto"/>
              <w:right w:val="single" w:sz="4" w:space="0" w:color="auto"/>
            </w:tcBorders>
            <w:shd w:val="clear" w:color="000000" w:fill="FFFFFF"/>
            <w:hideMark/>
          </w:tcPr>
          <w:p w14:paraId="1342D16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172,3</w:t>
            </w:r>
          </w:p>
        </w:tc>
        <w:tc>
          <w:tcPr>
            <w:tcW w:w="1276" w:type="dxa"/>
            <w:tcBorders>
              <w:top w:val="single" w:sz="4" w:space="0" w:color="auto"/>
              <w:left w:val="nil"/>
              <w:bottom w:val="single" w:sz="4" w:space="0" w:color="auto"/>
              <w:right w:val="single" w:sz="4" w:space="0" w:color="auto"/>
            </w:tcBorders>
            <w:shd w:val="clear" w:color="000000" w:fill="FFFFFF"/>
            <w:hideMark/>
          </w:tcPr>
          <w:p w14:paraId="056727B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616A86A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EBC3D8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6908EB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12BF4724"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19855D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9AD86F3"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11ED57E"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6F12BF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4 321,9</w:t>
            </w:r>
          </w:p>
        </w:tc>
        <w:tc>
          <w:tcPr>
            <w:tcW w:w="1276" w:type="dxa"/>
            <w:tcBorders>
              <w:top w:val="single" w:sz="4" w:space="0" w:color="auto"/>
              <w:left w:val="nil"/>
              <w:bottom w:val="single" w:sz="4" w:space="0" w:color="auto"/>
              <w:right w:val="single" w:sz="4" w:space="0" w:color="auto"/>
            </w:tcBorders>
            <w:shd w:val="clear" w:color="000000" w:fill="FFFFFF"/>
            <w:hideMark/>
          </w:tcPr>
          <w:p w14:paraId="1D30CA3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4 321,9</w:t>
            </w:r>
          </w:p>
        </w:tc>
        <w:tc>
          <w:tcPr>
            <w:tcW w:w="1276" w:type="dxa"/>
            <w:tcBorders>
              <w:top w:val="single" w:sz="4" w:space="0" w:color="auto"/>
              <w:left w:val="nil"/>
              <w:bottom w:val="single" w:sz="4" w:space="0" w:color="auto"/>
              <w:right w:val="single" w:sz="4" w:space="0" w:color="auto"/>
            </w:tcBorders>
            <w:shd w:val="clear" w:color="000000" w:fill="FFFFFF"/>
            <w:hideMark/>
          </w:tcPr>
          <w:p w14:paraId="73C9B8C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CC38C1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14E2B69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5882621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1CFAEE6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BCF334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C21AE9D"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3347588"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2E8DBA9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3 103 573,8</w:t>
            </w:r>
          </w:p>
        </w:tc>
        <w:tc>
          <w:tcPr>
            <w:tcW w:w="1276" w:type="dxa"/>
            <w:tcBorders>
              <w:top w:val="single" w:sz="4" w:space="0" w:color="auto"/>
              <w:left w:val="nil"/>
              <w:bottom w:val="single" w:sz="4" w:space="0" w:color="auto"/>
              <w:right w:val="single" w:sz="4" w:space="0" w:color="auto"/>
            </w:tcBorders>
            <w:shd w:val="clear" w:color="000000" w:fill="FFFFFF"/>
            <w:hideMark/>
          </w:tcPr>
          <w:p w14:paraId="0E3C5168"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663 578,6</w:t>
            </w:r>
          </w:p>
        </w:tc>
        <w:tc>
          <w:tcPr>
            <w:tcW w:w="1276" w:type="dxa"/>
            <w:tcBorders>
              <w:top w:val="single" w:sz="4" w:space="0" w:color="auto"/>
              <w:left w:val="nil"/>
              <w:bottom w:val="single" w:sz="4" w:space="0" w:color="auto"/>
              <w:right w:val="single" w:sz="4" w:space="0" w:color="auto"/>
            </w:tcBorders>
            <w:shd w:val="clear" w:color="000000" w:fill="FFFFFF"/>
            <w:hideMark/>
          </w:tcPr>
          <w:p w14:paraId="3B0BC3B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556 268,5</w:t>
            </w:r>
          </w:p>
        </w:tc>
        <w:tc>
          <w:tcPr>
            <w:tcW w:w="1275" w:type="dxa"/>
            <w:tcBorders>
              <w:top w:val="single" w:sz="4" w:space="0" w:color="auto"/>
              <w:left w:val="nil"/>
              <w:bottom w:val="single" w:sz="4" w:space="0" w:color="auto"/>
              <w:right w:val="single" w:sz="4" w:space="0" w:color="auto"/>
            </w:tcBorders>
            <w:shd w:val="clear" w:color="000000" w:fill="FFFFFF"/>
            <w:hideMark/>
          </w:tcPr>
          <w:p w14:paraId="4D613C5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564 522,6</w:t>
            </w:r>
          </w:p>
        </w:tc>
        <w:tc>
          <w:tcPr>
            <w:tcW w:w="1276" w:type="dxa"/>
            <w:tcBorders>
              <w:top w:val="single" w:sz="4" w:space="0" w:color="auto"/>
              <w:left w:val="nil"/>
              <w:bottom w:val="single" w:sz="4" w:space="0" w:color="auto"/>
              <w:right w:val="single" w:sz="4" w:space="0" w:color="auto"/>
            </w:tcBorders>
            <w:shd w:val="clear" w:color="000000" w:fill="FFFFFF"/>
            <w:hideMark/>
          </w:tcPr>
          <w:p w14:paraId="2655D50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686 815,8</w:t>
            </w:r>
          </w:p>
        </w:tc>
        <w:tc>
          <w:tcPr>
            <w:tcW w:w="1267" w:type="dxa"/>
            <w:tcBorders>
              <w:top w:val="single" w:sz="4" w:space="0" w:color="auto"/>
              <w:left w:val="nil"/>
              <w:bottom w:val="single" w:sz="4" w:space="0" w:color="auto"/>
              <w:right w:val="single" w:sz="4" w:space="0" w:color="auto"/>
            </w:tcBorders>
            <w:shd w:val="clear" w:color="000000" w:fill="FFFFFF"/>
            <w:hideMark/>
          </w:tcPr>
          <w:p w14:paraId="45D9BF63"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632 388,3</w:t>
            </w:r>
          </w:p>
        </w:tc>
        <w:tc>
          <w:tcPr>
            <w:tcW w:w="2223" w:type="dxa"/>
            <w:tcBorders>
              <w:top w:val="single" w:sz="4" w:space="0" w:color="auto"/>
              <w:left w:val="nil"/>
              <w:bottom w:val="single" w:sz="4" w:space="0" w:color="auto"/>
              <w:right w:val="single" w:sz="4" w:space="0" w:color="auto"/>
            </w:tcBorders>
            <w:shd w:val="clear" w:color="000000" w:fill="FFFFFF"/>
            <w:hideMark/>
          </w:tcPr>
          <w:p w14:paraId="4D901700"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2C3F0C6B"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6EE907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92A14F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6.1. </w:t>
            </w:r>
          </w:p>
          <w:p w14:paraId="6E73A78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в сфере физической культуры и спорта </w:t>
            </w:r>
          </w:p>
          <w:p w14:paraId="65EF487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7BC472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4 272,5</w:t>
            </w:r>
          </w:p>
        </w:tc>
        <w:tc>
          <w:tcPr>
            <w:tcW w:w="1276" w:type="dxa"/>
            <w:tcBorders>
              <w:top w:val="single" w:sz="4" w:space="0" w:color="auto"/>
              <w:left w:val="nil"/>
              <w:bottom w:val="single" w:sz="4" w:space="0" w:color="auto"/>
              <w:right w:val="single" w:sz="4" w:space="0" w:color="auto"/>
            </w:tcBorders>
            <w:shd w:val="clear" w:color="000000" w:fill="FFFFFF"/>
            <w:hideMark/>
          </w:tcPr>
          <w:p w14:paraId="7D02DDB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550,0</w:t>
            </w:r>
          </w:p>
        </w:tc>
        <w:tc>
          <w:tcPr>
            <w:tcW w:w="1276" w:type="dxa"/>
            <w:tcBorders>
              <w:top w:val="single" w:sz="4" w:space="0" w:color="auto"/>
              <w:left w:val="nil"/>
              <w:bottom w:val="single" w:sz="4" w:space="0" w:color="auto"/>
              <w:right w:val="single" w:sz="4" w:space="0" w:color="auto"/>
            </w:tcBorders>
            <w:shd w:val="clear" w:color="000000" w:fill="FFFFFF"/>
            <w:hideMark/>
          </w:tcPr>
          <w:p w14:paraId="7201807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3EA92E5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7B64925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3 722,5</w:t>
            </w:r>
          </w:p>
        </w:tc>
        <w:tc>
          <w:tcPr>
            <w:tcW w:w="1267" w:type="dxa"/>
            <w:tcBorders>
              <w:top w:val="single" w:sz="4" w:space="0" w:color="auto"/>
              <w:left w:val="nil"/>
              <w:bottom w:val="single" w:sz="4" w:space="0" w:color="auto"/>
              <w:right w:val="single" w:sz="4" w:space="0" w:color="auto"/>
            </w:tcBorders>
            <w:shd w:val="clear" w:color="000000" w:fill="FFFFFF"/>
            <w:hideMark/>
          </w:tcPr>
          <w:p w14:paraId="5C4F8E7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73194A2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6.1.2.</w:t>
            </w:r>
          </w:p>
        </w:tc>
      </w:tr>
      <w:tr w:rsidR="009D7444" w:rsidRPr="001E7214" w14:paraId="6AA8CB6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9CC32B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9C2B27A"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D45F94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4 272,5</w:t>
            </w:r>
          </w:p>
        </w:tc>
        <w:tc>
          <w:tcPr>
            <w:tcW w:w="1276" w:type="dxa"/>
            <w:tcBorders>
              <w:top w:val="single" w:sz="4" w:space="0" w:color="auto"/>
              <w:left w:val="nil"/>
              <w:bottom w:val="single" w:sz="4" w:space="0" w:color="auto"/>
              <w:right w:val="single" w:sz="4" w:space="0" w:color="auto"/>
            </w:tcBorders>
            <w:shd w:val="clear" w:color="auto" w:fill="auto"/>
            <w:hideMark/>
          </w:tcPr>
          <w:p w14:paraId="407884C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550,0</w:t>
            </w:r>
          </w:p>
        </w:tc>
        <w:tc>
          <w:tcPr>
            <w:tcW w:w="1276" w:type="dxa"/>
            <w:tcBorders>
              <w:top w:val="single" w:sz="4" w:space="0" w:color="auto"/>
              <w:left w:val="nil"/>
              <w:bottom w:val="single" w:sz="4" w:space="0" w:color="auto"/>
              <w:right w:val="single" w:sz="4" w:space="0" w:color="auto"/>
            </w:tcBorders>
            <w:shd w:val="clear" w:color="auto" w:fill="auto"/>
            <w:hideMark/>
          </w:tcPr>
          <w:p w14:paraId="6A8B001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7190445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469B3F8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3 722,5</w:t>
            </w:r>
          </w:p>
        </w:tc>
        <w:tc>
          <w:tcPr>
            <w:tcW w:w="1267" w:type="dxa"/>
            <w:tcBorders>
              <w:top w:val="single" w:sz="4" w:space="0" w:color="auto"/>
              <w:left w:val="nil"/>
              <w:bottom w:val="single" w:sz="4" w:space="0" w:color="auto"/>
              <w:right w:val="single" w:sz="4" w:space="0" w:color="auto"/>
            </w:tcBorders>
            <w:shd w:val="clear" w:color="auto" w:fill="auto"/>
            <w:hideMark/>
          </w:tcPr>
          <w:p w14:paraId="4CE040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520A27E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5C59AEB" w14:textId="77777777" w:rsidTr="009D7444">
        <w:trPr>
          <w:cantSplit/>
          <w:trHeight w:val="196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89071D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86BC76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6.2. </w:t>
            </w:r>
          </w:p>
          <w:p w14:paraId="29CE92A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Организация и проведение официальных спортивных и официальных физкультурных (</w:t>
            </w:r>
            <w:proofErr w:type="spellStart"/>
            <w:r w:rsidRPr="001E7214">
              <w:rPr>
                <w:rFonts w:ascii="Liberation Serif" w:hAnsi="Liberation Serif"/>
                <w:bCs/>
                <w:color w:val="000000"/>
                <w:sz w:val="24"/>
                <w:szCs w:val="24"/>
              </w:rPr>
              <w:t>физкультурно</w:t>
            </w:r>
            <w:proofErr w:type="spellEnd"/>
            <w:r w:rsidRPr="001E7214">
              <w:rPr>
                <w:rFonts w:ascii="Liberation Serif" w:hAnsi="Liberation Serif"/>
                <w:bCs/>
                <w:color w:val="000000"/>
                <w:sz w:val="24"/>
                <w:szCs w:val="24"/>
              </w:rPr>
              <w:t xml:space="preserve"> – оздоровительных) мероприятий на территории городского округа Верхняя Пышма </w:t>
            </w:r>
          </w:p>
          <w:p w14:paraId="74DC629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5BEF97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99 525,9</w:t>
            </w:r>
          </w:p>
        </w:tc>
        <w:tc>
          <w:tcPr>
            <w:tcW w:w="1276" w:type="dxa"/>
            <w:tcBorders>
              <w:top w:val="single" w:sz="4" w:space="0" w:color="auto"/>
              <w:left w:val="nil"/>
              <w:bottom w:val="single" w:sz="4" w:space="0" w:color="auto"/>
              <w:right w:val="single" w:sz="4" w:space="0" w:color="auto"/>
            </w:tcBorders>
            <w:shd w:val="clear" w:color="000000" w:fill="FFFFFF"/>
            <w:hideMark/>
          </w:tcPr>
          <w:p w14:paraId="4A7651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27 162,5</w:t>
            </w:r>
          </w:p>
        </w:tc>
        <w:tc>
          <w:tcPr>
            <w:tcW w:w="1276" w:type="dxa"/>
            <w:tcBorders>
              <w:top w:val="single" w:sz="4" w:space="0" w:color="auto"/>
              <w:left w:val="nil"/>
              <w:bottom w:val="single" w:sz="4" w:space="0" w:color="auto"/>
              <w:right w:val="single" w:sz="4" w:space="0" w:color="auto"/>
            </w:tcBorders>
            <w:shd w:val="clear" w:color="000000" w:fill="FFFFFF"/>
            <w:hideMark/>
          </w:tcPr>
          <w:p w14:paraId="3819105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11 088,9</w:t>
            </w:r>
          </w:p>
        </w:tc>
        <w:tc>
          <w:tcPr>
            <w:tcW w:w="1275" w:type="dxa"/>
            <w:tcBorders>
              <w:top w:val="single" w:sz="4" w:space="0" w:color="auto"/>
              <w:left w:val="nil"/>
              <w:bottom w:val="single" w:sz="4" w:space="0" w:color="auto"/>
              <w:right w:val="single" w:sz="4" w:space="0" w:color="auto"/>
            </w:tcBorders>
            <w:shd w:val="clear" w:color="000000" w:fill="FFFFFF"/>
            <w:hideMark/>
          </w:tcPr>
          <w:p w14:paraId="3493F97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11 274,5</w:t>
            </w:r>
          </w:p>
        </w:tc>
        <w:tc>
          <w:tcPr>
            <w:tcW w:w="1276" w:type="dxa"/>
            <w:tcBorders>
              <w:top w:val="single" w:sz="4" w:space="0" w:color="auto"/>
              <w:left w:val="nil"/>
              <w:bottom w:val="single" w:sz="4" w:space="0" w:color="auto"/>
              <w:right w:val="single" w:sz="4" w:space="0" w:color="auto"/>
            </w:tcBorders>
            <w:shd w:val="clear" w:color="000000" w:fill="FFFFFF"/>
            <w:hideMark/>
          </w:tcPr>
          <w:p w14:paraId="2BD66F1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25 000,0</w:t>
            </w:r>
          </w:p>
        </w:tc>
        <w:tc>
          <w:tcPr>
            <w:tcW w:w="1267" w:type="dxa"/>
            <w:tcBorders>
              <w:top w:val="single" w:sz="4" w:space="0" w:color="auto"/>
              <w:left w:val="nil"/>
              <w:bottom w:val="single" w:sz="4" w:space="0" w:color="auto"/>
              <w:right w:val="single" w:sz="4" w:space="0" w:color="auto"/>
            </w:tcBorders>
            <w:shd w:val="clear" w:color="000000" w:fill="FFFFFF"/>
            <w:hideMark/>
          </w:tcPr>
          <w:p w14:paraId="5C6FF6C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25 000,0</w:t>
            </w:r>
          </w:p>
        </w:tc>
        <w:tc>
          <w:tcPr>
            <w:tcW w:w="2223" w:type="dxa"/>
            <w:tcBorders>
              <w:top w:val="single" w:sz="4" w:space="0" w:color="auto"/>
              <w:left w:val="nil"/>
              <w:bottom w:val="single" w:sz="4" w:space="0" w:color="auto"/>
              <w:right w:val="single" w:sz="4" w:space="0" w:color="auto"/>
            </w:tcBorders>
            <w:shd w:val="clear" w:color="000000" w:fill="FFFFFF"/>
            <w:hideMark/>
          </w:tcPr>
          <w:p w14:paraId="4E5A358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6.2.1., 6.3.5., 6.5.3.</w:t>
            </w:r>
          </w:p>
        </w:tc>
      </w:tr>
      <w:tr w:rsidR="009D7444" w:rsidRPr="001E7214" w14:paraId="57FA472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8D51FC2"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3302F0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A88889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99 525,9</w:t>
            </w:r>
          </w:p>
        </w:tc>
        <w:tc>
          <w:tcPr>
            <w:tcW w:w="1276" w:type="dxa"/>
            <w:tcBorders>
              <w:top w:val="single" w:sz="4" w:space="0" w:color="auto"/>
              <w:left w:val="nil"/>
              <w:bottom w:val="single" w:sz="4" w:space="0" w:color="auto"/>
              <w:right w:val="single" w:sz="4" w:space="0" w:color="auto"/>
            </w:tcBorders>
            <w:shd w:val="clear" w:color="auto" w:fill="auto"/>
            <w:hideMark/>
          </w:tcPr>
          <w:p w14:paraId="72EDD8E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27 162,5</w:t>
            </w:r>
          </w:p>
        </w:tc>
        <w:tc>
          <w:tcPr>
            <w:tcW w:w="1276" w:type="dxa"/>
            <w:tcBorders>
              <w:top w:val="single" w:sz="4" w:space="0" w:color="auto"/>
              <w:left w:val="nil"/>
              <w:bottom w:val="single" w:sz="4" w:space="0" w:color="auto"/>
              <w:right w:val="single" w:sz="4" w:space="0" w:color="auto"/>
            </w:tcBorders>
            <w:shd w:val="clear" w:color="auto" w:fill="auto"/>
            <w:hideMark/>
          </w:tcPr>
          <w:p w14:paraId="29A72F5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11 088,9</w:t>
            </w:r>
          </w:p>
        </w:tc>
        <w:tc>
          <w:tcPr>
            <w:tcW w:w="1275" w:type="dxa"/>
            <w:tcBorders>
              <w:top w:val="single" w:sz="4" w:space="0" w:color="auto"/>
              <w:left w:val="nil"/>
              <w:bottom w:val="single" w:sz="4" w:space="0" w:color="auto"/>
              <w:right w:val="single" w:sz="4" w:space="0" w:color="auto"/>
            </w:tcBorders>
            <w:shd w:val="clear" w:color="auto" w:fill="auto"/>
            <w:hideMark/>
          </w:tcPr>
          <w:p w14:paraId="0DD1295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11 274,5</w:t>
            </w:r>
          </w:p>
        </w:tc>
        <w:tc>
          <w:tcPr>
            <w:tcW w:w="1276" w:type="dxa"/>
            <w:tcBorders>
              <w:top w:val="single" w:sz="4" w:space="0" w:color="auto"/>
              <w:left w:val="nil"/>
              <w:bottom w:val="single" w:sz="4" w:space="0" w:color="auto"/>
              <w:right w:val="single" w:sz="4" w:space="0" w:color="auto"/>
            </w:tcBorders>
            <w:shd w:val="clear" w:color="auto" w:fill="auto"/>
            <w:hideMark/>
          </w:tcPr>
          <w:p w14:paraId="2C2C335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25 000,0</w:t>
            </w:r>
          </w:p>
        </w:tc>
        <w:tc>
          <w:tcPr>
            <w:tcW w:w="1267" w:type="dxa"/>
            <w:tcBorders>
              <w:top w:val="single" w:sz="4" w:space="0" w:color="auto"/>
              <w:left w:val="nil"/>
              <w:bottom w:val="single" w:sz="4" w:space="0" w:color="auto"/>
              <w:right w:val="single" w:sz="4" w:space="0" w:color="auto"/>
            </w:tcBorders>
            <w:shd w:val="clear" w:color="auto" w:fill="auto"/>
            <w:hideMark/>
          </w:tcPr>
          <w:p w14:paraId="36BB768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25 000,0</w:t>
            </w:r>
          </w:p>
        </w:tc>
        <w:tc>
          <w:tcPr>
            <w:tcW w:w="2223" w:type="dxa"/>
            <w:tcBorders>
              <w:top w:val="single" w:sz="4" w:space="0" w:color="auto"/>
              <w:left w:val="nil"/>
              <w:bottom w:val="single" w:sz="4" w:space="0" w:color="auto"/>
              <w:right w:val="single" w:sz="4" w:space="0" w:color="auto"/>
            </w:tcBorders>
            <w:shd w:val="clear" w:color="auto" w:fill="auto"/>
            <w:hideMark/>
          </w:tcPr>
          <w:p w14:paraId="50BF5A5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CC8CFDE" w14:textId="77777777" w:rsidTr="009D7444">
        <w:trPr>
          <w:cantSplit/>
          <w:trHeight w:val="187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789555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A9B320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6.3. </w:t>
            </w:r>
          </w:p>
          <w:p w14:paraId="1EDB57C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Стипендии спортсменам городского округа Верхняя Пышма, достигшим высоких спортивных результатов на международных, всероссийских и областных соревнованиях </w:t>
            </w:r>
          </w:p>
          <w:p w14:paraId="5FC3B60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22AF59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2 800,0</w:t>
            </w:r>
          </w:p>
        </w:tc>
        <w:tc>
          <w:tcPr>
            <w:tcW w:w="1276" w:type="dxa"/>
            <w:tcBorders>
              <w:top w:val="single" w:sz="4" w:space="0" w:color="auto"/>
              <w:left w:val="nil"/>
              <w:bottom w:val="single" w:sz="4" w:space="0" w:color="auto"/>
              <w:right w:val="single" w:sz="4" w:space="0" w:color="auto"/>
            </w:tcBorders>
            <w:shd w:val="clear" w:color="000000" w:fill="FFFFFF"/>
            <w:hideMark/>
          </w:tcPr>
          <w:p w14:paraId="751DAEB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700,0</w:t>
            </w:r>
          </w:p>
        </w:tc>
        <w:tc>
          <w:tcPr>
            <w:tcW w:w="1276" w:type="dxa"/>
            <w:tcBorders>
              <w:top w:val="single" w:sz="4" w:space="0" w:color="auto"/>
              <w:left w:val="nil"/>
              <w:bottom w:val="single" w:sz="4" w:space="0" w:color="auto"/>
              <w:right w:val="single" w:sz="4" w:space="0" w:color="auto"/>
            </w:tcBorders>
            <w:shd w:val="clear" w:color="000000" w:fill="FFFFFF"/>
            <w:hideMark/>
          </w:tcPr>
          <w:p w14:paraId="0EC5DB7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700,0</w:t>
            </w:r>
          </w:p>
        </w:tc>
        <w:tc>
          <w:tcPr>
            <w:tcW w:w="1275" w:type="dxa"/>
            <w:tcBorders>
              <w:top w:val="single" w:sz="4" w:space="0" w:color="auto"/>
              <w:left w:val="nil"/>
              <w:bottom w:val="single" w:sz="4" w:space="0" w:color="auto"/>
              <w:right w:val="single" w:sz="4" w:space="0" w:color="auto"/>
            </w:tcBorders>
            <w:shd w:val="clear" w:color="000000" w:fill="FFFFFF"/>
            <w:hideMark/>
          </w:tcPr>
          <w:p w14:paraId="5780098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700,0</w:t>
            </w:r>
          </w:p>
        </w:tc>
        <w:tc>
          <w:tcPr>
            <w:tcW w:w="1276" w:type="dxa"/>
            <w:tcBorders>
              <w:top w:val="single" w:sz="4" w:space="0" w:color="auto"/>
              <w:left w:val="nil"/>
              <w:bottom w:val="single" w:sz="4" w:space="0" w:color="auto"/>
              <w:right w:val="single" w:sz="4" w:space="0" w:color="auto"/>
            </w:tcBorders>
            <w:shd w:val="clear" w:color="000000" w:fill="FFFFFF"/>
            <w:hideMark/>
          </w:tcPr>
          <w:p w14:paraId="65F9DEC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1267" w:type="dxa"/>
            <w:tcBorders>
              <w:top w:val="single" w:sz="4" w:space="0" w:color="auto"/>
              <w:left w:val="nil"/>
              <w:bottom w:val="single" w:sz="4" w:space="0" w:color="auto"/>
              <w:right w:val="single" w:sz="4" w:space="0" w:color="auto"/>
            </w:tcBorders>
            <w:shd w:val="clear" w:color="000000" w:fill="FFFFFF"/>
            <w:hideMark/>
          </w:tcPr>
          <w:p w14:paraId="3DE4394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2223" w:type="dxa"/>
            <w:tcBorders>
              <w:top w:val="single" w:sz="4" w:space="0" w:color="auto"/>
              <w:left w:val="nil"/>
              <w:bottom w:val="single" w:sz="4" w:space="0" w:color="auto"/>
              <w:right w:val="single" w:sz="4" w:space="0" w:color="auto"/>
            </w:tcBorders>
            <w:shd w:val="clear" w:color="000000" w:fill="FFFFFF"/>
            <w:hideMark/>
          </w:tcPr>
          <w:p w14:paraId="77755EF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6.4.3.</w:t>
            </w:r>
          </w:p>
        </w:tc>
      </w:tr>
      <w:tr w:rsidR="009D7444" w:rsidRPr="001E7214" w14:paraId="202370B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EDB630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1729BE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4D37B6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2 800,0</w:t>
            </w:r>
          </w:p>
        </w:tc>
        <w:tc>
          <w:tcPr>
            <w:tcW w:w="1276" w:type="dxa"/>
            <w:tcBorders>
              <w:top w:val="single" w:sz="4" w:space="0" w:color="auto"/>
              <w:left w:val="nil"/>
              <w:bottom w:val="single" w:sz="4" w:space="0" w:color="auto"/>
              <w:right w:val="single" w:sz="4" w:space="0" w:color="auto"/>
            </w:tcBorders>
            <w:shd w:val="clear" w:color="auto" w:fill="auto"/>
            <w:hideMark/>
          </w:tcPr>
          <w:p w14:paraId="5031145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700,0</w:t>
            </w:r>
          </w:p>
        </w:tc>
        <w:tc>
          <w:tcPr>
            <w:tcW w:w="1276" w:type="dxa"/>
            <w:tcBorders>
              <w:top w:val="single" w:sz="4" w:space="0" w:color="auto"/>
              <w:left w:val="nil"/>
              <w:bottom w:val="single" w:sz="4" w:space="0" w:color="auto"/>
              <w:right w:val="single" w:sz="4" w:space="0" w:color="auto"/>
            </w:tcBorders>
            <w:shd w:val="clear" w:color="auto" w:fill="auto"/>
            <w:hideMark/>
          </w:tcPr>
          <w:p w14:paraId="05E5971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700,0</w:t>
            </w:r>
          </w:p>
        </w:tc>
        <w:tc>
          <w:tcPr>
            <w:tcW w:w="1275" w:type="dxa"/>
            <w:tcBorders>
              <w:top w:val="single" w:sz="4" w:space="0" w:color="auto"/>
              <w:left w:val="nil"/>
              <w:bottom w:val="single" w:sz="4" w:space="0" w:color="auto"/>
              <w:right w:val="single" w:sz="4" w:space="0" w:color="auto"/>
            </w:tcBorders>
            <w:shd w:val="clear" w:color="auto" w:fill="auto"/>
            <w:hideMark/>
          </w:tcPr>
          <w:p w14:paraId="53E0EB4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700,0</w:t>
            </w:r>
          </w:p>
        </w:tc>
        <w:tc>
          <w:tcPr>
            <w:tcW w:w="1276" w:type="dxa"/>
            <w:tcBorders>
              <w:top w:val="single" w:sz="4" w:space="0" w:color="auto"/>
              <w:left w:val="nil"/>
              <w:bottom w:val="single" w:sz="4" w:space="0" w:color="auto"/>
              <w:right w:val="single" w:sz="4" w:space="0" w:color="auto"/>
            </w:tcBorders>
            <w:shd w:val="clear" w:color="auto" w:fill="auto"/>
            <w:hideMark/>
          </w:tcPr>
          <w:p w14:paraId="76AF9C1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1267" w:type="dxa"/>
            <w:tcBorders>
              <w:top w:val="single" w:sz="4" w:space="0" w:color="auto"/>
              <w:left w:val="nil"/>
              <w:bottom w:val="single" w:sz="4" w:space="0" w:color="auto"/>
              <w:right w:val="single" w:sz="4" w:space="0" w:color="auto"/>
            </w:tcBorders>
            <w:shd w:val="clear" w:color="auto" w:fill="auto"/>
            <w:hideMark/>
          </w:tcPr>
          <w:p w14:paraId="4A035A1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2223" w:type="dxa"/>
            <w:tcBorders>
              <w:top w:val="single" w:sz="4" w:space="0" w:color="auto"/>
              <w:left w:val="nil"/>
              <w:bottom w:val="single" w:sz="4" w:space="0" w:color="auto"/>
              <w:right w:val="single" w:sz="4" w:space="0" w:color="auto"/>
            </w:tcBorders>
            <w:shd w:val="clear" w:color="auto" w:fill="auto"/>
            <w:hideMark/>
          </w:tcPr>
          <w:p w14:paraId="7DA438C9"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A59B128" w14:textId="77777777" w:rsidTr="009D7444">
        <w:trPr>
          <w:cantSplit/>
          <w:trHeight w:val="105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AA782A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74B412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6.4. </w:t>
            </w:r>
          </w:p>
          <w:p w14:paraId="7D0ED61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Обеспечение доступа населения к открытым и закрытым соревнованиям </w:t>
            </w:r>
          </w:p>
          <w:p w14:paraId="3D37622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0BC73E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174 416,9</w:t>
            </w:r>
          </w:p>
        </w:tc>
        <w:tc>
          <w:tcPr>
            <w:tcW w:w="1276" w:type="dxa"/>
            <w:tcBorders>
              <w:top w:val="single" w:sz="4" w:space="0" w:color="auto"/>
              <w:left w:val="nil"/>
              <w:bottom w:val="single" w:sz="4" w:space="0" w:color="auto"/>
              <w:right w:val="single" w:sz="4" w:space="0" w:color="auto"/>
            </w:tcBorders>
            <w:shd w:val="clear" w:color="000000" w:fill="FFFFFF"/>
            <w:hideMark/>
          </w:tcPr>
          <w:p w14:paraId="28B7AF6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43 995,1</w:t>
            </w:r>
          </w:p>
        </w:tc>
        <w:tc>
          <w:tcPr>
            <w:tcW w:w="1276" w:type="dxa"/>
            <w:tcBorders>
              <w:top w:val="single" w:sz="4" w:space="0" w:color="auto"/>
              <w:left w:val="nil"/>
              <w:bottom w:val="single" w:sz="4" w:space="0" w:color="auto"/>
              <w:right w:val="single" w:sz="4" w:space="0" w:color="auto"/>
            </w:tcBorders>
            <w:shd w:val="clear" w:color="000000" w:fill="FFFFFF"/>
            <w:hideMark/>
          </w:tcPr>
          <w:p w14:paraId="29CFC7C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24 734,3</w:t>
            </w:r>
          </w:p>
        </w:tc>
        <w:tc>
          <w:tcPr>
            <w:tcW w:w="1275" w:type="dxa"/>
            <w:tcBorders>
              <w:top w:val="single" w:sz="4" w:space="0" w:color="auto"/>
              <w:left w:val="nil"/>
              <w:bottom w:val="single" w:sz="4" w:space="0" w:color="auto"/>
              <w:right w:val="single" w:sz="4" w:space="0" w:color="auto"/>
            </w:tcBorders>
            <w:shd w:val="clear" w:color="000000" w:fill="FFFFFF"/>
            <w:hideMark/>
          </w:tcPr>
          <w:p w14:paraId="232FBED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25 687,5</w:t>
            </w:r>
          </w:p>
        </w:tc>
        <w:tc>
          <w:tcPr>
            <w:tcW w:w="1276" w:type="dxa"/>
            <w:tcBorders>
              <w:top w:val="single" w:sz="4" w:space="0" w:color="auto"/>
              <w:left w:val="nil"/>
              <w:bottom w:val="single" w:sz="4" w:space="0" w:color="auto"/>
              <w:right w:val="single" w:sz="4" w:space="0" w:color="auto"/>
            </w:tcBorders>
            <w:shd w:val="clear" w:color="000000" w:fill="FFFFFF"/>
            <w:hideMark/>
          </w:tcPr>
          <w:p w14:paraId="79B9E62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40 000,0</w:t>
            </w:r>
          </w:p>
        </w:tc>
        <w:tc>
          <w:tcPr>
            <w:tcW w:w="1267" w:type="dxa"/>
            <w:tcBorders>
              <w:top w:val="single" w:sz="4" w:space="0" w:color="auto"/>
              <w:left w:val="nil"/>
              <w:bottom w:val="single" w:sz="4" w:space="0" w:color="auto"/>
              <w:right w:val="single" w:sz="4" w:space="0" w:color="auto"/>
            </w:tcBorders>
            <w:shd w:val="clear" w:color="000000" w:fill="FFFFFF"/>
            <w:hideMark/>
          </w:tcPr>
          <w:p w14:paraId="6BBF0CA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40 000,0</w:t>
            </w:r>
          </w:p>
        </w:tc>
        <w:tc>
          <w:tcPr>
            <w:tcW w:w="2223" w:type="dxa"/>
            <w:tcBorders>
              <w:top w:val="single" w:sz="4" w:space="0" w:color="auto"/>
              <w:left w:val="nil"/>
              <w:bottom w:val="single" w:sz="4" w:space="0" w:color="auto"/>
              <w:right w:val="single" w:sz="4" w:space="0" w:color="auto"/>
            </w:tcBorders>
            <w:shd w:val="clear" w:color="000000" w:fill="FFFFFF"/>
            <w:hideMark/>
          </w:tcPr>
          <w:p w14:paraId="1B56572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6.3.1., 6.3.2., 6.3.5., 6.3.6., 6.3.7., 6.3.8.</w:t>
            </w:r>
          </w:p>
        </w:tc>
      </w:tr>
      <w:tr w:rsidR="009D7444" w:rsidRPr="001E7214" w14:paraId="3A5553F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DEE2466"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3F720D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AB4A6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174 416,9</w:t>
            </w:r>
          </w:p>
        </w:tc>
        <w:tc>
          <w:tcPr>
            <w:tcW w:w="1276" w:type="dxa"/>
            <w:tcBorders>
              <w:top w:val="single" w:sz="4" w:space="0" w:color="auto"/>
              <w:left w:val="nil"/>
              <w:bottom w:val="single" w:sz="4" w:space="0" w:color="auto"/>
              <w:right w:val="single" w:sz="4" w:space="0" w:color="auto"/>
            </w:tcBorders>
            <w:shd w:val="clear" w:color="auto" w:fill="auto"/>
            <w:hideMark/>
          </w:tcPr>
          <w:p w14:paraId="2F731BD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43 995,1</w:t>
            </w:r>
          </w:p>
        </w:tc>
        <w:tc>
          <w:tcPr>
            <w:tcW w:w="1276" w:type="dxa"/>
            <w:tcBorders>
              <w:top w:val="single" w:sz="4" w:space="0" w:color="auto"/>
              <w:left w:val="nil"/>
              <w:bottom w:val="single" w:sz="4" w:space="0" w:color="auto"/>
              <w:right w:val="single" w:sz="4" w:space="0" w:color="auto"/>
            </w:tcBorders>
            <w:shd w:val="clear" w:color="auto" w:fill="auto"/>
            <w:hideMark/>
          </w:tcPr>
          <w:p w14:paraId="6DFF1A7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24 734,3</w:t>
            </w:r>
          </w:p>
        </w:tc>
        <w:tc>
          <w:tcPr>
            <w:tcW w:w="1275" w:type="dxa"/>
            <w:tcBorders>
              <w:top w:val="single" w:sz="4" w:space="0" w:color="auto"/>
              <w:left w:val="nil"/>
              <w:bottom w:val="single" w:sz="4" w:space="0" w:color="auto"/>
              <w:right w:val="single" w:sz="4" w:space="0" w:color="auto"/>
            </w:tcBorders>
            <w:shd w:val="clear" w:color="auto" w:fill="auto"/>
            <w:hideMark/>
          </w:tcPr>
          <w:p w14:paraId="6EA6EC2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25 687,5</w:t>
            </w:r>
          </w:p>
        </w:tc>
        <w:tc>
          <w:tcPr>
            <w:tcW w:w="1276" w:type="dxa"/>
            <w:tcBorders>
              <w:top w:val="single" w:sz="4" w:space="0" w:color="auto"/>
              <w:left w:val="nil"/>
              <w:bottom w:val="single" w:sz="4" w:space="0" w:color="auto"/>
              <w:right w:val="single" w:sz="4" w:space="0" w:color="auto"/>
            </w:tcBorders>
            <w:shd w:val="clear" w:color="auto" w:fill="auto"/>
            <w:hideMark/>
          </w:tcPr>
          <w:p w14:paraId="14BF1C9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40 000,0</w:t>
            </w:r>
          </w:p>
        </w:tc>
        <w:tc>
          <w:tcPr>
            <w:tcW w:w="1267" w:type="dxa"/>
            <w:tcBorders>
              <w:top w:val="single" w:sz="4" w:space="0" w:color="auto"/>
              <w:left w:val="nil"/>
              <w:bottom w:val="single" w:sz="4" w:space="0" w:color="auto"/>
              <w:right w:val="single" w:sz="4" w:space="0" w:color="auto"/>
            </w:tcBorders>
            <w:shd w:val="clear" w:color="auto" w:fill="auto"/>
            <w:hideMark/>
          </w:tcPr>
          <w:p w14:paraId="02B8A72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40 000,0</w:t>
            </w:r>
          </w:p>
        </w:tc>
        <w:tc>
          <w:tcPr>
            <w:tcW w:w="2223" w:type="dxa"/>
            <w:tcBorders>
              <w:top w:val="single" w:sz="4" w:space="0" w:color="auto"/>
              <w:left w:val="nil"/>
              <w:bottom w:val="single" w:sz="4" w:space="0" w:color="auto"/>
              <w:right w:val="single" w:sz="4" w:space="0" w:color="auto"/>
            </w:tcBorders>
            <w:shd w:val="clear" w:color="auto" w:fill="auto"/>
            <w:hideMark/>
          </w:tcPr>
          <w:p w14:paraId="00F10B9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18E61A6" w14:textId="77777777" w:rsidTr="009D7444">
        <w:trPr>
          <w:cantSplit/>
          <w:trHeight w:val="102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683854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E9D4F0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6.5. </w:t>
            </w:r>
          </w:p>
          <w:p w14:paraId="63EED0E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Спортивная подготовка по видам спорта </w:t>
            </w:r>
          </w:p>
          <w:p w14:paraId="5BD23C8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B693A3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2 633 629,0</w:t>
            </w:r>
          </w:p>
        </w:tc>
        <w:tc>
          <w:tcPr>
            <w:tcW w:w="1276" w:type="dxa"/>
            <w:tcBorders>
              <w:top w:val="single" w:sz="4" w:space="0" w:color="auto"/>
              <w:left w:val="nil"/>
              <w:bottom w:val="single" w:sz="4" w:space="0" w:color="auto"/>
              <w:right w:val="single" w:sz="4" w:space="0" w:color="auto"/>
            </w:tcBorders>
            <w:shd w:val="clear" w:color="000000" w:fill="FFFFFF"/>
            <w:hideMark/>
          </w:tcPr>
          <w:p w14:paraId="7EEA759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540 995,6</w:t>
            </w:r>
          </w:p>
        </w:tc>
        <w:tc>
          <w:tcPr>
            <w:tcW w:w="1276" w:type="dxa"/>
            <w:tcBorders>
              <w:top w:val="single" w:sz="4" w:space="0" w:color="auto"/>
              <w:left w:val="nil"/>
              <w:bottom w:val="single" w:sz="4" w:space="0" w:color="auto"/>
              <w:right w:val="single" w:sz="4" w:space="0" w:color="auto"/>
            </w:tcBorders>
            <w:shd w:val="clear" w:color="000000" w:fill="FFFFFF"/>
            <w:hideMark/>
          </w:tcPr>
          <w:p w14:paraId="03AF05F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512 981,1</w:t>
            </w:r>
          </w:p>
        </w:tc>
        <w:tc>
          <w:tcPr>
            <w:tcW w:w="1275" w:type="dxa"/>
            <w:tcBorders>
              <w:top w:val="single" w:sz="4" w:space="0" w:color="auto"/>
              <w:left w:val="nil"/>
              <w:bottom w:val="single" w:sz="4" w:space="0" w:color="auto"/>
              <w:right w:val="single" w:sz="4" w:space="0" w:color="auto"/>
            </w:tcBorders>
            <w:shd w:val="clear" w:color="000000" w:fill="FFFFFF"/>
            <w:hideMark/>
          </w:tcPr>
          <w:p w14:paraId="6C85A1C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519 652,3</w:t>
            </w:r>
          </w:p>
        </w:tc>
        <w:tc>
          <w:tcPr>
            <w:tcW w:w="1276" w:type="dxa"/>
            <w:tcBorders>
              <w:top w:val="single" w:sz="4" w:space="0" w:color="auto"/>
              <w:left w:val="nil"/>
              <w:bottom w:val="single" w:sz="4" w:space="0" w:color="auto"/>
              <w:right w:val="single" w:sz="4" w:space="0" w:color="auto"/>
            </w:tcBorders>
            <w:shd w:val="clear" w:color="000000" w:fill="FFFFFF"/>
            <w:hideMark/>
          </w:tcPr>
          <w:p w14:paraId="5D9C84E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530 000,0</w:t>
            </w:r>
          </w:p>
        </w:tc>
        <w:tc>
          <w:tcPr>
            <w:tcW w:w="1267" w:type="dxa"/>
            <w:tcBorders>
              <w:top w:val="single" w:sz="4" w:space="0" w:color="auto"/>
              <w:left w:val="nil"/>
              <w:bottom w:val="single" w:sz="4" w:space="0" w:color="auto"/>
              <w:right w:val="single" w:sz="4" w:space="0" w:color="auto"/>
            </w:tcBorders>
            <w:shd w:val="clear" w:color="000000" w:fill="FFFFFF"/>
            <w:hideMark/>
          </w:tcPr>
          <w:p w14:paraId="58A4109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530 000,0</w:t>
            </w:r>
          </w:p>
        </w:tc>
        <w:tc>
          <w:tcPr>
            <w:tcW w:w="2223" w:type="dxa"/>
            <w:tcBorders>
              <w:top w:val="single" w:sz="4" w:space="0" w:color="auto"/>
              <w:left w:val="nil"/>
              <w:bottom w:val="single" w:sz="4" w:space="0" w:color="auto"/>
              <w:right w:val="single" w:sz="4" w:space="0" w:color="auto"/>
            </w:tcBorders>
            <w:shd w:val="clear" w:color="000000" w:fill="FFFFFF"/>
            <w:hideMark/>
          </w:tcPr>
          <w:p w14:paraId="291DA6A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6.4.1., 6.4.2., 6.4.4., 6.4.5.</w:t>
            </w:r>
          </w:p>
        </w:tc>
      </w:tr>
      <w:tr w:rsidR="009D7444" w:rsidRPr="001E7214" w14:paraId="0961E24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E45247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D9529D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E7429D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2 633 629,0</w:t>
            </w:r>
          </w:p>
        </w:tc>
        <w:tc>
          <w:tcPr>
            <w:tcW w:w="1276" w:type="dxa"/>
            <w:tcBorders>
              <w:top w:val="single" w:sz="4" w:space="0" w:color="auto"/>
              <w:left w:val="nil"/>
              <w:bottom w:val="single" w:sz="4" w:space="0" w:color="auto"/>
              <w:right w:val="single" w:sz="4" w:space="0" w:color="auto"/>
            </w:tcBorders>
            <w:shd w:val="clear" w:color="auto" w:fill="auto"/>
            <w:hideMark/>
          </w:tcPr>
          <w:p w14:paraId="697661D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540 995,6</w:t>
            </w:r>
          </w:p>
        </w:tc>
        <w:tc>
          <w:tcPr>
            <w:tcW w:w="1276" w:type="dxa"/>
            <w:tcBorders>
              <w:top w:val="single" w:sz="4" w:space="0" w:color="auto"/>
              <w:left w:val="nil"/>
              <w:bottom w:val="single" w:sz="4" w:space="0" w:color="auto"/>
              <w:right w:val="single" w:sz="4" w:space="0" w:color="auto"/>
            </w:tcBorders>
            <w:shd w:val="clear" w:color="auto" w:fill="auto"/>
            <w:hideMark/>
          </w:tcPr>
          <w:p w14:paraId="7D955B0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512 981,1</w:t>
            </w:r>
          </w:p>
        </w:tc>
        <w:tc>
          <w:tcPr>
            <w:tcW w:w="1275" w:type="dxa"/>
            <w:tcBorders>
              <w:top w:val="single" w:sz="4" w:space="0" w:color="auto"/>
              <w:left w:val="nil"/>
              <w:bottom w:val="single" w:sz="4" w:space="0" w:color="auto"/>
              <w:right w:val="single" w:sz="4" w:space="0" w:color="auto"/>
            </w:tcBorders>
            <w:shd w:val="clear" w:color="auto" w:fill="auto"/>
            <w:hideMark/>
          </w:tcPr>
          <w:p w14:paraId="65D25CD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519 652,3</w:t>
            </w:r>
          </w:p>
        </w:tc>
        <w:tc>
          <w:tcPr>
            <w:tcW w:w="1276" w:type="dxa"/>
            <w:tcBorders>
              <w:top w:val="single" w:sz="4" w:space="0" w:color="auto"/>
              <w:left w:val="nil"/>
              <w:bottom w:val="single" w:sz="4" w:space="0" w:color="auto"/>
              <w:right w:val="single" w:sz="4" w:space="0" w:color="auto"/>
            </w:tcBorders>
            <w:shd w:val="clear" w:color="auto" w:fill="auto"/>
            <w:hideMark/>
          </w:tcPr>
          <w:p w14:paraId="52412FA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530 000,0</w:t>
            </w:r>
          </w:p>
        </w:tc>
        <w:tc>
          <w:tcPr>
            <w:tcW w:w="1267" w:type="dxa"/>
            <w:tcBorders>
              <w:top w:val="single" w:sz="4" w:space="0" w:color="auto"/>
              <w:left w:val="nil"/>
              <w:bottom w:val="single" w:sz="4" w:space="0" w:color="auto"/>
              <w:right w:val="single" w:sz="4" w:space="0" w:color="auto"/>
            </w:tcBorders>
            <w:shd w:val="clear" w:color="auto" w:fill="auto"/>
            <w:hideMark/>
          </w:tcPr>
          <w:p w14:paraId="29CECBD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530 000,0</w:t>
            </w:r>
          </w:p>
        </w:tc>
        <w:tc>
          <w:tcPr>
            <w:tcW w:w="2223" w:type="dxa"/>
            <w:tcBorders>
              <w:top w:val="single" w:sz="4" w:space="0" w:color="auto"/>
              <w:left w:val="nil"/>
              <w:bottom w:val="single" w:sz="4" w:space="0" w:color="auto"/>
              <w:right w:val="single" w:sz="4" w:space="0" w:color="auto"/>
            </w:tcBorders>
            <w:shd w:val="clear" w:color="auto" w:fill="auto"/>
            <w:hideMark/>
          </w:tcPr>
          <w:p w14:paraId="7D6E3E8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125C153" w14:textId="77777777" w:rsidTr="009D7444">
        <w:trPr>
          <w:cantSplit/>
          <w:trHeight w:val="112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B330688"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F8E341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6.6. </w:t>
            </w:r>
          </w:p>
          <w:p w14:paraId="4D72634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проведение и участие в соревнованиях различных уровней в сфере физической культуры и спорта </w:t>
            </w:r>
          </w:p>
          <w:p w14:paraId="38566DD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66C1621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98 316,7</w:t>
            </w:r>
          </w:p>
        </w:tc>
        <w:tc>
          <w:tcPr>
            <w:tcW w:w="1276" w:type="dxa"/>
            <w:tcBorders>
              <w:top w:val="single" w:sz="4" w:space="0" w:color="auto"/>
              <w:left w:val="nil"/>
              <w:bottom w:val="single" w:sz="4" w:space="0" w:color="auto"/>
              <w:right w:val="single" w:sz="4" w:space="0" w:color="auto"/>
            </w:tcBorders>
            <w:shd w:val="clear" w:color="000000" w:fill="FFFFFF"/>
            <w:hideMark/>
          </w:tcPr>
          <w:p w14:paraId="23DC1B8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27 971,5</w:t>
            </w:r>
          </w:p>
        </w:tc>
        <w:tc>
          <w:tcPr>
            <w:tcW w:w="1276" w:type="dxa"/>
            <w:tcBorders>
              <w:top w:val="single" w:sz="4" w:space="0" w:color="auto"/>
              <w:left w:val="nil"/>
              <w:bottom w:val="single" w:sz="4" w:space="0" w:color="auto"/>
              <w:right w:val="single" w:sz="4" w:space="0" w:color="auto"/>
            </w:tcBorders>
            <w:shd w:val="clear" w:color="000000" w:fill="FFFFFF"/>
            <w:hideMark/>
          </w:tcPr>
          <w:p w14:paraId="4E185BA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3 657,4</w:t>
            </w:r>
          </w:p>
        </w:tc>
        <w:tc>
          <w:tcPr>
            <w:tcW w:w="1275" w:type="dxa"/>
            <w:tcBorders>
              <w:top w:val="single" w:sz="4" w:space="0" w:color="auto"/>
              <w:left w:val="nil"/>
              <w:bottom w:val="single" w:sz="4" w:space="0" w:color="auto"/>
              <w:right w:val="single" w:sz="4" w:space="0" w:color="auto"/>
            </w:tcBorders>
            <w:shd w:val="clear" w:color="000000" w:fill="FFFFFF"/>
            <w:hideMark/>
          </w:tcPr>
          <w:p w14:paraId="178151E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4 687,8</w:t>
            </w:r>
          </w:p>
        </w:tc>
        <w:tc>
          <w:tcPr>
            <w:tcW w:w="1276" w:type="dxa"/>
            <w:tcBorders>
              <w:top w:val="single" w:sz="4" w:space="0" w:color="auto"/>
              <w:left w:val="nil"/>
              <w:bottom w:val="single" w:sz="4" w:space="0" w:color="auto"/>
              <w:right w:val="single" w:sz="4" w:space="0" w:color="auto"/>
            </w:tcBorders>
            <w:shd w:val="clear" w:color="000000" w:fill="FFFFFF"/>
            <w:hideMark/>
          </w:tcPr>
          <w:p w14:paraId="572F561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31 000,0</w:t>
            </w:r>
          </w:p>
        </w:tc>
        <w:tc>
          <w:tcPr>
            <w:tcW w:w="1267" w:type="dxa"/>
            <w:tcBorders>
              <w:top w:val="single" w:sz="4" w:space="0" w:color="auto"/>
              <w:left w:val="nil"/>
              <w:bottom w:val="single" w:sz="4" w:space="0" w:color="auto"/>
              <w:right w:val="single" w:sz="4" w:space="0" w:color="auto"/>
            </w:tcBorders>
            <w:shd w:val="clear" w:color="000000" w:fill="FFFFFF"/>
            <w:hideMark/>
          </w:tcPr>
          <w:p w14:paraId="4E06AE6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31 000,0</w:t>
            </w:r>
          </w:p>
        </w:tc>
        <w:tc>
          <w:tcPr>
            <w:tcW w:w="2223" w:type="dxa"/>
            <w:tcBorders>
              <w:top w:val="single" w:sz="4" w:space="0" w:color="auto"/>
              <w:left w:val="nil"/>
              <w:bottom w:val="single" w:sz="4" w:space="0" w:color="auto"/>
              <w:right w:val="single" w:sz="4" w:space="0" w:color="auto"/>
            </w:tcBorders>
            <w:shd w:val="clear" w:color="000000" w:fill="FFFFFF"/>
            <w:hideMark/>
          </w:tcPr>
          <w:p w14:paraId="715CD35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6.4.4.</w:t>
            </w:r>
          </w:p>
        </w:tc>
      </w:tr>
      <w:tr w:rsidR="009D7444" w:rsidRPr="001E7214" w14:paraId="35AC014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076508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5FB96B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FD2D94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98 316,7</w:t>
            </w:r>
          </w:p>
        </w:tc>
        <w:tc>
          <w:tcPr>
            <w:tcW w:w="1276" w:type="dxa"/>
            <w:tcBorders>
              <w:top w:val="single" w:sz="4" w:space="0" w:color="auto"/>
              <w:left w:val="nil"/>
              <w:bottom w:val="single" w:sz="4" w:space="0" w:color="auto"/>
              <w:right w:val="single" w:sz="4" w:space="0" w:color="auto"/>
            </w:tcBorders>
            <w:shd w:val="clear" w:color="auto" w:fill="auto"/>
            <w:hideMark/>
          </w:tcPr>
          <w:p w14:paraId="76E5717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27 971,5</w:t>
            </w:r>
          </w:p>
        </w:tc>
        <w:tc>
          <w:tcPr>
            <w:tcW w:w="1276" w:type="dxa"/>
            <w:tcBorders>
              <w:top w:val="single" w:sz="4" w:space="0" w:color="auto"/>
              <w:left w:val="nil"/>
              <w:bottom w:val="single" w:sz="4" w:space="0" w:color="auto"/>
              <w:right w:val="single" w:sz="4" w:space="0" w:color="auto"/>
            </w:tcBorders>
            <w:shd w:val="clear" w:color="auto" w:fill="auto"/>
            <w:hideMark/>
          </w:tcPr>
          <w:p w14:paraId="5B3F072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3 657,4</w:t>
            </w:r>
          </w:p>
        </w:tc>
        <w:tc>
          <w:tcPr>
            <w:tcW w:w="1275" w:type="dxa"/>
            <w:tcBorders>
              <w:top w:val="single" w:sz="4" w:space="0" w:color="auto"/>
              <w:left w:val="nil"/>
              <w:bottom w:val="single" w:sz="4" w:space="0" w:color="auto"/>
              <w:right w:val="single" w:sz="4" w:space="0" w:color="auto"/>
            </w:tcBorders>
            <w:shd w:val="clear" w:color="auto" w:fill="auto"/>
            <w:hideMark/>
          </w:tcPr>
          <w:p w14:paraId="1C020EB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4 687,8</w:t>
            </w:r>
          </w:p>
        </w:tc>
        <w:tc>
          <w:tcPr>
            <w:tcW w:w="1276" w:type="dxa"/>
            <w:tcBorders>
              <w:top w:val="single" w:sz="4" w:space="0" w:color="auto"/>
              <w:left w:val="nil"/>
              <w:bottom w:val="single" w:sz="4" w:space="0" w:color="auto"/>
              <w:right w:val="single" w:sz="4" w:space="0" w:color="auto"/>
            </w:tcBorders>
            <w:shd w:val="clear" w:color="auto" w:fill="auto"/>
            <w:hideMark/>
          </w:tcPr>
          <w:p w14:paraId="15FAD75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31 000,0</w:t>
            </w:r>
          </w:p>
        </w:tc>
        <w:tc>
          <w:tcPr>
            <w:tcW w:w="1267" w:type="dxa"/>
            <w:tcBorders>
              <w:top w:val="single" w:sz="4" w:space="0" w:color="auto"/>
              <w:left w:val="nil"/>
              <w:bottom w:val="single" w:sz="4" w:space="0" w:color="auto"/>
              <w:right w:val="single" w:sz="4" w:space="0" w:color="auto"/>
            </w:tcBorders>
            <w:shd w:val="clear" w:color="auto" w:fill="auto"/>
            <w:hideMark/>
          </w:tcPr>
          <w:p w14:paraId="53234D0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31 000,0</w:t>
            </w:r>
          </w:p>
        </w:tc>
        <w:tc>
          <w:tcPr>
            <w:tcW w:w="2223" w:type="dxa"/>
            <w:tcBorders>
              <w:top w:val="single" w:sz="4" w:space="0" w:color="auto"/>
              <w:left w:val="nil"/>
              <w:bottom w:val="single" w:sz="4" w:space="0" w:color="auto"/>
              <w:right w:val="single" w:sz="4" w:space="0" w:color="auto"/>
            </w:tcBorders>
            <w:shd w:val="clear" w:color="auto" w:fill="auto"/>
            <w:hideMark/>
          </w:tcPr>
          <w:p w14:paraId="0C4E5F5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0F3B1058" w14:textId="77777777" w:rsidTr="009D7444">
        <w:trPr>
          <w:cantSplit/>
          <w:trHeight w:val="211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2BA63A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38EBDF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6.7. </w:t>
            </w:r>
          </w:p>
          <w:p w14:paraId="761B5A1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 </w:t>
            </w:r>
          </w:p>
          <w:p w14:paraId="125C13A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169B0E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65 190,8</w:t>
            </w:r>
          </w:p>
        </w:tc>
        <w:tc>
          <w:tcPr>
            <w:tcW w:w="1276" w:type="dxa"/>
            <w:tcBorders>
              <w:top w:val="single" w:sz="4" w:space="0" w:color="auto"/>
              <w:left w:val="nil"/>
              <w:bottom w:val="single" w:sz="4" w:space="0" w:color="auto"/>
              <w:right w:val="single" w:sz="4" w:space="0" w:color="auto"/>
            </w:tcBorders>
            <w:shd w:val="clear" w:color="000000" w:fill="FFFFFF"/>
            <w:hideMark/>
          </w:tcPr>
          <w:p w14:paraId="7EB538B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14 485,8</w:t>
            </w:r>
          </w:p>
        </w:tc>
        <w:tc>
          <w:tcPr>
            <w:tcW w:w="1276" w:type="dxa"/>
            <w:tcBorders>
              <w:top w:val="single" w:sz="4" w:space="0" w:color="auto"/>
              <w:left w:val="nil"/>
              <w:bottom w:val="single" w:sz="4" w:space="0" w:color="auto"/>
              <w:right w:val="single" w:sz="4" w:space="0" w:color="auto"/>
            </w:tcBorders>
            <w:shd w:val="clear" w:color="000000" w:fill="FFFFFF"/>
            <w:hideMark/>
          </w:tcPr>
          <w:p w14:paraId="094E467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AF1DF5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4C1177C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50 705,0</w:t>
            </w:r>
          </w:p>
        </w:tc>
        <w:tc>
          <w:tcPr>
            <w:tcW w:w="1267" w:type="dxa"/>
            <w:tcBorders>
              <w:top w:val="single" w:sz="4" w:space="0" w:color="auto"/>
              <w:left w:val="nil"/>
              <w:bottom w:val="single" w:sz="4" w:space="0" w:color="auto"/>
              <w:right w:val="single" w:sz="4" w:space="0" w:color="auto"/>
            </w:tcBorders>
            <w:shd w:val="clear" w:color="000000" w:fill="FFFFFF"/>
            <w:hideMark/>
          </w:tcPr>
          <w:p w14:paraId="552CD41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33D1B5E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6.3.4.</w:t>
            </w:r>
          </w:p>
        </w:tc>
      </w:tr>
      <w:tr w:rsidR="009D7444" w:rsidRPr="001E7214" w14:paraId="61EB4C1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7EEBBC2"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CA5FFB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750854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65 190,8</w:t>
            </w:r>
          </w:p>
        </w:tc>
        <w:tc>
          <w:tcPr>
            <w:tcW w:w="1276" w:type="dxa"/>
            <w:tcBorders>
              <w:top w:val="single" w:sz="4" w:space="0" w:color="auto"/>
              <w:left w:val="nil"/>
              <w:bottom w:val="single" w:sz="4" w:space="0" w:color="auto"/>
              <w:right w:val="single" w:sz="4" w:space="0" w:color="auto"/>
            </w:tcBorders>
            <w:shd w:val="clear" w:color="auto" w:fill="auto"/>
            <w:hideMark/>
          </w:tcPr>
          <w:p w14:paraId="0714935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14 485,8</w:t>
            </w:r>
          </w:p>
        </w:tc>
        <w:tc>
          <w:tcPr>
            <w:tcW w:w="1276" w:type="dxa"/>
            <w:tcBorders>
              <w:top w:val="single" w:sz="4" w:space="0" w:color="auto"/>
              <w:left w:val="nil"/>
              <w:bottom w:val="single" w:sz="4" w:space="0" w:color="auto"/>
              <w:right w:val="single" w:sz="4" w:space="0" w:color="auto"/>
            </w:tcBorders>
            <w:shd w:val="clear" w:color="auto" w:fill="auto"/>
            <w:hideMark/>
          </w:tcPr>
          <w:p w14:paraId="3B650EB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EF2D02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34287F8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50 705,0</w:t>
            </w:r>
          </w:p>
        </w:tc>
        <w:tc>
          <w:tcPr>
            <w:tcW w:w="1267" w:type="dxa"/>
            <w:tcBorders>
              <w:top w:val="single" w:sz="4" w:space="0" w:color="auto"/>
              <w:left w:val="nil"/>
              <w:bottom w:val="single" w:sz="4" w:space="0" w:color="auto"/>
              <w:right w:val="single" w:sz="4" w:space="0" w:color="auto"/>
            </w:tcBorders>
            <w:shd w:val="clear" w:color="auto" w:fill="auto"/>
            <w:hideMark/>
          </w:tcPr>
          <w:p w14:paraId="10B10E3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37B72A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E907A91" w14:textId="77777777" w:rsidTr="009D7444">
        <w:trPr>
          <w:cantSplit/>
          <w:trHeight w:val="117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AD3B25B"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66DFAE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6.8. </w:t>
            </w:r>
          </w:p>
          <w:p w14:paraId="043FC32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Внедрение всероссийского </w:t>
            </w:r>
            <w:proofErr w:type="spellStart"/>
            <w:r w:rsidRPr="001E7214">
              <w:rPr>
                <w:rFonts w:ascii="Liberation Serif" w:hAnsi="Liberation Serif"/>
                <w:bCs/>
                <w:color w:val="000000"/>
                <w:sz w:val="24"/>
                <w:szCs w:val="24"/>
              </w:rPr>
              <w:t>физкультурно</w:t>
            </w:r>
            <w:proofErr w:type="spellEnd"/>
            <w:r w:rsidRPr="001E7214">
              <w:rPr>
                <w:rFonts w:ascii="Liberation Serif" w:hAnsi="Liberation Serif"/>
                <w:bCs/>
                <w:color w:val="000000"/>
                <w:sz w:val="24"/>
                <w:szCs w:val="24"/>
              </w:rPr>
              <w:t xml:space="preserve"> - спортивного комплекса «Готов к труду и обороне» </w:t>
            </w:r>
          </w:p>
          <w:p w14:paraId="1D2E17A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C4DC71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20 255,8</w:t>
            </w:r>
          </w:p>
        </w:tc>
        <w:tc>
          <w:tcPr>
            <w:tcW w:w="1276" w:type="dxa"/>
            <w:tcBorders>
              <w:top w:val="single" w:sz="4" w:space="0" w:color="auto"/>
              <w:left w:val="nil"/>
              <w:bottom w:val="single" w:sz="4" w:space="0" w:color="auto"/>
              <w:right w:val="single" w:sz="4" w:space="0" w:color="auto"/>
            </w:tcBorders>
            <w:shd w:val="clear" w:color="000000" w:fill="FFFFFF"/>
            <w:hideMark/>
          </w:tcPr>
          <w:p w14:paraId="1EDAC4E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5 274,7</w:t>
            </w:r>
          </w:p>
        </w:tc>
        <w:tc>
          <w:tcPr>
            <w:tcW w:w="1276" w:type="dxa"/>
            <w:tcBorders>
              <w:top w:val="single" w:sz="4" w:space="0" w:color="auto"/>
              <w:left w:val="nil"/>
              <w:bottom w:val="single" w:sz="4" w:space="0" w:color="auto"/>
              <w:right w:val="single" w:sz="4" w:space="0" w:color="auto"/>
            </w:tcBorders>
            <w:shd w:val="clear" w:color="000000" w:fill="FFFFFF"/>
            <w:hideMark/>
          </w:tcPr>
          <w:p w14:paraId="49BF75D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1 983,7</w:t>
            </w:r>
          </w:p>
        </w:tc>
        <w:tc>
          <w:tcPr>
            <w:tcW w:w="1275" w:type="dxa"/>
            <w:tcBorders>
              <w:top w:val="single" w:sz="4" w:space="0" w:color="auto"/>
              <w:left w:val="nil"/>
              <w:bottom w:val="single" w:sz="4" w:space="0" w:color="auto"/>
              <w:right w:val="single" w:sz="4" w:space="0" w:color="auto"/>
            </w:tcBorders>
            <w:shd w:val="clear" w:color="000000" w:fill="FFFFFF"/>
            <w:hideMark/>
          </w:tcPr>
          <w:p w14:paraId="51191A0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1 997,4</w:t>
            </w:r>
          </w:p>
        </w:tc>
        <w:tc>
          <w:tcPr>
            <w:tcW w:w="1276" w:type="dxa"/>
            <w:tcBorders>
              <w:top w:val="single" w:sz="4" w:space="0" w:color="auto"/>
              <w:left w:val="nil"/>
              <w:bottom w:val="single" w:sz="4" w:space="0" w:color="auto"/>
              <w:right w:val="single" w:sz="4" w:space="0" w:color="auto"/>
            </w:tcBorders>
            <w:shd w:val="clear" w:color="000000" w:fill="FFFFFF"/>
            <w:hideMark/>
          </w:tcPr>
          <w:p w14:paraId="4B08D66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5 500,0</w:t>
            </w:r>
          </w:p>
        </w:tc>
        <w:tc>
          <w:tcPr>
            <w:tcW w:w="1267" w:type="dxa"/>
            <w:tcBorders>
              <w:top w:val="single" w:sz="4" w:space="0" w:color="auto"/>
              <w:left w:val="nil"/>
              <w:bottom w:val="single" w:sz="4" w:space="0" w:color="auto"/>
              <w:right w:val="single" w:sz="4" w:space="0" w:color="auto"/>
            </w:tcBorders>
            <w:shd w:val="clear" w:color="000000" w:fill="FFFFFF"/>
            <w:hideMark/>
          </w:tcPr>
          <w:p w14:paraId="2D165FC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5 500,0</w:t>
            </w:r>
          </w:p>
        </w:tc>
        <w:tc>
          <w:tcPr>
            <w:tcW w:w="2223" w:type="dxa"/>
            <w:tcBorders>
              <w:top w:val="single" w:sz="4" w:space="0" w:color="auto"/>
              <w:left w:val="nil"/>
              <w:bottom w:val="single" w:sz="4" w:space="0" w:color="auto"/>
              <w:right w:val="single" w:sz="4" w:space="0" w:color="auto"/>
            </w:tcBorders>
            <w:shd w:val="clear" w:color="000000" w:fill="FFFFFF"/>
            <w:hideMark/>
          </w:tcPr>
          <w:p w14:paraId="4E6407E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6.6.1., 6.6.2.</w:t>
            </w:r>
          </w:p>
        </w:tc>
      </w:tr>
      <w:tr w:rsidR="009D7444" w:rsidRPr="001E7214" w14:paraId="73FEABE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7BAEF5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97D587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8B6AD7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96,4</w:t>
            </w:r>
          </w:p>
        </w:tc>
        <w:tc>
          <w:tcPr>
            <w:tcW w:w="1276" w:type="dxa"/>
            <w:tcBorders>
              <w:top w:val="single" w:sz="4" w:space="0" w:color="auto"/>
              <w:left w:val="nil"/>
              <w:bottom w:val="single" w:sz="4" w:space="0" w:color="auto"/>
              <w:right w:val="single" w:sz="4" w:space="0" w:color="auto"/>
            </w:tcBorders>
            <w:shd w:val="clear" w:color="auto" w:fill="auto"/>
            <w:hideMark/>
          </w:tcPr>
          <w:p w14:paraId="132A3E0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96,4</w:t>
            </w:r>
          </w:p>
        </w:tc>
        <w:tc>
          <w:tcPr>
            <w:tcW w:w="1276" w:type="dxa"/>
            <w:tcBorders>
              <w:top w:val="single" w:sz="4" w:space="0" w:color="auto"/>
              <w:left w:val="nil"/>
              <w:bottom w:val="single" w:sz="4" w:space="0" w:color="auto"/>
              <w:right w:val="single" w:sz="4" w:space="0" w:color="auto"/>
            </w:tcBorders>
            <w:shd w:val="clear" w:color="auto" w:fill="auto"/>
            <w:hideMark/>
          </w:tcPr>
          <w:p w14:paraId="5699324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4E2ADB6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5D300A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1702978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597B8DE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8EEE00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C16B656"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E5DB1D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B7D8D6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20 159,4</w:t>
            </w:r>
          </w:p>
        </w:tc>
        <w:tc>
          <w:tcPr>
            <w:tcW w:w="1276" w:type="dxa"/>
            <w:tcBorders>
              <w:top w:val="single" w:sz="4" w:space="0" w:color="auto"/>
              <w:left w:val="nil"/>
              <w:bottom w:val="single" w:sz="4" w:space="0" w:color="auto"/>
              <w:right w:val="single" w:sz="4" w:space="0" w:color="auto"/>
            </w:tcBorders>
            <w:shd w:val="clear" w:color="auto" w:fill="auto"/>
            <w:hideMark/>
          </w:tcPr>
          <w:p w14:paraId="2AA7918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5 178,3</w:t>
            </w:r>
          </w:p>
        </w:tc>
        <w:tc>
          <w:tcPr>
            <w:tcW w:w="1276" w:type="dxa"/>
            <w:tcBorders>
              <w:top w:val="single" w:sz="4" w:space="0" w:color="auto"/>
              <w:left w:val="nil"/>
              <w:bottom w:val="single" w:sz="4" w:space="0" w:color="auto"/>
              <w:right w:val="single" w:sz="4" w:space="0" w:color="auto"/>
            </w:tcBorders>
            <w:shd w:val="clear" w:color="auto" w:fill="auto"/>
            <w:hideMark/>
          </w:tcPr>
          <w:p w14:paraId="79859B7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1 983,7</w:t>
            </w:r>
          </w:p>
        </w:tc>
        <w:tc>
          <w:tcPr>
            <w:tcW w:w="1275" w:type="dxa"/>
            <w:tcBorders>
              <w:top w:val="single" w:sz="4" w:space="0" w:color="auto"/>
              <w:left w:val="nil"/>
              <w:bottom w:val="single" w:sz="4" w:space="0" w:color="auto"/>
              <w:right w:val="single" w:sz="4" w:space="0" w:color="auto"/>
            </w:tcBorders>
            <w:shd w:val="clear" w:color="auto" w:fill="auto"/>
            <w:hideMark/>
          </w:tcPr>
          <w:p w14:paraId="15AAE8E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1 997,4</w:t>
            </w:r>
          </w:p>
        </w:tc>
        <w:tc>
          <w:tcPr>
            <w:tcW w:w="1276" w:type="dxa"/>
            <w:tcBorders>
              <w:top w:val="single" w:sz="4" w:space="0" w:color="auto"/>
              <w:left w:val="nil"/>
              <w:bottom w:val="single" w:sz="4" w:space="0" w:color="auto"/>
              <w:right w:val="single" w:sz="4" w:space="0" w:color="auto"/>
            </w:tcBorders>
            <w:shd w:val="clear" w:color="auto" w:fill="auto"/>
            <w:hideMark/>
          </w:tcPr>
          <w:p w14:paraId="58B574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5 500,0</w:t>
            </w:r>
          </w:p>
        </w:tc>
        <w:tc>
          <w:tcPr>
            <w:tcW w:w="1267" w:type="dxa"/>
            <w:tcBorders>
              <w:top w:val="single" w:sz="4" w:space="0" w:color="auto"/>
              <w:left w:val="nil"/>
              <w:bottom w:val="single" w:sz="4" w:space="0" w:color="auto"/>
              <w:right w:val="single" w:sz="4" w:space="0" w:color="auto"/>
            </w:tcBorders>
            <w:shd w:val="clear" w:color="auto" w:fill="auto"/>
            <w:hideMark/>
          </w:tcPr>
          <w:p w14:paraId="4455883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5 500,0</w:t>
            </w:r>
          </w:p>
        </w:tc>
        <w:tc>
          <w:tcPr>
            <w:tcW w:w="2223" w:type="dxa"/>
            <w:tcBorders>
              <w:top w:val="single" w:sz="4" w:space="0" w:color="auto"/>
              <w:left w:val="nil"/>
              <w:bottom w:val="single" w:sz="4" w:space="0" w:color="auto"/>
              <w:right w:val="single" w:sz="4" w:space="0" w:color="auto"/>
            </w:tcBorders>
            <w:shd w:val="clear" w:color="auto" w:fill="auto"/>
            <w:hideMark/>
          </w:tcPr>
          <w:p w14:paraId="2057875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52B5765" w14:textId="77777777" w:rsidTr="009D7444">
        <w:trPr>
          <w:cantSplit/>
          <w:trHeight w:val="133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F154FD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FA41EF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6.9. </w:t>
            </w:r>
          </w:p>
          <w:p w14:paraId="6645480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Создание спортивных площадок (оснащение спортивным оборудованием) для занятий уличной гимнастикой</w:t>
            </w:r>
          </w:p>
          <w:p w14:paraId="0AE9A51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06E333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600,0</w:t>
            </w:r>
          </w:p>
        </w:tc>
        <w:tc>
          <w:tcPr>
            <w:tcW w:w="1276" w:type="dxa"/>
            <w:tcBorders>
              <w:top w:val="single" w:sz="4" w:space="0" w:color="auto"/>
              <w:left w:val="nil"/>
              <w:bottom w:val="single" w:sz="4" w:space="0" w:color="auto"/>
              <w:right w:val="single" w:sz="4" w:space="0" w:color="auto"/>
            </w:tcBorders>
            <w:shd w:val="clear" w:color="000000" w:fill="FFFFFF"/>
            <w:hideMark/>
          </w:tcPr>
          <w:p w14:paraId="5EAF03F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7B371B4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600,0</w:t>
            </w:r>
          </w:p>
        </w:tc>
        <w:tc>
          <w:tcPr>
            <w:tcW w:w="1275" w:type="dxa"/>
            <w:tcBorders>
              <w:top w:val="single" w:sz="4" w:space="0" w:color="auto"/>
              <w:left w:val="nil"/>
              <w:bottom w:val="single" w:sz="4" w:space="0" w:color="auto"/>
              <w:right w:val="single" w:sz="4" w:space="0" w:color="auto"/>
            </w:tcBorders>
            <w:shd w:val="clear" w:color="000000" w:fill="FFFFFF"/>
            <w:hideMark/>
          </w:tcPr>
          <w:p w14:paraId="0C1E4DC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199D2B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0536462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0E2ED19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6.1.1.</w:t>
            </w:r>
          </w:p>
        </w:tc>
      </w:tr>
      <w:tr w:rsidR="009D7444" w:rsidRPr="001E7214" w14:paraId="0E506AD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AC4877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08E31C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A19878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600,0</w:t>
            </w:r>
          </w:p>
        </w:tc>
        <w:tc>
          <w:tcPr>
            <w:tcW w:w="1276" w:type="dxa"/>
            <w:tcBorders>
              <w:top w:val="single" w:sz="4" w:space="0" w:color="auto"/>
              <w:left w:val="nil"/>
              <w:bottom w:val="single" w:sz="4" w:space="0" w:color="auto"/>
              <w:right w:val="single" w:sz="4" w:space="0" w:color="auto"/>
            </w:tcBorders>
            <w:shd w:val="clear" w:color="auto" w:fill="auto"/>
            <w:hideMark/>
          </w:tcPr>
          <w:p w14:paraId="3071EC4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D8291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600,0</w:t>
            </w:r>
          </w:p>
        </w:tc>
        <w:tc>
          <w:tcPr>
            <w:tcW w:w="1275" w:type="dxa"/>
            <w:tcBorders>
              <w:top w:val="single" w:sz="4" w:space="0" w:color="auto"/>
              <w:left w:val="nil"/>
              <w:bottom w:val="single" w:sz="4" w:space="0" w:color="auto"/>
              <w:right w:val="single" w:sz="4" w:space="0" w:color="auto"/>
            </w:tcBorders>
            <w:shd w:val="clear" w:color="auto" w:fill="auto"/>
            <w:hideMark/>
          </w:tcPr>
          <w:p w14:paraId="3526D50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2DC8142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6FBA4AD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58D56A0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D90FF48" w14:textId="77777777" w:rsidTr="009D7444">
        <w:trPr>
          <w:cantSplit/>
          <w:trHeight w:val="1656"/>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E1EFEE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6261DD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6.10. </w:t>
            </w:r>
          </w:p>
          <w:p w14:paraId="3F52A75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Проведение мероприятий по энергосбережению и повышению энергетической эффективности муниципальных учреждений в сфере физической культуры и спорта </w:t>
            </w:r>
          </w:p>
          <w:p w14:paraId="60EB0C0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439245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2 287,1</w:t>
            </w:r>
          </w:p>
        </w:tc>
        <w:tc>
          <w:tcPr>
            <w:tcW w:w="1276" w:type="dxa"/>
            <w:tcBorders>
              <w:top w:val="single" w:sz="4" w:space="0" w:color="auto"/>
              <w:left w:val="nil"/>
              <w:bottom w:val="single" w:sz="4" w:space="0" w:color="auto"/>
              <w:right w:val="single" w:sz="4" w:space="0" w:color="auto"/>
            </w:tcBorders>
            <w:shd w:val="clear" w:color="000000" w:fill="FFFFFF"/>
            <w:hideMark/>
          </w:tcPr>
          <w:p w14:paraId="0F33CF2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655,1</w:t>
            </w:r>
          </w:p>
        </w:tc>
        <w:tc>
          <w:tcPr>
            <w:tcW w:w="1276" w:type="dxa"/>
            <w:tcBorders>
              <w:top w:val="single" w:sz="4" w:space="0" w:color="auto"/>
              <w:left w:val="nil"/>
              <w:bottom w:val="single" w:sz="4" w:space="0" w:color="auto"/>
              <w:right w:val="single" w:sz="4" w:space="0" w:color="auto"/>
            </w:tcBorders>
            <w:shd w:val="clear" w:color="000000" w:fill="FFFFFF"/>
            <w:hideMark/>
          </w:tcPr>
          <w:p w14:paraId="519E27A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75" w:type="dxa"/>
            <w:tcBorders>
              <w:top w:val="single" w:sz="4" w:space="0" w:color="auto"/>
              <w:left w:val="nil"/>
              <w:bottom w:val="single" w:sz="4" w:space="0" w:color="auto"/>
              <w:right w:val="single" w:sz="4" w:space="0" w:color="auto"/>
            </w:tcBorders>
            <w:shd w:val="clear" w:color="000000" w:fill="FFFFFF"/>
            <w:hideMark/>
          </w:tcPr>
          <w:p w14:paraId="3B64763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400,0</w:t>
            </w:r>
          </w:p>
        </w:tc>
        <w:tc>
          <w:tcPr>
            <w:tcW w:w="1276" w:type="dxa"/>
            <w:tcBorders>
              <w:top w:val="single" w:sz="4" w:space="0" w:color="auto"/>
              <w:left w:val="nil"/>
              <w:bottom w:val="single" w:sz="4" w:space="0" w:color="auto"/>
              <w:right w:val="single" w:sz="4" w:space="0" w:color="auto"/>
            </w:tcBorders>
            <w:shd w:val="clear" w:color="000000" w:fill="FFFFFF"/>
            <w:hideMark/>
          </w:tcPr>
          <w:p w14:paraId="181793B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416,0</w:t>
            </w:r>
          </w:p>
        </w:tc>
        <w:tc>
          <w:tcPr>
            <w:tcW w:w="1267" w:type="dxa"/>
            <w:tcBorders>
              <w:top w:val="single" w:sz="4" w:space="0" w:color="auto"/>
              <w:left w:val="nil"/>
              <w:bottom w:val="single" w:sz="4" w:space="0" w:color="auto"/>
              <w:right w:val="single" w:sz="4" w:space="0" w:color="auto"/>
            </w:tcBorders>
            <w:shd w:val="clear" w:color="000000" w:fill="FFFFFF"/>
            <w:hideMark/>
          </w:tcPr>
          <w:p w14:paraId="5B8B943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416,0</w:t>
            </w:r>
          </w:p>
        </w:tc>
        <w:tc>
          <w:tcPr>
            <w:tcW w:w="2223" w:type="dxa"/>
            <w:tcBorders>
              <w:top w:val="single" w:sz="4" w:space="0" w:color="auto"/>
              <w:left w:val="nil"/>
              <w:bottom w:val="single" w:sz="4" w:space="0" w:color="auto"/>
              <w:right w:val="single" w:sz="4" w:space="0" w:color="auto"/>
            </w:tcBorders>
            <w:shd w:val="clear" w:color="000000" w:fill="FFFFFF"/>
            <w:hideMark/>
          </w:tcPr>
          <w:p w14:paraId="14C325E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6.3.3.</w:t>
            </w:r>
          </w:p>
        </w:tc>
      </w:tr>
      <w:tr w:rsidR="009D7444" w:rsidRPr="001E7214" w14:paraId="49061F2D"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5E9E3F2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77E8A3E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2E41F9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2 287,1</w:t>
            </w:r>
          </w:p>
        </w:tc>
        <w:tc>
          <w:tcPr>
            <w:tcW w:w="1276" w:type="dxa"/>
            <w:tcBorders>
              <w:top w:val="single" w:sz="4" w:space="0" w:color="auto"/>
              <w:left w:val="nil"/>
              <w:bottom w:val="single" w:sz="4" w:space="0" w:color="auto"/>
              <w:right w:val="single" w:sz="4" w:space="0" w:color="auto"/>
            </w:tcBorders>
            <w:shd w:val="clear" w:color="auto" w:fill="auto"/>
            <w:hideMark/>
          </w:tcPr>
          <w:p w14:paraId="749BF14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655,1</w:t>
            </w:r>
          </w:p>
        </w:tc>
        <w:tc>
          <w:tcPr>
            <w:tcW w:w="1276" w:type="dxa"/>
            <w:tcBorders>
              <w:top w:val="single" w:sz="4" w:space="0" w:color="auto"/>
              <w:left w:val="nil"/>
              <w:bottom w:val="single" w:sz="4" w:space="0" w:color="auto"/>
              <w:right w:val="single" w:sz="4" w:space="0" w:color="auto"/>
            </w:tcBorders>
            <w:shd w:val="clear" w:color="auto" w:fill="auto"/>
            <w:hideMark/>
          </w:tcPr>
          <w:p w14:paraId="1D84882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75" w:type="dxa"/>
            <w:tcBorders>
              <w:top w:val="single" w:sz="4" w:space="0" w:color="auto"/>
              <w:left w:val="nil"/>
              <w:bottom w:val="single" w:sz="4" w:space="0" w:color="auto"/>
              <w:right w:val="single" w:sz="4" w:space="0" w:color="auto"/>
            </w:tcBorders>
            <w:shd w:val="clear" w:color="auto" w:fill="auto"/>
            <w:hideMark/>
          </w:tcPr>
          <w:p w14:paraId="0067820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400,0</w:t>
            </w:r>
          </w:p>
        </w:tc>
        <w:tc>
          <w:tcPr>
            <w:tcW w:w="1276" w:type="dxa"/>
            <w:tcBorders>
              <w:top w:val="single" w:sz="4" w:space="0" w:color="auto"/>
              <w:left w:val="nil"/>
              <w:bottom w:val="single" w:sz="4" w:space="0" w:color="auto"/>
              <w:right w:val="single" w:sz="4" w:space="0" w:color="auto"/>
            </w:tcBorders>
            <w:shd w:val="clear" w:color="auto" w:fill="auto"/>
            <w:hideMark/>
          </w:tcPr>
          <w:p w14:paraId="1DF516A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416,0</w:t>
            </w:r>
          </w:p>
        </w:tc>
        <w:tc>
          <w:tcPr>
            <w:tcW w:w="1267" w:type="dxa"/>
            <w:tcBorders>
              <w:top w:val="single" w:sz="4" w:space="0" w:color="auto"/>
              <w:left w:val="nil"/>
              <w:bottom w:val="single" w:sz="4" w:space="0" w:color="auto"/>
              <w:right w:val="single" w:sz="4" w:space="0" w:color="auto"/>
            </w:tcBorders>
            <w:shd w:val="clear" w:color="auto" w:fill="auto"/>
            <w:hideMark/>
          </w:tcPr>
          <w:p w14:paraId="5E73982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416,0</w:t>
            </w:r>
          </w:p>
        </w:tc>
        <w:tc>
          <w:tcPr>
            <w:tcW w:w="2223" w:type="dxa"/>
            <w:tcBorders>
              <w:top w:val="single" w:sz="4" w:space="0" w:color="auto"/>
              <w:left w:val="nil"/>
              <w:bottom w:val="single" w:sz="4" w:space="0" w:color="auto"/>
              <w:right w:val="single" w:sz="4" w:space="0" w:color="auto"/>
            </w:tcBorders>
            <w:shd w:val="clear" w:color="auto" w:fill="auto"/>
            <w:hideMark/>
          </w:tcPr>
          <w:p w14:paraId="13A200D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3B97F3D" w14:textId="77777777" w:rsidTr="009D7444">
        <w:trPr>
          <w:cantSplit/>
          <w:trHeight w:val="183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AE6E59B"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703202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6.11. </w:t>
            </w:r>
          </w:p>
          <w:p w14:paraId="2DF4945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Государственная поддержка организаций, входящих в систему спортивной подготовки, на условиях </w:t>
            </w:r>
            <w:proofErr w:type="spellStart"/>
            <w:r w:rsidRPr="001E7214">
              <w:rPr>
                <w:rFonts w:ascii="Liberation Serif" w:hAnsi="Liberation Serif"/>
                <w:bCs/>
                <w:color w:val="000000"/>
                <w:sz w:val="24"/>
                <w:szCs w:val="24"/>
              </w:rPr>
              <w:t>софинансирования</w:t>
            </w:r>
            <w:proofErr w:type="spellEnd"/>
            <w:r w:rsidRPr="001E7214">
              <w:rPr>
                <w:rFonts w:ascii="Liberation Serif" w:hAnsi="Liberation Serif"/>
                <w:bCs/>
                <w:color w:val="000000"/>
                <w:sz w:val="24"/>
                <w:szCs w:val="24"/>
              </w:rPr>
              <w:t xml:space="preserve"> из федерального бюджета </w:t>
            </w:r>
          </w:p>
          <w:p w14:paraId="1AEC8FB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0052812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737,9</w:t>
            </w:r>
          </w:p>
        </w:tc>
        <w:tc>
          <w:tcPr>
            <w:tcW w:w="1276" w:type="dxa"/>
            <w:tcBorders>
              <w:top w:val="single" w:sz="4" w:space="0" w:color="auto"/>
              <w:left w:val="nil"/>
              <w:bottom w:val="single" w:sz="4" w:space="0" w:color="auto"/>
              <w:right w:val="single" w:sz="4" w:space="0" w:color="auto"/>
            </w:tcBorders>
            <w:shd w:val="clear" w:color="000000" w:fill="FFFFFF"/>
            <w:hideMark/>
          </w:tcPr>
          <w:p w14:paraId="7832746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378,7</w:t>
            </w:r>
          </w:p>
        </w:tc>
        <w:tc>
          <w:tcPr>
            <w:tcW w:w="1276" w:type="dxa"/>
            <w:tcBorders>
              <w:top w:val="single" w:sz="4" w:space="0" w:color="auto"/>
              <w:left w:val="nil"/>
              <w:bottom w:val="single" w:sz="4" w:space="0" w:color="auto"/>
              <w:right w:val="single" w:sz="4" w:space="0" w:color="auto"/>
            </w:tcBorders>
            <w:shd w:val="clear" w:color="000000" w:fill="FFFFFF"/>
            <w:hideMark/>
          </w:tcPr>
          <w:p w14:paraId="42A9C56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89,6</w:t>
            </w:r>
          </w:p>
        </w:tc>
        <w:tc>
          <w:tcPr>
            <w:tcW w:w="1275" w:type="dxa"/>
            <w:tcBorders>
              <w:top w:val="single" w:sz="4" w:space="0" w:color="auto"/>
              <w:left w:val="nil"/>
              <w:bottom w:val="single" w:sz="4" w:space="0" w:color="auto"/>
              <w:right w:val="single" w:sz="4" w:space="0" w:color="auto"/>
            </w:tcBorders>
            <w:shd w:val="clear" w:color="000000" w:fill="FFFFFF"/>
            <w:hideMark/>
          </w:tcPr>
          <w:p w14:paraId="0606EB0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89,6</w:t>
            </w:r>
          </w:p>
        </w:tc>
        <w:tc>
          <w:tcPr>
            <w:tcW w:w="1276" w:type="dxa"/>
            <w:tcBorders>
              <w:top w:val="single" w:sz="4" w:space="0" w:color="auto"/>
              <w:left w:val="nil"/>
              <w:bottom w:val="single" w:sz="4" w:space="0" w:color="auto"/>
              <w:right w:val="single" w:sz="4" w:space="0" w:color="auto"/>
            </w:tcBorders>
            <w:shd w:val="clear" w:color="000000" w:fill="FFFFFF"/>
            <w:hideMark/>
          </w:tcPr>
          <w:p w14:paraId="5273CAA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90,0</w:t>
            </w:r>
          </w:p>
        </w:tc>
        <w:tc>
          <w:tcPr>
            <w:tcW w:w="1267" w:type="dxa"/>
            <w:tcBorders>
              <w:top w:val="single" w:sz="4" w:space="0" w:color="auto"/>
              <w:left w:val="nil"/>
              <w:bottom w:val="single" w:sz="4" w:space="0" w:color="auto"/>
              <w:right w:val="single" w:sz="4" w:space="0" w:color="auto"/>
            </w:tcBorders>
            <w:shd w:val="clear" w:color="000000" w:fill="FFFFFF"/>
            <w:hideMark/>
          </w:tcPr>
          <w:p w14:paraId="3F334C3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90,0</w:t>
            </w:r>
          </w:p>
        </w:tc>
        <w:tc>
          <w:tcPr>
            <w:tcW w:w="2223" w:type="dxa"/>
            <w:tcBorders>
              <w:top w:val="single" w:sz="4" w:space="0" w:color="auto"/>
              <w:left w:val="nil"/>
              <w:bottom w:val="single" w:sz="4" w:space="0" w:color="auto"/>
              <w:right w:val="single" w:sz="4" w:space="0" w:color="auto"/>
            </w:tcBorders>
            <w:shd w:val="clear" w:color="000000" w:fill="FFFFFF"/>
            <w:hideMark/>
          </w:tcPr>
          <w:p w14:paraId="2DFF3C4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6.4.3.</w:t>
            </w:r>
          </w:p>
        </w:tc>
      </w:tr>
      <w:tr w:rsidR="009D7444" w:rsidRPr="001E7214" w14:paraId="5DC8CAD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E53072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2461B4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691C1A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172,3</w:t>
            </w:r>
          </w:p>
        </w:tc>
        <w:tc>
          <w:tcPr>
            <w:tcW w:w="1276" w:type="dxa"/>
            <w:tcBorders>
              <w:top w:val="single" w:sz="4" w:space="0" w:color="auto"/>
              <w:left w:val="nil"/>
              <w:bottom w:val="single" w:sz="4" w:space="0" w:color="auto"/>
              <w:right w:val="single" w:sz="4" w:space="0" w:color="auto"/>
            </w:tcBorders>
            <w:shd w:val="clear" w:color="auto" w:fill="auto"/>
            <w:hideMark/>
          </w:tcPr>
          <w:p w14:paraId="30BFAA8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172,3</w:t>
            </w:r>
          </w:p>
        </w:tc>
        <w:tc>
          <w:tcPr>
            <w:tcW w:w="1276" w:type="dxa"/>
            <w:tcBorders>
              <w:top w:val="single" w:sz="4" w:space="0" w:color="auto"/>
              <w:left w:val="nil"/>
              <w:bottom w:val="single" w:sz="4" w:space="0" w:color="auto"/>
              <w:right w:val="single" w:sz="4" w:space="0" w:color="auto"/>
            </w:tcBorders>
            <w:shd w:val="clear" w:color="auto" w:fill="auto"/>
            <w:hideMark/>
          </w:tcPr>
          <w:p w14:paraId="43FD824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6F7C1FC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07DC1FC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22BB491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05EFDB9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385BF6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B1B35E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DF0EDC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DE26E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92,8</w:t>
            </w:r>
          </w:p>
        </w:tc>
        <w:tc>
          <w:tcPr>
            <w:tcW w:w="1276" w:type="dxa"/>
            <w:tcBorders>
              <w:top w:val="single" w:sz="4" w:space="0" w:color="auto"/>
              <w:left w:val="nil"/>
              <w:bottom w:val="single" w:sz="4" w:space="0" w:color="auto"/>
              <w:right w:val="single" w:sz="4" w:space="0" w:color="auto"/>
            </w:tcBorders>
            <w:shd w:val="clear" w:color="auto" w:fill="auto"/>
            <w:hideMark/>
          </w:tcPr>
          <w:p w14:paraId="2B868C2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92,8</w:t>
            </w:r>
          </w:p>
        </w:tc>
        <w:tc>
          <w:tcPr>
            <w:tcW w:w="1276" w:type="dxa"/>
            <w:tcBorders>
              <w:top w:val="single" w:sz="4" w:space="0" w:color="auto"/>
              <w:left w:val="nil"/>
              <w:bottom w:val="single" w:sz="4" w:space="0" w:color="auto"/>
              <w:right w:val="single" w:sz="4" w:space="0" w:color="auto"/>
            </w:tcBorders>
            <w:shd w:val="clear" w:color="auto" w:fill="auto"/>
            <w:hideMark/>
          </w:tcPr>
          <w:p w14:paraId="63BBD5A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37FFB8C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685FF5E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446A137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347A511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C4821F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D0D1A1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0AAF340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6CEA6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472,8</w:t>
            </w:r>
          </w:p>
        </w:tc>
        <w:tc>
          <w:tcPr>
            <w:tcW w:w="1276" w:type="dxa"/>
            <w:tcBorders>
              <w:top w:val="single" w:sz="4" w:space="0" w:color="auto"/>
              <w:left w:val="nil"/>
              <w:bottom w:val="single" w:sz="4" w:space="0" w:color="auto"/>
              <w:right w:val="single" w:sz="4" w:space="0" w:color="auto"/>
            </w:tcBorders>
            <w:shd w:val="clear" w:color="auto" w:fill="auto"/>
            <w:hideMark/>
          </w:tcPr>
          <w:p w14:paraId="3369722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113,6</w:t>
            </w:r>
          </w:p>
        </w:tc>
        <w:tc>
          <w:tcPr>
            <w:tcW w:w="1276" w:type="dxa"/>
            <w:tcBorders>
              <w:top w:val="single" w:sz="4" w:space="0" w:color="auto"/>
              <w:left w:val="nil"/>
              <w:bottom w:val="single" w:sz="4" w:space="0" w:color="auto"/>
              <w:right w:val="single" w:sz="4" w:space="0" w:color="auto"/>
            </w:tcBorders>
            <w:shd w:val="clear" w:color="auto" w:fill="auto"/>
            <w:hideMark/>
          </w:tcPr>
          <w:p w14:paraId="6F4CD1A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89,6</w:t>
            </w:r>
          </w:p>
        </w:tc>
        <w:tc>
          <w:tcPr>
            <w:tcW w:w="1275" w:type="dxa"/>
            <w:tcBorders>
              <w:top w:val="single" w:sz="4" w:space="0" w:color="auto"/>
              <w:left w:val="nil"/>
              <w:bottom w:val="single" w:sz="4" w:space="0" w:color="auto"/>
              <w:right w:val="single" w:sz="4" w:space="0" w:color="auto"/>
            </w:tcBorders>
            <w:shd w:val="clear" w:color="auto" w:fill="auto"/>
            <w:hideMark/>
          </w:tcPr>
          <w:p w14:paraId="7114CAB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89,6</w:t>
            </w:r>
          </w:p>
        </w:tc>
        <w:tc>
          <w:tcPr>
            <w:tcW w:w="1276" w:type="dxa"/>
            <w:tcBorders>
              <w:top w:val="single" w:sz="4" w:space="0" w:color="auto"/>
              <w:left w:val="nil"/>
              <w:bottom w:val="single" w:sz="4" w:space="0" w:color="auto"/>
              <w:right w:val="single" w:sz="4" w:space="0" w:color="auto"/>
            </w:tcBorders>
            <w:shd w:val="clear" w:color="auto" w:fill="auto"/>
            <w:hideMark/>
          </w:tcPr>
          <w:p w14:paraId="45B0B10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90,0</w:t>
            </w:r>
          </w:p>
        </w:tc>
        <w:tc>
          <w:tcPr>
            <w:tcW w:w="1267" w:type="dxa"/>
            <w:tcBorders>
              <w:top w:val="single" w:sz="4" w:space="0" w:color="auto"/>
              <w:left w:val="nil"/>
              <w:bottom w:val="single" w:sz="4" w:space="0" w:color="auto"/>
              <w:right w:val="single" w:sz="4" w:space="0" w:color="auto"/>
            </w:tcBorders>
            <w:shd w:val="clear" w:color="auto" w:fill="auto"/>
            <w:hideMark/>
          </w:tcPr>
          <w:p w14:paraId="26854E5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90,0</w:t>
            </w:r>
          </w:p>
        </w:tc>
        <w:tc>
          <w:tcPr>
            <w:tcW w:w="2223" w:type="dxa"/>
            <w:tcBorders>
              <w:top w:val="single" w:sz="4" w:space="0" w:color="auto"/>
              <w:left w:val="nil"/>
              <w:bottom w:val="single" w:sz="4" w:space="0" w:color="auto"/>
              <w:right w:val="single" w:sz="4" w:space="0" w:color="auto"/>
            </w:tcBorders>
            <w:shd w:val="clear" w:color="auto" w:fill="auto"/>
            <w:hideMark/>
          </w:tcPr>
          <w:p w14:paraId="631A1FF0"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A6E3CED" w14:textId="77777777" w:rsidTr="009D7444">
        <w:trPr>
          <w:cantSplit/>
          <w:trHeight w:val="157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64BCA28"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4976108" w14:textId="77777777" w:rsidR="009D7444" w:rsidRDefault="009D7444" w:rsidP="00E70AEE">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6.12. </w:t>
            </w:r>
          </w:p>
          <w:p w14:paraId="4E725D87" w14:textId="77777777" w:rsidR="009D7444" w:rsidRDefault="009D7444" w:rsidP="00E70AEE">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Государственная поддержка муниципальных организаций, реализующих дополнительные образовательные программы спортивной подготовки</w:t>
            </w:r>
          </w:p>
          <w:p w14:paraId="147AD3EB" w14:textId="77777777" w:rsidR="009D7444" w:rsidRPr="001E7214" w:rsidRDefault="009D7444" w:rsidP="00E70AEE">
            <w:pPr>
              <w:spacing w:after="0" w:line="240" w:lineRule="auto"/>
              <w:rPr>
                <w:rFonts w:ascii="Liberation Serif" w:hAnsi="Liberation Serif"/>
                <w:bCs/>
                <w:color w:val="000000"/>
                <w:sz w:val="24"/>
                <w:szCs w:val="24"/>
              </w:rPr>
            </w:pPr>
            <w:r>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720A9F9"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6 035,4</w:t>
            </w:r>
          </w:p>
        </w:tc>
        <w:tc>
          <w:tcPr>
            <w:tcW w:w="1276" w:type="dxa"/>
            <w:tcBorders>
              <w:top w:val="single" w:sz="4" w:space="0" w:color="auto"/>
              <w:left w:val="nil"/>
              <w:bottom w:val="single" w:sz="4" w:space="0" w:color="auto"/>
              <w:right w:val="single" w:sz="4" w:space="0" w:color="auto"/>
            </w:tcBorders>
            <w:shd w:val="clear" w:color="000000" w:fill="FFFFFF"/>
            <w:hideMark/>
          </w:tcPr>
          <w:p w14:paraId="4B2599DC"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5 903,8</w:t>
            </w:r>
          </w:p>
        </w:tc>
        <w:tc>
          <w:tcPr>
            <w:tcW w:w="1276" w:type="dxa"/>
            <w:tcBorders>
              <w:top w:val="single" w:sz="4" w:space="0" w:color="auto"/>
              <w:left w:val="nil"/>
              <w:bottom w:val="single" w:sz="4" w:space="0" w:color="auto"/>
              <w:right w:val="single" w:sz="4" w:space="0" w:color="auto"/>
            </w:tcBorders>
            <w:shd w:val="clear" w:color="000000" w:fill="FFFFFF"/>
            <w:hideMark/>
          </w:tcPr>
          <w:p w14:paraId="7C8C760B"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33,5</w:t>
            </w:r>
          </w:p>
        </w:tc>
        <w:tc>
          <w:tcPr>
            <w:tcW w:w="1275" w:type="dxa"/>
            <w:tcBorders>
              <w:top w:val="single" w:sz="4" w:space="0" w:color="auto"/>
              <w:left w:val="nil"/>
              <w:bottom w:val="single" w:sz="4" w:space="0" w:color="auto"/>
              <w:right w:val="single" w:sz="4" w:space="0" w:color="auto"/>
            </w:tcBorders>
            <w:shd w:val="clear" w:color="000000" w:fill="FFFFFF"/>
            <w:hideMark/>
          </w:tcPr>
          <w:p w14:paraId="33997E21"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33,5</w:t>
            </w:r>
          </w:p>
        </w:tc>
        <w:tc>
          <w:tcPr>
            <w:tcW w:w="1276" w:type="dxa"/>
            <w:tcBorders>
              <w:top w:val="single" w:sz="4" w:space="0" w:color="auto"/>
              <w:left w:val="nil"/>
              <w:bottom w:val="single" w:sz="4" w:space="0" w:color="auto"/>
              <w:right w:val="single" w:sz="4" w:space="0" w:color="auto"/>
            </w:tcBorders>
            <w:shd w:val="clear" w:color="000000" w:fill="FFFFFF"/>
            <w:hideMark/>
          </w:tcPr>
          <w:p w14:paraId="228894D4"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32,3</w:t>
            </w:r>
          </w:p>
        </w:tc>
        <w:tc>
          <w:tcPr>
            <w:tcW w:w="1267" w:type="dxa"/>
            <w:tcBorders>
              <w:top w:val="single" w:sz="4" w:space="0" w:color="auto"/>
              <w:left w:val="nil"/>
              <w:bottom w:val="single" w:sz="4" w:space="0" w:color="auto"/>
              <w:right w:val="single" w:sz="4" w:space="0" w:color="auto"/>
            </w:tcBorders>
            <w:shd w:val="clear" w:color="000000" w:fill="FFFFFF"/>
            <w:hideMark/>
          </w:tcPr>
          <w:p w14:paraId="6CC23E83" w14:textId="77777777" w:rsidR="009D7444" w:rsidRPr="001E7214" w:rsidRDefault="009D7444" w:rsidP="005134D0">
            <w:pPr>
              <w:jc w:val="right"/>
              <w:rPr>
                <w:rFonts w:ascii="Liberation Serif" w:hAnsi="Liberation Serif"/>
                <w:bCs/>
                <w:color w:val="000000"/>
                <w:sz w:val="24"/>
                <w:szCs w:val="24"/>
              </w:rPr>
            </w:pPr>
            <w:r w:rsidRPr="001E7214">
              <w:rPr>
                <w:rFonts w:ascii="Liberation Serif" w:hAnsi="Liberation Serif"/>
                <w:bCs/>
                <w:color w:val="000000"/>
                <w:sz w:val="24"/>
                <w:szCs w:val="24"/>
              </w:rPr>
              <w:t>32,3</w:t>
            </w:r>
          </w:p>
        </w:tc>
        <w:tc>
          <w:tcPr>
            <w:tcW w:w="2223" w:type="dxa"/>
            <w:tcBorders>
              <w:top w:val="single" w:sz="4" w:space="0" w:color="auto"/>
              <w:left w:val="nil"/>
              <w:bottom w:val="single" w:sz="4" w:space="0" w:color="auto"/>
              <w:right w:val="single" w:sz="4" w:space="0" w:color="auto"/>
            </w:tcBorders>
            <w:shd w:val="clear" w:color="000000" w:fill="FFFFFF"/>
            <w:hideMark/>
          </w:tcPr>
          <w:p w14:paraId="72E51BF3" w14:textId="77777777" w:rsidR="009D7444" w:rsidRPr="001E7214" w:rsidRDefault="009D7444" w:rsidP="005134D0">
            <w:pPr>
              <w:rPr>
                <w:rFonts w:ascii="Liberation Serif" w:hAnsi="Liberation Serif"/>
                <w:bCs/>
                <w:color w:val="000000"/>
                <w:sz w:val="24"/>
                <w:szCs w:val="24"/>
              </w:rPr>
            </w:pPr>
            <w:r>
              <w:rPr>
                <w:rFonts w:ascii="Liberation Serif" w:hAnsi="Liberation Serif"/>
                <w:bCs/>
                <w:color w:val="000000"/>
                <w:sz w:val="24"/>
                <w:szCs w:val="24"/>
              </w:rPr>
              <w:t xml:space="preserve">6.1.3., </w:t>
            </w:r>
            <w:r w:rsidRPr="001E7214">
              <w:rPr>
                <w:rFonts w:ascii="Liberation Serif" w:hAnsi="Liberation Serif"/>
                <w:bCs/>
                <w:color w:val="000000"/>
                <w:sz w:val="24"/>
                <w:szCs w:val="24"/>
              </w:rPr>
              <w:t>6.5.1., 6.5.2.</w:t>
            </w:r>
            <w:r>
              <w:rPr>
                <w:rFonts w:ascii="Liberation Serif" w:hAnsi="Liberation Serif"/>
                <w:bCs/>
                <w:color w:val="000000"/>
                <w:sz w:val="24"/>
                <w:szCs w:val="24"/>
              </w:rPr>
              <w:t>, 6.5.3.</w:t>
            </w:r>
          </w:p>
        </w:tc>
      </w:tr>
      <w:tr w:rsidR="009D7444" w:rsidRPr="001E7214" w14:paraId="58274169" w14:textId="77777777" w:rsidTr="00E70AEE">
        <w:trPr>
          <w:cantSplit/>
          <w:trHeight w:val="128"/>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2242F7B" w14:textId="77777777" w:rsidR="009D7444" w:rsidRPr="001E7214" w:rsidRDefault="009D7444" w:rsidP="007B5285">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513E644A" w14:textId="77777777" w:rsidR="009D7444" w:rsidRPr="001E7214" w:rsidRDefault="009D7444" w:rsidP="007B5285">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tcPr>
          <w:p w14:paraId="619A4638"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4 132,7</w:t>
            </w:r>
          </w:p>
        </w:tc>
        <w:tc>
          <w:tcPr>
            <w:tcW w:w="1276" w:type="dxa"/>
            <w:tcBorders>
              <w:top w:val="single" w:sz="4" w:space="0" w:color="auto"/>
              <w:left w:val="nil"/>
              <w:bottom w:val="single" w:sz="4" w:space="0" w:color="auto"/>
              <w:right w:val="single" w:sz="4" w:space="0" w:color="auto"/>
            </w:tcBorders>
            <w:shd w:val="clear" w:color="000000" w:fill="FFFFFF"/>
          </w:tcPr>
          <w:p w14:paraId="7684BC4A"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4 132,7</w:t>
            </w:r>
          </w:p>
        </w:tc>
        <w:tc>
          <w:tcPr>
            <w:tcW w:w="1276" w:type="dxa"/>
            <w:tcBorders>
              <w:top w:val="single" w:sz="4" w:space="0" w:color="auto"/>
              <w:left w:val="nil"/>
              <w:bottom w:val="single" w:sz="4" w:space="0" w:color="auto"/>
              <w:right w:val="single" w:sz="4" w:space="0" w:color="auto"/>
            </w:tcBorders>
            <w:shd w:val="clear" w:color="000000" w:fill="FFFFFF"/>
          </w:tcPr>
          <w:p w14:paraId="5D385CF1"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tcPr>
          <w:p w14:paraId="56525F58"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tcPr>
          <w:p w14:paraId="31208BFC"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tcPr>
          <w:p w14:paraId="48A7144B"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tcPr>
          <w:p w14:paraId="4CC2619A" w14:textId="77777777" w:rsidR="009D7444" w:rsidRPr="001E7214" w:rsidRDefault="009D7444" w:rsidP="007B5285">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524B4F0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5054BA2" w14:textId="77777777" w:rsidR="009D7444" w:rsidRPr="001E7214" w:rsidRDefault="009D7444" w:rsidP="007B5285">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73374AB" w14:textId="77777777" w:rsidR="009D7444" w:rsidRPr="001E7214" w:rsidRDefault="009D7444" w:rsidP="007B5285">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C0FB6D6"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1 902,7</w:t>
            </w:r>
          </w:p>
        </w:tc>
        <w:tc>
          <w:tcPr>
            <w:tcW w:w="1276" w:type="dxa"/>
            <w:tcBorders>
              <w:top w:val="single" w:sz="4" w:space="0" w:color="auto"/>
              <w:left w:val="nil"/>
              <w:bottom w:val="single" w:sz="4" w:space="0" w:color="auto"/>
              <w:right w:val="single" w:sz="4" w:space="0" w:color="auto"/>
            </w:tcBorders>
            <w:shd w:val="clear" w:color="auto" w:fill="auto"/>
            <w:hideMark/>
          </w:tcPr>
          <w:p w14:paraId="41E60D1A"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1 771,1</w:t>
            </w:r>
          </w:p>
        </w:tc>
        <w:tc>
          <w:tcPr>
            <w:tcW w:w="1276" w:type="dxa"/>
            <w:tcBorders>
              <w:top w:val="single" w:sz="4" w:space="0" w:color="auto"/>
              <w:left w:val="nil"/>
              <w:bottom w:val="single" w:sz="4" w:space="0" w:color="auto"/>
              <w:right w:val="single" w:sz="4" w:space="0" w:color="auto"/>
            </w:tcBorders>
            <w:shd w:val="clear" w:color="auto" w:fill="auto"/>
            <w:hideMark/>
          </w:tcPr>
          <w:p w14:paraId="319184B9"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33,5</w:t>
            </w:r>
          </w:p>
        </w:tc>
        <w:tc>
          <w:tcPr>
            <w:tcW w:w="1275" w:type="dxa"/>
            <w:tcBorders>
              <w:top w:val="single" w:sz="4" w:space="0" w:color="auto"/>
              <w:left w:val="nil"/>
              <w:bottom w:val="single" w:sz="4" w:space="0" w:color="auto"/>
              <w:right w:val="single" w:sz="4" w:space="0" w:color="auto"/>
            </w:tcBorders>
            <w:shd w:val="clear" w:color="auto" w:fill="auto"/>
            <w:hideMark/>
          </w:tcPr>
          <w:p w14:paraId="369D84B9"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33,5</w:t>
            </w:r>
          </w:p>
        </w:tc>
        <w:tc>
          <w:tcPr>
            <w:tcW w:w="1276" w:type="dxa"/>
            <w:tcBorders>
              <w:top w:val="single" w:sz="4" w:space="0" w:color="auto"/>
              <w:left w:val="nil"/>
              <w:bottom w:val="single" w:sz="4" w:space="0" w:color="auto"/>
              <w:right w:val="single" w:sz="4" w:space="0" w:color="auto"/>
            </w:tcBorders>
            <w:shd w:val="clear" w:color="auto" w:fill="auto"/>
            <w:hideMark/>
          </w:tcPr>
          <w:p w14:paraId="53F98D0A"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32,3</w:t>
            </w:r>
          </w:p>
        </w:tc>
        <w:tc>
          <w:tcPr>
            <w:tcW w:w="1267" w:type="dxa"/>
            <w:tcBorders>
              <w:top w:val="single" w:sz="4" w:space="0" w:color="auto"/>
              <w:left w:val="nil"/>
              <w:bottom w:val="single" w:sz="4" w:space="0" w:color="auto"/>
              <w:right w:val="single" w:sz="4" w:space="0" w:color="auto"/>
            </w:tcBorders>
            <w:shd w:val="clear" w:color="auto" w:fill="auto"/>
            <w:hideMark/>
          </w:tcPr>
          <w:p w14:paraId="27A49EB0" w14:textId="77777777" w:rsidR="009D7444" w:rsidRPr="001E7214" w:rsidRDefault="009D7444" w:rsidP="007B5285">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32,3</w:t>
            </w:r>
          </w:p>
        </w:tc>
        <w:tc>
          <w:tcPr>
            <w:tcW w:w="2223" w:type="dxa"/>
            <w:tcBorders>
              <w:top w:val="single" w:sz="4" w:space="0" w:color="auto"/>
              <w:left w:val="nil"/>
              <w:bottom w:val="single" w:sz="4" w:space="0" w:color="auto"/>
              <w:right w:val="single" w:sz="4" w:space="0" w:color="auto"/>
            </w:tcBorders>
            <w:shd w:val="clear" w:color="auto" w:fill="auto"/>
            <w:hideMark/>
          </w:tcPr>
          <w:p w14:paraId="7168888C" w14:textId="77777777" w:rsidR="009D7444" w:rsidRPr="001E7214" w:rsidRDefault="009D7444" w:rsidP="007B5285">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159A9890"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E24B10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0A7B3A1" w14:textId="77777777" w:rsidR="009D7444" w:rsidRDefault="009D7444" w:rsidP="00E70AEE">
            <w:pPr>
              <w:spacing w:after="0" w:line="240" w:lineRule="auto"/>
              <w:rPr>
                <w:rFonts w:ascii="Liberation Serif" w:hAnsi="Liberation Serif"/>
                <w:bCs/>
                <w:iCs/>
                <w:color w:val="000000"/>
                <w:sz w:val="24"/>
                <w:szCs w:val="24"/>
              </w:rPr>
            </w:pPr>
            <w:proofErr w:type="spellStart"/>
            <w:r w:rsidRPr="001E7214">
              <w:rPr>
                <w:rFonts w:ascii="Liberation Serif" w:hAnsi="Liberation Serif"/>
                <w:bCs/>
                <w:iCs/>
                <w:color w:val="000000"/>
                <w:sz w:val="24"/>
                <w:szCs w:val="24"/>
              </w:rPr>
              <w:t>Подмероприятие</w:t>
            </w:r>
            <w:proofErr w:type="spellEnd"/>
            <w:r w:rsidRPr="001E7214">
              <w:rPr>
                <w:rFonts w:ascii="Liberation Serif" w:hAnsi="Liberation Serif"/>
                <w:bCs/>
                <w:iCs/>
                <w:color w:val="000000"/>
                <w:sz w:val="24"/>
                <w:szCs w:val="24"/>
              </w:rPr>
              <w:t xml:space="preserve"> 6.12.1. </w:t>
            </w:r>
          </w:p>
          <w:p w14:paraId="4CA304C6" w14:textId="77777777" w:rsidR="009D7444" w:rsidRDefault="009D7444" w:rsidP="00E70AEE">
            <w:pPr>
              <w:spacing w:after="0" w:line="240" w:lineRule="auto"/>
              <w:rPr>
                <w:rFonts w:ascii="Liberation Serif" w:hAnsi="Liberation Serif"/>
                <w:bCs/>
                <w:iCs/>
                <w:color w:val="000000"/>
                <w:sz w:val="24"/>
                <w:szCs w:val="24"/>
              </w:rPr>
            </w:pPr>
            <w:r w:rsidRPr="001E7214">
              <w:rPr>
                <w:rFonts w:ascii="Liberation Serif" w:hAnsi="Liberation Serif"/>
                <w:bCs/>
                <w:iCs/>
                <w:color w:val="000000"/>
                <w:sz w:val="24"/>
                <w:szCs w:val="24"/>
              </w:rPr>
              <w:t>Поддержка му</w:t>
            </w:r>
            <w:bookmarkStart w:id="1" w:name="_GoBack"/>
            <w:bookmarkEnd w:id="1"/>
            <w:r w:rsidRPr="001E7214">
              <w:rPr>
                <w:rFonts w:ascii="Liberation Serif" w:hAnsi="Liberation Serif"/>
                <w:bCs/>
                <w:iCs/>
                <w:color w:val="000000"/>
                <w:sz w:val="24"/>
                <w:szCs w:val="24"/>
              </w:rPr>
              <w:t>ниципальных учреждений спортивной направленности по адаптивной физической культуре и спорту</w:t>
            </w:r>
          </w:p>
          <w:p w14:paraId="24FAFF3E" w14:textId="77777777" w:rsidR="009D7444" w:rsidRPr="001E7214" w:rsidRDefault="009D7444" w:rsidP="00E70AEE">
            <w:pPr>
              <w:spacing w:after="0" w:line="240" w:lineRule="auto"/>
              <w:rPr>
                <w:rFonts w:ascii="Liberation Serif" w:hAnsi="Liberation Serif"/>
                <w:bCs/>
                <w:iCs/>
                <w:color w:val="000000"/>
                <w:sz w:val="24"/>
                <w:szCs w:val="24"/>
              </w:rPr>
            </w:pPr>
            <w:r>
              <w:rPr>
                <w:rFonts w:ascii="Liberation Serif" w:hAnsi="Liberation Serif"/>
                <w:bCs/>
                <w:i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auto" w:fill="auto"/>
            <w:hideMark/>
          </w:tcPr>
          <w:p w14:paraId="4C1EA2CC"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6 035,4</w:t>
            </w:r>
          </w:p>
        </w:tc>
        <w:tc>
          <w:tcPr>
            <w:tcW w:w="1276" w:type="dxa"/>
            <w:tcBorders>
              <w:top w:val="single" w:sz="4" w:space="0" w:color="auto"/>
              <w:left w:val="nil"/>
              <w:bottom w:val="single" w:sz="4" w:space="0" w:color="auto"/>
              <w:right w:val="single" w:sz="4" w:space="0" w:color="auto"/>
            </w:tcBorders>
            <w:shd w:val="clear" w:color="auto" w:fill="auto"/>
            <w:hideMark/>
          </w:tcPr>
          <w:p w14:paraId="4E584B91"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5 903,8</w:t>
            </w:r>
          </w:p>
        </w:tc>
        <w:tc>
          <w:tcPr>
            <w:tcW w:w="1276" w:type="dxa"/>
            <w:tcBorders>
              <w:top w:val="single" w:sz="4" w:space="0" w:color="auto"/>
              <w:left w:val="nil"/>
              <w:bottom w:val="single" w:sz="4" w:space="0" w:color="auto"/>
              <w:right w:val="single" w:sz="4" w:space="0" w:color="auto"/>
            </w:tcBorders>
            <w:shd w:val="clear" w:color="auto" w:fill="auto"/>
            <w:hideMark/>
          </w:tcPr>
          <w:p w14:paraId="2C57E340"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33,5</w:t>
            </w:r>
          </w:p>
        </w:tc>
        <w:tc>
          <w:tcPr>
            <w:tcW w:w="1275" w:type="dxa"/>
            <w:tcBorders>
              <w:top w:val="single" w:sz="4" w:space="0" w:color="auto"/>
              <w:left w:val="nil"/>
              <w:bottom w:val="single" w:sz="4" w:space="0" w:color="auto"/>
              <w:right w:val="single" w:sz="4" w:space="0" w:color="auto"/>
            </w:tcBorders>
            <w:shd w:val="clear" w:color="auto" w:fill="auto"/>
            <w:hideMark/>
          </w:tcPr>
          <w:p w14:paraId="42B5E577"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33,5</w:t>
            </w:r>
          </w:p>
        </w:tc>
        <w:tc>
          <w:tcPr>
            <w:tcW w:w="1276" w:type="dxa"/>
            <w:tcBorders>
              <w:top w:val="single" w:sz="4" w:space="0" w:color="auto"/>
              <w:left w:val="nil"/>
              <w:bottom w:val="single" w:sz="4" w:space="0" w:color="auto"/>
              <w:right w:val="single" w:sz="4" w:space="0" w:color="auto"/>
            </w:tcBorders>
            <w:shd w:val="clear" w:color="auto" w:fill="auto"/>
            <w:hideMark/>
          </w:tcPr>
          <w:p w14:paraId="5730F08D"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32,3</w:t>
            </w:r>
          </w:p>
        </w:tc>
        <w:tc>
          <w:tcPr>
            <w:tcW w:w="1267" w:type="dxa"/>
            <w:tcBorders>
              <w:top w:val="single" w:sz="4" w:space="0" w:color="auto"/>
              <w:left w:val="nil"/>
              <w:bottom w:val="single" w:sz="4" w:space="0" w:color="auto"/>
              <w:right w:val="single" w:sz="4" w:space="0" w:color="auto"/>
            </w:tcBorders>
            <w:shd w:val="clear" w:color="auto" w:fill="auto"/>
            <w:hideMark/>
          </w:tcPr>
          <w:p w14:paraId="0B8947C3" w14:textId="77777777" w:rsidR="009D7444" w:rsidRPr="001E7214" w:rsidRDefault="009D7444" w:rsidP="005134D0">
            <w:pPr>
              <w:jc w:val="right"/>
              <w:rPr>
                <w:rFonts w:ascii="Liberation Serif" w:hAnsi="Liberation Serif"/>
                <w:bCs/>
                <w:iCs/>
                <w:color w:val="000000"/>
                <w:sz w:val="24"/>
                <w:szCs w:val="24"/>
              </w:rPr>
            </w:pPr>
            <w:r w:rsidRPr="001E7214">
              <w:rPr>
                <w:rFonts w:ascii="Liberation Serif" w:hAnsi="Liberation Serif"/>
                <w:bCs/>
                <w:iCs/>
                <w:color w:val="000000"/>
                <w:sz w:val="24"/>
                <w:szCs w:val="24"/>
              </w:rPr>
              <w:t>32,3</w:t>
            </w:r>
          </w:p>
        </w:tc>
        <w:tc>
          <w:tcPr>
            <w:tcW w:w="2223" w:type="dxa"/>
            <w:tcBorders>
              <w:top w:val="single" w:sz="4" w:space="0" w:color="auto"/>
              <w:left w:val="nil"/>
              <w:bottom w:val="single" w:sz="4" w:space="0" w:color="auto"/>
              <w:right w:val="single" w:sz="4" w:space="0" w:color="auto"/>
            </w:tcBorders>
            <w:shd w:val="clear" w:color="auto" w:fill="auto"/>
            <w:hideMark/>
          </w:tcPr>
          <w:p w14:paraId="2C92C4F4" w14:textId="77777777" w:rsidR="009D7444" w:rsidRPr="001E7214" w:rsidRDefault="009D7444" w:rsidP="005134D0">
            <w:pPr>
              <w:rPr>
                <w:rFonts w:ascii="Liberation Serif" w:hAnsi="Liberation Serif"/>
                <w:bCs/>
                <w:iCs/>
                <w:color w:val="000000"/>
                <w:sz w:val="24"/>
                <w:szCs w:val="24"/>
              </w:rPr>
            </w:pPr>
            <w:r w:rsidRPr="001E7214">
              <w:rPr>
                <w:rFonts w:ascii="Liberation Serif" w:hAnsi="Liberation Serif"/>
                <w:bCs/>
                <w:iCs/>
                <w:color w:val="000000"/>
                <w:sz w:val="24"/>
                <w:szCs w:val="24"/>
              </w:rPr>
              <w:t>6.5.1., 6.5.2.</w:t>
            </w:r>
            <w:r>
              <w:rPr>
                <w:rFonts w:ascii="Liberation Serif" w:hAnsi="Liberation Serif"/>
                <w:bCs/>
                <w:iCs/>
                <w:color w:val="000000"/>
                <w:sz w:val="24"/>
                <w:szCs w:val="24"/>
              </w:rPr>
              <w:t>, 6.5.3.</w:t>
            </w:r>
          </w:p>
        </w:tc>
      </w:tr>
      <w:tr w:rsidR="009D7444" w:rsidRPr="001E7214" w14:paraId="656CD177" w14:textId="77777777" w:rsidTr="00E70AEE">
        <w:trPr>
          <w:cantSplit/>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6DB9092" w14:textId="77777777" w:rsidR="009D7444" w:rsidRPr="001E7214" w:rsidRDefault="009D7444" w:rsidP="007B5285">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10461D17" w14:textId="77777777" w:rsidR="009D7444" w:rsidRPr="001E7214" w:rsidRDefault="009D7444" w:rsidP="007B5285">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tcPr>
          <w:p w14:paraId="6CD6ABFB"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4 132,7</w:t>
            </w:r>
          </w:p>
        </w:tc>
        <w:tc>
          <w:tcPr>
            <w:tcW w:w="1276" w:type="dxa"/>
            <w:tcBorders>
              <w:top w:val="single" w:sz="4" w:space="0" w:color="auto"/>
              <w:left w:val="nil"/>
              <w:bottom w:val="single" w:sz="4" w:space="0" w:color="auto"/>
              <w:right w:val="single" w:sz="4" w:space="0" w:color="auto"/>
            </w:tcBorders>
            <w:shd w:val="clear" w:color="auto" w:fill="auto"/>
          </w:tcPr>
          <w:p w14:paraId="0290B7F8"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4 132,7</w:t>
            </w:r>
          </w:p>
        </w:tc>
        <w:tc>
          <w:tcPr>
            <w:tcW w:w="1276" w:type="dxa"/>
            <w:tcBorders>
              <w:top w:val="single" w:sz="4" w:space="0" w:color="auto"/>
              <w:left w:val="nil"/>
              <w:bottom w:val="single" w:sz="4" w:space="0" w:color="auto"/>
              <w:right w:val="single" w:sz="4" w:space="0" w:color="auto"/>
            </w:tcBorders>
            <w:shd w:val="clear" w:color="auto" w:fill="auto"/>
          </w:tcPr>
          <w:p w14:paraId="04EE5B45"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tcPr>
          <w:p w14:paraId="4730260F"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tcPr>
          <w:p w14:paraId="1D30DC91"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tcPr>
          <w:p w14:paraId="768A6A09"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tcPr>
          <w:p w14:paraId="3712C06C" w14:textId="77777777" w:rsidR="009D7444" w:rsidRPr="001E7214" w:rsidRDefault="009D7444" w:rsidP="007B5285">
            <w:pPr>
              <w:spacing w:after="0"/>
              <w:rPr>
                <w:rFonts w:ascii="Liberation Serif" w:hAnsi="Liberation Serif"/>
                <w:sz w:val="24"/>
                <w:szCs w:val="24"/>
              </w:rPr>
            </w:pPr>
            <w:r w:rsidRPr="001E7214">
              <w:rPr>
                <w:rFonts w:ascii="Liberation Serif" w:hAnsi="Liberation Serif"/>
                <w:sz w:val="24"/>
                <w:szCs w:val="24"/>
              </w:rPr>
              <w:t> </w:t>
            </w:r>
          </w:p>
        </w:tc>
      </w:tr>
      <w:tr w:rsidR="009D7444" w:rsidRPr="001E7214" w14:paraId="57DDBD5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AACA118" w14:textId="77777777" w:rsidR="009D7444" w:rsidRPr="001E7214" w:rsidRDefault="009D7444" w:rsidP="007B5285">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tcPr>
          <w:p w14:paraId="6BACC78B" w14:textId="77777777" w:rsidR="009D7444" w:rsidRPr="001E7214" w:rsidRDefault="009D7444" w:rsidP="007B5285">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tcPr>
          <w:p w14:paraId="5E7017AE"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1 902,7</w:t>
            </w:r>
          </w:p>
        </w:tc>
        <w:tc>
          <w:tcPr>
            <w:tcW w:w="1276" w:type="dxa"/>
            <w:tcBorders>
              <w:top w:val="single" w:sz="4" w:space="0" w:color="auto"/>
              <w:left w:val="nil"/>
              <w:bottom w:val="single" w:sz="4" w:space="0" w:color="auto"/>
              <w:right w:val="single" w:sz="4" w:space="0" w:color="auto"/>
            </w:tcBorders>
            <w:shd w:val="clear" w:color="auto" w:fill="auto"/>
          </w:tcPr>
          <w:p w14:paraId="0D49558A"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1 771,1</w:t>
            </w:r>
          </w:p>
        </w:tc>
        <w:tc>
          <w:tcPr>
            <w:tcW w:w="1276" w:type="dxa"/>
            <w:tcBorders>
              <w:top w:val="single" w:sz="4" w:space="0" w:color="auto"/>
              <w:left w:val="nil"/>
              <w:bottom w:val="single" w:sz="4" w:space="0" w:color="auto"/>
              <w:right w:val="single" w:sz="4" w:space="0" w:color="auto"/>
            </w:tcBorders>
            <w:shd w:val="clear" w:color="auto" w:fill="auto"/>
          </w:tcPr>
          <w:p w14:paraId="5163551D"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33,5</w:t>
            </w:r>
          </w:p>
        </w:tc>
        <w:tc>
          <w:tcPr>
            <w:tcW w:w="1275" w:type="dxa"/>
            <w:tcBorders>
              <w:top w:val="single" w:sz="4" w:space="0" w:color="auto"/>
              <w:left w:val="nil"/>
              <w:bottom w:val="single" w:sz="4" w:space="0" w:color="auto"/>
              <w:right w:val="single" w:sz="4" w:space="0" w:color="auto"/>
            </w:tcBorders>
            <w:shd w:val="clear" w:color="auto" w:fill="auto"/>
          </w:tcPr>
          <w:p w14:paraId="6AC52C66"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33,5</w:t>
            </w:r>
          </w:p>
        </w:tc>
        <w:tc>
          <w:tcPr>
            <w:tcW w:w="1276" w:type="dxa"/>
            <w:tcBorders>
              <w:top w:val="single" w:sz="4" w:space="0" w:color="auto"/>
              <w:left w:val="nil"/>
              <w:bottom w:val="single" w:sz="4" w:space="0" w:color="auto"/>
              <w:right w:val="single" w:sz="4" w:space="0" w:color="auto"/>
            </w:tcBorders>
            <w:shd w:val="clear" w:color="auto" w:fill="auto"/>
          </w:tcPr>
          <w:p w14:paraId="2945305B"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32,3</w:t>
            </w:r>
          </w:p>
        </w:tc>
        <w:tc>
          <w:tcPr>
            <w:tcW w:w="1267" w:type="dxa"/>
            <w:tcBorders>
              <w:top w:val="single" w:sz="4" w:space="0" w:color="auto"/>
              <w:left w:val="nil"/>
              <w:bottom w:val="single" w:sz="4" w:space="0" w:color="auto"/>
              <w:right w:val="single" w:sz="4" w:space="0" w:color="auto"/>
            </w:tcBorders>
            <w:shd w:val="clear" w:color="auto" w:fill="auto"/>
          </w:tcPr>
          <w:p w14:paraId="5E5CCABB" w14:textId="77777777" w:rsidR="009D7444" w:rsidRPr="001E7214" w:rsidRDefault="009D7444" w:rsidP="007B5285">
            <w:pPr>
              <w:spacing w:after="0"/>
              <w:jc w:val="right"/>
              <w:rPr>
                <w:rFonts w:ascii="Liberation Serif" w:hAnsi="Liberation Serif"/>
                <w:sz w:val="24"/>
                <w:szCs w:val="24"/>
              </w:rPr>
            </w:pPr>
            <w:r w:rsidRPr="001E7214">
              <w:rPr>
                <w:rFonts w:ascii="Liberation Serif" w:hAnsi="Liberation Serif"/>
                <w:sz w:val="24"/>
                <w:szCs w:val="24"/>
              </w:rPr>
              <w:t>32,3</w:t>
            </w:r>
          </w:p>
        </w:tc>
        <w:tc>
          <w:tcPr>
            <w:tcW w:w="2223" w:type="dxa"/>
            <w:tcBorders>
              <w:top w:val="single" w:sz="4" w:space="0" w:color="auto"/>
              <w:left w:val="nil"/>
              <w:bottom w:val="single" w:sz="4" w:space="0" w:color="auto"/>
              <w:right w:val="single" w:sz="4" w:space="0" w:color="auto"/>
            </w:tcBorders>
            <w:shd w:val="clear" w:color="auto" w:fill="auto"/>
          </w:tcPr>
          <w:p w14:paraId="28DA4033" w14:textId="77777777" w:rsidR="009D7444" w:rsidRPr="001E7214" w:rsidRDefault="009D7444" w:rsidP="007B5285">
            <w:pPr>
              <w:spacing w:after="0"/>
              <w:rPr>
                <w:rFonts w:ascii="Liberation Serif" w:hAnsi="Liberation Serif"/>
                <w:sz w:val="24"/>
                <w:szCs w:val="24"/>
              </w:rPr>
            </w:pPr>
            <w:r w:rsidRPr="001E7214">
              <w:rPr>
                <w:rFonts w:ascii="Liberation Serif" w:hAnsi="Liberation Serif"/>
                <w:sz w:val="24"/>
                <w:szCs w:val="24"/>
              </w:rPr>
              <w:t> </w:t>
            </w:r>
          </w:p>
        </w:tc>
      </w:tr>
      <w:tr w:rsidR="009D7444" w:rsidRPr="001E7214" w14:paraId="6B8900A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0B4AFA1"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5EC2A035"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Подпрограмма 7. Молодежь городского округа Верхняя Пышма </w:t>
            </w:r>
          </w:p>
        </w:tc>
      </w:tr>
      <w:tr w:rsidR="009D7444" w:rsidRPr="001E7214" w14:paraId="1CF4B706" w14:textId="77777777" w:rsidTr="009D7444">
        <w:trPr>
          <w:cantSplit/>
          <w:trHeight w:val="104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1EBA426"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804FB61"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Всего по подпрограмме 7.</w:t>
            </w:r>
          </w:p>
          <w:p w14:paraId="022C8D37"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Молодежь городского округа Верхняя Пышма</w:t>
            </w:r>
          </w:p>
          <w:p w14:paraId="02321A5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72997FB"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422 085,0</w:t>
            </w:r>
          </w:p>
        </w:tc>
        <w:tc>
          <w:tcPr>
            <w:tcW w:w="1276" w:type="dxa"/>
            <w:tcBorders>
              <w:top w:val="single" w:sz="4" w:space="0" w:color="auto"/>
              <w:left w:val="nil"/>
              <w:bottom w:val="single" w:sz="4" w:space="0" w:color="auto"/>
              <w:right w:val="single" w:sz="4" w:space="0" w:color="auto"/>
            </w:tcBorders>
            <w:shd w:val="clear" w:color="000000" w:fill="FFFFFF"/>
            <w:hideMark/>
          </w:tcPr>
          <w:p w14:paraId="71B86C3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97 265,3</w:t>
            </w:r>
          </w:p>
        </w:tc>
        <w:tc>
          <w:tcPr>
            <w:tcW w:w="1276" w:type="dxa"/>
            <w:tcBorders>
              <w:top w:val="single" w:sz="4" w:space="0" w:color="auto"/>
              <w:left w:val="nil"/>
              <w:bottom w:val="single" w:sz="4" w:space="0" w:color="auto"/>
              <w:right w:val="single" w:sz="4" w:space="0" w:color="auto"/>
            </w:tcBorders>
            <w:shd w:val="clear" w:color="000000" w:fill="FFFFFF"/>
            <w:hideMark/>
          </w:tcPr>
          <w:p w14:paraId="4B1D669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70 239,2</w:t>
            </w:r>
          </w:p>
        </w:tc>
        <w:tc>
          <w:tcPr>
            <w:tcW w:w="1275" w:type="dxa"/>
            <w:tcBorders>
              <w:top w:val="single" w:sz="4" w:space="0" w:color="auto"/>
              <w:left w:val="nil"/>
              <w:bottom w:val="single" w:sz="4" w:space="0" w:color="auto"/>
              <w:right w:val="single" w:sz="4" w:space="0" w:color="auto"/>
            </w:tcBorders>
            <w:shd w:val="clear" w:color="000000" w:fill="FFFFFF"/>
            <w:hideMark/>
          </w:tcPr>
          <w:p w14:paraId="41F536D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72 630,6</w:t>
            </w:r>
          </w:p>
        </w:tc>
        <w:tc>
          <w:tcPr>
            <w:tcW w:w="1276" w:type="dxa"/>
            <w:tcBorders>
              <w:top w:val="single" w:sz="4" w:space="0" w:color="auto"/>
              <w:left w:val="nil"/>
              <w:bottom w:val="single" w:sz="4" w:space="0" w:color="auto"/>
              <w:right w:val="single" w:sz="4" w:space="0" w:color="auto"/>
            </w:tcBorders>
            <w:shd w:val="clear" w:color="000000" w:fill="FFFFFF"/>
            <w:hideMark/>
          </w:tcPr>
          <w:p w14:paraId="7746F38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91 282,9</w:t>
            </w:r>
          </w:p>
        </w:tc>
        <w:tc>
          <w:tcPr>
            <w:tcW w:w="1267" w:type="dxa"/>
            <w:tcBorders>
              <w:top w:val="single" w:sz="4" w:space="0" w:color="auto"/>
              <w:left w:val="nil"/>
              <w:bottom w:val="single" w:sz="4" w:space="0" w:color="auto"/>
              <w:right w:val="single" w:sz="4" w:space="0" w:color="auto"/>
            </w:tcBorders>
            <w:shd w:val="clear" w:color="000000" w:fill="FFFFFF"/>
            <w:hideMark/>
          </w:tcPr>
          <w:p w14:paraId="77FA9A0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90 667,0</w:t>
            </w:r>
          </w:p>
        </w:tc>
        <w:tc>
          <w:tcPr>
            <w:tcW w:w="2223" w:type="dxa"/>
            <w:tcBorders>
              <w:top w:val="single" w:sz="4" w:space="0" w:color="auto"/>
              <w:left w:val="nil"/>
              <w:bottom w:val="single" w:sz="4" w:space="0" w:color="auto"/>
              <w:right w:val="single" w:sz="4" w:space="0" w:color="auto"/>
            </w:tcBorders>
            <w:shd w:val="clear" w:color="000000" w:fill="FFFFFF"/>
            <w:hideMark/>
          </w:tcPr>
          <w:p w14:paraId="63F3D9BB"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583E70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31E1DB8"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6567130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3E52D9A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845,3</w:t>
            </w:r>
          </w:p>
        </w:tc>
        <w:tc>
          <w:tcPr>
            <w:tcW w:w="1276" w:type="dxa"/>
            <w:tcBorders>
              <w:top w:val="single" w:sz="4" w:space="0" w:color="auto"/>
              <w:left w:val="nil"/>
              <w:bottom w:val="single" w:sz="4" w:space="0" w:color="auto"/>
              <w:right w:val="single" w:sz="4" w:space="0" w:color="auto"/>
            </w:tcBorders>
            <w:shd w:val="clear" w:color="000000" w:fill="FFFFFF"/>
            <w:hideMark/>
          </w:tcPr>
          <w:p w14:paraId="0B73AB4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845,3</w:t>
            </w:r>
          </w:p>
        </w:tc>
        <w:tc>
          <w:tcPr>
            <w:tcW w:w="1276" w:type="dxa"/>
            <w:tcBorders>
              <w:top w:val="single" w:sz="4" w:space="0" w:color="auto"/>
              <w:left w:val="nil"/>
              <w:bottom w:val="single" w:sz="4" w:space="0" w:color="auto"/>
              <w:right w:val="single" w:sz="4" w:space="0" w:color="auto"/>
            </w:tcBorders>
            <w:shd w:val="clear" w:color="000000" w:fill="FFFFFF"/>
            <w:hideMark/>
          </w:tcPr>
          <w:p w14:paraId="6F7EF96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7532646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294336B6"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1296B5D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3ACBBFA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6CF0A7D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043837D"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9181ADD"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0CCB82E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421 239,7</w:t>
            </w:r>
          </w:p>
        </w:tc>
        <w:tc>
          <w:tcPr>
            <w:tcW w:w="1276" w:type="dxa"/>
            <w:tcBorders>
              <w:top w:val="single" w:sz="4" w:space="0" w:color="auto"/>
              <w:left w:val="nil"/>
              <w:bottom w:val="single" w:sz="4" w:space="0" w:color="auto"/>
              <w:right w:val="single" w:sz="4" w:space="0" w:color="auto"/>
            </w:tcBorders>
            <w:shd w:val="clear" w:color="000000" w:fill="FFFFFF"/>
            <w:hideMark/>
          </w:tcPr>
          <w:p w14:paraId="766A947D"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96 420,0</w:t>
            </w:r>
          </w:p>
        </w:tc>
        <w:tc>
          <w:tcPr>
            <w:tcW w:w="1276" w:type="dxa"/>
            <w:tcBorders>
              <w:top w:val="single" w:sz="4" w:space="0" w:color="auto"/>
              <w:left w:val="nil"/>
              <w:bottom w:val="single" w:sz="4" w:space="0" w:color="auto"/>
              <w:right w:val="single" w:sz="4" w:space="0" w:color="auto"/>
            </w:tcBorders>
            <w:shd w:val="clear" w:color="000000" w:fill="FFFFFF"/>
            <w:hideMark/>
          </w:tcPr>
          <w:p w14:paraId="71CF69C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70 239,2</w:t>
            </w:r>
          </w:p>
        </w:tc>
        <w:tc>
          <w:tcPr>
            <w:tcW w:w="1275" w:type="dxa"/>
            <w:tcBorders>
              <w:top w:val="single" w:sz="4" w:space="0" w:color="auto"/>
              <w:left w:val="nil"/>
              <w:bottom w:val="single" w:sz="4" w:space="0" w:color="auto"/>
              <w:right w:val="single" w:sz="4" w:space="0" w:color="auto"/>
            </w:tcBorders>
            <w:shd w:val="clear" w:color="000000" w:fill="FFFFFF"/>
            <w:hideMark/>
          </w:tcPr>
          <w:p w14:paraId="3D1B015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72 630,6</w:t>
            </w:r>
          </w:p>
        </w:tc>
        <w:tc>
          <w:tcPr>
            <w:tcW w:w="1276" w:type="dxa"/>
            <w:tcBorders>
              <w:top w:val="single" w:sz="4" w:space="0" w:color="auto"/>
              <w:left w:val="nil"/>
              <w:bottom w:val="single" w:sz="4" w:space="0" w:color="auto"/>
              <w:right w:val="single" w:sz="4" w:space="0" w:color="auto"/>
            </w:tcBorders>
            <w:shd w:val="clear" w:color="000000" w:fill="FFFFFF"/>
            <w:hideMark/>
          </w:tcPr>
          <w:p w14:paraId="500F4A09"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91 282,9</w:t>
            </w:r>
          </w:p>
        </w:tc>
        <w:tc>
          <w:tcPr>
            <w:tcW w:w="1267" w:type="dxa"/>
            <w:tcBorders>
              <w:top w:val="single" w:sz="4" w:space="0" w:color="auto"/>
              <w:left w:val="nil"/>
              <w:bottom w:val="single" w:sz="4" w:space="0" w:color="auto"/>
              <w:right w:val="single" w:sz="4" w:space="0" w:color="auto"/>
            </w:tcBorders>
            <w:shd w:val="clear" w:color="000000" w:fill="FFFFFF"/>
            <w:hideMark/>
          </w:tcPr>
          <w:p w14:paraId="7598168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90 667,0</w:t>
            </w:r>
          </w:p>
        </w:tc>
        <w:tc>
          <w:tcPr>
            <w:tcW w:w="2223" w:type="dxa"/>
            <w:tcBorders>
              <w:top w:val="single" w:sz="4" w:space="0" w:color="auto"/>
              <w:left w:val="nil"/>
              <w:bottom w:val="single" w:sz="4" w:space="0" w:color="auto"/>
              <w:right w:val="single" w:sz="4" w:space="0" w:color="auto"/>
            </w:tcBorders>
            <w:shd w:val="clear" w:color="000000" w:fill="FFFFFF"/>
            <w:hideMark/>
          </w:tcPr>
          <w:p w14:paraId="66A5426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4293575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76458D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13350" w:type="dxa"/>
            <w:gridSpan w:val="8"/>
            <w:tcBorders>
              <w:top w:val="single" w:sz="4" w:space="0" w:color="auto"/>
              <w:left w:val="nil"/>
              <w:bottom w:val="single" w:sz="4" w:space="0" w:color="auto"/>
              <w:right w:val="single" w:sz="4" w:space="0" w:color="auto"/>
            </w:tcBorders>
            <w:shd w:val="clear" w:color="000000" w:fill="FFFFFF"/>
            <w:vAlign w:val="center"/>
            <w:hideMark/>
          </w:tcPr>
          <w:p w14:paraId="0FB23476" w14:textId="77777777" w:rsidR="009D7444" w:rsidRPr="001E7214" w:rsidRDefault="009D7444" w:rsidP="005134D0">
            <w:pPr>
              <w:spacing w:after="0" w:line="240" w:lineRule="auto"/>
              <w:jc w:val="center"/>
              <w:rPr>
                <w:rFonts w:ascii="Liberation Serif" w:hAnsi="Liberation Serif"/>
                <w:bCs/>
                <w:color w:val="000000"/>
                <w:sz w:val="24"/>
                <w:szCs w:val="24"/>
              </w:rPr>
            </w:pPr>
            <w:r w:rsidRPr="001E7214">
              <w:rPr>
                <w:rFonts w:ascii="Liberation Serif" w:hAnsi="Liberation Serif"/>
                <w:bCs/>
                <w:color w:val="000000"/>
                <w:sz w:val="24"/>
                <w:szCs w:val="24"/>
              </w:rPr>
              <w:t>«Прочие нужды» </w:t>
            </w:r>
          </w:p>
        </w:tc>
      </w:tr>
      <w:tr w:rsidR="009D7444" w:rsidRPr="001E7214" w14:paraId="1EC30F57" w14:textId="77777777" w:rsidTr="009D7444">
        <w:trPr>
          <w:cantSplit/>
          <w:trHeight w:val="7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98AF249"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27DA52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Всего по направлению «Прочие нужды»</w:t>
            </w:r>
          </w:p>
          <w:p w14:paraId="3935795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537D1D4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422 085,0</w:t>
            </w:r>
          </w:p>
        </w:tc>
        <w:tc>
          <w:tcPr>
            <w:tcW w:w="1276" w:type="dxa"/>
            <w:tcBorders>
              <w:top w:val="single" w:sz="4" w:space="0" w:color="auto"/>
              <w:left w:val="nil"/>
              <w:bottom w:val="single" w:sz="4" w:space="0" w:color="auto"/>
              <w:right w:val="single" w:sz="4" w:space="0" w:color="auto"/>
            </w:tcBorders>
            <w:shd w:val="clear" w:color="000000" w:fill="FFFFFF"/>
            <w:hideMark/>
          </w:tcPr>
          <w:p w14:paraId="01DA08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97 265,3</w:t>
            </w:r>
          </w:p>
        </w:tc>
        <w:tc>
          <w:tcPr>
            <w:tcW w:w="1276" w:type="dxa"/>
            <w:tcBorders>
              <w:top w:val="single" w:sz="4" w:space="0" w:color="auto"/>
              <w:left w:val="nil"/>
              <w:bottom w:val="single" w:sz="4" w:space="0" w:color="auto"/>
              <w:right w:val="single" w:sz="4" w:space="0" w:color="auto"/>
            </w:tcBorders>
            <w:shd w:val="clear" w:color="000000" w:fill="FFFFFF"/>
            <w:hideMark/>
          </w:tcPr>
          <w:p w14:paraId="247AC9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70 239,2</w:t>
            </w:r>
          </w:p>
        </w:tc>
        <w:tc>
          <w:tcPr>
            <w:tcW w:w="1275" w:type="dxa"/>
            <w:tcBorders>
              <w:top w:val="single" w:sz="4" w:space="0" w:color="auto"/>
              <w:left w:val="nil"/>
              <w:bottom w:val="single" w:sz="4" w:space="0" w:color="auto"/>
              <w:right w:val="single" w:sz="4" w:space="0" w:color="auto"/>
            </w:tcBorders>
            <w:shd w:val="clear" w:color="000000" w:fill="FFFFFF"/>
            <w:hideMark/>
          </w:tcPr>
          <w:p w14:paraId="15A0702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72 630,6</w:t>
            </w:r>
          </w:p>
        </w:tc>
        <w:tc>
          <w:tcPr>
            <w:tcW w:w="1276" w:type="dxa"/>
            <w:tcBorders>
              <w:top w:val="single" w:sz="4" w:space="0" w:color="auto"/>
              <w:left w:val="nil"/>
              <w:bottom w:val="single" w:sz="4" w:space="0" w:color="auto"/>
              <w:right w:val="single" w:sz="4" w:space="0" w:color="auto"/>
            </w:tcBorders>
            <w:shd w:val="clear" w:color="000000" w:fill="FFFFFF"/>
            <w:hideMark/>
          </w:tcPr>
          <w:p w14:paraId="46FC1CE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91 282,9</w:t>
            </w:r>
          </w:p>
        </w:tc>
        <w:tc>
          <w:tcPr>
            <w:tcW w:w="1267" w:type="dxa"/>
            <w:tcBorders>
              <w:top w:val="single" w:sz="4" w:space="0" w:color="auto"/>
              <w:left w:val="nil"/>
              <w:bottom w:val="single" w:sz="4" w:space="0" w:color="auto"/>
              <w:right w:val="single" w:sz="4" w:space="0" w:color="auto"/>
            </w:tcBorders>
            <w:shd w:val="clear" w:color="000000" w:fill="FFFFFF"/>
            <w:hideMark/>
          </w:tcPr>
          <w:p w14:paraId="50ECB5D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90 667,0</w:t>
            </w:r>
          </w:p>
        </w:tc>
        <w:tc>
          <w:tcPr>
            <w:tcW w:w="2223" w:type="dxa"/>
            <w:tcBorders>
              <w:top w:val="single" w:sz="4" w:space="0" w:color="auto"/>
              <w:left w:val="nil"/>
              <w:bottom w:val="single" w:sz="4" w:space="0" w:color="auto"/>
              <w:right w:val="single" w:sz="4" w:space="0" w:color="auto"/>
            </w:tcBorders>
            <w:shd w:val="clear" w:color="000000" w:fill="FFFFFF"/>
            <w:hideMark/>
          </w:tcPr>
          <w:p w14:paraId="240995C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w:t>
            </w:r>
          </w:p>
        </w:tc>
      </w:tr>
      <w:tr w:rsidR="009D7444" w:rsidRPr="001E7214" w14:paraId="22968D0A"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C304A9B"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3AAF985"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71333BA7"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845,3</w:t>
            </w:r>
          </w:p>
        </w:tc>
        <w:tc>
          <w:tcPr>
            <w:tcW w:w="1276" w:type="dxa"/>
            <w:tcBorders>
              <w:top w:val="single" w:sz="4" w:space="0" w:color="auto"/>
              <w:left w:val="nil"/>
              <w:bottom w:val="single" w:sz="4" w:space="0" w:color="auto"/>
              <w:right w:val="single" w:sz="4" w:space="0" w:color="auto"/>
            </w:tcBorders>
            <w:shd w:val="clear" w:color="000000" w:fill="FFFFFF"/>
            <w:hideMark/>
          </w:tcPr>
          <w:p w14:paraId="55847BCA"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845,3</w:t>
            </w:r>
          </w:p>
        </w:tc>
        <w:tc>
          <w:tcPr>
            <w:tcW w:w="1276" w:type="dxa"/>
            <w:tcBorders>
              <w:top w:val="single" w:sz="4" w:space="0" w:color="auto"/>
              <w:left w:val="nil"/>
              <w:bottom w:val="single" w:sz="4" w:space="0" w:color="auto"/>
              <w:right w:val="single" w:sz="4" w:space="0" w:color="auto"/>
            </w:tcBorders>
            <w:shd w:val="clear" w:color="000000" w:fill="FFFFFF"/>
            <w:hideMark/>
          </w:tcPr>
          <w:p w14:paraId="568DD39E"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19FC2912"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79C054C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62805950"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70EF2CCC"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575F4A6"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4AD8716" w14:textId="77777777" w:rsidR="009D7444" w:rsidRPr="001E7214" w:rsidRDefault="009D7444" w:rsidP="009D7444">
            <w:pPr>
              <w:pStyle w:val="af"/>
              <w:numPr>
                <w:ilvl w:val="0"/>
                <w:numId w:val="5"/>
              </w:numPr>
              <w:spacing w:after="0" w:line="240" w:lineRule="auto"/>
              <w:jc w:val="center"/>
              <w:rPr>
                <w:rFonts w:ascii="Liberation Serif" w:hAnsi="Liberation Serif"/>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1024114A"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000000" w:fill="FFFFFF"/>
            <w:hideMark/>
          </w:tcPr>
          <w:p w14:paraId="52B8037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421 239,7</w:t>
            </w:r>
          </w:p>
        </w:tc>
        <w:tc>
          <w:tcPr>
            <w:tcW w:w="1276" w:type="dxa"/>
            <w:tcBorders>
              <w:top w:val="single" w:sz="4" w:space="0" w:color="auto"/>
              <w:left w:val="nil"/>
              <w:bottom w:val="single" w:sz="4" w:space="0" w:color="auto"/>
              <w:right w:val="single" w:sz="4" w:space="0" w:color="auto"/>
            </w:tcBorders>
            <w:shd w:val="clear" w:color="000000" w:fill="FFFFFF"/>
            <w:hideMark/>
          </w:tcPr>
          <w:p w14:paraId="786B0124"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96 420,0</w:t>
            </w:r>
          </w:p>
        </w:tc>
        <w:tc>
          <w:tcPr>
            <w:tcW w:w="1276" w:type="dxa"/>
            <w:tcBorders>
              <w:top w:val="single" w:sz="4" w:space="0" w:color="auto"/>
              <w:left w:val="nil"/>
              <w:bottom w:val="single" w:sz="4" w:space="0" w:color="auto"/>
              <w:right w:val="single" w:sz="4" w:space="0" w:color="auto"/>
            </w:tcBorders>
            <w:shd w:val="clear" w:color="000000" w:fill="FFFFFF"/>
            <w:hideMark/>
          </w:tcPr>
          <w:p w14:paraId="3C17B26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70 239,2</w:t>
            </w:r>
          </w:p>
        </w:tc>
        <w:tc>
          <w:tcPr>
            <w:tcW w:w="1275" w:type="dxa"/>
            <w:tcBorders>
              <w:top w:val="single" w:sz="4" w:space="0" w:color="auto"/>
              <w:left w:val="nil"/>
              <w:bottom w:val="single" w:sz="4" w:space="0" w:color="auto"/>
              <w:right w:val="single" w:sz="4" w:space="0" w:color="auto"/>
            </w:tcBorders>
            <w:shd w:val="clear" w:color="000000" w:fill="FFFFFF"/>
            <w:hideMark/>
          </w:tcPr>
          <w:p w14:paraId="7423B151"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72 630,6</w:t>
            </w:r>
          </w:p>
        </w:tc>
        <w:tc>
          <w:tcPr>
            <w:tcW w:w="1276" w:type="dxa"/>
            <w:tcBorders>
              <w:top w:val="single" w:sz="4" w:space="0" w:color="auto"/>
              <w:left w:val="nil"/>
              <w:bottom w:val="single" w:sz="4" w:space="0" w:color="auto"/>
              <w:right w:val="single" w:sz="4" w:space="0" w:color="auto"/>
            </w:tcBorders>
            <w:shd w:val="clear" w:color="000000" w:fill="FFFFFF"/>
            <w:hideMark/>
          </w:tcPr>
          <w:p w14:paraId="18566E75"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91 282,9</w:t>
            </w:r>
          </w:p>
        </w:tc>
        <w:tc>
          <w:tcPr>
            <w:tcW w:w="1267" w:type="dxa"/>
            <w:tcBorders>
              <w:top w:val="single" w:sz="4" w:space="0" w:color="auto"/>
              <w:left w:val="nil"/>
              <w:bottom w:val="single" w:sz="4" w:space="0" w:color="auto"/>
              <w:right w:val="single" w:sz="4" w:space="0" w:color="auto"/>
            </w:tcBorders>
            <w:shd w:val="clear" w:color="000000" w:fill="FFFFFF"/>
            <w:hideMark/>
          </w:tcPr>
          <w:p w14:paraId="46D8460F" w14:textId="77777777" w:rsidR="009D7444" w:rsidRPr="001E7214" w:rsidRDefault="009D7444" w:rsidP="005134D0">
            <w:pPr>
              <w:spacing w:after="0" w:line="240" w:lineRule="auto"/>
              <w:jc w:val="right"/>
              <w:rPr>
                <w:rFonts w:ascii="Liberation Serif" w:hAnsi="Liberation Serif"/>
                <w:color w:val="000000"/>
                <w:sz w:val="24"/>
                <w:szCs w:val="24"/>
              </w:rPr>
            </w:pPr>
            <w:r w:rsidRPr="001E7214">
              <w:rPr>
                <w:rFonts w:ascii="Liberation Serif" w:hAnsi="Liberation Serif"/>
                <w:color w:val="000000"/>
                <w:sz w:val="24"/>
                <w:szCs w:val="24"/>
              </w:rPr>
              <w:t>90 667,0</w:t>
            </w:r>
          </w:p>
        </w:tc>
        <w:tc>
          <w:tcPr>
            <w:tcW w:w="2223" w:type="dxa"/>
            <w:tcBorders>
              <w:top w:val="single" w:sz="4" w:space="0" w:color="auto"/>
              <w:left w:val="nil"/>
              <w:bottom w:val="single" w:sz="4" w:space="0" w:color="auto"/>
              <w:right w:val="single" w:sz="4" w:space="0" w:color="auto"/>
            </w:tcBorders>
            <w:shd w:val="clear" w:color="000000" w:fill="FFFFFF"/>
            <w:hideMark/>
          </w:tcPr>
          <w:p w14:paraId="72049932" w14:textId="77777777" w:rsidR="009D7444" w:rsidRPr="001E7214" w:rsidRDefault="009D7444" w:rsidP="005134D0">
            <w:pPr>
              <w:spacing w:after="0" w:line="240" w:lineRule="auto"/>
              <w:rPr>
                <w:rFonts w:ascii="Liberation Serif" w:hAnsi="Liberation Serif"/>
                <w:color w:val="000000"/>
                <w:sz w:val="24"/>
                <w:szCs w:val="24"/>
              </w:rPr>
            </w:pPr>
            <w:r w:rsidRPr="001E7214">
              <w:rPr>
                <w:rFonts w:ascii="Liberation Serif" w:hAnsi="Liberation Serif"/>
                <w:color w:val="000000"/>
                <w:sz w:val="24"/>
                <w:szCs w:val="24"/>
              </w:rPr>
              <w:t> </w:t>
            </w:r>
          </w:p>
        </w:tc>
      </w:tr>
      <w:tr w:rsidR="009D7444" w:rsidRPr="001E7214" w14:paraId="3E040806" w14:textId="77777777" w:rsidTr="009D7444">
        <w:trPr>
          <w:cantSplit/>
          <w:trHeight w:val="1265"/>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93743EC"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835706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7.1. </w:t>
            </w:r>
          </w:p>
          <w:p w14:paraId="2525033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среди молодежи городского округа Верхняя Пышма </w:t>
            </w:r>
          </w:p>
          <w:p w14:paraId="17F8535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CA29AC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4 847,6</w:t>
            </w:r>
          </w:p>
        </w:tc>
        <w:tc>
          <w:tcPr>
            <w:tcW w:w="1276" w:type="dxa"/>
            <w:tcBorders>
              <w:top w:val="single" w:sz="4" w:space="0" w:color="auto"/>
              <w:left w:val="nil"/>
              <w:bottom w:val="single" w:sz="4" w:space="0" w:color="auto"/>
              <w:right w:val="single" w:sz="4" w:space="0" w:color="auto"/>
            </w:tcBorders>
            <w:shd w:val="clear" w:color="000000" w:fill="FFFFFF"/>
            <w:hideMark/>
          </w:tcPr>
          <w:p w14:paraId="7517D00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1 187,6</w:t>
            </w:r>
          </w:p>
        </w:tc>
        <w:tc>
          <w:tcPr>
            <w:tcW w:w="1276" w:type="dxa"/>
            <w:tcBorders>
              <w:top w:val="single" w:sz="4" w:space="0" w:color="auto"/>
              <w:left w:val="nil"/>
              <w:bottom w:val="single" w:sz="4" w:space="0" w:color="auto"/>
              <w:right w:val="single" w:sz="4" w:space="0" w:color="auto"/>
            </w:tcBorders>
            <w:shd w:val="clear" w:color="000000" w:fill="FFFFFF"/>
            <w:hideMark/>
          </w:tcPr>
          <w:p w14:paraId="2D9393C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815,5</w:t>
            </w:r>
          </w:p>
        </w:tc>
        <w:tc>
          <w:tcPr>
            <w:tcW w:w="1275" w:type="dxa"/>
            <w:tcBorders>
              <w:top w:val="single" w:sz="4" w:space="0" w:color="auto"/>
              <w:left w:val="nil"/>
              <w:bottom w:val="single" w:sz="4" w:space="0" w:color="auto"/>
              <w:right w:val="single" w:sz="4" w:space="0" w:color="auto"/>
            </w:tcBorders>
            <w:shd w:val="clear" w:color="000000" w:fill="FFFFFF"/>
            <w:hideMark/>
          </w:tcPr>
          <w:p w14:paraId="1199E66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844,5</w:t>
            </w:r>
          </w:p>
        </w:tc>
        <w:tc>
          <w:tcPr>
            <w:tcW w:w="1276" w:type="dxa"/>
            <w:tcBorders>
              <w:top w:val="single" w:sz="4" w:space="0" w:color="auto"/>
              <w:left w:val="nil"/>
              <w:bottom w:val="single" w:sz="4" w:space="0" w:color="auto"/>
              <w:right w:val="single" w:sz="4" w:space="0" w:color="auto"/>
            </w:tcBorders>
            <w:shd w:val="clear" w:color="000000" w:fill="FFFFFF"/>
            <w:hideMark/>
          </w:tcPr>
          <w:p w14:paraId="5829E45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67" w:type="dxa"/>
            <w:tcBorders>
              <w:top w:val="single" w:sz="4" w:space="0" w:color="auto"/>
              <w:left w:val="nil"/>
              <w:bottom w:val="single" w:sz="4" w:space="0" w:color="auto"/>
              <w:right w:val="single" w:sz="4" w:space="0" w:color="auto"/>
            </w:tcBorders>
            <w:shd w:val="clear" w:color="000000" w:fill="FFFFFF"/>
            <w:hideMark/>
          </w:tcPr>
          <w:p w14:paraId="5A29203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2223" w:type="dxa"/>
            <w:tcBorders>
              <w:top w:val="single" w:sz="4" w:space="0" w:color="auto"/>
              <w:left w:val="nil"/>
              <w:bottom w:val="single" w:sz="4" w:space="0" w:color="auto"/>
              <w:right w:val="single" w:sz="4" w:space="0" w:color="auto"/>
            </w:tcBorders>
            <w:shd w:val="clear" w:color="000000" w:fill="FFFFFF"/>
            <w:hideMark/>
          </w:tcPr>
          <w:p w14:paraId="76C6A71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7.1.1., 7.1.3.</w:t>
            </w:r>
          </w:p>
        </w:tc>
      </w:tr>
      <w:tr w:rsidR="009D7444" w:rsidRPr="001E7214" w14:paraId="6937C59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BB4A7B8"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C931A02"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259823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4 847,6</w:t>
            </w:r>
          </w:p>
        </w:tc>
        <w:tc>
          <w:tcPr>
            <w:tcW w:w="1276" w:type="dxa"/>
            <w:tcBorders>
              <w:top w:val="single" w:sz="4" w:space="0" w:color="auto"/>
              <w:left w:val="nil"/>
              <w:bottom w:val="single" w:sz="4" w:space="0" w:color="auto"/>
              <w:right w:val="single" w:sz="4" w:space="0" w:color="auto"/>
            </w:tcBorders>
            <w:shd w:val="clear" w:color="auto" w:fill="auto"/>
            <w:hideMark/>
          </w:tcPr>
          <w:p w14:paraId="4EE62AE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1 187,6</w:t>
            </w:r>
          </w:p>
        </w:tc>
        <w:tc>
          <w:tcPr>
            <w:tcW w:w="1276" w:type="dxa"/>
            <w:tcBorders>
              <w:top w:val="single" w:sz="4" w:space="0" w:color="auto"/>
              <w:left w:val="nil"/>
              <w:bottom w:val="single" w:sz="4" w:space="0" w:color="auto"/>
              <w:right w:val="single" w:sz="4" w:space="0" w:color="auto"/>
            </w:tcBorders>
            <w:shd w:val="clear" w:color="auto" w:fill="auto"/>
            <w:hideMark/>
          </w:tcPr>
          <w:p w14:paraId="6F08204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815,5</w:t>
            </w:r>
          </w:p>
        </w:tc>
        <w:tc>
          <w:tcPr>
            <w:tcW w:w="1275" w:type="dxa"/>
            <w:tcBorders>
              <w:top w:val="single" w:sz="4" w:space="0" w:color="auto"/>
              <w:left w:val="nil"/>
              <w:bottom w:val="single" w:sz="4" w:space="0" w:color="auto"/>
              <w:right w:val="single" w:sz="4" w:space="0" w:color="auto"/>
            </w:tcBorders>
            <w:shd w:val="clear" w:color="auto" w:fill="auto"/>
            <w:hideMark/>
          </w:tcPr>
          <w:p w14:paraId="25CC220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844,5</w:t>
            </w:r>
          </w:p>
        </w:tc>
        <w:tc>
          <w:tcPr>
            <w:tcW w:w="1276" w:type="dxa"/>
            <w:tcBorders>
              <w:top w:val="single" w:sz="4" w:space="0" w:color="auto"/>
              <w:left w:val="nil"/>
              <w:bottom w:val="single" w:sz="4" w:space="0" w:color="auto"/>
              <w:right w:val="single" w:sz="4" w:space="0" w:color="auto"/>
            </w:tcBorders>
            <w:shd w:val="clear" w:color="auto" w:fill="auto"/>
            <w:hideMark/>
          </w:tcPr>
          <w:p w14:paraId="2341804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67" w:type="dxa"/>
            <w:tcBorders>
              <w:top w:val="single" w:sz="4" w:space="0" w:color="auto"/>
              <w:left w:val="nil"/>
              <w:bottom w:val="single" w:sz="4" w:space="0" w:color="auto"/>
              <w:right w:val="single" w:sz="4" w:space="0" w:color="auto"/>
            </w:tcBorders>
            <w:shd w:val="clear" w:color="auto" w:fill="auto"/>
            <w:hideMark/>
          </w:tcPr>
          <w:p w14:paraId="22E28CD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2223" w:type="dxa"/>
            <w:tcBorders>
              <w:top w:val="single" w:sz="4" w:space="0" w:color="auto"/>
              <w:left w:val="nil"/>
              <w:bottom w:val="single" w:sz="4" w:space="0" w:color="auto"/>
              <w:right w:val="single" w:sz="4" w:space="0" w:color="auto"/>
            </w:tcBorders>
            <w:shd w:val="clear" w:color="auto" w:fill="auto"/>
            <w:hideMark/>
          </w:tcPr>
          <w:p w14:paraId="6842E42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7CD84FA" w14:textId="77777777" w:rsidTr="009D7444">
        <w:trPr>
          <w:cantSplit/>
          <w:trHeight w:val="127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BA53E9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D5F6B9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7.2. </w:t>
            </w:r>
          </w:p>
          <w:p w14:paraId="40B065C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Участие молодежных делегаций в областных, региональных, федеральных мероприятиях </w:t>
            </w:r>
          </w:p>
          <w:p w14:paraId="4A3DC49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EAC606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60,0</w:t>
            </w:r>
          </w:p>
        </w:tc>
        <w:tc>
          <w:tcPr>
            <w:tcW w:w="1276" w:type="dxa"/>
            <w:tcBorders>
              <w:top w:val="single" w:sz="4" w:space="0" w:color="auto"/>
              <w:left w:val="nil"/>
              <w:bottom w:val="single" w:sz="4" w:space="0" w:color="auto"/>
              <w:right w:val="single" w:sz="4" w:space="0" w:color="auto"/>
            </w:tcBorders>
            <w:shd w:val="clear" w:color="000000" w:fill="FFFFFF"/>
            <w:hideMark/>
          </w:tcPr>
          <w:p w14:paraId="75FC019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12,0</w:t>
            </w:r>
          </w:p>
        </w:tc>
        <w:tc>
          <w:tcPr>
            <w:tcW w:w="1276" w:type="dxa"/>
            <w:tcBorders>
              <w:top w:val="single" w:sz="4" w:space="0" w:color="auto"/>
              <w:left w:val="nil"/>
              <w:bottom w:val="single" w:sz="4" w:space="0" w:color="auto"/>
              <w:right w:val="single" w:sz="4" w:space="0" w:color="auto"/>
            </w:tcBorders>
            <w:shd w:val="clear" w:color="000000" w:fill="FFFFFF"/>
            <w:hideMark/>
          </w:tcPr>
          <w:p w14:paraId="5FD545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12,0</w:t>
            </w:r>
          </w:p>
        </w:tc>
        <w:tc>
          <w:tcPr>
            <w:tcW w:w="1275" w:type="dxa"/>
            <w:tcBorders>
              <w:top w:val="single" w:sz="4" w:space="0" w:color="auto"/>
              <w:left w:val="nil"/>
              <w:bottom w:val="single" w:sz="4" w:space="0" w:color="auto"/>
              <w:right w:val="single" w:sz="4" w:space="0" w:color="auto"/>
            </w:tcBorders>
            <w:shd w:val="clear" w:color="000000" w:fill="FFFFFF"/>
            <w:hideMark/>
          </w:tcPr>
          <w:p w14:paraId="13CFD61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12,0</w:t>
            </w:r>
          </w:p>
        </w:tc>
        <w:tc>
          <w:tcPr>
            <w:tcW w:w="1276" w:type="dxa"/>
            <w:tcBorders>
              <w:top w:val="single" w:sz="4" w:space="0" w:color="auto"/>
              <w:left w:val="nil"/>
              <w:bottom w:val="single" w:sz="4" w:space="0" w:color="auto"/>
              <w:right w:val="single" w:sz="4" w:space="0" w:color="auto"/>
            </w:tcBorders>
            <w:shd w:val="clear" w:color="000000" w:fill="FFFFFF"/>
            <w:hideMark/>
          </w:tcPr>
          <w:p w14:paraId="2755F32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12,0</w:t>
            </w:r>
          </w:p>
        </w:tc>
        <w:tc>
          <w:tcPr>
            <w:tcW w:w="1267" w:type="dxa"/>
            <w:tcBorders>
              <w:top w:val="single" w:sz="4" w:space="0" w:color="auto"/>
              <w:left w:val="nil"/>
              <w:bottom w:val="single" w:sz="4" w:space="0" w:color="auto"/>
              <w:right w:val="single" w:sz="4" w:space="0" w:color="auto"/>
            </w:tcBorders>
            <w:shd w:val="clear" w:color="000000" w:fill="FFFFFF"/>
            <w:hideMark/>
          </w:tcPr>
          <w:p w14:paraId="275DBFC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12,0</w:t>
            </w:r>
          </w:p>
        </w:tc>
        <w:tc>
          <w:tcPr>
            <w:tcW w:w="2223" w:type="dxa"/>
            <w:tcBorders>
              <w:top w:val="single" w:sz="4" w:space="0" w:color="auto"/>
              <w:left w:val="nil"/>
              <w:bottom w:val="single" w:sz="4" w:space="0" w:color="auto"/>
              <w:right w:val="single" w:sz="4" w:space="0" w:color="auto"/>
            </w:tcBorders>
            <w:shd w:val="clear" w:color="000000" w:fill="FFFFFF"/>
            <w:hideMark/>
          </w:tcPr>
          <w:p w14:paraId="5292763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7.1.1., 7.1.2.</w:t>
            </w:r>
          </w:p>
        </w:tc>
      </w:tr>
      <w:tr w:rsidR="009D7444" w:rsidRPr="001E7214" w14:paraId="7ACE31E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2734DB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C79A96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265475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60,0</w:t>
            </w:r>
          </w:p>
        </w:tc>
        <w:tc>
          <w:tcPr>
            <w:tcW w:w="1276" w:type="dxa"/>
            <w:tcBorders>
              <w:top w:val="single" w:sz="4" w:space="0" w:color="auto"/>
              <w:left w:val="nil"/>
              <w:bottom w:val="single" w:sz="4" w:space="0" w:color="auto"/>
              <w:right w:val="single" w:sz="4" w:space="0" w:color="auto"/>
            </w:tcBorders>
            <w:shd w:val="clear" w:color="auto" w:fill="auto"/>
            <w:hideMark/>
          </w:tcPr>
          <w:p w14:paraId="026E9A7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w:t>
            </w:r>
          </w:p>
        </w:tc>
        <w:tc>
          <w:tcPr>
            <w:tcW w:w="1276" w:type="dxa"/>
            <w:tcBorders>
              <w:top w:val="single" w:sz="4" w:space="0" w:color="auto"/>
              <w:left w:val="nil"/>
              <w:bottom w:val="single" w:sz="4" w:space="0" w:color="auto"/>
              <w:right w:val="single" w:sz="4" w:space="0" w:color="auto"/>
            </w:tcBorders>
            <w:shd w:val="clear" w:color="auto" w:fill="auto"/>
            <w:hideMark/>
          </w:tcPr>
          <w:p w14:paraId="68279F9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w:t>
            </w:r>
          </w:p>
        </w:tc>
        <w:tc>
          <w:tcPr>
            <w:tcW w:w="1275" w:type="dxa"/>
            <w:tcBorders>
              <w:top w:val="single" w:sz="4" w:space="0" w:color="auto"/>
              <w:left w:val="nil"/>
              <w:bottom w:val="single" w:sz="4" w:space="0" w:color="auto"/>
              <w:right w:val="single" w:sz="4" w:space="0" w:color="auto"/>
            </w:tcBorders>
            <w:shd w:val="clear" w:color="auto" w:fill="auto"/>
            <w:hideMark/>
          </w:tcPr>
          <w:p w14:paraId="5323549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w:t>
            </w:r>
          </w:p>
        </w:tc>
        <w:tc>
          <w:tcPr>
            <w:tcW w:w="1276" w:type="dxa"/>
            <w:tcBorders>
              <w:top w:val="single" w:sz="4" w:space="0" w:color="auto"/>
              <w:left w:val="nil"/>
              <w:bottom w:val="single" w:sz="4" w:space="0" w:color="auto"/>
              <w:right w:val="single" w:sz="4" w:space="0" w:color="auto"/>
            </w:tcBorders>
            <w:shd w:val="clear" w:color="auto" w:fill="auto"/>
            <w:hideMark/>
          </w:tcPr>
          <w:p w14:paraId="0D7057F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w:t>
            </w:r>
          </w:p>
        </w:tc>
        <w:tc>
          <w:tcPr>
            <w:tcW w:w="1267" w:type="dxa"/>
            <w:tcBorders>
              <w:top w:val="single" w:sz="4" w:space="0" w:color="auto"/>
              <w:left w:val="nil"/>
              <w:bottom w:val="single" w:sz="4" w:space="0" w:color="auto"/>
              <w:right w:val="single" w:sz="4" w:space="0" w:color="auto"/>
            </w:tcBorders>
            <w:shd w:val="clear" w:color="auto" w:fill="auto"/>
            <w:hideMark/>
          </w:tcPr>
          <w:p w14:paraId="29EC041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12,0</w:t>
            </w:r>
          </w:p>
        </w:tc>
        <w:tc>
          <w:tcPr>
            <w:tcW w:w="2223" w:type="dxa"/>
            <w:tcBorders>
              <w:top w:val="single" w:sz="4" w:space="0" w:color="auto"/>
              <w:left w:val="nil"/>
              <w:bottom w:val="single" w:sz="4" w:space="0" w:color="auto"/>
              <w:right w:val="single" w:sz="4" w:space="0" w:color="auto"/>
            </w:tcBorders>
            <w:shd w:val="clear" w:color="auto" w:fill="auto"/>
            <w:hideMark/>
          </w:tcPr>
          <w:p w14:paraId="5E6599E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73C9776" w14:textId="77777777" w:rsidTr="009D7444">
        <w:trPr>
          <w:cantSplit/>
          <w:trHeight w:val="131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35E000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832F51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7.3. </w:t>
            </w:r>
          </w:p>
          <w:p w14:paraId="35F22FB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Дня Молодежи на территории городского округа Верхняя Пышма </w:t>
            </w:r>
          </w:p>
          <w:p w14:paraId="271CE1E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A127E9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8 200,0</w:t>
            </w:r>
          </w:p>
        </w:tc>
        <w:tc>
          <w:tcPr>
            <w:tcW w:w="1276" w:type="dxa"/>
            <w:tcBorders>
              <w:top w:val="single" w:sz="4" w:space="0" w:color="auto"/>
              <w:left w:val="nil"/>
              <w:bottom w:val="single" w:sz="4" w:space="0" w:color="auto"/>
              <w:right w:val="single" w:sz="4" w:space="0" w:color="auto"/>
            </w:tcBorders>
            <w:shd w:val="clear" w:color="000000" w:fill="FFFFFF"/>
            <w:hideMark/>
          </w:tcPr>
          <w:p w14:paraId="528FE28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2 200,0</w:t>
            </w:r>
          </w:p>
        </w:tc>
        <w:tc>
          <w:tcPr>
            <w:tcW w:w="1276" w:type="dxa"/>
            <w:tcBorders>
              <w:top w:val="single" w:sz="4" w:space="0" w:color="auto"/>
              <w:left w:val="nil"/>
              <w:bottom w:val="single" w:sz="4" w:space="0" w:color="auto"/>
              <w:right w:val="single" w:sz="4" w:space="0" w:color="auto"/>
            </w:tcBorders>
            <w:shd w:val="clear" w:color="000000" w:fill="FFFFFF"/>
            <w:hideMark/>
          </w:tcPr>
          <w:p w14:paraId="74F2A6F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5" w:type="dxa"/>
            <w:tcBorders>
              <w:top w:val="single" w:sz="4" w:space="0" w:color="auto"/>
              <w:left w:val="nil"/>
              <w:bottom w:val="single" w:sz="4" w:space="0" w:color="auto"/>
              <w:right w:val="single" w:sz="4" w:space="0" w:color="auto"/>
            </w:tcBorders>
            <w:shd w:val="clear" w:color="000000" w:fill="FFFFFF"/>
            <w:hideMark/>
          </w:tcPr>
          <w:p w14:paraId="1BFD367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000000" w:fill="FFFFFF"/>
            <w:hideMark/>
          </w:tcPr>
          <w:p w14:paraId="5C1F452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2 000,0</w:t>
            </w:r>
          </w:p>
        </w:tc>
        <w:tc>
          <w:tcPr>
            <w:tcW w:w="1267" w:type="dxa"/>
            <w:tcBorders>
              <w:top w:val="single" w:sz="4" w:space="0" w:color="auto"/>
              <w:left w:val="nil"/>
              <w:bottom w:val="single" w:sz="4" w:space="0" w:color="auto"/>
              <w:right w:val="single" w:sz="4" w:space="0" w:color="auto"/>
            </w:tcBorders>
            <w:shd w:val="clear" w:color="000000" w:fill="FFFFFF"/>
            <w:hideMark/>
          </w:tcPr>
          <w:p w14:paraId="36ABCAE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2 000,0</w:t>
            </w:r>
          </w:p>
        </w:tc>
        <w:tc>
          <w:tcPr>
            <w:tcW w:w="2223" w:type="dxa"/>
            <w:tcBorders>
              <w:top w:val="single" w:sz="4" w:space="0" w:color="auto"/>
              <w:left w:val="nil"/>
              <w:bottom w:val="single" w:sz="4" w:space="0" w:color="auto"/>
              <w:right w:val="single" w:sz="4" w:space="0" w:color="auto"/>
            </w:tcBorders>
            <w:shd w:val="clear" w:color="000000" w:fill="FFFFFF"/>
            <w:hideMark/>
          </w:tcPr>
          <w:p w14:paraId="7794819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7.1.3., 7.1.4., 7.2.1., 7.2.3., 7.3.1.</w:t>
            </w:r>
          </w:p>
        </w:tc>
      </w:tr>
      <w:tr w:rsidR="009D7444" w:rsidRPr="001E7214" w14:paraId="195A896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A8B4B6F"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1CD99254"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1CF726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8 200,0</w:t>
            </w:r>
          </w:p>
        </w:tc>
        <w:tc>
          <w:tcPr>
            <w:tcW w:w="1276" w:type="dxa"/>
            <w:tcBorders>
              <w:top w:val="single" w:sz="4" w:space="0" w:color="auto"/>
              <w:left w:val="nil"/>
              <w:bottom w:val="single" w:sz="4" w:space="0" w:color="auto"/>
              <w:right w:val="single" w:sz="4" w:space="0" w:color="auto"/>
            </w:tcBorders>
            <w:shd w:val="clear" w:color="auto" w:fill="auto"/>
            <w:hideMark/>
          </w:tcPr>
          <w:p w14:paraId="6E65147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2 200,0</w:t>
            </w:r>
          </w:p>
        </w:tc>
        <w:tc>
          <w:tcPr>
            <w:tcW w:w="1276" w:type="dxa"/>
            <w:tcBorders>
              <w:top w:val="single" w:sz="4" w:space="0" w:color="auto"/>
              <w:left w:val="nil"/>
              <w:bottom w:val="single" w:sz="4" w:space="0" w:color="auto"/>
              <w:right w:val="single" w:sz="4" w:space="0" w:color="auto"/>
            </w:tcBorders>
            <w:shd w:val="clear" w:color="auto" w:fill="auto"/>
            <w:hideMark/>
          </w:tcPr>
          <w:p w14:paraId="36CDF4E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5" w:type="dxa"/>
            <w:tcBorders>
              <w:top w:val="single" w:sz="4" w:space="0" w:color="auto"/>
              <w:left w:val="nil"/>
              <w:bottom w:val="single" w:sz="4" w:space="0" w:color="auto"/>
              <w:right w:val="single" w:sz="4" w:space="0" w:color="auto"/>
            </w:tcBorders>
            <w:shd w:val="clear" w:color="auto" w:fill="auto"/>
            <w:hideMark/>
          </w:tcPr>
          <w:p w14:paraId="163981F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1 000,0</w:t>
            </w:r>
          </w:p>
        </w:tc>
        <w:tc>
          <w:tcPr>
            <w:tcW w:w="1276" w:type="dxa"/>
            <w:tcBorders>
              <w:top w:val="single" w:sz="4" w:space="0" w:color="auto"/>
              <w:left w:val="nil"/>
              <w:bottom w:val="single" w:sz="4" w:space="0" w:color="auto"/>
              <w:right w:val="single" w:sz="4" w:space="0" w:color="auto"/>
            </w:tcBorders>
            <w:shd w:val="clear" w:color="auto" w:fill="auto"/>
            <w:hideMark/>
          </w:tcPr>
          <w:p w14:paraId="373B82C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2 000,0</w:t>
            </w:r>
          </w:p>
        </w:tc>
        <w:tc>
          <w:tcPr>
            <w:tcW w:w="1267" w:type="dxa"/>
            <w:tcBorders>
              <w:top w:val="single" w:sz="4" w:space="0" w:color="auto"/>
              <w:left w:val="nil"/>
              <w:bottom w:val="single" w:sz="4" w:space="0" w:color="auto"/>
              <w:right w:val="single" w:sz="4" w:space="0" w:color="auto"/>
            </w:tcBorders>
            <w:shd w:val="clear" w:color="auto" w:fill="auto"/>
            <w:hideMark/>
          </w:tcPr>
          <w:p w14:paraId="0113C51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2 000,0</w:t>
            </w:r>
          </w:p>
        </w:tc>
        <w:tc>
          <w:tcPr>
            <w:tcW w:w="2223" w:type="dxa"/>
            <w:tcBorders>
              <w:top w:val="single" w:sz="4" w:space="0" w:color="auto"/>
              <w:left w:val="nil"/>
              <w:bottom w:val="single" w:sz="4" w:space="0" w:color="auto"/>
              <w:right w:val="single" w:sz="4" w:space="0" w:color="auto"/>
            </w:tcBorders>
            <w:shd w:val="clear" w:color="auto" w:fill="auto"/>
            <w:hideMark/>
          </w:tcPr>
          <w:p w14:paraId="6E7BAAF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55D5614" w14:textId="77777777" w:rsidTr="009D7444">
        <w:trPr>
          <w:cantSplit/>
          <w:trHeight w:val="119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4155A79B"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E0BBCD4"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7.4. </w:t>
            </w:r>
          </w:p>
          <w:p w14:paraId="7357CA7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Укрепление и развитие материально - технической базы муниципальных учреждений молодежной политики </w:t>
            </w:r>
          </w:p>
          <w:p w14:paraId="09FFDD1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7D1F13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1 732,9</w:t>
            </w:r>
          </w:p>
        </w:tc>
        <w:tc>
          <w:tcPr>
            <w:tcW w:w="1276" w:type="dxa"/>
            <w:tcBorders>
              <w:top w:val="single" w:sz="4" w:space="0" w:color="auto"/>
              <w:left w:val="nil"/>
              <w:bottom w:val="single" w:sz="4" w:space="0" w:color="auto"/>
              <w:right w:val="single" w:sz="4" w:space="0" w:color="auto"/>
            </w:tcBorders>
            <w:shd w:val="clear" w:color="000000" w:fill="FFFFFF"/>
            <w:hideMark/>
          </w:tcPr>
          <w:p w14:paraId="0C1F520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682,9</w:t>
            </w:r>
          </w:p>
        </w:tc>
        <w:tc>
          <w:tcPr>
            <w:tcW w:w="1276" w:type="dxa"/>
            <w:tcBorders>
              <w:top w:val="single" w:sz="4" w:space="0" w:color="auto"/>
              <w:left w:val="nil"/>
              <w:bottom w:val="single" w:sz="4" w:space="0" w:color="auto"/>
              <w:right w:val="single" w:sz="4" w:space="0" w:color="auto"/>
            </w:tcBorders>
            <w:shd w:val="clear" w:color="000000" w:fill="FFFFFF"/>
            <w:hideMark/>
          </w:tcPr>
          <w:p w14:paraId="289A8CD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265,0</w:t>
            </w:r>
          </w:p>
        </w:tc>
        <w:tc>
          <w:tcPr>
            <w:tcW w:w="1275" w:type="dxa"/>
            <w:tcBorders>
              <w:top w:val="single" w:sz="4" w:space="0" w:color="auto"/>
              <w:left w:val="nil"/>
              <w:bottom w:val="single" w:sz="4" w:space="0" w:color="auto"/>
              <w:right w:val="single" w:sz="4" w:space="0" w:color="auto"/>
            </w:tcBorders>
            <w:shd w:val="clear" w:color="000000" w:fill="FFFFFF"/>
            <w:hideMark/>
          </w:tcPr>
          <w:p w14:paraId="4C1AEE9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275,0</w:t>
            </w:r>
          </w:p>
        </w:tc>
        <w:tc>
          <w:tcPr>
            <w:tcW w:w="1276" w:type="dxa"/>
            <w:tcBorders>
              <w:top w:val="single" w:sz="4" w:space="0" w:color="auto"/>
              <w:left w:val="nil"/>
              <w:bottom w:val="single" w:sz="4" w:space="0" w:color="auto"/>
              <w:right w:val="single" w:sz="4" w:space="0" w:color="auto"/>
            </w:tcBorders>
            <w:shd w:val="clear" w:color="000000" w:fill="FFFFFF"/>
            <w:hideMark/>
          </w:tcPr>
          <w:p w14:paraId="403F53A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255,0</w:t>
            </w:r>
          </w:p>
        </w:tc>
        <w:tc>
          <w:tcPr>
            <w:tcW w:w="1267" w:type="dxa"/>
            <w:tcBorders>
              <w:top w:val="single" w:sz="4" w:space="0" w:color="auto"/>
              <w:left w:val="nil"/>
              <w:bottom w:val="single" w:sz="4" w:space="0" w:color="auto"/>
              <w:right w:val="single" w:sz="4" w:space="0" w:color="auto"/>
            </w:tcBorders>
            <w:shd w:val="clear" w:color="000000" w:fill="FFFFFF"/>
            <w:hideMark/>
          </w:tcPr>
          <w:p w14:paraId="5878BD6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255,0</w:t>
            </w:r>
          </w:p>
        </w:tc>
        <w:tc>
          <w:tcPr>
            <w:tcW w:w="2223" w:type="dxa"/>
            <w:tcBorders>
              <w:top w:val="single" w:sz="4" w:space="0" w:color="auto"/>
              <w:left w:val="nil"/>
              <w:bottom w:val="single" w:sz="4" w:space="0" w:color="auto"/>
              <w:right w:val="single" w:sz="4" w:space="0" w:color="auto"/>
            </w:tcBorders>
            <w:shd w:val="clear" w:color="000000" w:fill="FFFFFF"/>
            <w:hideMark/>
          </w:tcPr>
          <w:p w14:paraId="2B06F7C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7.4.1.</w:t>
            </w:r>
          </w:p>
        </w:tc>
      </w:tr>
      <w:tr w:rsidR="009D7444" w:rsidRPr="001E7214" w14:paraId="5089084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8BC189B"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308B5E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1036E5E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255,0</w:t>
            </w:r>
          </w:p>
        </w:tc>
        <w:tc>
          <w:tcPr>
            <w:tcW w:w="1276" w:type="dxa"/>
            <w:tcBorders>
              <w:top w:val="single" w:sz="4" w:space="0" w:color="auto"/>
              <w:left w:val="nil"/>
              <w:bottom w:val="single" w:sz="4" w:space="0" w:color="auto"/>
              <w:right w:val="single" w:sz="4" w:space="0" w:color="auto"/>
            </w:tcBorders>
            <w:shd w:val="clear" w:color="auto" w:fill="auto"/>
            <w:hideMark/>
          </w:tcPr>
          <w:p w14:paraId="251E0B2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255,0</w:t>
            </w:r>
          </w:p>
        </w:tc>
        <w:tc>
          <w:tcPr>
            <w:tcW w:w="1276" w:type="dxa"/>
            <w:tcBorders>
              <w:top w:val="single" w:sz="4" w:space="0" w:color="auto"/>
              <w:left w:val="nil"/>
              <w:bottom w:val="single" w:sz="4" w:space="0" w:color="auto"/>
              <w:right w:val="single" w:sz="4" w:space="0" w:color="auto"/>
            </w:tcBorders>
            <w:shd w:val="clear" w:color="auto" w:fill="auto"/>
            <w:hideMark/>
          </w:tcPr>
          <w:p w14:paraId="0C9FDC2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6BCC672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1B9D3CF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7A38EA2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47BE83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8F85041"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340EAA5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1A88CD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A2FDC6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1 477,9</w:t>
            </w:r>
          </w:p>
        </w:tc>
        <w:tc>
          <w:tcPr>
            <w:tcW w:w="1276" w:type="dxa"/>
            <w:tcBorders>
              <w:top w:val="single" w:sz="4" w:space="0" w:color="auto"/>
              <w:left w:val="nil"/>
              <w:bottom w:val="single" w:sz="4" w:space="0" w:color="auto"/>
              <w:right w:val="single" w:sz="4" w:space="0" w:color="auto"/>
            </w:tcBorders>
            <w:shd w:val="clear" w:color="auto" w:fill="auto"/>
            <w:hideMark/>
          </w:tcPr>
          <w:p w14:paraId="09278CD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427,9</w:t>
            </w:r>
          </w:p>
        </w:tc>
        <w:tc>
          <w:tcPr>
            <w:tcW w:w="1276" w:type="dxa"/>
            <w:tcBorders>
              <w:top w:val="single" w:sz="4" w:space="0" w:color="auto"/>
              <w:left w:val="nil"/>
              <w:bottom w:val="single" w:sz="4" w:space="0" w:color="auto"/>
              <w:right w:val="single" w:sz="4" w:space="0" w:color="auto"/>
            </w:tcBorders>
            <w:shd w:val="clear" w:color="auto" w:fill="auto"/>
            <w:hideMark/>
          </w:tcPr>
          <w:p w14:paraId="4D533F7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265,0</w:t>
            </w:r>
          </w:p>
        </w:tc>
        <w:tc>
          <w:tcPr>
            <w:tcW w:w="1275" w:type="dxa"/>
            <w:tcBorders>
              <w:top w:val="single" w:sz="4" w:space="0" w:color="auto"/>
              <w:left w:val="nil"/>
              <w:bottom w:val="single" w:sz="4" w:space="0" w:color="auto"/>
              <w:right w:val="single" w:sz="4" w:space="0" w:color="auto"/>
            </w:tcBorders>
            <w:shd w:val="clear" w:color="auto" w:fill="auto"/>
            <w:hideMark/>
          </w:tcPr>
          <w:p w14:paraId="0DB6A1E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275,0</w:t>
            </w:r>
          </w:p>
        </w:tc>
        <w:tc>
          <w:tcPr>
            <w:tcW w:w="1276" w:type="dxa"/>
            <w:tcBorders>
              <w:top w:val="single" w:sz="4" w:space="0" w:color="auto"/>
              <w:left w:val="nil"/>
              <w:bottom w:val="single" w:sz="4" w:space="0" w:color="auto"/>
              <w:right w:val="single" w:sz="4" w:space="0" w:color="auto"/>
            </w:tcBorders>
            <w:shd w:val="clear" w:color="auto" w:fill="auto"/>
            <w:hideMark/>
          </w:tcPr>
          <w:p w14:paraId="326D12E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255,0</w:t>
            </w:r>
          </w:p>
        </w:tc>
        <w:tc>
          <w:tcPr>
            <w:tcW w:w="1267" w:type="dxa"/>
            <w:tcBorders>
              <w:top w:val="single" w:sz="4" w:space="0" w:color="auto"/>
              <w:left w:val="nil"/>
              <w:bottom w:val="single" w:sz="4" w:space="0" w:color="auto"/>
              <w:right w:val="single" w:sz="4" w:space="0" w:color="auto"/>
            </w:tcBorders>
            <w:shd w:val="clear" w:color="auto" w:fill="auto"/>
            <w:hideMark/>
          </w:tcPr>
          <w:p w14:paraId="1D7BCDF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255,0</w:t>
            </w:r>
          </w:p>
        </w:tc>
        <w:tc>
          <w:tcPr>
            <w:tcW w:w="2223" w:type="dxa"/>
            <w:tcBorders>
              <w:top w:val="single" w:sz="4" w:space="0" w:color="auto"/>
              <w:left w:val="nil"/>
              <w:bottom w:val="single" w:sz="4" w:space="0" w:color="auto"/>
              <w:right w:val="single" w:sz="4" w:space="0" w:color="auto"/>
            </w:tcBorders>
            <w:shd w:val="clear" w:color="auto" w:fill="auto"/>
            <w:hideMark/>
          </w:tcPr>
          <w:p w14:paraId="319840B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320570CE" w14:textId="77777777" w:rsidTr="009D7444">
        <w:trPr>
          <w:cantSplit/>
          <w:trHeight w:val="197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92B8CEE"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6CA4C9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7.5. </w:t>
            </w:r>
          </w:p>
          <w:p w14:paraId="19E93DA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Проведение мероприятий по энергосбережению и повышению энергетической эффективности муниципальных учреждений в сфере молодежной политики (</w:t>
            </w:r>
            <w:proofErr w:type="spellStart"/>
            <w:r w:rsidRPr="001E7214">
              <w:rPr>
                <w:rFonts w:ascii="Liberation Serif" w:hAnsi="Liberation Serif"/>
                <w:bCs/>
                <w:color w:val="000000"/>
                <w:sz w:val="24"/>
                <w:szCs w:val="24"/>
              </w:rPr>
              <w:t>гидропромывка</w:t>
            </w:r>
            <w:proofErr w:type="spellEnd"/>
            <w:r w:rsidRPr="001E7214">
              <w:rPr>
                <w:rFonts w:ascii="Liberation Serif" w:hAnsi="Liberation Serif"/>
                <w:bCs/>
                <w:color w:val="000000"/>
                <w:sz w:val="24"/>
                <w:szCs w:val="24"/>
              </w:rPr>
              <w:t xml:space="preserve">, замена/проверка счетчиков и т.д.) </w:t>
            </w:r>
          </w:p>
          <w:p w14:paraId="23EF391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B6DDFC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1 279,5</w:t>
            </w:r>
          </w:p>
        </w:tc>
        <w:tc>
          <w:tcPr>
            <w:tcW w:w="1276" w:type="dxa"/>
            <w:tcBorders>
              <w:top w:val="single" w:sz="4" w:space="0" w:color="auto"/>
              <w:left w:val="nil"/>
              <w:bottom w:val="single" w:sz="4" w:space="0" w:color="auto"/>
              <w:right w:val="single" w:sz="4" w:space="0" w:color="auto"/>
            </w:tcBorders>
            <w:shd w:val="clear" w:color="000000" w:fill="FFFFFF"/>
            <w:hideMark/>
          </w:tcPr>
          <w:p w14:paraId="312EA68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517,5</w:t>
            </w:r>
          </w:p>
        </w:tc>
        <w:tc>
          <w:tcPr>
            <w:tcW w:w="1276" w:type="dxa"/>
            <w:tcBorders>
              <w:top w:val="single" w:sz="4" w:space="0" w:color="auto"/>
              <w:left w:val="nil"/>
              <w:bottom w:val="single" w:sz="4" w:space="0" w:color="auto"/>
              <w:right w:val="single" w:sz="4" w:space="0" w:color="auto"/>
            </w:tcBorders>
            <w:shd w:val="clear" w:color="000000" w:fill="FFFFFF"/>
            <w:hideMark/>
          </w:tcPr>
          <w:p w14:paraId="65B6EBE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31,0</w:t>
            </w:r>
          </w:p>
        </w:tc>
        <w:tc>
          <w:tcPr>
            <w:tcW w:w="1275" w:type="dxa"/>
            <w:tcBorders>
              <w:top w:val="single" w:sz="4" w:space="0" w:color="auto"/>
              <w:left w:val="nil"/>
              <w:bottom w:val="single" w:sz="4" w:space="0" w:color="auto"/>
              <w:right w:val="single" w:sz="4" w:space="0" w:color="auto"/>
            </w:tcBorders>
            <w:shd w:val="clear" w:color="000000" w:fill="FFFFFF"/>
            <w:hideMark/>
          </w:tcPr>
          <w:p w14:paraId="3584972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31,0</w:t>
            </w:r>
          </w:p>
        </w:tc>
        <w:tc>
          <w:tcPr>
            <w:tcW w:w="1276" w:type="dxa"/>
            <w:tcBorders>
              <w:top w:val="single" w:sz="4" w:space="0" w:color="auto"/>
              <w:left w:val="nil"/>
              <w:bottom w:val="single" w:sz="4" w:space="0" w:color="auto"/>
              <w:right w:val="single" w:sz="4" w:space="0" w:color="auto"/>
            </w:tcBorders>
            <w:shd w:val="clear" w:color="000000" w:fill="FFFFFF"/>
            <w:hideMark/>
          </w:tcPr>
          <w:p w14:paraId="3AA72FF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1267" w:type="dxa"/>
            <w:tcBorders>
              <w:top w:val="single" w:sz="4" w:space="0" w:color="auto"/>
              <w:left w:val="nil"/>
              <w:bottom w:val="single" w:sz="4" w:space="0" w:color="auto"/>
              <w:right w:val="single" w:sz="4" w:space="0" w:color="auto"/>
            </w:tcBorders>
            <w:shd w:val="clear" w:color="000000" w:fill="FFFFFF"/>
            <w:hideMark/>
          </w:tcPr>
          <w:p w14:paraId="3AE7380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2223" w:type="dxa"/>
            <w:tcBorders>
              <w:top w:val="single" w:sz="4" w:space="0" w:color="auto"/>
              <w:left w:val="nil"/>
              <w:bottom w:val="single" w:sz="4" w:space="0" w:color="auto"/>
              <w:right w:val="single" w:sz="4" w:space="0" w:color="auto"/>
            </w:tcBorders>
            <w:shd w:val="clear" w:color="000000" w:fill="FFFFFF"/>
            <w:hideMark/>
          </w:tcPr>
          <w:p w14:paraId="535D013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7.4.2.</w:t>
            </w:r>
          </w:p>
        </w:tc>
      </w:tr>
      <w:tr w:rsidR="009D7444" w:rsidRPr="001E7214" w14:paraId="0D9A8A5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5C55B0A"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F425E0E"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01F2D9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1 279,5</w:t>
            </w:r>
          </w:p>
        </w:tc>
        <w:tc>
          <w:tcPr>
            <w:tcW w:w="1276" w:type="dxa"/>
            <w:tcBorders>
              <w:top w:val="single" w:sz="4" w:space="0" w:color="auto"/>
              <w:left w:val="nil"/>
              <w:bottom w:val="single" w:sz="4" w:space="0" w:color="auto"/>
              <w:right w:val="single" w:sz="4" w:space="0" w:color="auto"/>
            </w:tcBorders>
            <w:shd w:val="clear" w:color="auto" w:fill="auto"/>
            <w:hideMark/>
          </w:tcPr>
          <w:p w14:paraId="07256A1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517,5</w:t>
            </w:r>
          </w:p>
        </w:tc>
        <w:tc>
          <w:tcPr>
            <w:tcW w:w="1276" w:type="dxa"/>
            <w:tcBorders>
              <w:top w:val="single" w:sz="4" w:space="0" w:color="auto"/>
              <w:left w:val="nil"/>
              <w:bottom w:val="single" w:sz="4" w:space="0" w:color="auto"/>
              <w:right w:val="single" w:sz="4" w:space="0" w:color="auto"/>
            </w:tcBorders>
            <w:shd w:val="clear" w:color="auto" w:fill="auto"/>
            <w:hideMark/>
          </w:tcPr>
          <w:p w14:paraId="416341C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31,0</w:t>
            </w:r>
          </w:p>
        </w:tc>
        <w:tc>
          <w:tcPr>
            <w:tcW w:w="1275" w:type="dxa"/>
            <w:tcBorders>
              <w:top w:val="single" w:sz="4" w:space="0" w:color="auto"/>
              <w:left w:val="nil"/>
              <w:bottom w:val="single" w:sz="4" w:space="0" w:color="auto"/>
              <w:right w:val="single" w:sz="4" w:space="0" w:color="auto"/>
            </w:tcBorders>
            <w:shd w:val="clear" w:color="auto" w:fill="auto"/>
            <w:hideMark/>
          </w:tcPr>
          <w:p w14:paraId="17DF583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31,0</w:t>
            </w:r>
          </w:p>
        </w:tc>
        <w:tc>
          <w:tcPr>
            <w:tcW w:w="1276" w:type="dxa"/>
            <w:tcBorders>
              <w:top w:val="single" w:sz="4" w:space="0" w:color="auto"/>
              <w:left w:val="nil"/>
              <w:bottom w:val="single" w:sz="4" w:space="0" w:color="auto"/>
              <w:right w:val="single" w:sz="4" w:space="0" w:color="auto"/>
            </w:tcBorders>
            <w:shd w:val="clear" w:color="auto" w:fill="auto"/>
            <w:hideMark/>
          </w:tcPr>
          <w:p w14:paraId="6E47350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1267" w:type="dxa"/>
            <w:tcBorders>
              <w:top w:val="single" w:sz="4" w:space="0" w:color="auto"/>
              <w:left w:val="nil"/>
              <w:bottom w:val="single" w:sz="4" w:space="0" w:color="auto"/>
              <w:right w:val="single" w:sz="4" w:space="0" w:color="auto"/>
            </w:tcBorders>
            <w:shd w:val="clear" w:color="auto" w:fill="auto"/>
            <w:hideMark/>
          </w:tcPr>
          <w:p w14:paraId="3CCA369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2223" w:type="dxa"/>
            <w:tcBorders>
              <w:top w:val="single" w:sz="4" w:space="0" w:color="auto"/>
              <w:left w:val="nil"/>
              <w:bottom w:val="single" w:sz="4" w:space="0" w:color="auto"/>
              <w:right w:val="single" w:sz="4" w:space="0" w:color="auto"/>
            </w:tcBorders>
            <w:shd w:val="clear" w:color="auto" w:fill="auto"/>
            <w:hideMark/>
          </w:tcPr>
          <w:p w14:paraId="349D322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10C544E1" w14:textId="77777777" w:rsidTr="009D7444">
        <w:trPr>
          <w:cantSplit/>
          <w:trHeight w:val="2257"/>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CBAFD74"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2C9A4C0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7.6. </w:t>
            </w:r>
          </w:p>
          <w:p w14:paraId="36631F7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в сфере молодежной политики </w:t>
            </w:r>
          </w:p>
          <w:p w14:paraId="13BB65F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в том числе: </w:t>
            </w:r>
          </w:p>
        </w:tc>
        <w:tc>
          <w:tcPr>
            <w:tcW w:w="1417" w:type="dxa"/>
            <w:tcBorders>
              <w:top w:val="single" w:sz="4" w:space="0" w:color="auto"/>
              <w:left w:val="nil"/>
              <w:bottom w:val="single" w:sz="4" w:space="0" w:color="auto"/>
              <w:right w:val="single" w:sz="4" w:space="0" w:color="auto"/>
            </w:tcBorders>
            <w:shd w:val="clear" w:color="000000" w:fill="FFFFFF"/>
            <w:hideMark/>
          </w:tcPr>
          <w:p w14:paraId="1744462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963,4</w:t>
            </w:r>
          </w:p>
        </w:tc>
        <w:tc>
          <w:tcPr>
            <w:tcW w:w="1276" w:type="dxa"/>
            <w:tcBorders>
              <w:top w:val="single" w:sz="4" w:space="0" w:color="auto"/>
              <w:left w:val="nil"/>
              <w:bottom w:val="single" w:sz="4" w:space="0" w:color="auto"/>
              <w:right w:val="single" w:sz="4" w:space="0" w:color="auto"/>
            </w:tcBorders>
            <w:shd w:val="clear" w:color="000000" w:fill="FFFFFF"/>
            <w:hideMark/>
          </w:tcPr>
          <w:p w14:paraId="3143CBD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347,5</w:t>
            </w:r>
          </w:p>
        </w:tc>
        <w:tc>
          <w:tcPr>
            <w:tcW w:w="1276" w:type="dxa"/>
            <w:tcBorders>
              <w:top w:val="single" w:sz="4" w:space="0" w:color="auto"/>
              <w:left w:val="nil"/>
              <w:bottom w:val="single" w:sz="4" w:space="0" w:color="auto"/>
              <w:right w:val="single" w:sz="4" w:space="0" w:color="auto"/>
            </w:tcBorders>
            <w:shd w:val="clear" w:color="000000" w:fill="FFFFFF"/>
            <w:hideMark/>
          </w:tcPr>
          <w:p w14:paraId="10F0AFA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14:paraId="7C8EA53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76" w:type="dxa"/>
            <w:tcBorders>
              <w:top w:val="single" w:sz="4" w:space="0" w:color="auto"/>
              <w:left w:val="nil"/>
              <w:bottom w:val="single" w:sz="4" w:space="0" w:color="auto"/>
              <w:right w:val="single" w:sz="4" w:space="0" w:color="auto"/>
            </w:tcBorders>
            <w:shd w:val="clear" w:color="000000" w:fill="FFFFFF"/>
            <w:hideMark/>
          </w:tcPr>
          <w:p w14:paraId="076597F0"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615,9</w:t>
            </w:r>
          </w:p>
        </w:tc>
        <w:tc>
          <w:tcPr>
            <w:tcW w:w="1267" w:type="dxa"/>
            <w:tcBorders>
              <w:top w:val="single" w:sz="4" w:space="0" w:color="auto"/>
              <w:left w:val="nil"/>
              <w:bottom w:val="single" w:sz="4" w:space="0" w:color="auto"/>
              <w:right w:val="single" w:sz="4" w:space="0" w:color="auto"/>
            </w:tcBorders>
            <w:shd w:val="clear" w:color="000000" w:fill="FFFFFF"/>
            <w:hideMark/>
          </w:tcPr>
          <w:p w14:paraId="5F827B0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BB66EC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7.4.3.</w:t>
            </w:r>
          </w:p>
        </w:tc>
      </w:tr>
      <w:tr w:rsidR="009D7444" w:rsidRPr="001E7214" w14:paraId="5816E70B"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AF02B2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AB35E1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2D6EB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963,4</w:t>
            </w:r>
          </w:p>
        </w:tc>
        <w:tc>
          <w:tcPr>
            <w:tcW w:w="1276" w:type="dxa"/>
            <w:tcBorders>
              <w:top w:val="single" w:sz="4" w:space="0" w:color="auto"/>
              <w:left w:val="nil"/>
              <w:bottom w:val="single" w:sz="4" w:space="0" w:color="auto"/>
              <w:right w:val="single" w:sz="4" w:space="0" w:color="auto"/>
            </w:tcBorders>
            <w:shd w:val="clear" w:color="auto" w:fill="auto"/>
            <w:hideMark/>
          </w:tcPr>
          <w:p w14:paraId="2FFE7FC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347,5</w:t>
            </w:r>
          </w:p>
        </w:tc>
        <w:tc>
          <w:tcPr>
            <w:tcW w:w="1276" w:type="dxa"/>
            <w:tcBorders>
              <w:top w:val="single" w:sz="4" w:space="0" w:color="auto"/>
              <w:left w:val="nil"/>
              <w:bottom w:val="single" w:sz="4" w:space="0" w:color="auto"/>
              <w:right w:val="single" w:sz="4" w:space="0" w:color="auto"/>
            </w:tcBorders>
            <w:shd w:val="clear" w:color="auto" w:fill="auto"/>
            <w:hideMark/>
          </w:tcPr>
          <w:p w14:paraId="5179192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DC71D4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4AB9F48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615,9</w:t>
            </w:r>
          </w:p>
        </w:tc>
        <w:tc>
          <w:tcPr>
            <w:tcW w:w="1267" w:type="dxa"/>
            <w:tcBorders>
              <w:top w:val="single" w:sz="4" w:space="0" w:color="auto"/>
              <w:left w:val="nil"/>
              <w:bottom w:val="single" w:sz="4" w:space="0" w:color="auto"/>
              <w:right w:val="single" w:sz="4" w:space="0" w:color="auto"/>
            </w:tcBorders>
            <w:shd w:val="clear" w:color="auto" w:fill="auto"/>
            <w:hideMark/>
          </w:tcPr>
          <w:p w14:paraId="5AE75F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794B480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5DEEB522" w14:textId="77777777" w:rsidTr="009D7444">
        <w:trPr>
          <w:cantSplit/>
          <w:trHeight w:val="89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01AA7B5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0449C8F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7.7. </w:t>
            </w:r>
          </w:p>
          <w:p w14:paraId="1DAF6CD9"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Создание и обеспечение деятельности «</w:t>
            </w:r>
            <w:proofErr w:type="spellStart"/>
            <w:r w:rsidRPr="001E7214">
              <w:rPr>
                <w:rFonts w:ascii="Liberation Serif" w:hAnsi="Liberation Serif"/>
                <w:bCs/>
                <w:color w:val="000000"/>
                <w:sz w:val="24"/>
                <w:szCs w:val="24"/>
              </w:rPr>
              <w:t>коворкинг</w:t>
            </w:r>
            <w:proofErr w:type="spellEnd"/>
            <w:r w:rsidRPr="001E7214">
              <w:rPr>
                <w:rFonts w:ascii="Liberation Serif" w:hAnsi="Liberation Serif"/>
                <w:bCs/>
                <w:color w:val="000000"/>
                <w:sz w:val="24"/>
                <w:szCs w:val="24"/>
              </w:rPr>
              <w:t>-центров»</w:t>
            </w:r>
          </w:p>
          <w:p w14:paraId="6DEF856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8DCD2E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1 250,0</w:t>
            </w:r>
          </w:p>
        </w:tc>
        <w:tc>
          <w:tcPr>
            <w:tcW w:w="1276" w:type="dxa"/>
            <w:tcBorders>
              <w:top w:val="single" w:sz="4" w:space="0" w:color="auto"/>
              <w:left w:val="nil"/>
              <w:bottom w:val="single" w:sz="4" w:space="0" w:color="auto"/>
              <w:right w:val="single" w:sz="4" w:space="0" w:color="auto"/>
            </w:tcBorders>
            <w:shd w:val="clear" w:color="000000" w:fill="FFFFFF"/>
            <w:hideMark/>
          </w:tcPr>
          <w:p w14:paraId="6A940FD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000000" w:fill="FFFFFF"/>
            <w:hideMark/>
          </w:tcPr>
          <w:p w14:paraId="4D303A6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5" w:type="dxa"/>
            <w:tcBorders>
              <w:top w:val="single" w:sz="4" w:space="0" w:color="auto"/>
              <w:left w:val="nil"/>
              <w:bottom w:val="single" w:sz="4" w:space="0" w:color="auto"/>
              <w:right w:val="single" w:sz="4" w:space="0" w:color="auto"/>
            </w:tcBorders>
            <w:shd w:val="clear" w:color="000000" w:fill="FFFFFF"/>
            <w:hideMark/>
          </w:tcPr>
          <w:p w14:paraId="4E3CEA4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000000" w:fill="FFFFFF"/>
            <w:hideMark/>
          </w:tcPr>
          <w:p w14:paraId="11F407A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67" w:type="dxa"/>
            <w:tcBorders>
              <w:top w:val="single" w:sz="4" w:space="0" w:color="auto"/>
              <w:left w:val="nil"/>
              <w:bottom w:val="single" w:sz="4" w:space="0" w:color="auto"/>
              <w:right w:val="single" w:sz="4" w:space="0" w:color="auto"/>
            </w:tcBorders>
            <w:shd w:val="clear" w:color="000000" w:fill="FFFFFF"/>
            <w:hideMark/>
          </w:tcPr>
          <w:p w14:paraId="59D72A9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2223" w:type="dxa"/>
            <w:tcBorders>
              <w:top w:val="single" w:sz="4" w:space="0" w:color="auto"/>
              <w:left w:val="nil"/>
              <w:bottom w:val="single" w:sz="4" w:space="0" w:color="auto"/>
              <w:right w:val="single" w:sz="4" w:space="0" w:color="auto"/>
            </w:tcBorders>
            <w:shd w:val="clear" w:color="000000" w:fill="FFFFFF"/>
            <w:hideMark/>
          </w:tcPr>
          <w:p w14:paraId="2E89221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7.1.6.</w:t>
            </w:r>
          </w:p>
        </w:tc>
      </w:tr>
      <w:tr w:rsidR="009D7444" w:rsidRPr="001E7214" w14:paraId="18D721B5"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9A7CA32"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504A8C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3ECB67C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1 250,0</w:t>
            </w:r>
          </w:p>
        </w:tc>
        <w:tc>
          <w:tcPr>
            <w:tcW w:w="1276" w:type="dxa"/>
            <w:tcBorders>
              <w:top w:val="single" w:sz="4" w:space="0" w:color="auto"/>
              <w:left w:val="nil"/>
              <w:bottom w:val="single" w:sz="4" w:space="0" w:color="auto"/>
              <w:right w:val="single" w:sz="4" w:space="0" w:color="auto"/>
            </w:tcBorders>
            <w:shd w:val="clear" w:color="auto" w:fill="auto"/>
            <w:hideMark/>
          </w:tcPr>
          <w:p w14:paraId="1C5931C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76" w:type="dxa"/>
            <w:tcBorders>
              <w:top w:val="single" w:sz="4" w:space="0" w:color="auto"/>
              <w:left w:val="nil"/>
              <w:bottom w:val="single" w:sz="4" w:space="0" w:color="auto"/>
              <w:right w:val="single" w:sz="4" w:space="0" w:color="auto"/>
            </w:tcBorders>
            <w:shd w:val="clear" w:color="auto" w:fill="auto"/>
            <w:hideMark/>
          </w:tcPr>
          <w:p w14:paraId="24D896F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75" w:type="dxa"/>
            <w:tcBorders>
              <w:top w:val="single" w:sz="4" w:space="0" w:color="auto"/>
              <w:left w:val="nil"/>
              <w:bottom w:val="single" w:sz="4" w:space="0" w:color="auto"/>
              <w:right w:val="single" w:sz="4" w:space="0" w:color="auto"/>
            </w:tcBorders>
            <w:shd w:val="clear" w:color="auto" w:fill="auto"/>
            <w:hideMark/>
          </w:tcPr>
          <w:p w14:paraId="242511A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76" w:type="dxa"/>
            <w:tcBorders>
              <w:top w:val="single" w:sz="4" w:space="0" w:color="auto"/>
              <w:left w:val="nil"/>
              <w:bottom w:val="single" w:sz="4" w:space="0" w:color="auto"/>
              <w:right w:val="single" w:sz="4" w:space="0" w:color="auto"/>
            </w:tcBorders>
            <w:shd w:val="clear" w:color="auto" w:fill="auto"/>
            <w:hideMark/>
          </w:tcPr>
          <w:p w14:paraId="3D22C77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67" w:type="dxa"/>
            <w:tcBorders>
              <w:top w:val="single" w:sz="4" w:space="0" w:color="auto"/>
              <w:left w:val="nil"/>
              <w:bottom w:val="single" w:sz="4" w:space="0" w:color="auto"/>
              <w:right w:val="single" w:sz="4" w:space="0" w:color="auto"/>
            </w:tcBorders>
            <w:shd w:val="clear" w:color="auto" w:fill="auto"/>
            <w:hideMark/>
          </w:tcPr>
          <w:p w14:paraId="7A4A5ED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2223" w:type="dxa"/>
            <w:tcBorders>
              <w:top w:val="single" w:sz="4" w:space="0" w:color="auto"/>
              <w:left w:val="nil"/>
              <w:bottom w:val="single" w:sz="4" w:space="0" w:color="auto"/>
              <w:right w:val="single" w:sz="4" w:space="0" w:color="auto"/>
            </w:tcBorders>
            <w:shd w:val="clear" w:color="auto" w:fill="auto"/>
            <w:hideMark/>
          </w:tcPr>
          <w:p w14:paraId="1224622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69331EB" w14:textId="77777777" w:rsidTr="009D7444">
        <w:trPr>
          <w:cantSplit/>
          <w:trHeight w:val="132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1034C990"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5425649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7.8. </w:t>
            </w:r>
          </w:p>
          <w:p w14:paraId="3991C9E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досуговой деятельности детей и молодежи </w:t>
            </w:r>
          </w:p>
          <w:p w14:paraId="28FC82B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7A2F2C0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338 765,7</w:t>
            </w:r>
          </w:p>
        </w:tc>
        <w:tc>
          <w:tcPr>
            <w:tcW w:w="1276" w:type="dxa"/>
            <w:tcBorders>
              <w:top w:val="single" w:sz="4" w:space="0" w:color="auto"/>
              <w:left w:val="nil"/>
              <w:bottom w:val="single" w:sz="4" w:space="0" w:color="auto"/>
              <w:right w:val="single" w:sz="4" w:space="0" w:color="auto"/>
            </w:tcBorders>
            <w:shd w:val="clear" w:color="000000" w:fill="FFFFFF"/>
            <w:hideMark/>
          </w:tcPr>
          <w:p w14:paraId="7EB8CCF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78 649,6</w:t>
            </w:r>
          </w:p>
        </w:tc>
        <w:tc>
          <w:tcPr>
            <w:tcW w:w="1276" w:type="dxa"/>
            <w:tcBorders>
              <w:top w:val="single" w:sz="4" w:space="0" w:color="auto"/>
              <w:left w:val="nil"/>
              <w:bottom w:val="single" w:sz="4" w:space="0" w:color="auto"/>
              <w:right w:val="single" w:sz="4" w:space="0" w:color="auto"/>
            </w:tcBorders>
            <w:shd w:val="clear" w:color="000000" w:fill="FFFFFF"/>
            <w:hideMark/>
          </w:tcPr>
          <w:p w14:paraId="129B805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63 821,6</w:t>
            </w:r>
          </w:p>
        </w:tc>
        <w:tc>
          <w:tcPr>
            <w:tcW w:w="1275" w:type="dxa"/>
            <w:tcBorders>
              <w:top w:val="single" w:sz="4" w:space="0" w:color="auto"/>
              <w:left w:val="nil"/>
              <w:bottom w:val="single" w:sz="4" w:space="0" w:color="auto"/>
              <w:right w:val="single" w:sz="4" w:space="0" w:color="auto"/>
            </w:tcBorders>
            <w:shd w:val="clear" w:color="000000" w:fill="FFFFFF"/>
            <w:hideMark/>
          </w:tcPr>
          <w:p w14:paraId="7297390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65 294,5</w:t>
            </w:r>
          </w:p>
        </w:tc>
        <w:tc>
          <w:tcPr>
            <w:tcW w:w="1276" w:type="dxa"/>
            <w:tcBorders>
              <w:top w:val="single" w:sz="4" w:space="0" w:color="auto"/>
              <w:left w:val="nil"/>
              <w:bottom w:val="single" w:sz="4" w:space="0" w:color="auto"/>
              <w:right w:val="single" w:sz="4" w:space="0" w:color="auto"/>
            </w:tcBorders>
            <w:shd w:val="clear" w:color="000000" w:fill="FFFFFF"/>
            <w:hideMark/>
          </w:tcPr>
          <w:p w14:paraId="2E73E74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65 500,0</w:t>
            </w:r>
          </w:p>
        </w:tc>
        <w:tc>
          <w:tcPr>
            <w:tcW w:w="1267" w:type="dxa"/>
            <w:tcBorders>
              <w:top w:val="single" w:sz="4" w:space="0" w:color="auto"/>
              <w:left w:val="nil"/>
              <w:bottom w:val="single" w:sz="4" w:space="0" w:color="auto"/>
              <w:right w:val="single" w:sz="4" w:space="0" w:color="auto"/>
            </w:tcBorders>
            <w:shd w:val="clear" w:color="000000" w:fill="FFFFFF"/>
            <w:hideMark/>
          </w:tcPr>
          <w:p w14:paraId="2F7CAD4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65 500,0</w:t>
            </w:r>
          </w:p>
        </w:tc>
        <w:tc>
          <w:tcPr>
            <w:tcW w:w="2223" w:type="dxa"/>
            <w:tcBorders>
              <w:top w:val="single" w:sz="4" w:space="0" w:color="auto"/>
              <w:left w:val="nil"/>
              <w:bottom w:val="single" w:sz="4" w:space="0" w:color="auto"/>
              <w:right w:val="single" w:sz="4" w:space="0" w:color="auto"/>
            </w:tcBorders>
            <w:shd w:val="clear" w:color="000000" w:fill="FFFFFF"/>
            <w:hideMark/>
          </w:tcPr>
          <w:p w14:paraId="5D0FEA0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7.1.3., 7.1.4.</w:t>
            </w:r>
          </w:p>
        </w:tc>
      </w:tr>
      <w:tr w:rsidR="009D7444" w:rsidRPr="001E7214" w14:paraId="01107DD9"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7EED080"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FC186F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7E63314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338 765,7</w:t>
            </w:r>
          </w:p>
        </w:tc>
        <w:tc>
          <w:tcPr>
            <w:tcW w:w="1276" w:type="dxa"/>
            <w:tcBorders>
              <w:top w:val="single" w:sz="4" w:space="0" w:color="auto"/>
              <w:left w:val="nil"/>
              <w:bottom w:val="single" w:sz="4" w:space="0" w:color="auto"/>
              <w:right w:val="single" w:sz="4" w:space="0" w:color="auto"/>
            </w:tcBorders>
            <w:shd w:val="clear" w:color="auto" w:fill="auto"/>
            <w:hideMark/>
          </w:tcPr>
          <w:p w14:paraId="3E666D8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78 649,6</w:t>
            </w:r>
          </w:p>
        </w:tc>
        <w:tc>
          <w:tcPr>
            <w:tcW w:w="1276" w:type="dxa"/>
            <w:tcBorders>
              <w:top w:val="single" w:sz="4" w:space="0" w:color="auto"/>
              <w:left w:val="nil"/>
              <w:bottom w:val="single" w:sz="4" w:space="0" w:color="auto"/>
              <w:right w:val="single" w:sz="4" w:space="0" w:color="auto"/>
            </w:tcBorders>
            <w:shd w:val="clear" w:color="auto" w:fill="auto"/>
            <w:hideMark/>
          </w:tcPr>
          <w:p w14:paraId="7A857E5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63 821,6</w:t>
            </w:r>
          </w:p>
        </w:tc>
        <w:tc>
          <w:tcPr>
            <w:tcW w:w="1275" w:type="dxa"/>
            <w:tcBorders>
              <w:top w:val="single" w:sz="4" w:space="0" w:color="auto"/>
              <w:left w:val="nil"/>
              <w:bottom w:val="single" w:sz="4" w:space="0" w:color="auto"/>
              <w:right w:val="single" w:sz="4" w:space="0" w:color="auto"/>
            </w:tcBorders>
            <w:shd w:val="clear" w:color="auto" w:fill="auto"/>
            <w:hideMark/>
          </w:tcPr>
          <w:p w14:paraId="6E4C60F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65 294,5</w:t>
            </w:r>
          </w:p>
        </w:tc>
        <w:tc>
          <w:tcPr>
            <w:tcW w:w="1276" w:type="dxa"/>
            <w:tcBorders>
              <w:top w:val="single" w:sz="4" w:space="0" w:color="auto"/>
              <w:left w:val="nil"/>
              <w:bottom w:val="single" w:sz="4" w:space="0" w:color="auto"/>
              <w:right w:val="single" w:sz="4" w:space="0" w:color="auto"/>
            </w:tcBorders>
            <w:shd w:val="clear" w:color="auto" w:fill="auto"/>
            <w:hideMark/>
          </w:tcPr>
          <w:p w14:paraId="0331A92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65 500,0</w:t>
            </w:r>
          </w:p>
        </w:tc>
        <w:tc>
          <w:tcPr>
            <w:tcW w:w="1267" w:type="dxa"/>
            <w:tcBorders>
              <w:top w:val="single" w:sz="4" w:space="0" w:color="auto"/>
              <w:left w:val="nil"/>
              <w:bottom w:val="single" w:sz="4" w:space="0" w:color="auto"/>
              <w:right w:val="single" w:sz="4" w:space="0" w:color="auto"/>
            </w:tcBorders>
            <w:shd w:val="clear" w:color="auto" w:fill="auto"/>
            <w:hideMark/>
          </w:tcPr>
          <w:p w14:paraId="2332C53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65 500,0</w:t>
            </w:r>
          </w:p>
        </w:tc>
        <w:tc>
          <w:tcPr>
            <w:tcW w:w="2223" w:type="dxa"/>
            <w:tcBorders>
              <w:top w:val="single" w:sz="4" w:space="0" w:color="auto"/>
              <w:left w:val="nil"/>
              <w:bottom w:val="single" w:sz="4" w:space="0" w:color="auto"/>
              <w:right w:val="single" w:sz="4" w:space="0" w:color="auto"/>
            </w:tcBorders>
            <w:shd w:val="clear" w:color="auto" w:fill="auto"/>
            <w:hideMark/>
          </w:tcPr>
          <w:p w14:paraId="6DC3869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A5986EC" w14:textId="77777777" w:rsidTr="009D7444">
        <w:trPr>
          <w:cantSplit/>
          <w:trHeight w:val="1361"/>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70B89983"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74E632D2"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7.9. </w:t>
            </w:r>
          </w:p>
          <w:p w14:paraId="3E388DD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Трудоустройство несовершеннолетних граждан городского округа Верхняя Пышма в возрасте с 14 до исполнения 18 лет </w:t>
            </w:r>
          </w:p>
          <w:p w14:paraId="1AA5313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E5DDDD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56 807,6</w:t>
            </w:r>
          </w:p>
        </w:tc>
        <w:tc>
          <w:tcPr>
            <w:tcW w:w="1276" w:type="dxa"/>
            <w:tcBorders>
              <w:top w:val="single" w:sz="4" w:space="0" w:color="auto"/>
              <w:left w:val="nil"/>
              <w:bottom w:val="single" w:sz="4" w:space="0" w:color="auto"/>
              <w:right w:val="single" w:sz="4" w:space="0" w:color="auto"/>
            </w:tcBorders>
            <w:shd w:val="clear" w:color="000000" w:fill="FFFFFF"/>
            <w:hideMark/>
          </w:tcPr>
          <w:p w14:paraId="0214C9F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11 067,4</w:t>
            </w:r>
          </w:p>
        </w:tc>
        <w:tc>
          <w:tcPr>
            <w:tcW w:w="1276" w:type="dxa"/>
            <w:tcBorders>
              <w:top w:val="single" w:sz="4" w:space="0" w:color="auto"/>
              <w:left w:val="nil"/>
              <w:bottom w:val="single" w:sz="4" w:space="0" w:color="auto"/>
              <w:right w:val="single" w:sz="4" w:space="0" w:color="auto"/>
            </w:tcBorders>
            <w:shd w:val="clear" w:color="000000" w:fill="FFFFFF"/>
            <w:hideMark/>
          </w:tcPr>
          <w:p w14:paraId="7295C7E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2 449,3</w:t>
            </w:r>
          </w:p>
        </w:tc>
        <w:tc>
          <w:tcPr>
            <w:tcW w:w="1275" w:type="dxa"/>
            <w:tcBorders>
              <w:top w:val="single" w:sz="4" w:space="0" w:color="auto"/>
              <w:left w:val="nil"/>
              <w:bottom w:val="single" w:sz="4" w:space="0" w:color="auto"/>
              <w:right w:val="single" w:sz="4" w:space="0" w:color="auto"/>
            </w:tcBorders>
            <w:shd w:val="clear" w:color="000000" w:fill="FFFFFF"/>
            <w:hideMark/>
          </w:tcPr>
          <w:p w14:paraId="7723A0D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3 290,9</w:t>
            </w:r>
          </w:p>
        </w:tc>
        <w:tc>
          <w:tcPr>
            <w:tcW w:w="1276" w:type="dxa"/>
            <w:tcBorders>
              <w:top w:val="single" w:sz="4" w:space="0" w:color="auto"/>
              <w:left w:val="nil"/>
              <w:bottom w:val="single" w:sz="4" w:space="0" w:color="auto"/>
              <w:right w:val="single" w:sz="4" w:space="0" w:color="auto"/>
            </w:tcBorders>
            <w:shd w:val="clear" w:color="000000" w:fill="FFFFFF"/>
            <w:hideMark/>
          </w:tcPr>
          <w:p w14:paraId="2CDE75D5"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20 000,0</w:t>
            </w:r>
          </w:p>
        </w:tc>
        <w:tc>
          <w:tcPr>
            <w:tcW w:w="1267" w:type="dxa"/>
            <w:tcBorders>
              <w:top w:val="single" w:sz="4" w:space="0" w:color="auto"/>
              <w:left w:val="nil"/>
              <w:bottom w:val="single" w:sz="4" w:space="0" w:color="auto"/>
              <w:right w:val="single" w:sz="4" w:space="0" w:color="auto"/>
            </w:tcBorders>
            <w:shd w:val="clear" w:color="000000" w:fill="FFFFFF"/>
            <w:hideMark/>
          </w:tcPr>
          <w:p w14:paraId="6D5B2D7D"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20 000,0</w:t>
            </w:r>
          </w:p>
        </w:tc>
        <w:tc>
          <w:tcPr>
            <w:tcW w:w="2223" w:type="dxa"/>
            <w:tcBorders>
              <w:top w:val="single" w:sz="4" w:space="0" w:color="auto"/>
              <w:left w:val="nil"/>
              <w:bottom w:val="single" w:sz="4" w:space="0" w:color="auto"/>
              <w:right w:val="single" w:sz="4" w:space="0" w:color="auto"/>
            </w:tcBorders>
            <w:shd w:val="clear" w:color="000000" w:fill="FFFFFF"/>
            <w:hideMark/>
          </w:tcPr>
          <w:p w14:paraId="5DED0EB1"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7.3.2.</w:t>
            </w:r>
          </w:p>
        </w:tc>
      </w:tr>
      <w:tr w:rsidR="009D7444" w:rsidRPr="001E7214" w14:paraId="23C1B7D4"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0799F7C9"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8C38AA6"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0AAD7B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56 807,6</w:t>
            </w:r>
          </w:p>
        </w:tc>
        <w:tc>
          <w:tcPr>
            <w:tcW w:w="1276" w:type="dxa"/>
            <w:tcBorders>
              <w:top w:val="single" w:sz="4" w:space="0" w:color="auto"/>
              <w:left w:val="nil"/>
              <w:bottom w:val="single" w:sz="4" w:space="0" w:color="auto"/>
              <w:right w:val="single" w:sz="4" w:space="0" w:color="auto"/>
            </w:tcBorders>
            <w:shd w:val="clear" w:color="auto" w:fill="auto"/>
            <w:hideMark/>
          </w:tcPr>
          <w:p w14:paraId="7522B0BE"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11 067,4</w:t>
            </w:r>
          </w:p>
        </w:tc>
        <w:tc>
          <w:tcPr>
            <w:tcW w:w="1276" w:type="dxa"/>
            <w:tcBorders>
              <w:top w:val="single" w:sz="4" w:space="0" w:color="auto"/>
              <w:left w:val="nil"/>
              <w:bottom w:val="single" w:sz="4" w:space="0" w:color="auto"/>
              <w:right w:val="single" w:sz="4" w:space="0" w:color="auto"/>
            </w:tcBorders>
            <w:shd w:val="clear" w:color="auto" w:fill="auto"/>
            <w:hideMark/>
          </w:tcPr>
          <w:p w14:paraId="4EE34F6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2 449,3</w:t>
            </w:r>
          </w:p>
        </w:tc>
        <w:tc>
          <w:tcPr>
            <w:tcW w:w="1275" w:type="dxa"/>
            <w:tcBorders>
              <w:top w:val="single" w:sz="4" w:space="0" w:color="auto"/>
              <w:left w:val="nil"/>
              <w:bottom w:val="single" w:sz="4" w:space="0" w:color="auto"/>
              <w:right w:val="single" w:sz="4" w:space="0" w:color="auto"/>
            </w:tcBorders>
            <w:shd w:val="clear" w:color="auto" w:fill="auto"/>
            <w:hideMark/>
          </w:tcPr>
          <w:p w14:paraId="0168F483"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3 290,9</w:t>
            </w:r>
          </w:p>
        </w:tc>
        <w:tc>
          <w:tcPr>
            <w:tcW w:w="1276" w:type="dxa"/>
            <w:tcBorders>
              <w:top w:val="single" w:sz="4" w:space="0" w:color="auto"/>
              <w:left w:val="nil"/>
              <w:bottom w:val="single" w:sz="4" w:space="0" w:color="auto"/>
              <w:right w:val="single" w:sz="4" w:space="0" w:color="auto"/>
            </w:tcBorders>
            <w:shd w:val="clear" w:color="auto" w:fill="auto"/>
            <w:hideMark/>
          </w:tcPr>
          <w:p w14:paraId="327908E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20 000,0</w:t>
            </w:r>
          </w:p>
        </w:tc>
        <w:tc>
          <w:tcPr>
            <w:tcW w:w="1267" w:type="dxa"/>
            <w:tcBorders>
              <w:top w:val="single" w:sz="4" w:space="0" w:color="auto"/>
              <w:left w:val="nil"/>
              <w:bottom w:val="single" w:sz="4" w:space="0" w:color="auto"/>
              <w:right w:val="single" w:sz="4" w:space="0" w:color="auto"/>
            </w:tcBorders>
            <w:shd w:val="clear" w:color="auto" w:fill="auto"/>
            <w:hideMark/>
          </w:tcPr>
          <w:p w14:paraId="6856578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20 000,0</w:t>
            </w:r>
          </w:p>
        </w:tc>
        <w:tc>
          <w:tcPr>
            <w:tcW w:w="2223" w:type="dxa"/>
            <w:tcBorders>
              <w:top w:val="single" w:sz="4" w:space="0" w:color="auto"/>
              <w:left w:val="nil"/>
              <w:bottom w:val="single" w:sz="4" w:space="0" w:color="auto"/>
              <w:right w:val="single" w:sz="4" w:space="0" w:color="auto"/>
            </w:tcBorders>
            <w:shd w:val="clear" w:color="auto" w:fill="auto"/>
            <w:hideMark/>
          </w:tcPr>
          <w:p w14:paraId="5369FAA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785A877B" w14:textId="77777777" w:rsidTr="009D7444">
        <w:trPr>
          <w:cantSplit/>
          <w:trHeight w:val="1832"/>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59B60DB7"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8390D2F"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7.10. </w:t>
            </w:r>
          </w:p>
          <w:p w14:paraId="7FBB868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мероприятий для молодежи, оказавшейся в трудной жизненной ситуации (проект «Безопасность жизни») </w:t>
            </w:r>
          </w:p>
          <w:p w14:paraId="5825140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217E3DDE"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4 305,6</w:t>
            </w:r>
          </w:p>
        </w:tc>
        <w:tc>
          <w:tcPr>
            <w:tcW w:w="1276" w:type="dxa"/>
            <w:tcBorders>
              <w:top w:val="single" w:sz="4" w:space="0" w:color="auto"/>
              <w:left w:val="nil"/>
              <w:bottom w:val="single" w:sz="4" w:space="0" w:color="auto"/>
              <w:right w:val="single" w:sz="4" w:space="0" w:color="auto"/>
            </w:tcBorders>
            <w:shd w:val="clear" w:color="000000" w:fill="FFFFFF"/>
            <w:hideMark/>
          </w:tcPr>
          <w:p w14:paraId="031821A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1 200,0</w:t>
            </w:r>
          </w:p>
        </w:tc>
        <w:tc>
          <w:tcPr>
            <w:tcW w:w="1276" w:type="dxa"/>
            <w:tcBorders>
              <w:top w:val="single" w:sz="4" w:space="0" w:color="auto"/>
              <w:left w:val="nil"/>
              <w:bottom w:val="single" w:sz="4" w:space="0" w:color="auto"/>
              <w:right w:val="single" w:sz="4" w:space="0" w:color="auto"/>
            </w:tcBorders>
            <w:shd w:val="clear" w:color="000000" w:fill="FFFFFF"/>
            <w:hideMark/>
          </w:tcPr>
          <w:p w14:paraId="4FCFB96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738,0</w:t>
            </w:r>
          </w:p>
        </w:tc>
        <w:tc>
          <w:tcPr>
            <w:tcW w:w="1275" w:type="dxa"/>
            <w:tcBorders>
              <w:top w:val="single" w:sz="4" w:space="0" w:color="auto"/>
              <w:left w:val="nil"/>
              <w:bottom w:val="single" w:sz="4" w:space="0" w:color="auto"/>
              <w:right w:val="single" w:sz="4" w:space="0" w:color="auto"/>
            </w:tcBorders>
            <w:shd w:val="clear" w:color="000000" w:fill="FFFFFF"/>
            <w:hideMark/>
          </w:tcPr>
          <w:p w14:paraId="6F08143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767,6</w:t>
            </w:r>
          </w:p>
        </w:tc>
        <w:tc>
          <w:tcPr>
            <w:tcW w:w="1276" w:type="dxa"/>
            <w:tcBorders>
              <w:top w:val="single" w:sz="4" w:space="0" w:color="auto"/>
              <w:left w:val="nil"/>
              <w:bottom w:val="single" w:sz="4" w:space="0" w:color="auto"/>
              <w:right w:val="single" w:sz="4" w:space="0" w:color="auto"/>
            </w:tcBorders>
            <w:shd w:val="clear" w:color="000000" w:fill="FFFFFF"/>
            <w:hideMark/>
          </w:tcPr>
          <w:p w14:paraId="23FD29A6"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800,0</w:t>
            </w:r>
          </w:p>
        </w:tc>
        <w:tc>
          <w:tcPr>
            <w:tcW w:w="1267" w:type="dxa"/>
            <w:tcBorders>
              <w:top w:val="single" w:sz="4" w:space="0" w:color="auto"/>
              <w:left w:val="nil"/>
              <w:bottom w:val="single" w:sz="4" w:space="0" w:color="auto"/>
              <w:right w:val="single" w:sz="4" w:space="0" w:color="auto"/>
            </w:tcBorders>
            <w:shd w:val="clear" w:color="000000" w:fill="FFFFFF"/>
            <w:hideMark/>
          </w:tcPr>
          <w:p w14:paraId="423395D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800,0</w:t>
            </w:r>
          </w:p>
        </w:tc>
        <w:tc>
          <w:tcPr>
            <w:tcW w:w="2223" w:type="dxa"/>
            <w:tcBorders>
              <w:top w:val="single" w:sz="4" w:space="0" w:color="auto"/>
              <w:left w:val="nil"/>
              <w:bottom w:val="single" w:sz="4" w:space="0" w:color="auto"/>
              <w:right w:val="single" w:sz="4" w:space="0" w:color="auto"/>
            </w:tcBorders>
            <w:shd w:val="clear" w:color="000000" w:fill="FFFFFF"/>
            <w:hideMark/>
          </w:tcPr>
          <w:p w14:paraId="5008B026"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7.2.2.</w:t>
            </w:r>
          </w:p>
        </w:tc>
      </w:tr>
      <w:tr w:rsidR="009D7444" w:rsidRPr="001E7214" w14:paraId="2BC68F7C"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40C662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2AB8CD27"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EA30DD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490,3</w:t>
            </w:r>
          </w:p>
        </w:tc>
        <w:tc>
          <w:tcPr>
            <w:tcW w:w="1276" w:type="dxa"/>
            <w:tcBorders>
              <w:top w:val="single" w:sz="4" w:space="0" w:color="auto"/>
              <w:left w:val="nil"/>
              <w:bottom w:val="single" w:sz="4" w:space="0" w:color="auto"/>
              <w:right w:val="single" w:sz="4" w:space="0" w:color="auto"/>
            </w:tcBorders>
            <w:shd w:val="clear" w:color="auto" w:fill="auto"/>
            <w:hideMark/>
          </w:tcPr>
          <w:p w14:paraId="20578FB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490,3</w:t>
            </w:r>
          </w:p>
        </w:tc>
        <w:tc>
          <w:tcPr>
            <w:tcW w:w="1276" w:type="dxa"/>
            <w:tcBorders>
              <w:top w:val="single" w:sz="4" w:space="0" w:color="auto"/>
              <w:left w:val="nil"/>
              <w:bottom w:val="single" w:sz="4" w:space="0" w:color="auto"/>
              <w:right w:val="single" w:sz="4" w:space="0" w:color="auto"/>
            </w:tcBorders>
            <w:shd w:val="clear" w:color="auto" w:fill="auto"/>
            <w:hideMark/>
          </w:tcPr>
          <w:p w14:paraId="5A30E3F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0A6C3C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38B0F6C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77F8933F"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1635DF5C"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A165A23"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B7B5153"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44EBCFB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258C955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3 815,3</w:t>
            </w:r>
          </w:p>
        </w:tc>
        <w:tc>
          <w:tcPr>
            <w:tcW w:w="1276" w:type="dxa"/>
            <w:tcBorders>
              <w:top w:val="single" w:sz="4" w:space="0" w:color="auto"/>
              <w:left w:val="nil"/>
              <w:bottom w:val="single" w:sz="4" w:space="0" w:color="auto"/>
              <w:right w:val="single" w:sz="4" w:space="0" w:color="auto"/>
            </w:tcBorders>
            <w:shd w:val="clear" w:color="auto" w:fill="auto"/>
            <w:hideMark/>
          </w:tcPr>
          <w:p w14:paraId="1D4A201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709,7</w:t>
            </w:r>
          </w:p>
        </w:tc>
        <w:tc>
          <w:tcPr>
            <w:tcW w:w="1276" w:type="dxa"/>
            <w:tcBorders>
              <w:top w:val="single" w:sz="4" w:space="0" w:color="auto"/>
              <w:left w:val="nil"/>
              <w:bottom w:val="single" w:sz="4" w:space="0" w:color="auto"/>
              <w:right w:val="single" w:sz="4" w:space="0" w:color="auto"/>
            </w:tcBorders>
            <w:shd w:val="clear" w:color="auto" w:fill="auto"/>
            <w:hideMark/>
          </w:tcPr>
          <w:p w14:paraId="3FBE0B5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738,0</w:t>
            </w:r>
          </w:p>
        </w:tc>
        <w:tc>
          <w:tcPr>
            <w:tcW w:w="1275" w:type="dxa"/>
            <w:tcBorders>
              <w:top w:val="single" w:sz="4" w:space="0" w:color="auto"/>
              <w:left w:val="nil"/>
              <w:bottom w:val="single" w:sz="4" w:space="0" w:color="auto"/>
              <w:right w:val="single" w:sz="4" w:space="0" w:color="auto"/>
            </w:tcBorders>
            <w:shd w:val="clear" w:color="auto" w:fill="auto"/>
            <w:hideMark/>
          </w:tcPr>
          <w:p w14:paraId="78C6D60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767,6</w:t>
            </w:r>
          </w:p>
        </w:tc>
        <w:tc>
          <w:tcPr>
            <w:tcW w:w="1276" w:type="dxa"/>
            <w:tcBorders>
              <w:top w:val="single" w:sz="4" w:space="0" w:color="auto"/>
              <w:left w:val="nil"/>
              <w:bottom w:val="single" w:sz="4" w:space="0" w:color="auto"/>
              <w:right w:val="single" w:sz="4" w:space="0" w:color="auto"/>
            </w:tcBorders>
            <w:shd w:val="clear" w:color="auto" w:fill="auto"/>
            <w:hideMark/>
          </w:tcPr>
          <w:p w14:paraId="7F0DFCA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800,0</w:t>
            </w:r>
          </w:p>
        </w:tc>
        <w:tc>
          <w:tcPr>
            <w:tcW w:w="1267" w:type="dxa"/>
            <w:tcBorders>
              <w:top w:val="single" w:sz="4" w:space="0" w:color="auto"/>
              <w:left w:val="nil"/>
              <w:bottom w:val="single" w:sz="4" w:space="0" w:color="auto"/>
              <w:right w:val="single" w:sz="4" w:space="0" w:color="auto"/>
            </w:tcBorders>
            <w:shd w:val="clear" w:color="auto" w:fill="auto"/>
            <w:hideMark/>
          </w:tcPr>
          <w:p w14:paraId="56A23D0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800,0</w:t>
            </w:r>
          </w:p>
        </w:tc>
        <w:tc>
          <w:tcPr>
            <w:tcW w:w="2223" w:type="dxa"/>
            <w:tcBorders>
              <w:top w:val="single" w:sz="4" w:space="0" w:color="auto"/>
              <w:left w:val="nil"/>
              <w:bottom w:val="single" w:sz="4" w:space="0" w:color="auto"/>
              <w:right w:val="single" w:sz="4" w:space="0" w:color="auto"/>
            </w:tcBorders>
            <w:shd w:val="clear" w:color="auto" w:fill="auto"/>
            <w:hideMark/>
          </w:tcPr>
          <w:p w14:paraId="290B1AF8"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26A3580D" w14:textId="77777777" w:rsidTr="009D7444">
        <w:trPr>
          <w:cantSplit/>
          <w:trHeight w:val="1020"/>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368CB37A"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4ECE2317"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7.11. </w:t>
            </w:r>
          </w:p>
          <w:p w14:paraId="5525060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проекта «Банк молодежных инициатив» </w:t>
            </w:r>
          </w:p>
          <w:p w14:paraId="0865A1ED"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3E01B0F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1 000,0</w:t>
            </w:r>
          </w:p>
        </w:tc>
        <w:tc>
          <w:tcPr>
            <w:tcW w:w="1276" w:type="dxa"/>
            <w:tcBorders>
              <w:top w:val="single" w:sz="4" w:space="0" w:color="auto"/>
              <w:left w:val="nil"/>
              <w:bottom w:val="single" w:sz="4" w:space="0" w:color="auto"/>
              <w:right w:val="single" w:sz="4" w:space="0" w:color="auto"/>
            </w:tcBorders>
            <w:shd w:val="clear" w:color="000000" w:fill="FFFFFF"/>
            <w:hideMark/>
          </w:tcPr>
          <w:p w14:paraId="61EF4348"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000000" w:fill="FFFFFF"/>
            <w:hideMark/>
          </w:tcPr>
          <w:p w14:paraId="32F5008B"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200,0</w:t>
            </w:r>
          </w:p>
        </w:tc>
        <w:tc>
          <w:tcPr>
            <w:tcW w:w="1275" w:type="dxa"/>
            <w:tcBorders>
              <w:top w:val="single" w:sz="4" w:space="0" w:color="auto"/>
              <w:left w:val="nil"/>
              <w:bottom w:val="single" w:sz="4" w:space="0" w:color="auto"/>
              <w:right w:val="single" w:sz="4" w:space="0" w:color="auto"/>
            </w:tcBorders>
            <w:shd w:val="clear" w:color="000000" w:fill="FFFFFF"/>
            <w:hideMark/>
          </w:tcPr>
          <w:p w14:paraId="7C2290BC"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250,0</w:t>
            </w:r>
          </w:p>
        </w:tc>
        <w:tc>
          <w:tcPr>
            <w:tcW w:w="1276" w:type="dxa"/>
            <w:tcBorders>
              <w:top w:val="single" w:sz="4" w:space="0" w:color="auto"/>
              <w:left w:val="nil"/>
              <w:bottom w:val="single" w:sz="4" w:space="0" w:color="auto"/>
              <w:right w:val="single" w:sz="4" w:space="0" w:color="auto"/>
            </w:tcBorders>
            <w:shd w:val="clear" w:color="000000" w:fill="FFFFFF"/>
            <w:hideMark/>
          </w:tcPr>
          <w:p w14:paraId="55177DF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1267" w:type="dxa"/>
            <w:tcBorders>
              <w:top w:val="single" w:sz="4" w:space="0" w:color="auto"/>
              <w:left w:val="nil"/>
              <w:bottom w:val="single" w:sz="4" w:space="0" w:color="auto"/>
              <w:right w:val="single" w:sz="4" w:space="0" w:color="auto"/>
            </w:tcBorders>
            <w:shd w:val="clear" w:color="000000" w:fill="FFFFFF"/>
            <w:hideMark/>
          </w:tcPr>
          <w:p w14:paraId="014989AA"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150,0</w:t>
            </w:r>
          </w:p>
        </w:tc>
        <w:tc>
          <w:tcPr>
            <w:tcW w:w="2223" w:type="dxa"/>
            <w:tcBorders>
              <w:top w:val="single" w:sz="4" w:space="0" w:color="auto"/>
              <w:left w:val="nil"/>
              <w:bottom w:val="single" w:sz="4" w:space="0" w:color="auto"/>
              <w:right w:val="single" w:sz="4" w:space="0" w:color="auto"/>
            </w:tcBorders>
            <w:shd w:val="clear" w:color="000000" w:fill="FFFFFF"/>
            <w:hideMark/>
          </w:tcPr>
          <w:p w14:paraId="7D32F30E"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7.1.5.</w:t>
            </w:r>
          </w:p>
        </w:tc>
      </w:tr>
      <w:tr w:rsidR="009D7444" w:rsidRPr="001E7214" w14:paraId="3A009647"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375A264"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32E3D4F5"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областной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696D93C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100,0</w:t>
            </w:r>
          </w:p>
        </w:tc>
        <w:tc>
          <w:tcPr>
            <w:tcW w:w="1276" w:type="dxa"/>
            <w:tcBorders>
              <w:top w:val="single" w:sz="4" w:space="0" w:color="auto"/>
              <w:left w:val="nil"/>
              <w:bottom w:val="single" w:sz="4" w:space="0" w:color="auto"/>
              <w:right w:val="single" w:sz="4" w:space="0" w:color="auto"/>
            </w:tcBorders>
            <w:shd w:val="clear" w:color="auto" w:fill="auto"/>
            <w:hideMark/>
          </w:tcPr>
          <w:p w14:paraId="2BCBB5F4"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100,0</w:t>
            </w:r>
          </w:p>
        </w:tc>
        <w:tc>
          <w:tcPr>
            <w:tcW w:w="1276" w:type="dxa"/>
            <w:tcBorders>
              <w:top w:val="single" w:sz="4" w:space="0" w:color="auto"/>
              <w:left w:val="nil"/>
              <w:bottom w:val="single" w:sz="4" w:space="0" w:color="auto"/>
              <w:right w:val="single" w:sz="4" w:space="0" w:color="auto"/>
            </w:tcBorders>
            <w:shd w:val="clear" w:color="auto" w:fill="auto"/>
            <w:hideMark/>
          </w:tcPr>
          <w:p w14:paraId="4110180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5" w:type="dxa"/>
            <w:tcBorders>
              <w:top w:val="single" w:sz="4" w:space="0" w:color="auto"/>
              <w:left w:val="nil"/>
              <w:bottom w:val="single" w:sz="4" w:space="0" w:color="auto"/>
              <w:right w:val="single" w:sz="4" w:space="0" w:color="auto"/>
            </w:tcBorders>
            <w:shd w:val="clear" w:color="auto" w:fill="auto"/>
            <w:hideMark/>
          </w:tcPr>
          <w:p w14:paraId="217580F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76" w:type="dxa"/>
            <w:tcBorders>
              <w:top w:val="single" w:sz="4" w:space="0" w:color="auto"/>
              <w:left w:val="nil"/>
              <w:bottom w:val="single" w:sz="4" w:space="0" w:color="auto"/>
              <w:right w:val="single" w:sz="4" w:space="0" w:color="auto"/>
            </w:tcBorders>
            <w:shd w:val="clear" w:color="auto" w:fill="auto"/>
            <w:hideMark/>
          </w:tcPr>
          <w:p w14:paraId="33E1F3E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7E55B848"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398B8F2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92D464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4391EEF8"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0897D6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459BD18C"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900,0</w:t>
            </w:r>
          </w:p>
        </w:tc>
        <w:tc>
          <w:tcPr>
            <w:tcW w:w="1276" w:type="dxa"/>
            <w:tcBorders>
              <w:top w:val="single" w:sz="4" w:space="0" w:color="auto"/>
              <w:left w:val="nil"/>
              <w:bottom w:val="single" w:sz="4" w:space="0" w:color="auto"/>
              <w:right w:val="single" w:sz="4" w:space="0" w:color="auto"/>
            </w:tcBorders>
            <w:shd w:val="clear" w:color="auto" w:fill="auto"/>
            <w:hideMark/>
          </w:tcPr>
          <w:p w14:paraId="05C2C38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76" w:type="dxa"/>
            <w:tcBorders>
              <w:top w:val="single" w:sz="4" w:space="0" w:color="auto"/>
              <w:left w:val="nil"/>
              <w:bottom w:val="single" w:sz="4" w:space="0" w:color="auto"/>
              <w:right w:val="single" w:sz="4" w:space="0" w:color="auto"/>
            </w:tcBorders>
            <w:shd w:val="clear" w:color="auto" w:fill="auto"/>
            <w:hideMark/>
          </w:tcPr>
          <w:p w14:paraId="1BD2BE9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200,0</w:t>
            </w:r>
          </w:p>
        </w:tc>
        <w:tc>
          <w:tcPr>
            <w:tcW w:w="1275" w:type="dxa"/>
            <w:tcBorders>
              <w:top w:val="single" w:sz="4" w:space="0" w:color="auto"/>
              <w:left w:val="nil"/>
              <w:bottom w:val="single" w:sz="4" w:space="0" w:color="auto"/>
              <w:right w:val="single" w:sz="4" w:space="0" w:color="auto"/>
            </w:tcBorders>
            <w:shd w:val="clear" w:color="auto" w:fill="auto"/>
            <w:hideMark/>
          </w:tcPr>
          <w:p w14:paraId="7EE6B6CA"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250,0</w:t>
            </w:r>
          </w:p>
        </w:tc>
        <w:tc>
          <w:tcPr>
            <w:tcW w:w="1276" w:type="dxa"/>
            <w:tcBorders>
              <w:top w:val="single" w:sz="4" w:space="0" w:color="auto"/>
              <w:left w:val="nil"/>
              <w:bottom w:val="single" w:sz="4" w:space="0" w:color="auto"/>
              <w:right w:val="single" w:sz="4" w:space="0" w:color="auto"/>
            </w:tcBorders>
            <w:shd w:val="clear" w:color="auto" w:fill="auto"/>
            <w:hideMark/>
          </w:tcPr>
          <w:p w14:paraId="73FF60F6"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1267" w:type="dxa"/>
            <w:tcBorders>
              <w:top w:val="single" w:sz="4" w:space="0" w:color="auto"/>
              <w:left w:val="nil"/>
              <w:bottom w:val="single" w:sz="4" w:space="0" w:color="auto"/>
              <w:right w:val="single" w:sz="4" w:space="0" w:color="auto"/>
            </w:tcBorders>
            <w:shd w:val="clear" w:color="auto" w:fill="auto"/>
            <w:hideMark/>
          </w:tcPr>
          <w:p w14:paraId="2737A7B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150,0</w:t>
            </w:r>
          </w:p>
        </w:tc>
        <w:tc>
          <w:tcPr>
            <w:tcW w:w="2223" w:type="dxa"/>
            <w:tcBorders>
              <w:top w:val="single" w:sz="4" w:space="0" w:color="auto"/>
              <w:left w:val="nil"/>
              <w:bottom w:val="single" w:sz="4" w:space="0" w:color="auto"/>
              <w:right w:val="single" w:sz="4" w:space="0" w:color="auto"/>
            </w:tcBorders>
            <w:shd w:val="clear" w:color="auto" w:fill="auto"/>
            <w:hideMark/>
          </w:tcPr>
          <w:p w14:paraId="1D29018D"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6E5C822F" w14:textId="77777777" w:rsidTr="009D7444">
        <w:trPr>
          <w:cantSplit/>
          <w:trHeight w:val="1167"/>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68EEEE22"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132795A"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7.12. </w:t>
            </w:r>
          </w:p>
          <w:p w14:paraId="786633D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Организация и проведение Молодежного форума на территории городского округа Верхняя Пышма </w:t>
            </w:r>
          </w:p>
          <w:p w14:paraId="03E04150"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4D364B24"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1 714,5</w:t>
            </w:r>
          </w:p>
        </w:tc>
        <w:tc>
          <w:tcPr>
            <w:tcW w:w="1276" w:type="dxa"/>
            <w:tcBorders>
              <w:top w:val="single" w:sz="4" w:space="0" w:color="auto"/>
              <w:left w:val="nil"/>
              <w:bottom w:val="single" w:sz="4" w:space="0" w:color="auto"/>
              <w:right w:val="single" w:sz="4" w:space="0" w:color="auto"/>
            </w:tcBorders>
            <w:shd w:val="clear" w:color="000000" w:fill="FFFFFF"/>
            <w:hideMark/>
          </w:tcPr>
          <w:p w14:paraId="36ED7CF2"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325,0</w:t>
            </w:r>
          </w:p>
        </w:tc>
        <w:tc>
          <w:tcPr>
            <w:tcW w:w="1276" w:type="dxa"/>
            <w:tcBorders>
              <w:top w:val="single" w:sz="4" w:space="0" w:color="auto"/>
              <w:left w:val="nil"/>
              <w:bottom w:val="single" w:sz="4" w:space="0" w:color="auto"/>
              <w:right w:val="single" w:sz="4" w:space="0" w:color="auto"/>
            </w:tcBorders>
            <w:shd w:val="clear" w:color="000000" w:fill="FFFFFF"/>
            <w:hideMark/>
          </w:tcPr>
          <w:p w14:paraId="4FDF13B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338,0</w:t>
            </w:r>
          </w:p>
        </w:tc>
        <w:tc>
          <w:tcPr>
            <w:tcW w:w="1275" w:type="dxa"/>
            <w:tcBorders>
              <w:top w:val="single" w:sz="4" w:space="0" w:color="auto"/>
              <w:left w:val="nil"/>
              <w:bottom w:val="single" w:sz="4" w:space="0" w:color="auto"/>
              <w:right w:val="single" w:sz="4" w:space="0" w:color="auto"/>
            </w:tcBorders>
            <w:shd w:val="clear" w:color="000000" w:fill="FFFFFF"/>
            <w:hideMark/>
          </w:tcPr>
          <w:p w14:paraId="3C0488C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351,5</w:t>
            </w:r>
          </w:p>
        </w:tc>
        <w:tc>
          <w:tcPr>
            <w:tcW w:w="1276" w:type="dxa"/>
            <w:tcBorders>
              <w:top w:val="single" w:sz="4" w:space="0" w:color="auto"/>
              <w:left w:val="nil"/>
              <w:bottom w:val="single" w:sz="4" w:space="0" w:color="auto"/>
              <w:right w:val="single" w:sz="4" w:space="0" w:color="auto"/>
            </w:tcBorders>
            <w:shd w:val="clear" w:color="000000" w:fill="FFFFFF"/>
            <w:hideMark/>
          </w:tcPr>
          <w:p w14:paraId="1501368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1267" w:type="dxa"/>
            <w:tcBorders>
              <w:top w:val="single" w:sz="4" w:space="0" w:color="auto"/>
              <w:left w:val="nil"/>
              <w:bottom w:val="single" w:sz="4" w:space="0" w:color="auto"/>
              <w:right w:val="single" w:sz="4" w:space="0" w:color="auto"/>
            </w:tcBorders>
            <w:shd w:val="clear" w:color="000000" w:fill="FFFFFF"/>
            <w:hideMark/>
          </w:tcPr>
          <w:p w14:paraId="6A96B8C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350,0</w:t>
            </w:r>
          </w:p>
        </w:tc>
        <w:tc>
          <w:tcPr>
            <w:tcW w:w="2223" w:type="dxa"/>
            <w:tcBorders>
              <w:top w:val="single" w:sz="4" w:space="0" w:color="auto"/>
              <w:left w:val="nil"/>
              <w:bottom w:val="single" w:sz="4" w:space="0" w:color="auto"/>
              <w:right w:val="single" w:sz="4" w:space="0" w:color="auto"/>
            </w:tcBorders>
            <w:shd w:val="clear" w:color="000000" w:fill="FFFFFF"/>
            <w:hideMark/>
          </w:tcPr>
          <w:p w14:paraId="333AB5C8"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7.1.1., 7.1.3., 7.1.4.</w:t>
            </w:r>
          </w:p>
        </w:tc>
      </w:tr>
      <w:tr w:rsidR="009D7444" w:rsidRPr="001E7214" w14:paraId="4F63031E"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DFB3EAE"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5AA091EB"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5D0AD630"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1 714,5</w:t>
            </w:r>
          </w:p>
        </w:tc>
        <w:tc>
          <w:tcPr>
            <w:tcW w:w="1276" w:type="dxa"/>
            <w:tcBorders>
              <w:top w:val="single" w:sz="4" w:space="0" w:color="auto"/>
              <w:left w:val="nil"/>
              <w:bottom w:val="single" w:sz="4" w:space="0" w:color="auto"/>
              <w:right w:val="single" w:sz="4" w:space="0" w:color="auto"/>
            </w:tcBorders>
            <w:shd w:val="clear" w:color="auto" w:fill="auto"/>
            <w:hideMark/>
          </w:tcPr>
          <w:p w14:paraId="03C7C5E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325,0</w:t>
            </w:r>
          </w:p>
        </w:tc>
        <w:tc>
          <w:tcPr>
            <w:tcW w:w="1276" w:type="dxa"/>
            <w:tcBorders>
              <w:top w:val="single" w:sz="4" w:space="0" w:color="auto"/>
              <w:left w:val="nil"/>
              <w:bottom w:val="single" w:sz="4" w:space="0" w:color="auto"/>
              <w:right w:val="single" w:sz="4" w:space="0" w:color="auto"/>
            </w:tcBorders>
            <w:shd w:val="clear" w:color="auto" w:fill="auto"/>
            <w:hideMark/>
          </w:tcPr>
          <w:p w14:paraId="2200204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338,0</w:t>
            </w:r>
          </w:p>
        </w:tc>
        <w:tc>
          <w:tcPr>
            <w:tcW w:w="1275" w:type="dxa"/>
            <w:tcBorders>
              <w:top w:val="single" w:sz="4" w:space="0" w:color="auto"/>
              <w:left w:val="nil"/>
              <w:bottom w:val="single" w:sz="4" w:space="0" w:color="auto"/>
              <w:right w:val="single" w:sz="4" w:space="0" w:color="auto"/>
            </w:tcBorders>
            <w:shd w:val="clear" w:color="auto" w:fill="auto"/>
            <w:hideMark/>
          </w:tcPr>
          <w:p w14:paraId="79E3638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351,5</w:t>
            </w:r>
          </w:p>
        </w:tc>
        <w:tc>
          <w:tcPr>
            <w:tcW w:w="1276" w:type="dxa"/>
            <w:tcBorders>
              <w:top w:val="single" w:sz="4" w:space="0" w:color="auto"/>
              <w:left w:val="nil"/>
              <w:bottom w:val="single" w:sz="4" w:space="0" w:color="auto"/>
              <w:right w:val="single" w:sz="4" w:space="0" w:color="auto"/>
            </w:tcBorders>
            <w:shd w:val="clear" w:color="auto" w:fill="auto"/>
            <w:hideMark/>
          </w:tcPr>
          <w:p w14:paraId="236E88D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1267" w:type="dxa"/>
            <w:tcBorders>
              <w:top w:val="single" w:sz="4" w:space="0" w:color="auto"/>
              <w:left w:val="nil"/>
              <w:bottom w:val="single" w:sz="4" w:space="0" w:color="auto"/>
              <w:right w:val="single" w:sz="4" w:space="0" w:color="auto"/>
            </w:tcBorders>
            <w:shd w:val="clear" w:color="auto" w:fill="auto"/>
            <w:hideMark/>
          </w:tcPr>
          <w:p w14:paraId="62855722"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350,0</w:t>
            </w:r>
          </w:p>
        </w:tc>
        <w:tc>
          <w:tcPr>
            <w:tcW w:w="2223" w:type="dxa"/>
            <w:tcBorders>
              <w:top w:val="single" w:sz="4" w:space="0" w:color="auto"/>
              <w:left w:val="nil"/>
              <w:bottom w:val="single" w:sz="4" w:space="0" w:color="auto"/>
              <w:right w:val="single" w:sz="4" w:space="0" w:color="auto"/>
            </w:tcBorders>
            <w:shd w:val="clear" w:color="auto" w:fill="auto"/>
            <w:hideMark/>
          </w:tcPr>
          <w:p w14:paraId="306C8CD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r w:rsidR="009D7444" w:rsidRPr="001E7214" w14:paraId="4BDCE303" w14:textId="77777777" w:rsidTr="009D7444">
        <w:trPr>
          <w:cantSplit/>
          <w:trHeight w:val="1333"/>
        </w:trPr>
        <w:tc>
          <w:tcPr>
            <w:tcW w:w="766" w:type="dxa"/>
            <w:tcBorders>
              <w:top w:val="single" w:sz="4" w:space="0" w:color="auto"/>
              <w:left w:val="single" w:sz="4" w:space="0" w:color="auto"/>
              <w:bottom w:val="single" w:sz="4" w:space="0" w:color="auto"/>
              <w:right w:val="single" w:sz="4" w:space="0" w:color="auto"/>
            </w:tcBorders>
            <w:shd w:val="clear" w:color="000000" w:fill="FFFFFF"/>
          </w:tcPr>
          <w:p w14:paraId="247B83E5" w14:textId="77777777" w:rsidR="009D7444" w:rsidRPr="001E7214" w:rsidRDefault="009D7444" w:rsidP="009D7444">
            <w:pPr>
              <w:pStyle w:val="af"/>
              <w:numPr>
                <w:ilvl w:val="0"/>
                <w:numId w:val="5"/>
              </w:numPr>
              <w:spacing w:after="0" w:line="240" w:lineRule="auto"/>
              <w:jc w:val="center"/>
              <w:rPr>
                <w:rFonts w:ascii="Liberation Serif" w:hAnsi="Liberation Serif"/>
                <w:bCs/>
                <w:color w:val="000000"/>
                <w:sz w:val="24"/>
                <w:szCs w:val="24"/>
              </w:rPr>
            </w:pPr>
          </w:p>
        </w:tc>
        <w:tc>
          <w:tcPr>
            <w:tcW w:w="3340" w:type="dxa"/>
            <w:tcBorders>
              <w:top w:val="single" w:sz="4" w:space="0" w:color="auto"/>
              <w:left w:val="nil"/>
              <w:bottom w:val="single" w:sz="4" w:space="0" w:color="auto"/>
              <w:right w:val="single" w:sz="4" w:space="0" w:color="auto"/>
            </w:tcBorders>
            <w:shd w:val="clear" w:color="000000" w:fill="FFFFFF"/>
            <w:hideMark/>
          </w:tcPr>
          <w:p w14:paraId="317FB48B"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Мероприятие 7.13. </w:t>
            </w:r>
          </w:p>
          <w:p w14:paraId="0B3E15DC"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 xml:space="preserve">Реализация мероприятий по вовлечению граждан в добровольческую (волонтерскую) деятельность </w:t>
            </w:r>
          </w:p>
          <w:p w14:paraId="67D958D5"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14:paraId="1831E143"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1 158,2</w:t>
            </w:r>
          </w:p>
        </w:tc>
        <w:tc>
          <w:tcPr>
            <w:tcW w:w="1276" w:type="dxa"/>
            <w:tcBorders>
              <w:top w:val="single" w:sz="4" w:space="0" w:color="auto"/>
              <w:left w:val="nil"/>
              <w:bottom w:val="single" w:sz="4" w:space="0" w:color="auto"/>
              <w:right w:val="single" w:sz="4" w:space="0" w:color="auto"/>
            </w:tcBorders>
            <w:shd w:val="clear" w:color="000000" w:fill="FFFFFF"/>
            <w:hideMark/>
          </w:tcPr>
          <w:p w14:paraId="4C9B80CF"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575,8</w:t>
            </w:r>
          </w:p>
        </w:tc>
        <w:tc>
          <w:tcPr>
            <w:tcW w:w="1276" w:type="dxa"/>
            <w:tcBorders>
              <w:top w:val="single" w:sz="4" w:space="0" w:color="auto"/>
              <w:left w:val="nil"/>
              <w:bottom w:val="single" w:sz="4" w:space="0" w:color="auto"/>
              <w:right w:val="single" w:sz="4" w:space="0" w:color="auto"/>
            </w:tcBorders>
            <w:shd w:val="clear" w:color="000000" w:fill="FFFFFF"/>
            <w:hideMark/>
          </w:tcPr>
          <w:p w14:paraId="04A96B41"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318,8</w:t>
            </w:r>
          </w:p>
        </w:tc>
        <w:tc>
          <w:tcPr>
            <w:tcW w:w="1275" w:type="dxa"/>
            <w:tcBorders>
              <w:top w:val="single" w:sz="4" w:space="0" w:color="auto"/>
              <w:left w:val="nil"/>
              <w:bottom w:val="single" w:sz="4" w:space="0" w:color="auto"/>
              <w:right w:val="single" w:sz="4" w:space="0" w:color="auto"/>
            </w:tcBorders>
            <w:shd w:val="clear" w:color="000000" w:fill="FFFFFF"/>
            <w:hideMark/>
          </w:tcPr>
          <w:p w14:paraId="72845F3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263,6</w:t>
            </w:r>
          </w:p>
        </w:tc>
        <w:tc>
          <w:tcPr>
            <w:tcW w:w="1276" w:type="dxa"/>
            <w:tcBorders>
              <w:top w:val="single" w:sz="4" w:space="0" w:color="auto"/>
              <w:left w:val="nil"/>
              <w:bottom w:val="single" w:sz="4" w:space="0" w:color="auto"/>
              <w:right w:val="single" w:sz="4" w:space="0" w:color="auto"/>
            </w:tcBorders>
            <w:shd w:val="clear" w:color="000000" w:fill="FFFFFF"/>
            <w:hideMark/>
          </w:tcPr>
          <w:p w14:paraId="5B45F9E7"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1267" w:type="dxa"/>
            <w:tcBorders>
              <w:top w:val="single" w:sz="4" w:space="0" w:color="auto"/>
              <w:left w:val="nil"/>
              <w:bottom w:val="single" w:sz="4" w:space="0" w:color="auto"/>
              <w:right w:val="single" w:sz="4" w:space="0" w:color="auto"/>
            </w:tcBorders>
            <w:shd w:val="clear" w:color="000000" w:fill="FFFFFF"/>
            <w:hideMark/>
          </w:tcPr>
          <w:p w14:paraId="2690F7D9" w14:textId="77777777" w:rsidR="009D7444" w:rsidRPr="001E7214" w:rsidRDefault="009D7444" w:rsidP="005134D0">
            <w:pPr>
              <w:spacing w:after="0" w:line="240" w:lineRule="auto"/>
              <w:jc w:val="right"/>
              <w:rPr>
                <w:rFonts w:ascii="Liberation Serif" w:hAnsi="Liberation Serif"/>
                <w:bCs/>
                <w:color w:val="000000"/>
                <w:sz w:val="24"/>
                <w:szCs w:val="24"/>
              </w:rPr>
            </w:pPr>
            <w:r w:rsidRPr="001E7214">
              <w:rPr>
                <w:rFonts w:ascii="Liberation Serif" w:hAnsi="Liberation Serif"/>
                <w:bCs/>
                <w:color w:val="000000"/>
                <w:sz w:val="24"/>
                <w:szCs w:val="24"/>
              </w:rPr>
              <w:t>0,0</w:t>
            </w:r>
          </w:p>
        </w:tc>
        <w:tc>
          <w:tcPr>
            <w:tcW w:w="2223" w:type="dxa"/>
            <w:tcBorders>
              <w:top w:val="single" w:sz="4" w:space="0" w:color="auto"/>
              <w:left w:val="nil"/>
              <w:bottom w:val="single" w:sz="4" w:space="0" w:color="auto"/>
              <w:right w:val="single" w:sz="4" w:space="0" w:color="auto"/>
            </w:tcBorders>
            <w:shd w:val="clear" w:color="000000" w:fill="FFFFFF"/>
            <w:hideMark/>
          </w:tcPr>
          <w:p w14:paraId="22810D03" w14:textId="77777777" w:rsidR="009D7444" w:rsidRPr="001E7214" w:rsidRDefault="009D7444" w:rsidP="005134D0">
            <w:pPr>
              <w:spacing w:after="0" w:line="240" w:lineRule="auto"/>
              <w:rPr>
                <w:rFonts w:ascii="Liberation Serif" w:hAnsi="Liberation Serif"/>
                <w:bCs/>
                <w:color w:val="000000"/>
                <w:sz w:val="24"/>
                <w:szCs w:val="24"/>
              </w:rPr>
            </w:pPr>
            <w:r w:rsidRPr="001E7214">
              <w:rPr>
                <w:rFonts w:ascii="Liberation Serif" w:hAnsi="Liberation Serif"/>
                <w:bCs/>
                <w:color w:val="000000"/>
                <w:sz w:val="24"/>
                <w:szCs w:val="24"/>
              </w:rPr>
              <w:t>7.1.4., 7.1.7., 7.1.8.</w:t>
            </w:r>
          </w:p>
        </w:tc>
      </w:tr>
      <w:tr w:rsidR="009D7444" w:rsidRPr="001E7214" w14:paraId="22E51F52" w14:textId="77777777" w:rsidTr="009D7444">
        <w:trPr>
          <w:cantSplit/>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3FDC965" w14:textId="77777777" w:rsidR="009D7444" w:rsidRPr="001E7214" w:rsidRDefault="009D7444" w:rsidP="009D7444">
            <w:pPr>
              <w:pStyle w:val="af"/>
              <w:numPr>
                <w:ilvl w:val="0"/>
                <w:numId w:val="5"/>
              </w:numPr>
              <w:spacing w:after="0" w:line="240" w:lineRule="auto"/>
              <w:jc w:val="center"/>
              <w:rPr>
                <w:rFonts w:ascii="Liberation Serif" w:hAnsi="Liberation Serif"/>
                <w:sz w:val="24"/>
                <w:szCs w:val="24"/>
              </w:rPr>
            </w:pPr>
          </w:p>
        </w:tc>
        <w:tc>
          <w:tcPr>
            <w:tcW w:w="3340" w:type="dxa"/>
            <w:tcBorders>
              <w:top w:val="single" w:sz="4" w:space="0" w:color="auto"/>
              <w:left w:val="nil"/>
              <w:bottom w:val="single" w:sz="4" w:space="0" w:color="auto"/>
              <w:right w:val="single" w:sz="4" w:space="0" w:color="auto"/>
            </w:tcBorders>
            <w:shd w:val="clear" w:color="auto" w:fill="auto"/>
            <w:hideMark/>
          </w:tcPr>
          <w:p w14:paraId="6A2429B1"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местный бюджет</w:t>
            </w:r>
          </w:p>
        </w:tc>
        <w:tc>
          <w:tcPr>
            <w:tcW w:w="1417" w:type="dxa"/>
            <w:tcBorders>
              <w:top w:val="single" w:sz="4" w:space="0" w:color="auto"/>
              <w:left w:val="nil"/>
              <w:bottom w:val="single" w:sz="4" w:space="0" w:color="auto"/>
              <w:right w:val="single" w:sz="4" w:space="0" w:color="auto"/>
            </w:tcBorders>
            <w:shd w:val="clear" w:color="auto" w:fill="auto"/>
            <w:hideMark/>
          </w:tcPr>
          <w:p w14:paraId="08604AD7"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1 158,2</w:t>
            </w:r>
          </w:p>
        </w:tc>
        <w:tc>
          <w:tcPr>
            <w:tcW w:w="1276" w:type="dxa"/>
            <w:tcBorders>
              <w:top w:val="single" w:sz="4" w:space="0" w:color="auto"/>
              <w:left w:val="nil"/>
              <w:bottom w:val="single" w:sz="4" w:space="0" w:color="auto"/>
              <w:right w:val="single" w:sz="4" w:space="0" w:color="auto"/>
            </w:tcBorders>
            <w:shd w:val="clear" w:color="auto" w:fill="auto"/>
            <w:hideMark/>
          </w:tcPr>
          <w:p w14:paraId="7123BDEB"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575,8</w:t>
            </w:r>
          </w:p>
        </w:tc>
        <w:tc>
          <w:tcPr>
            <w:tcW w:w="1276" w:type="dxa"/>
            <w:tcBorders>
              <w:top w:val="single" w:sz="4" w:space="0" w:color="auto"/>
              <w:left w:val="nil"/>
              <w:bottom w:val="single" w:sz="4" w:space="0" w:color="auto"/>
              <w:right w:val="single" w:sz="4" w:space="0" w:color="auto"/>
            </w:tcBorders>
            <w:shd w:val="clear" w:color="auto" w:fill="auto"/>
            <w:hideMark/>
          </w:tcPr>
          <w:p w14:paraId="0339D9D5"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318,8</w:t>
            </w:r>
          </w:p>
        </w:tc>
        <w:tc>
          <w:tcPr>
            <w:tcW w:w="1275" w:type="dxa"/>
            <w:tcBorders>
              <w:top w:val="single" w:sz="4" w:space="0" w:color="auto"/>
              <w:left w:val="nil"/>
              <w:bottom w:val="single" w:sz="4" w:space="0" w:color="auto"/>
              <w:right w:val="single" w:sz="4" w:space="0" w:color="auto"/>
            </w:tcBorders>
            <w:shd w:val="clear" w:color="auto" w:fill="auto"/>
            <w:hideMark/>
          </w:tcPr>
          <w:p w14:paraId="5D6684C9"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263,6</w:t>
            </w:r>
          </w:p>
        </w:tc>
        <w:tc>
          <w:tcPr>
            <w:tcW w:w="1276" w:type="dxa"/>
            <w:tcBorders>
              <w:top w:val="single" w:sz="4" w:space="0" w:color="auto"/>
              <w:left w:val="nil"/>
              <w:bottom w:val="single" w:sz="4" w:space="0" w:color="auto"/>
              <w:right w:val="single" w:sz="4" w:space="0" w:color="auto"/>
            </w:tcBorders>
            <w:shd w:val="clear" w:color="auto" w:fill="auto"/>
            <w:hideMark/>
          </w:tcPr>
          <w:p w14:paraId="41010D01"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1267" w:type="dxa"/>
            <w:tcBorders>
              <w:top w:val="single" w:sz="4" w:space="0" w:color="auto"/>
              <w:left w:val="nil"/>
              <w:bottom w:val="single" w:sz="4" w:space="0" w:color="auto"/>
              <w:right w:val="single" w:sz="4" w:space="0" w:color="auto"/>
            </w:tcBorders>
            <w:shd w:val="clear" w:color="auto" w:fill="auto"/>
            <w:hideMark/>
          </w:tcPr>
          <w:p w14:paraId="605CC51D" w14:textId="77777777" w:rsidR="009D7444" w:rsidRPr="001E7214" w:rsidRDefault="009D7444" w:rsidP="005134D0">
            <w:pPr>
              <w:spacing w:after="0" w:line="240" w:lineRule="auto"/>
              <w:jc w:val="right"/>
              <w:rPr>
                <w:rFonts w:ascii="Liberation Serif" w:hAnsi="Liberation Serif"/>
                <w:sz w:val="24"/>
                <w:szCs w:val="24"/>
              </w:rPr>
            </w:pPr>
            <w:r w:rsidRPr="001E7214">
              <w:rPr>
                <w:rFonts w:ascii="Liberation Serif" w:hAnsi="Liberation Serif"/>
                <w:sz w:val="24"/>
                <w:szCs w:val="24"/>
              </w:rPr>
              <w:t>0,0</w:t>
            </w:r>
          </w:p>
        </w:tc>
        <w:tc>
          <w:tcPr>
            <w:tcW w:w="2223" w:type="dxa"/>
            <w:tcBorders>
              <w:top w:val="single" w:sz="4" w:space="0" w:color="auto"/>
              <w:left w:val="nil"/>
              <w:bottom w:val="single" w:sz="4" w:space="0" w:color="auto"/>
              <w:right w:val="single" w:sz="4" w:space="0" w:color="auto"/>
            </w:tcBorders>
            <w:shd w:val="clear" w:color="auto" w:fill="auto"/>
            <w:hideMark/>
          </w:tcPr>
          <w:p w14:paraId="6202DCFF" w14:textId="77777777" w:rsidR="009D7444" w:rsidRPr="001E7214" w:rsidRDefault="009D7444" w:rsidP="005134D0">
            <w:pPr>
              <w:spacing w:after="0" w:line="240" w:lineRule="auto"/>
              <w:rPr>
                <w:rFonts w:ascii="Liberation Serif" w:hAnsi="Liberation Serif"/>
                <w:sz w:val="24"/>
                <w:szCs w:val="24"/>
              </w:rPr>
            </w:pPr>
            <w:r w:rsidRPr="001E7214">
              <w:rPr>
                <w:rFonts w:ascii="Liberation Serif" w:hAnsi="Liberation Serif"/>
                <w:sz w:val="24"/>
                <w:szCs w:val="24"/>
              </w:rPr>
              <w:t> </w:t>
            </w:r>
          </w:p>
        </w:tc>
      </w:tr>
    </w:tbl>
    <w:p w14:paraId="47F61C22"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784F4CE1"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154548C7"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1E05C9A5"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5F158021"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56E14CE0" w14:textId="77777777" w:rsidR="009D7444" w:rsidRDefault="009D7444"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p>
    <w:p w14:paraId="02C81CE4" w14:textId="77777777" w:rsidR="00160DDB" w:rsidRPr="00160DDB" w:rsidRDefault="00160DDB"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Приложение № 3</w:t>
      </w:r>
    </w:p>
    <w:p w14:paraId="5208F972" w14:textId="77777777" w:rsidR="00160DDB" w:rsidRPr="00160DDB" w:rsidRDefault="00160DDB" w:rsidP="009D3AA5">
      <w:pPr>
        <w:tabs>
          <w:tab w:val="left" w:pos="10348"/>
          <w:tab w:val="left" w:pos="10773"/>
          <w:tab w:val="left" w:pos="13608"/>
        </w:tabs>
        <w:spacing w:after="0" w:line="240" w:lineRule="auto"/>
        <w:ind w:firstLine="8505"/>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к муниципальной программе</w:t>
      </w:r>
    </w:p>
    <w:p w14:paraId="3D56611C" w14:textId="77777777" w:rsidR="00160DDB" w:rsidRPr="00160DDB" w:rsidRDefault="007C707B" w:rsidP="009D3AA5">
      <w:pPr>
        <w:tabs>
          <w:tab w:val="left" w:pos="10348"/>
          <w:tab w:val="left" w:pos="10773"/>
          <w:tab w:val="left" w:pos="13608"/>
        </w:tabs>
        <w:spacing w:after="0" w:line="240" w:lineRule="auto"/>
        <w:ind w:left="8505"/>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«Развитие социальной сферы в городском округе Верхняя Пышма»</w:t>
      </w:r>
    </w:p>
    <w:p w14:paraId="35D83FB9" w14:textId="77777777" w:rsidR="00160DDB" w:rsidRPr="00160DDB" w:rsidRDefault="00160DDB" w:rsidP="009D3AA5">
      <w:pPr>
        <w:tabs>
          <w:tab w:val="left" w:pos="10490"/>
          <w:tab w:val="left" w:pos="10915"/>
          <w:tab w:val="left" w:pos="11057"/>
        </w:tabs>
        <w:spacing w:after="0" w:line="240" w:lineRule="auto"/>
        <w:contextualSpacing/>
        <w:rPr>
          <w:rFonts w:ascii="Liberation Serif" w:eastAsia="Times New Roman" w:hAnsi="Liberation Serif" w:cs="Liberation Serif"/>
          <w:sz w:val="24"/>
          <w:szCs w:val="24"/>
        </w:rPr>
      </w:pPr>
    </w:p>
    <w:p w14:paraId="441159CC" w14:textId="77777777" w:rsidR="00160DDB" w:rsidRPr="00E84CFB" w:rsidRDefault="00160DDB" w:rsidP="009D3AA5">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МЕТОДИКА</w:t>
      </w:r>
    </w:p>
    <w:p w14:paraId="68AECCC9" w14:textId="77777777" w:rsidR="00160DDB" w:rsidRPr="00E84CFB" w:rsidRDefault="00160DDB" w:rsidP="009D3AA5">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расчета целевых показателей муниципальной программы</w:t>
      </w:r>
    </w:p>
    <w:p w14:paraId="14F32785" w14:textId="77777777" w:rsidR="00160DDB" w:rsidRPr="00E84CFB" w:rsidRDefault="007C707B" w:rsidP="009D3AA5">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8"/>
        </w:rPr>
      </w:pPr>
      <w:r>
        <w:rPr>
          <w:rFonts w:ascii="Liberation Serif" w:eastAsia="Times New Roman" w:hAnsi="Liberation Serif" w:cs="Liberation Serif"/>
          <w:b/>
          <w:sz w:val="24"/>
          <w:szCs w:val="28"/>
        </w:rPr>
        <w:t>«Развитие социальной сферы в городском округе Верхняя Пышма»</w:t>
      </w:r>
    </w:p>
    <w:p w14:paraId="4F3FCD64" w14:textId="77777777" w:rsidR="00160DDB" w:rsidRPr="00160DDB" w:rsidRDefault="00160DDB" w:rsidP="009D3AA5">
      <w:pPr>
        <w:widowControl w:val="0"/>
        <w:autoSpaceDE w:val="0"/>
        <w:autoSpaceDN w:val="0"/>
        <w:adjustRightInd w:val="0"/>
        <w:spacing w:after="0" w:line="240" w:lineRule="auto"/>
        <w:contextualSpacing/>
        <w:jc w:val="center"/>
        <w:rPr>
          <w:rFonts w:ascii="Liberation Serif" w:eastAsia="Times New Roman" w:hAnsi="Liberation Serif" w:cs="Liberation Serif"/>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430"/>
        <w:gridCol w:w="8304"/>
      </w:tblGrid>
      <w:tr w:rsidR="00160DDB" w:rsidRPr="00E84CFB" w14:paraId="3AB6E862" w14:textId="77777777" w:rsidTr="00E40EFE">
        <w:trPr>
          <w:trHeight w:val="527"/>
        </w:trPr>
        <w:tc>
          <w:tcPr>
            <w:tcW w:w="306" w:type="pct"/>
          </w:tcPr>
          <w:p w14:paraId="5DB75862" w14:textId="77777777" w:rsidR="00160DDB" w:rsidRPr="00E84CFB" w:rsidRDefault="00160DDB" w:rsidP="009D3AA5">
            <w:pPr>
              <w:widowControl w:val="0"/>
              <w:autoSpaceDE w:val="0"/>
              <w:autoSpaceDN w:val="0"/>
              <w:spacing w:after="0" w:line="240" w:lineRule="auto"/>
              <w:ind w:left="-108" w:right="-70"/>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Номер строки</w:t>
            </w:r>
          </w:p>
        </w:tc>
        <w:tc>
          <w:tcPr>
            <w:tcW w:w="1633" w:type="pct"/>
          </w:tcPr>
          <w:p w14:paraId="5DC68662"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Наименование целевого показателя</w:t>
            </w:r>
          </w:p>
        </w:tc>
        <w:tc>
          <w:tcPr>
            <w:tcW w:w="3061" w:type="pct"/>
          </w:tcPr>
          <w:p w14:paraId="241E5530"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Методика определения значения целевого показателя</w:t>
            </w:r>
          </w:p>
        </w:tc>
      </w:tr>
    </w:tbl>
    <w:p w14:paraId="15FDB831" w14:textId="77777777" w:rsidR="00160DDB" w:rsidRPr="00E84CFB" w:rsidRDefault="00160DDB" w:rsidP="009D3AA5">
      <w:pPr>
        <w:spacing w:after="0" w:line="240" w:lineRule="auto"/>
        <w:contextualSpacing/>
        <w:rPr>
          <w:rFonts w:ascii="Liberation Serif" w:eastAsiaTheme="minorHAnsi" w:hAnsi="Liberation Serif" w:cs="Liberation Serif"/>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2"/>
        <w:gridCol w:w="8326"/>
      </w:tblGrid>
      <w:tr w:rsidR="00160DDB" w:rsidRPr="00E84CFB" w14:paraId="78B53F99" w14:textId="77777777" w:rsidTr="00B60892">
        <w:trPr>
          <w:trHeight w:val="155"/>
          <w:tblHeader/>
        </w:trPr>
        <w:tc>
          <w:tcPr>
            <w:tcW w:w="312" w:type="pct"/>
          </w:tcPr>
          <w:p w14:paraId="418FF94E" w14:textId="77777777" w:rsidR="00160DDB" w:rsidRPr="00E84CFB" w:rsidRDefault="00160DDB" w:rsidP="009D3AA5">
            <w:pPr>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p>
        </w:tc>
        <w:tc>
          <w:tcPr>
            <w:tcW w:w="1619" w:type="pct"/>
          </w:tcPr>
          <w:p w14:paraId="4B5C0671" w14:textId="77777777" w:rsidR="00160DDB" w:rsidRPr="00E84CFB" w:rsidRDefault="00160DDB" w:rsidP="009D3AA5">
            <w:pPr>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p>
        </w:tc>
        <w:tc>
          <w:tcPr>
            <w:tcW w:w="3069" w:type="pct"/>
          </w:tcPr>
          <w:p w14:paraId="2470067A" w14:textId="77777777" w:rsidR="00160DDB" w:rsidRPr="00E84CFB" w:rsidRDefault="00160DDB" w:rsidP="009D3AA5">
            <w:pPr>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p>
        </w:tc>
      </w:tr>
      <w:tr w:rsidR="00D8471C" w:rsidRPr="00E84CFB" w14:paraId="2BF7D4EB" w14:textId="77777777" w:rsidTr="00B60892">
        <w:trPr>
          <w:trHeight w:val="527"/>
        </w:trPr>
        <w:tc>
          <w:tcPr>
            <w:tcW w:w="312" w:type="pct"/>
          </w:tcPr>
          <w:p w14:paraId="5C55C325" w14:textId="77777777" w:rsidR="00D8471C" w:rsidRPr="00E84CFB" w:rsidRDefault="00D8471C"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14:paraId="612C584D"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1.1.1.</w:t>
            </w:r>
          </w:p>
          <w:p w14:paraId="7D447775" w14:textId="77777777" w:rsidR="00D8471C" w:rsidRPr="00E84CFB" w:rsidRDefault="00B90638"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образовательных учреждений, в которых проведены работы по созданию дополнительных мест в муниципальной системе дошкольного образования</w:t>
            </w:r>
          </w:p>
        </w:tc>
        <w:tc>
          <w:tcPr>
            <w:tcW w:w="3069" w:type="pct"/>
          </w:tcPr>
          <w:p w14:paraId="46A7BC83" w14:textId="77777777" w:rsidR="00D8471C" w:rsidRPr="009E71BE" w:rsidRDefault="00D8471C" w:rsidP="009D3AA5">
            <w:pPr>
              <w:widowControl w:val="0"/>
              <w:autoSpaceDE w:val="0"/>
              <w:autoSpaceDN w:val="0"/>
              <w:adjustRightInd w:val="0"/>
              <w:spacing w:after="0" w:line="240" w:lineRule="auto"/>
              <w:contextualSpacing/>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sidR="00B90638" w:rsidRPr="00ED7D51">
              <w:rPr>
                <w:rFonts w:ascii="Liberation Serif" w:eastAsiaTheme="minorHAnsi" w:hAnsi="Liberation Serif" w:cs="Liberation Serif"/>
                <w:bCs/>
                <w:color w:val="000000" w:themeColor="text1"/>
                <w:sz w:val="24"/>
                <w:szCs w:val="24"/>
              </w:rPr>
              <w:t xml:space="preserve">на </w:t>
            </w:r>
            <w:r w:rsidR="00B90638" w:rsidRPr="00ED7D51">
              <w:rPr>
                <w:rFonts w:ascii="Liberation Serif" w:eastAsiaTheme="minorHAnsi" w:hAnsi="Liberation Serif" w:cs="Liberation Serif"/>
                <w:color w:val="000000" w:themeColor="text1"/>
                <w:sz w:val="24"/>
                <w:szCs w:val="24"/>
              </w:rPr>
              <w:t>основании</w:t>
            </w:r>
            <w:r w:rsidR="00B90638" w:rsidRPr="00ED7D51">
              <w:rPr>
                <w:rFonts w:ascii="Liberation Serif" w:eastAsiaTheme="minorHAnsi" w:hAnsi="Liberation Serif" w:cs="Liberation Serif"/>
                <w:bCs/>
                <w:color w:val="000000" w:themeColor="text1"/>
                <w:sz w:val="24"/>
                <w:szCs w:val="24"/>
              </w:rPr>
              <w:t xml:space="preserve"> количества муниципальных дошкольных образовательных учреждений,</w:t>
            </w:r>
            <w:r w:rsidR="00B90638">
              <w:rPr>
                <w:rFonts w:ascii="Liberation Serif" w:eastAsiaTheme="minorHAnsi" w:hAnsi="Liberation Serif" w:cs="Liberation Serif"/>
                <w:sz w:val="24"/>
                <w:szCs w:val="24"/>
              </w:rPr>
              <w:t xml:space="preserve"> в которых проведены работы по созданию дополнительных мест в муниципальной системе дошкольного образования</w:t>
            </w:r>
            <w:r w:rsidR="00B90638" w:rsidRPr="00ED7D51">
              <w:rPr>
                <w:rFonts w:ascii="Liberation Serif" w:eastAsiaTheme="minorHAnsi" w:hAnsi="Liberation Serif" w:cs="Liberation Serif"/>
                <w:bCs/>
                <w:color w:val="000000" w:themeColor="text1"/>
                <w:sz w:val="24"/>
                <w:szCs w:val="24"/>
              </w:rPr>
              <w:t>, выраженное в абсолютных величинах</w:t>
            </w:r>
          </w:p>
        </w:tc>
      </w:tr>
      <w:tr w:rsidR="00ED7D51" w:rsidRPr="00E84CFB" w14:paraId="6ADF68FF" w14:textId="77777777" w:rsidTr="00B60892">
        <w:trPr>
          <w:trHeight w:val="527"/>
        </w:trPr>
        <w:tc>
          <w:tcPr>
            <w:tcW w:w="312" w:type="pct"/>
          </w:tcPr>
          <w:p w14:paraId="5DB0015A"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tcPr>
          <w:p w14:paraId="4430CC8F"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1.1.2.</w:t>
            </w:r>
          </w:p>
          <w:p w14:paraId="1F247540"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Количество муниципальных дошкольных образовательных учреждений, которым обеспечена деятельность по оказанию образовательных услуг</w:t>
            </w:r>
          </w:p>
        </w:tc>
        <w:tc>
          <w:tcPr>
            <w:tcW w:w="3069" w:type="pct"/>
            <w:tcBorders>
              <w:top w:val="single" w:sz="4" w:space="0" w:color="auto"/>
              <w:left w:val="single" w:sz="4" w:space="0" w:color="auto"/>
              <w:bottom w:val="single" w:sz="4" w:space="0" w:color="auto"/>
              <w:right w:val="single" w:sz="4" w:space="0" w:color="auto"/>
            </w:tcBorders>
          </w:tcPr>
          <w:p w14:paraId="54B2CFEC" w14:textId="77777777" w:rsidR="00ED7D51" w:rsidRPr="00ED7D51" w:rsidRDefault="00ED7D51"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 xml:space="preserve">на </w:t>
            </w:r>
            <w:r w:rsidRPr="00ED7D51">
              <w:rPr>
                <w:rFonts w:ascii="Liberation Serif" w:eastAsiaTheme="minorHAnsi" w:hAnsi="Liberation Serif" w:cs="Liberation Serif"/>
                <w:color w:val="000000" w:themeColor="text1"/>
                <w:sz w:val="24"/>
                <w:szCs w:val="24"/>
              </w:rPr>
              <w:t>основании</w:t>
            </w:r>
            <w:r w:rsidRPr="00ED7D51">
              <w:rPr>
                <w:rFonts w:ascii="Liberation Serif" w:eastAsiaTheme="minorHAnsi" w:hAnsi="Liberation Serif" w:cs="Liberation Serif"/>
                <w:bCs/>
                <w:color w:val="000000" w:themeColor="text1"/>
                <w:sz w:val="24"/>
                <w:szCs w:val="24"/>
              </w:rPr>
              <w:t xml:space="preserve"> количества муниципальных дошкольных образовательных учреждений, которым обеспечена деятельность по оказанию образовательных услуг, выраженное в абсолютных величинах</w:t>
            </w:r>
          </w:p>
        </w:tc>
      </w:tr>
      <w:tr w:rsidR="00ED7D51" w:rsidRPr="00E84CFB" w14:paraId="36486656" w14:textId="77777777" w:rsidTr="00B60892">
        <w:trPr>
          <w:trHeight w:val="527"/>
        </w:trPr>
        <w:tc>
          <w:tcPr>
            <w:tcW w:w="312" w:type="pct"/>
          </w:tcPr>
          <w:p w14:paraId="17CBFDCB"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tcPr>
          <w:p w14:paraId="07D411AB"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1.1.3.</w:t>
            </w:r>
          </w:p>
          <w:p w14:paraId="6DB67415"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муниципальных общеобразовательных учреждений, которым обеспечена деятельность по предоставлению образовательных услуг </w:t>
            </w:r>
          </w:p>
        </w:tc>
        <w:tc>
          <w:tcPr>
            <w:tcW w:w="3069" w:type="pct"/>
            <w:tcBorders>
              <w:top w:val="single" w:sz="4" w:space="0" w:color="auto"/>
              <w:left w:val="single" w:sz="4" w:space="0" w:color="auto"/>
              <w:bottom w:val="single" w:sz="4" w:space="0" w:color="auto"/>
              <w:right w:val="single" w:sz="4" w:space="0" w:color="auto"/>
            </w:tcBorders>
          </w:tcPr>
          <w:p w14:paraId="0B9034DB" w14:textId="77777777" w:rsidR="00ED7D51" w:rsidRPr="00ED7D51" w:rsidRDefault="00ED7D51" w:rsidP="009D3AA5">
            <w:pPr>
              <w:widowControl w:val="0"/>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на основании количества муниципальных общеобразовательных учреждений, которым обеспечена деятельность, выраженное в абсолютных величинах</w:t>
            </w:r>
          </w:p>
        </w:tc>
      </w:tr>
      <w:tr w:rsidR="00D8471C" w:rsidRPr="00E84CFB" w14:paraId="4A4465C8" w14:textId="77777777" w:rsidTr="00B60892">
        <w:trPr>
          <w:trHeight w:val="527"/>
        </w:trPr>
        <w:tc>
          <w:tcPr>
            <w:tcW w:w="312" w:type="pct"/>
          </w:tcPr>
          <w:p w14:paraId="128AD49A" w14:textId="77777777" w:rsidR="00D8471C" w:rsidRPr="00E84CFB" w:rsidRDefault="00D8471C"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14:paraId="730AC5E0"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1.1.4.</w:t>
            </w:r>
          </w:p>
          <w:p w14:paraId="7F560979"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начального общего образования</w:t>
            </w:r>
          </w:p>
        </w:tc>
        <w:tc>
          <w:tcPr>
            <w:tcW w:w="3069" w:type="pct"/>
          </w:tcPr>
          <w:p w14:paraId="22B664C4" w14:textId="77777777" w:rsidR="00D8471C" w:rsidRPr="009E71BE" w:rsidRDefault="00D8471C"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начального общего образования (переведенных в 5 класс) к общему количеству обучающихся 4 классов, выраженное в процентах</w:t>
            </w:r>
          </w:p>
        </w:tc>
      </w:tr>
      <w:tr w:rsidR="00D8471C" w:rsidRPr="00E84CFB" w14:paraId="6D8FA936" w14:textId="77777777" w:rsidTr="00B60892">
        <w:trPr>
          <w:trHeight w:val="527"/>
        </w:trPr>
        <w:tc>
          <w:tcPr>
            <w:tcW w:w="312" w:type="pct"/>
          </w:tcPr>
          <w:p w14:paraId="3D01746F" w14:textId="77777777" w:rsidR="00D8471C" w:rsidRPr="00E84CFB" w:rsidRDefault="00D8471C"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w:t>
            </w:r>
          </w:p>
        </w:tc>
        <w:tc>
          <w:tcPr>
            <w:tcW w:w="1619" w:type="pct"/>
            <w:tcBorders>
              <w:top w:val="single" w:sz="4" w:space="0" w:color="auto"/>
              <w:left w:val="nil"/>
              <w:bottom w:val="single" w:sz="4" w:space="0" w:color="auto"/>
              <w:right w:val="single" w:sz="4" w:space="0" w:color="auto"/>
            </w:tcBorders>
            <w:shd w:val="clear" w:color="auto" w:fill="auto"/>
          </w:tcPr>
          <w:p w14:paraId="7BDCAACD"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1.1.5.</w:t>
            </w:r>
          </w:p>
          <w:p w14:paraId="5B916A90"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основного общего образования</w:t>
            </w:r>
          </w:p>
        </w:tc>
        <w:tc>
          <w:tcPr>
            <w:tcW w:w="3069" w:type="pct"/>
          </w:tcPr>
          <w:p w14:paraId="74B20C52" w14:textId="77777777" w:rsidR="00D8471C" w:rsidRPr="00E84CFB" w:rsidRDefault="00D8471C"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основного общего образования (получивших аттестат об основном общем образовании) к общему количеству обучающихся 9 классов, выраженное в процентах</w:t>
            </w:r>
          </w:p>
        </w:tc>
      </w:tr>
      <w:tr w:rsidR="00D8471C" w:rsidRPr="00E84CFB" w14:paraId="539E6512" w14:textId="77777777" w:rsidTr="00B60892">
        <w:trPr>
          <w:trHeight w:val="527"/>
        </w:trPr>
        <w:tc>
          <w:tcPr>
            <w:tcW w:w="312" w:type="pct"/>
          </w:tcPr>
          <w:p w14:paraId="3B5B6D89" w14:textId="77777777" w:rsidR="00D8471C" w:rsidRPr="00E84CFB" w:rsidRDefault="00D8471C"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14:paraId="3D85F06B"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1.1.6.</w:t>
            </w:r>
          </w:p>
          <w:p w14:paraId="566515EE"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освоения обучающимися основной общеобразовательной программы среднего общего образования</w:t>
            </w:r>
          </w:p>
        </w:tc>
        <w:tc>
          <w:tcPr>
            <w:tcW w:w="3069" w:type="pct"/>
          </w:tcPr>
          <w:p w14:paraId="7F073C39" w14:textId="77777777" w:rsidR="00D8471C" w:rsidRPr="00E84CFB" w:rsidRDefault="00D8471C"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успешно освоивших основную общеобразовательную программу среднего общего образования (получивших аттестат о среднем общем образовании) к общему количеству обучающихся 11 классов, выраженное в процентах</w:t>
            </w:r>
          </w:p>
        </w:tc>
      </w:tr>
      <w:tr w:rsidR="00ED7D51" w:rsidRPr="00E84CFB" w14:paraId="1A2FBFD0" w14:textId="77777777" w:rsidTr="00B60892">
        <w:trPr>
          <w:trHeight w:val="527"/>
        </w:trPr>
        <w:tc>
          <w:tcPr>
            <w:tcW w:w="312" w:type="pct"/>
          </w:tcPr>
          <w:p w14:paraId="7E9841DF"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14:paraId="3223FC27"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1.1.7.</w:t>
            </w:r>
          </w:p>
          <w:p w14:paraId="298D2CA0"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w:t>
            </w:r>
          </w:p>
        </w:tc>
        <w:tc>
          <w:tcPr>
            <w:tcW w:w="3069" w:type="pct"/>
            <w:tcBorders>
              <w:top w:val="single" w:sz="4" w:space="0" w:color="auto"/>
              <w:left w:val="single" w:sz="4" w:space="0" w:color="auto"/>
              <w:bottom w:val="single" w:sz="4" w:space="0" w:color="auto"/>
              <w:right w:val="single" w:sz="4" w:space="0" w:color="auto"/>
            </w:tcBorders>
          </w:tcPr>
          <w:p w14:paraId="27F5C267" w14:textId="77777777" w:rsidR="00ED7D51" w:rsidRPr="00ED7D51" w:rsidRDefault="00ED7D51"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w:t>
            </w:r>
            <w:r w:rsidRPr="00ED7D51">
              <w:rPr>
                <w:rFonts w:ascii="Liberation Serif" w:eastAsiaTheme="minorHAnsi" w:hAnsi="Liberation Serif" w:cs="Liberation Serif"/>
                <w:bCs/>
                <w:color w:val="000000" w:themeColor="text1"/>
                <w:sz w:val="24"/>
                <w:szCs w:val="24"/>
              </w:rPr>
              <w:t>количества</w:t>
            </w:r>
            <w:r w:rsidRPr="00ED7D51">
              <w:rPr>
                <w:rFonts w:ascii="Liberation Serif" w:eastAsiaTheme="minorHAnsi" w:hAnsi="Liberation Serif" w:cs="Liberation Serif"/>
                <w:color w:val="000000" w:themeColor="text1"/>
                <w:sz w:val="24"/>
                <w:szCs w:val="24"/>
              </w:rPr>
              <w:t xml:space="preserve"> педагогических работников муниципальных общеобразовательных учреждений городского округа Верхняя Пышма, получивших вознаграждение за классное руководство, выраженное в абсолютных величинах</w:t>
            </w:r>
          </w:p>
        </w:tc>
      </w:tr>
      <w:tr w:rsidR="00ED7D51" w:rsidRPr="00E84CFB" w14:paraId="25742B69" w14:textId="77777777" w:rsidTr="00B60892">
        <w:trPr>
          <w:trHeight w:val="527"/>
        </w:trPr>
        <w:tc>
          <w:tcPr>
            <w:tcW w:w="312" w:type="pct"/>
          </w:tcPr>
          <w:p w14:paraId="34DE5299"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tcPr>
          <w:p w14:paraId="50138EB9"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1.1.8.</w:t>
            </w:r>
          </w:p>
          <w:p w14:paraId="19573291"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Количество советников директоров муниципальных общеобразовательных учреждений городского округа Верхняя Пышма, получивших выплату</w:t>
            </w:r>
          </w:p>
        </w:tc>
        <w:tc>
          <w:tcPr>
            <w:tcW w:w="3069" w:type="pct"/>
            <w:tcBorders>
              <w:top w:val="single" w:sz="4" w:space="0" w:color="auto"/>
              <w:left w:val="single" w:sz="4" w:space="0" w:color="auto"/>
              <w:bottom w:val="single" w:sz="4" w:space="0" w:color="auto"/>
              <w:right w:val="single" w:sz="4" w:space="0" w:color="auto"/>
            </w:tcBorders>
          </w:tcPr>
          <w:p w14:paraId="413B929B" w14:textId="77777777" w:rsidR="00ED7D51" w:rsidRPr="00ED7D51" w:rsidRDefault="00ED7D51" w:rsidP="009D3AA5">
            <w:pPr>
              <w:widowControl w:val="0"/>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на основании количества</w:t>
            </w:r>
            <w:r w:rsidRPr="00ED7D51">
              <w:rPr>
                <w:rFonts w:ascii="Liberation Serif" w:eastAsiaTheme="minorHAnsi" w:hAnsi="Liberation Serif" w:cs="Liberation Serif"/>
                <w:color w:val="000000" w:themeColor="text1"/>
                <w:sz w:val="24"/>
                <w:szCs w:val="24"/>
              </w:rPr>
              <w:t xml:space="preserve"> советников директоров муниципальных общеобразовательных учреждений городского округа Верхняя Пышма, получивших вознаграждение за организацию воспитательной работы, выраженное в абсолютных величинах</w:t>
            </w:r>
          </w:p>
        </w:tc>
      </w:tr>
      <w:tr w:rsidR="00160DDB" w:rsidRPr="00E84CFB" w14:paraId="5F17BC46" w14:textId="77777777" w:rsidTr="00B60892">
        <w:trPr>
          <w:trHeight w:val="1905"/>
        </w:trPr>
        <w:tc>
          <w:tcPr>
            <w:tcW w:w="312" w:type="pct"/>
          </w:tcPr>
          <w:p w14:paraId="74B23295"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p>
        </w:tc>
        <w:tc>
          <w:tcPr>
            <w:tcW w:w="1619" w:type="pct"/>
            <w:tcBorders>
              <w:top w:val="single" w:sz="4" w:space="0" w:color="auto"/>
              <w:left w:val="nil"/>
              <w:bottom w:val="single" w:sz="4" w:space="0" w:color="auto"/>
              <w:right w:val="single" w:sz="4" w:space="0" w:color="auto"/>
            </w:tcBorders>
            <w:shd w:val="clear" w:color="auto" w:fill="auto"/>
          </w:tcPr>
          <w:p w14:paraId="734B7D5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1.2.1.</w:t>
            </w:r>
          </w:p>
          <w:p w14:paraId="3214F66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педагогических и руководящих работников, прошедших курсы повышения квалификации, от общей численности педагогических и руководящих работников, направляемых на курсы повышения квалификации</w:t>
            </w:r>
          </w:p>
        </w:tc>
        <w:tc>
          <w:tcPr>
            <w:tcW w:w="3069" w:type="pct"/>
          </w:tcPr>
          <w:p w14:paraId="693CDDD9" w14:textId="77777777" w:rsidR="00160DDB" w:rsidRPr="00E84CFB" w:rsidRDefault="003610FC" w:rsidP="009D3AA5">
            <w:pPr>
              <w:widowControl w:val="0"/>
              <w:suppressLineNumbers/>
              <w:suppressAutoHyphens/>
              <w:autoSpaceDE w:val="0"/>
              <w:autoSpaceDN w:val="0"/>
              <w:adjustRightInd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 количества педагогических и руководящих работников, прошедших курсы повышения квалификации, к общей численности педагогических и руководящих работников, направляемых на курсы повышения квалификации с периодичностью 1 раз в 3</w:t>
            </w:r>
            <w:r w:rsidR="00DD6DEF">
              <w:rPr>
                <w:rFonts w:ascii="Liberation Serif" w:eastAsiaTheme="minorHAnsi" w:hAnsi="Liberation Serif" w:cs="Liberation Serif"/>
                <w:sz w:val="24"/>
                <w:szCs w:val="24"/>
              </w:rPr>
              <w:t xml:space="preserve"> </w:t>
            </w:r>
            <w:r>
              <w:rPr>
                <w:rFonts w:ascii="Liberation Serif" w:eastAsiaTheme="minorHAnsi" w:hAnsi="Liberation Serif" w:cs="Liberation Serif"/>
                <w:sz w:val="24"/>
                <w:szCs w:val="24"/>
              </w:rPr>
              <w:t>года, выраженное в процентах</w:t>
            </w:r>
          </w:p>
        </w:tc>
      </w:tr>
      <w:tr w:rsidR="00160DDB" w:rsidRPr="00E84CFB" w14:paraId="2E265EA9" w14:textId="77777777" w:rsidTr="00B60892">
        <w:trPr>
          <w:trHeight w:val="527"/>
        </w:trPr>
        <w:tc>
          <w:tcPr>
            <w:tcW w:w="312" w:type="pct"/>
          </w:tcPr>
          <w:p w14:paraId="2C9EBF98"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10</w:t>
            </w:r>
          </w:p>
        </w:tc>
        <w:tc>
          <w:tcPr>
            <w:tcW w:w="1619" w:type="pct"/>
            <w:tcBorders>
              <w:top w:val="single" w:sz="4" w:space="0" w:color="auto"/>
              <w:left w:val="nil"/>
              <w:bottom w:val="single" w:sz="4" w:space="0" w:color="auto"/>
              <w:right w:val="single" w:sz="4" w:space="0" w:color="auto"/>
            </w:tcBorders>
            <w:shd w:val="clear" w:color="auto" w:fill="auto"/>
          </w:tcPr>
          <w:p w14:paraId="6128EED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1.2.2.</w:t>
            </w:r>
          </w:p>
          <w:p w14:paraId="7A6009B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работников, прошедших курсы по обеспечению комплексной безопасности и совершенствования деятельности образовательных учреждений </w:t>
            </w:r>
          </w:p>
        </w:tc>
        <w:tc>
          <w:tcPr>
            <w:tcW w:w="3069" w:type="pct"/>
          </w:tcPr>
          <w:p w14:paraId="5161C098" w14:textId="77777777" w:rsidR="00160DDB" w:rsidRPr="00E84CFB" w:rsidRDefault="003610FC"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 количества работников, прошедших курсы повышения квалификации, к общей численности работников, направляемых на курсы повышения квалификации с периодичностью 1 раз в 2 года для руководителей и ответственных и 1 раз в 5 лет для остальных работников, выраженное в процентах</w:t>
            </w:r>
          </w:p>
        </w:tc>
      </w:tr>
      <w:tr w:rsidR="00D8471C" w:rsidRPr="00E84CFB" w14:paraId="009476E4"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110A5243" w14:textId="77777777" w:rsidR="00D8471C"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11</w:t>
            </w:r>
          </w:p>
        </w:tc>
        <w:tc>
          <w:tcPr>
            <w:tcW w:w="1619" w:type="pct"/>
            <w:tcBorders>
              <w:top w:val="single" w:sz="4" w:space="0" w:color="auto"/>
              <w:left w:val="nil"/>
              <w:bottom w:val="single" w:sz="4" w:space="0" w:color="auto"/>
              <w:right w:val="single" w:sz="4" w:space="0" w:color="auto"/>
            </w:tcBorders>
            <w:shd w:val="clear" w:color="auto" w:fill="auto"/>
          </w:tcPr>
          <w:p w14:paraId="54029826"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1.3.1.</w:t>
            </w:r>
          </w:p>
          <w:p w14:paraId="0293D269"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проведённых общегородских мероприятий в сфере образования для педагогических работников</w:t>
            </w:r>
          </w:p>
        </w:tc>
        <w:tc>
          <w:tcPr>
            <w:tcW w:w="3069" w:type="pct"/>
            <w:tcBorders>
              <w:top w:val="single" w:sz="4" w:space="0" w:color="auto"/>
              <w:left w:val="single" w:sz="4" w:space="0" w:color="auto"/>
              <w:bottom w:val="single" w:sz="4" w:space="0" w:color="auto"/>
              <w:right w:val="single" w:sz="4" w:space="0" w:color="auto"/>
            </w:tcBorders>
          </w:tcPr>
          <w:p w14:paraId="7BFBA922" w14:textId="77777777" w:rsidR="00D8471C" w:rsidRPr="009E71BE" w:rsidRDefault="00D8471C"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проведённых общегородских мероприятий в сфере образования для педагогических работников, выраженное в</w:t>
            </w:r>
            <w:r>
              <w:rPr>
                <w:rFonts w:ascii="Liberation Serif" w:eastAsiaTheme="minorHAnsi" w:hAnsi="Liberation Serif" w:cs="Liberation Serif"/>
                <w:sz w:val="24"/>
                <w:szCs w:val="24"/>
              </w:rPr>
              <w:t xml:space="preserve"> абсолютных величинах</w:t>
            </w:r>
          </w:p>
        </w:tc>
      </w:tr>
      <w:tr w:rsidR="00D8471C" w:rsidRPr="00E84CFB" w14:paraId="0D979DB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5AA1C4D8" w14:textId="77777777" w:rsidR="00D8471C"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12</w:t>
            </w:r>
          </w:p>
        </w:tc>
        <w:tc>
          <w:tcPr>
            <w:tcW w:w="1619" w:type="pct"/>
            <w:tcBorders>
              <w:top w:val="single" w:sz="4" w:space="0" w:color="auto"/>
              <w:left w:val="nil"/>
              <w:bottom w:val="single" w:sz="4" w:space="0" w:color="auto"/>
              <w:right w:val="single" w:sz="4" w:space="0" w:color="auto"/>
            </w:tcBorders>
            <w:shd w:val="clear" w:color="auto" w:fill="auto"/>
          </w:tcPr>
          <w:p w14:paraId="0B097F45"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1.4.1.</w:t>
            </w:r>
          </w:p>
          <w:p w14:paraId="06642F1F"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w:t>
            </w:r>
          </w:p>
        </w:tc>
        <w:tc>
          <w:tcPr>
            <w:tcW w:w="3069" w:type="pct"/>
            <w:tcBorders>
              <w:top w:val="single" w:sz="4" w:space="0" w:color="auto"/>
              <w:left w:val="single" w:sz="4" w:space="0" w:color="auto"/>
              <w:bottom w:val="single" w:sz="4" w:space="0" w:color="auto"/>
              <w:right w:val="single" w:sz="4" w:space="0" w:color="auto"/>
            </w:tcBorders>
          </w:tcPr>
          <w:p w14:paraId="4C705C74" w14:textId="77777777" w:rsidR="00D8471C" w:rsidRPr="009E71BE" w:rsidRDefault="00D8471C" w:rsidP="009D3AA5">
            <w:pPr>
              <w:widowControl w:val="0"/>
              <w:autoSpaceDE w:val="0"/>
              <w:autoSpaceDN w:val="0"/>
              <w:adjustRightInd w:val="0"/>
              <w:spacing w:after="0" w:line="240" w:lineRule="auto"/>
              <w:contextualSpacing/>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выпускников муниципальных общеобразовательных учреждений текущего учебного года, сдавших единый государственный экзамен к общему количеству выпускников муниципальных общеобразовательных учреждений текущего учебного года, </w:t>
            </w:r>
            <w:r>
              <w:rPr>
                <w:rFonts w:ascii="Liberation Serif" w:eastAsiaTheme="minorHAnsi" w:hAnsi="Liberation Serif" w:cs="Liberation Serif"/>
                <w:sz w:val="24"/>
                <w:szCs w:val="24"/>
              </w:rPr>
              <w:t>выраженное в процентах</w:t>
            </w:r>
          </w:p>
        </w:tc>
      </w:tr>
      <w:tr w:rsidR="00ED7D51" w:rsidRPr="00E84CFB" w14:paraId="236A8A99" w14:textId="77777777" w:rsidTr="00B60892">
        <w:trPr>
          <w:trHeight w:val="527"/>
        </w:trPr>
        <w:tc>
          <w:tcPr>
            <w:tcW w:w="312" w:type="pct"/>
          </w:tcPr>
          <w:p w14:paraId="0C8A4B94"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tcPr>
          <w:p w14:paraId="308214EE"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w:t>
            </w:r>
            <w:r w:rsidR="00EE3A01">
              <w:rPr>
                <w:rFonts w:ascii="Liberation Serif" w:eastAsiaTheme="minorHAnsi" w:hAnsi="Liberation Serif" w:cs="Liberation Serif"/>
                <w:color w:val="000000" w:themeColor="text1"/>
                <w:sz w:val="24"/>
                <w:szCs w:val="24"/>
              </w:rPr>
              <w:t>елевой показатель 1.5.1</w:t>
            </w:r>
            <w:r w:rsidRPr="00ED7D51">
              <w:rPr>
                <w:rFonts w:ascii="Liberation Serif" w:eastAsiaTheme="minorHAnsi" w:hAnsi="Liberation Serif" w:cs="Liberation Serif"/>
                <w:color w:val="000000" w:themeColor="text1"/>
                <w:sz w:val="24"/>
                <w:szCs w:val="24"/>
              </w:rPr>
              <w:t>.</w:t>
            </w:r>
          </w:p>
          <w:p w14:paraId="0969AFBA"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детей – инвалидов и детей с ограниченными возможностями здоровья школьного возраста, охваченных образовательными услугами инклюзивного образования </w:t>
            </w:r>
          </w:p>
        </w:tc>
        <w:tc>
          <w:tcPr>
            <w:tcW w:w="3069" w:type="pct"/>
            <w:tcBorders>
              <w:top w:val="single" w:sz="4" w:space="0" w:color="auto"/>
              <w:left w:val="single" w:sz="4" w:space="0" w:color="auto"/>
              <w:bottom w:val="single" w:sz="4" w:space="0" w:color="auto"/>
              <w:right w:val="single" w:sz="4" w:space="0" w:color="auto"/>
            </w:tcBorders>
          </w:tcPr>
          <w:p w14:paraId="36872E10" w14:textId="77777777" w:rsidR="00ED7D51" w:rsidRPr="00ED7D51"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shd w:val="clear" w:color="auto" w:fill="FFFF00"/>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детей – инвалидов и детей с ограниченными возможностями здоровья школьного возраста, охваченных образовательными услугами инклюзивного образования, </w:t>
            </w:r>
            <w:r w:rsidRPr="00ED7D51">
              <w:rPr>
                <w:rFonts w:ascii="Liberation Serif" w:eastAsiaTheme="minorHAnsi" w:hAnsi="Liberation Serif" w:cs="Liberation Serif"/>
                <w:bCs/>
                <w:color w:val="000000" w:themeColor="text1"/>
                <w:sz w:val="24"/>
                <w:szCs w:val="24"/>
              </w:rPr>
              <w:t>выраженное в</w:t>
            </w:r>
            <w:r w:rsidRPr="00ED7D51">
              <w:rPr>
                <w:rFonts w:ascii="Liberation Serif" w:eastAsiaTheme="minorHAnsi" w:hAnsi="Liberation Serif" w:cs="Liberation Serif"/>
                <w:color w:val="000000" w:themeColor="text1"/>
                <w:sz w:val="24"/>
                <w:szCs w:val="24"/>
              </w:rPr>
              <w:t xml:space="preserve"> абсолютных величинах</w:t>
            </w:r>
          </w:p>
          <w:p w14:paraId="7AFEFE31" w14:textId="77777777" w:rsidR="00ED7D51" w:rsidRPr="00ED7D51"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shd w:val="clear" w:color="auto" w:fill="FFFF00"/>
              </w:rPr>
            </w:pPr>
          </w:p>
        </w:tc>
      </w:tr>
      <w:tr w:rsidR="00ED7D51" w:rsidRPr="00E84CFB" w14:paraId="1E23DE57" w14:textId="77777777" w:rsidTr="00B60892">
        <w:trPr>
          <w:trHeight w:val="527"/>
        </w:trPr>
        <w:tc>
          <w:tcPr>
            <w:tcW w:w="312" w:type="pct"/>
          </w:tcPr>
          <w:p w14:paraId="4953DF88" w14:textId="77777777" w:rsidR="00ED7D51" w:rsidRPr="00E84CFB" w:rsidRDefault="00ED7D5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tcPr>
          <w:p w14:paraId="31B336FA"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1.5.</w:t>
            </w:r>
            <w:r w:rsidR="00EE3A01">
              <w:rPr>
                <w:rFonts w:ascii="Liberation Serif" w:eastAsiaTheme="minorHAnsi" w:hAnsi="Liberation Serif" w:cs="Liberation Serif"/>
                <w:color w:val="000000" w:themeColor="text1"/>
                <w:sz w:val="24"/>
                <w:szCs w:val="24"/>
              </w:rPr>
              <w:t>2</w:t>
            </w:r>
            <w:r w:rsidRPr="00ED7D51">
              <w:rPr>
                <w:rFonts w:ascii="Liberation Serif" w:eastAsiaTheme="minorHAnsi" w:hAnsi="Liberation Serif" w:cs="Liberation Serif"/>
                <w:color w:val="000000" w:themeColor="text1"/>
                <w:sz w:val="24"/>
                <w:szCs w:val="24"/>
              </w:rPr>
              <w:t>.</w:t>
            </w:r>
          </w:p>
          <w:p w14:paraId="4350F51A"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Количество детей-инвалидов и детей с ограниченными возможностями здоровья дошкольного возраста, охваченных обучением в дошкольных образовательных организациях </w:t>
            </w:r>
          </w:p>
        </w:tc>
        <w:tc>
          <w:tcPr>
            <w:tcW w:w="3069" w:type="pct"/>
            <w:tcBorders>
              <w:top w:val="single" w:sz="4" w:space="0" w:color="auto"/>
              <w:left w:val="single" w:sz="4" w:space="0" w:color="auto"/>
              <w:bottom w:val="single" w:sz="4" w:space="0" w:color="auto"/>
              <w:right w:val="single" w:sz="4" w:space="0" w:color="auto"/>
            </w:tcBorders>
          </w:tcPr>
          <w:p w14:paraId="13D7CFF3" w14:textId="77777777" w:rsidR="00ED7D51" w:rsidRPr="00ED7D51"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shd w:val="clear" w:color="auto" w:fill="FFFF00"/>
              </w:rPr>
            </w:pPr>
            <w:r w:rsidRPr="00ED7D51">
              <w:rPr>
                <w:rFonts w:ascii="Liberation Serif" w:eastAsiaTheme="minorHAnsi" w:hAnsi="Liberation Serif" w:cs="Liberation Serif"/>
                <w:color w:val="000000" w:themeColor="text1"/>
                <w:sz w:val="24"/>
                <w:szCs w:val="24"/>
              </w:rPr>
              <w:t>значение целевого показателя рассчитывается на основании количества детей – инвалидов и детей с ограниченными возможностями здоровья, дошкольного возраста, охваченных обучением в дошкольных образовательных организациях,</w:t>
            </w:r>
            <w:r w:rsidRPr="00ED7D51">
              <w:rPr>
                <w:rFonts w:ascii="Liberation Serif" w:eastAsiaTheme="minorHAnsi" w:hAnsi="Liberation Serif" w:cs="Liberation Serif"/>
                <w:bCs/>
                <w:color w:val="000000" w:themeColor="text1"/>
                <w:sz w:val="24"/>
                <w:szCs w:val="24"/>
              </w:rPr>
              <w:t xml:space="preserve"> выраженное в</w:t>
            </w:r>
            <w:r w:rsidRPr="00ED7D51">
              <w:rPr>
                <w:rFonts w:ascii="Liberation Serif" w:eastAsiaTheme="minorHAnsi" w:hAnsi="Liberation Serif" w:cs="Liberation Serif"/>
                <w:color w:val="000000" w:themeColor="text1"/>
                <w:sz w:val="24"/>
                <w:szCs w:val="24"/>
              </w:rPr>
              <w:t xml:space="preserve"> абсолютных величинах</w:t>
            </w:r>
          </w:p>
          <w:p w14:paraId="59514729" w14:textId="77777777" w:rsidR="00ED7D51" w:rsidRPr="00ED7D51"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p>
        </w:tc>
      </w:tr>
      <w:tr w:rsidR="00D8471C" w:rsidRPr="00E84CFB" w14:paraId="2C45A75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14:paraId="61157F67" w14:textId="77777777" w:rsidR="00D8471C" w:rsidRPr="00E84CFB" w:rsidRDefault="00B22E66"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14:paraId="10C57D6B" w14:textId="77777777" w:rsidR="00D8471C" w:rsidRPr="00E84CFB" w:rsidRDefault="00ED7D51"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1.6</w:t>
            </w:r>
            <w:r w:rsidR="00D8471C">
              <w:rPr>
                <w:rFonts w:ascii="Liberation Serif" w:eastAsiaTheme="minorHAnsi" w:hAnsi="Liberation Serif" w:cs="Liberation Serif"/>
                <w:sz w:val="24"/>
                <w:szCs w:val="24"/>
              </w:rPr>
              <w:t>.1.</w:t>
            </w:r>
          </w:p>
          <w:p w14:paraId="03693409"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обучающихся, по вине которых произошли дорожно-транспортные происшествия, от общего количества обучающихся муниципальных общеобразовательных учреждений</w:t>
            </w:r>
          </w:p>
        </w:tc>
        <w:tc>
          <w:tcPr>
            <w:tcW w:w="3069" w:type="pct"/>
            <w:tcBorders>
              <w:top w:val="single" w:sz="4" w:space="0" w:color="auto"/>
              <w:left w:val="single" w:sz="4" w:space="0" w:color="auto"/>
              <w:bottom w:val="single" w:sz="4" w:space="0" w:color="auto"/>
              <w:right w:val="single" w:sz="4" w:space="0" w:color="auto"/>
            </w:tcBorders>
            <w:shd w:val="clear" w:color="auto" w:fill="auto"/>
          </w:tcPr>
          <w:p w14:paraId="75FDFFA7" w14:textId="77777777" w:rsidR="00D8471C" w:rsidRPr="00E84CFB" w:rsidRDefault="00D8471C"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обучающихся, по вине которых произошли дорожно-транспортные происшествия, к общему количеству обучающихся муниципальных общеобразовательных учреждений, выраженное в процентах</w:t>
            </w:r>
          </w:p>
        </w:tc>
      </w:tr>
      <w:tr w:rsidR="00D8471C" w:rsidRPr="00E84CFB" w14:paraId="003AD0E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14:paraId="0730E629" w14:textId="77777777" w:rsidR="00D8471C"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16</w:t>
            </w:r>
          </w:p>
        </w:tc>
        <w:tc>
          <w:tcPr>
            <w:tcW w:w="1619" w:type="pct"/>
            <w:tcBorders>
              <w:top w:val="single" w:sz="4" w:space="0" w:color="auto"/>
              <w:left w:val="nil"/>
              <w:bottom w:val="single" w:sz="4" w:space="0" w:color="auto"/>
              <w:right w:val="single" w:sz="4" w:space="0" w:color="auto"/>
            </w:tcBorders>
            <w:shd w:val="clear" w:color="auto" w:fill="auto"/>
          </w:tcPr>
          <w:p w14:paraId="79FA5F8C" w14:textId="77777777" w:rsidR="00D8471C" w:rsidRPr="00E84CFB" w:rsidRDefault="00ED7D51"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1.6</w:t>
            </w:r>
            <w:r w:rsidR="00D8471C">
              <w:rPr>
                <w:rFonts w:ascii="Liberation Serif" w:eastAsiaTheme="minorHAnsi" w:hAnsi="Liberation Serif" w:cs="Liberation Serif"/>
                <w:sz w:val="24"/>
                <w:szCs w:val="24"/>
              </w:rPr>
              <w:t>.2.</w:t>
            </w:r>
          </w:p>
          <w:p w14:paraId="153087F5" w14:textId="77777777" w:rsidR="00D8471C" w:rsidRPr="00E84CFB" w:rsidRDefault="00D8471C"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кабинетов «Светофор», обновивших оснащение для создания условий и организации мероприятий по </w:t>
            </w:r>
            <w:r>
              <w:rPr>
                <w:rFonts w:ascii="Liberation Serif" w:eastAsiaTheme="minorHAnsi" w:hAnsi="Liberation Serif" w:cs="Liberation Serif"/>
                <w:sz w:val="24"/>
                <w:szCs w:val="24"/>
              </w:rPr>
              <w:lastRenderedPageBreak/>
              <w:t>формирования безопасного поведения обучающихся</w:t>
            </w:r>
          </w:p>
        </w:tc>
        <w:tc>
          <w:tcPr>
            <w:tcW w:w="3069" w:type="pct"/>
            <w:tcBorders>
              <w:top w:val="single" w:sz="4" w:space="0" w:color="auto"/>
              <w:left w:val="single" w:sz="4" w:space="0" w:color="auto"/>
              <w:bottom w:val="single" w:sz="4" w:space="0" w:color="auto"/>
              <w:right w:val="single" w:sz="4" w:space="0" w:color="auto"/>
            </w:tcBorders>
            <w:shd w:val="clear" w:color="auto" w:fill="auto"/>
          </w:tcPr>
          <w:p w14:paraId="01DC6C7E" w14:textId="77777777" w:rsidR="00D8471C" w:rsidRPr="00E84CFB"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sz w:val="24"/>
                <w:szCs w:val="24"/>
              </w:rPr>
            </w:pPr>
            <w:r w:rsidRPr="00ED7D51">
              <w:rPr>
                <w:rFonts w:ascii="Liberation Serif" w:eastAsiaTheme="minorHAnsi" w:hAnsi="Liberation Serif" w:cs="Liberation Serif"/>
                <w:bCs/>
                <w:sz w:val="24"/>
                <w:szCs w:val="24"/>
              </w:rPr>
              <w:lastRenderedPageBreak/>
              <w:t xml:space="preserve">значение целевого показателя рассчитывается на основании количества кабинетов «Светофор», обновивших оснащение для создания </w:t>
            </w:r>
            <w:proofErr w:type="gramStart"/>
            <w:r w:rsidRPr="00ED7D51">
              <w:rPr>
                <w:rFonts w:ascii="Liberation Serif" w:eastAsiaTheme="minorHAnsi" w:hAnsi="Liberation Serif" w:cs="Liberation Serif"/>
                <w:bCs/>
                <w:sz w:val="24"/>
                <w:szCs w:val="24"/>
              </w:rPr>
              <w:t>условий</w:t>
            </w:r>
            <w:proofErr w:type="gramEnd"/>
            <w:r w:rsidRPr="00ED7D51">
              <w:rPr>
                <w:rFonts w:ascii="Liberation Serif" w:eastAsiaTheme="minorHAnsi" w:hAnsi="Liberation Serif" w:cs="Liberation Serif"/>
                <w:bCs/>
                <w:sz w:val="24"/>
                <w:szCs w:val="24"/>
              </w:rPr>
              <w:t xml:space="preserve"> и организация мероприятий по формированию безопасного поведения обучающихся в текущем году, выраженное в абсолютных величинах</w:t>
            </w:r>
          </w:p>
        </w:tc>
      </w:tr>
      <w:tr w:rsidR="00ED7D51" w:rsidRPr="00E84CFB" w14:paraId="1F88D676" w14:textId="77777777" w:rsidTr="00B60892">
        <w:trPr>
          <w:trHeight w:val="527"/>
        </w:trPr>
        <w:tc>
          <w:tcPr>
            <w:tcW w:w="312" w:type="pct"/>
          </w:tcPr>
          <w:p w14:paraId="6B6BF692" w14:textId="77777777" w:rsidR="00ED7D51"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17</w:t>
            </w:r>
          </w:p>
        </w:tc>
        <w:tc>
          <w:tcPr>
            <w:tcW w:w="1619" w:type="pct"/>
            <w:tcBorders>
              <w:top w:val="single" w:sz="4" w:space="0" w:color="auto"/>
              <w:left w:val="nil"/>
              <w:bottom w:val="single" w:sz="4" w:space="0" w:color="auto"/>
              <w:right w:val="single" w:sz="4" w:space="0" w:color="auto"/>
            </w:tcBorders>
          </w:tcPr>
          <w:p w14:paraId="27DF1DAB"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Целевой показатель 1.</w:t>
            </w:r>
            <w:r>
              <w:rPr>
                <w:rFonts w:ascii="Liberation Serif" w:eastAsiaTheme="minorHAnsi" w:hAnsi="Liberation Serif" w:cs="Liberation Serif"/>
                <w:color w:val="000000" w:themeColor="text1"/>
                <w:sz w:val="24"/>
                <w:szCs w:val="24"/>
              </w:rPr>
              <w:t>7</w:t>
            </w:r>
            <w:r w:rsidRPr="00ED7D51">
              <w:rPr>
                <w:rFonts w:ascii="Liberation Serif" w:eastAsiaTheme="minorHAnsi" w:hAnsi="Liberation Serif" w:cs="Liberation Serif"/>
                <w:color w:val="000000" w:themeColor="text1"/>
                <w:sz w:val="24"/>
                <w:szCs w:val="24"/>
              </w:rPr>
              <w:t>.1.</w:t>
            </w:r>
          </w:p>
          <w:p w14:paraId="358202A9" w14:textId="77777777" w:rsidR="00ED7D51" w:rsidRPr="00ED7D51" w:rsidRDefault="00ED7D51" w:rsidP="009D3AA5">
            <w:pPr>
              <w:spacing w:after="0" w:line="240" w:lineRule="auto"/>
              <w:contextualSpacing/>
              <w:rPr>
                <w:rFonts w:ascii="Liberation Serif" w:eastAsiaTheme="minorHAnsi" w:hAnsi="Liberation Serif" w:cs="Liberation Serif"/>
                <w:color w:val="000000" w:themeColor="text1"/>
                <w:sz w:val="24"/>
                <w:szCs w:val="24"/>
              </w:rPr>
            </w:pPr>
            <w:r w:rsidRPr="00ED7D51">
              <w:rPr>
                <w:rFonts w:ascii="Liberation Serif" w:eastAsiaTheme="minorHAnsi" w:hAnsi="Liberation Serif" w:cs="Liberation Serif"/>
                <w:color w:val="000000" w:themeColor="text1"/>
                <w:sz w:val="24"/>
                <w:szCs w:val="24"/>
              </w:rPr>
              <w:t xml:space="preserve"> Количество 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обеспечены дополнительные гарантии по социальной поддержке </w:t>
            </w:r>
          </w:p>
        </w:tc>
        <w:tc>
          <w:tcPr>
            <w:tcW w:w="3069" w:type="pct"/>
            <w:tcBorders>
              <w:top w:val="single" w:sz="4" w:space="0" w:color="auto"/>
              <w:left w:val="single" w:sz="4" w:space="0" w:color="auto"/>
              <w:bottom w:val="single" w:sz="4" w:space="0" w:color="auto"/>
              <w:right w:val="single" w:sz="4" w:space="0" w:color="auto"/>
            </w:tcBorders>
          </w:tcPr>
          <w:p w14:paraId="57ACE98E" w14:textId="77777777" w:rsidR="00ED7D51" w:rsidRPr="00ED7D51" w:rsidRDefault="00ED7D51"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ED7D51">
              <w:rPr>
                <w:rFonts w:ascii="Liberation Serif" w:eastAsiaTheme="minorHAnsi" w:hAnsi="Liberation Serif" w:cs="Liberation Serif"/>
                <w:color w:val="000000" w:themeColor="text1"/>
                <w:sz w:val="24"/>
                <w:szCs w:val="24"/>
              </w:rPr>
              <w:t xml:space="preserve">значение целевого показателя рассчитывается </w:t>
            </w:r>
            <w:r w:rsidRPr="00ED7D51">
              <w:rPr>
                <w:rFonts w:ascii="Liberation Serif" w:eastAsiaTheme="minorHAnsi" w:hAnsi="Liberation Serif" w:cs="Liberation Serif"/>
                <w:bCs/>
                <w:color w:val="000000" w:themeColor="text1"/>
                <w:sz w:val="24"/>
                <w:szCs w:val="24"/>
              </w:rPr>
              <w:t xml:space="preserve">на основании количества </w:t>
            </w:r>
            <w:r w:rsidRPr="00ED7D51">
              <w:rPr>
                <w:rFonts w:ascii="Liberation Serif" w:eastAsiaTheme="minorHAnsi" w:hAnsi="Liberation Serif" w:cs="Liberation Serif"/>
                <w:color w:val="000000" w:themeColor="text1"/>
                <w:sz w:val="24"/>
                <w:szCs w:val="24"/>
              </w:rPr>
              <w:t>детей-сирот и детей, оставшихся без попечения родителей, обучающихся в муниципальных образовательных учреждениях городского округа Верхняя Пышма, которым обеспечены дополнительные гарантии по социальной поддержке,</w:t>
            </w:r>
            <w:r w:rsidRPr="00ED7D51">
              <w:rPr>
                <w:rFonts w:ascii="Liberation Serif" w:eastAsiaTheme="minorHAnsi" w:hAnsi="Liberation Serif" w:cs="Liberation Serif"/>
                <w:bCs/>
                <w:color w:val="000000" w:themeColor="text1"/>
                <w:sz w:val="24"/>
                <w:szCs w:val="24"/>
              </w:rPr>
              <w:t xml:space="preserve"> выраженное в абсолютных величинах</w:t>
            </w:r>
          </w:p>
        </w:tc>
      </w:tr>
      <w:tr w:rsidR="00160DDB" w:rsidRPr="00E84CFB" w14:paraId="114B61A3" w14:textId="77777777" w:rsidTr="00B60892">
        <w:trPr>
          <w:trHeight w:val="527"/>
        </w:trPr>
        <w:tc>
          <w:tcPr>
            <w:tcW w:w="312" w:type="pct"/>
          </w:tcPr>
          <w:p w14:paraId="5F983998"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18</w:t>
            </w:r>
          </w:p>
        </w:tc>
        <w:tc>
          <w:tcPr>
            <w:tcW w:w="1619" w:type="pct"/>
            <w:tcBorders>
              <w:top w:val="single" w:sz="4" w:space="0" w:color="auto"/>
              <w:left w:val="nil"/>
              <w:bottom w:val="single" w:sz="4" w:space="0" w:color="auto"/>
              <w:right w:val="single" w:sz="4" w:space="0" w:color="auto"/>
            </w:tcBorders>
            <w:shd w:val="clear" w:color="auto" w:fill="auto"/>
          </w:tcPr>
          <w:p w14:paraId="6DE6560E" w14:textId="77777777" w:rsidR="00160DDB" w:rsidRPr="00E84CFB" w:rsidRDefault="008347F0"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1.8</w:t>
            </w:r>
            <w:r w:rsidR="00160DDB">
              <w:rPr>
                <w:rFonts w:ascii="Liberation Serif" w:eastAsiaTheme="minorHAnsi" w:hAnsi="Liberation Serif" w:cs="Liberation Serif"/>
                <w:sz w:val="24"/>
                <w:szCs w:val="24"/>
              </w:rPr>
              <w:t>.1.</w:t>
            </w:r>
          </w:p>
          <w:p w14:paraId="38804F1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в возрасте от 5 до 18 лет, обучающихся по дополнительным образовательным программам, в общей численности детей этой возрастной группы</w:t>
            </w:r>
          </w:p>
        </w:tc>
        <w:tc>
          <w:tcPr>
            <w:tcW w:w="3069" w:type="pct"/>
          </w:tcPr>
          <w:p w14:paraId="2D6831CD" w14:textId="77777777" w:rsidR="00160DDB" w:rsidRPr="009E71BE" w:rsidRDefault="003610FC"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детей в возрасте от 5 до 18 лет, обучающихся по дополнительным образовательным программам в учреждениях дополнительного образования к общей численности детей этой возрастной группы, выраженное в процентах</w:t>
            </w:r>
          </w:p>
        </w:tc>
      </w:tr>
      <w:tr w:rsidR="00160DDB" w:rsidRPr="00E84CFB" w14:paraId="16E40C2B" w14:textId="77777777" w:rsidTr="00B60892">
        <w:trPr>
          <w:trHeight w:val="527"/>
        </w:trPr>
        <w:tc>
          <w:tcPr>
            <w:tcW w:w="312" w:type="pct"/>
          </w:tcPr>
          <w:p w14:paraId="13ED6DBA"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19</w:t>
            </w:r>
          </w:p>
        </w:tc>
        <w:tc>
          <w:tcPr>
            <w:tcW w:w="1619" w:type="pct"/>
            <w:tcBorders>
              <w:top w:val="single" w:sz="4" w:space="0" w:color="auto"/>
              <w:left w:val="nil"/>
              <w:bottom w:val="single" w:sz="4" w:space="0" w:color="auto"/>
              <w:right w:val="single" w:sz="4" w:space="0" w:color="auto"/>
            </w:tcBorders>
            <w:shd w:val="clear" w:color="auto" w:fill="auto"/>
          </w:tcPr>
          <w:p w14:paraId="1697454D" w14:textId="77777777" w:rsidR="00160DDB" w:rsidRPr="00E84CFB" w:rsidRDefault="008347F0"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1.8</w:t>
            </w:r>
            <w:r w:rsidR="00160DDB">
              <w:rPr>
                <w:rFonts w:ascii="Liberation Serif" w:eastAsiaTheme="minorHAnsi" w:hAnsi="Liberation Serif" w:cs="Liberation Serif"/>
                <w:sz w:val="24"/>
                <w:szCs w:val="24"/>
              </w:rPr>
              <w:t>.2.</w:t>
            </w:r>
          </w:p>
          <w:p w14:paraId="444A4E7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детей от 5 до 18 лет, получающих дополнительное образование с использованием сертификатов дополнительного образования в общей численности детей, получающих дополнительное образование за счет бюджетных средств </w:t>
            </w:r>
          </w:p>
        </w:tc>
        <w:tc>
          <w:tcPr>
            <w:tcW w:w="3069" w:type="pct"/>
          </w:tcPr>
          <w:p w14:paraId="71B06372" w14:textId="77777777" w:rsidR="00160DDB" w:rsidRPr="00E84CFB" w:rsidRDefault="003610FC"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дополнительного образования к общей численности детей этой возрастной группы, выраженное в процентах</w:t>
            </w:r>
          </w:p>
        </w:tc>
      </w:tr>
      <w:tr w:rsidR="00160DDB" w:rsidRPr="00E84CFB" w14:paraId="0D5EF136" w14:textId="77777777" w:rsidTr="00B60892">
        <w:trPr>
          <w:trHeight w:val="527"/>
        </w:trPr>
        <w:tc>
          <w:tcPr>
            <w:tcW w:w="312" w:type="pct"/>
          </w:tcPr>
          <w:p w14:paraId="45B39BEC"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14:paraId="16717F7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w:t>
            </w:r>
            <w:r w:rsidR="008347F0">
              <w:rPr>
                <w:rFonts w:ascii="Liberation Serif" w:eastAsiaTheme="minorHAnsi" w:hAnsi="Liberation Serif" w:cs="Liberation Serif"/>
                <w:sz w:val="24"/>
                <w:szCs w:val="24"/>
              </w:rPr>
              <w:t>8</w:t>
            </w:r>
            <w:r>
              <w:rPr>
                <w:rFonts w:ascii="Liberation Serif" w:eastAsiaTheme="minorHAnsi" w:hAnsi="Liberation Serif" w:cs="Liberation Serif"/>
                <w:sz w:val="24"/>
                <w:szCs w:val="24"/>
              </w:rPr>
              <w:t>.3.</w:t>
            </w:r>
          </w:p>
          <w:p w14:paraId="1B33735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от 5 до 18 лет, использующих сертификаты дополнительного образования в статусе сертификатов персонифицированного финансирования</w:t>
            </w:r>
          </w:p>
        </w:tc>
        <w:tc>
          <w:tcPr>
            <w:tcW w:w="3069" w:type="pct"/>
          </w:tcPr>
          <w:p w14:paraId="1FDD71AE" w14:textId="77777777" w:rsidR="00160DDB" w:rsidRPr="00E84CFB" w:rsidRDefault="003610FC"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детей в возрасте от 5 до 18 лет, обучающихся по дополнительным образовательным программам в учреждениях дополнительного образования с использованием сертификатов </w:t>
            </w:r>
            <w:r>
              <w:rPr>
                <w:rFonts w:ascii="Liberation Serif" w:eastAsiaTheme="minorHAnsi" w:hAnsi="Liberation Serif" w:cs="Liberation Serif"/>
                <w:sz w:val="24"/>
                <w:szCs w:val="24"/>
              </w:rPr>
              <w:t>персонифицированного финансирования</w:t>
            </w:r>
            <w:r>
              <w:rPr>
                <w:rFonts w:ascii="Liberation Serif" w:eastAsiaTheme="minorHAnsi" w:hAnsi="Liberation Serif" w:cs="Liberation Serif"/>
                <w:bCs/>
                <w:sz w:val="24"/>
                <w:szCs w:val="24"/>
              </w:rPr>
              <w:t xml:space="preserve"> к общей численности детей этой возрастной группы, выраженное в процентах</w:t>
            </w:r>
          </w:p>
        </w:tc>
      </w:tr>
      <w:tr w:rsidR="00D31DD9" w:rsidRPr="00E84CFB" w14:paraId="60A3E7E5" w14:textId="77777777" w:rsidTr="00B60892">
        <w:trPr>
          <w:trHeight w:val="527"/>
        </w:trPr>
        <w:tc>
          <w:tcPr>
            <w:tcW w:w="312" w:type="pct"/>
          </w:tcPr>
          <w:p w14:paraId="0E5865A9"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21</w:t>
            </w:r>
          </w:p>
        </w:tc>
        <w:tc>
          <w:tcPr>
            <w:tcW w:w="1619" w:type="pct"/>
            <w:tcBorders>
              <w:top w:val="single" w:sz="4" w:space="0" w:color="auto"/>
              <w:left w:val="nil"/>
              <w:bottom w:val="single" w:sz="4" w:space="0" w:color="auto"/>
              <w:right w:val="single" w:sz="4" w:space="0" w:color="auto"/>
            </w:tcBorders>
            <w:shd w:val="clear" w:color="auto" w:fill="auto"/>
          </w:tcPr>
          <w:p w14:paraId="7040AAFB"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w:t>
            </w:r>
            <w:r w:rsidR="006C116C">
              <w:rPr>
                <w:rFonts w:ascii="Liberation Serif" w:eastAsiaTheme="minorHAnsi" w:hAnsi="Liberation Serif" w:cs="Liberation Serif"/>
                <w:sz w:val="24"/>
                <w:szCs w:val="24"/>
              </w:rPr>
              <w:t>9</w:t>
            </w:r>
            <w:r>
              <w:rPr>
                <w:rFonts w:ascii="Liberation Serif" w:eastAsiaTheme="minorHAnsi" w:hAnsi="Liberation Serif" w:cs="Liberation Serif"/>
                <w:sz w:val="24"/>
                <w:szCs w:val="24"/>
              </w:rPr>
              <w:t>.1.</w:t>
            </w:r>
          </w:p>
          <w:p w14:paraId="7BEC4DED"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автобусов, приобретённых для обеспечения подвоза обучающихся</w:t>
            </w:r>
          </w:p>
        </w:tc>
        <w:tc>
          <w:tcPr>
            <w:tcW w:w="3069" w:type="pct"/>
          </w:tcPr>
          <w:p w14:paraId="337668EC" w14:textId="77777777" w:rsidR="00D31DD9" w:rsidRPr="00E84CFB" w:rsidRDefault="00D31DD9"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sz w:val="24"/>
                <w:szCs w:val="24"/>
                <w:shd w:val="clear" w:color="auto" w:fill="FFFF00"/>
              </w:rPr>
            </w:pPr>
            <w:r>
              <w:rPr>
                <w:rFonts w:ascii="Liberation Serif" w:eastAsiaTheme="minorHAnsi" w:hAnsi="Liberation Serif" w:cs="Liberation Serif"/>
                <w:sz w:val="24"/>
                <w:szCs w:val="24"/>
              </w:rPr>
              <w:t>значение целевого показателя рассчитывается на основании</w:t>
            </w:r>
            <w:r>
              <w:rPr>
                <w:rFonts w:ascii="Liberation Serif" w:eastAsiaTheme="minorHAnsi" w:hAnsi="Liberation Serif" w:cs="Liberation Serif"/>
                <w:bCs/>
                <w:sz w:val="24"/>
                <w:szCs w:val="24"/>
              </w:rPr>
              <w:t xml:space="preserve"> приобретенных в текущем году</w:t>
            </w:r>
            <w:r>
              <w:rPr>
                <w:rFonts w:ascii="Liberation Serif" w:eastAsiaTheme="minorHAnsi" w:hAnsi="Liberation Serif" w:cs="Liberation Serif"/>
                <w:sz w:val="24"/>
                <w:szCs w:val="24"/>
              </w:rPr>
              <w:t xml:space="preserve"> количества </w:t>
            </w:r>
            <w:r>
              <w:rPr>
                <w:rFonts w:ascii="Liberation Serif" w:eastAsiaTheme="minorHAnsi" w:hAnsi="Liberation Serif" w:cs="Liberation Serif"/>
                <w:bCs/>
                <w:sz w:val="24"/>
                <w:szCs w:val="24"/>
              </w:rPr>
              <w:t>автобусов для подвоза обучающихся (воспитанников) в общеобразовательные организации, выраженное в</w:t>
            </w:r>
            <w:r>
              <w:rPr>
                <w:rFonts w:ascii="Liberation Serif" w:eastAsiaTheme="minorHAnsi" w:hAnsi="Liberation Serif" w:cs="Liberation Serif"/>
                <w:sz w:val="24"/>
                <w:szCs w:val="24"/>
              </w:rPr>
              <w:t xml:space="preserve"> абсолютных величинах</w:t>
            </w:r>
          </w:p>
        </w:tc>
      </w:tr>
      <w:tr w:rsidR="00160DDB" w:rsidRPr="00E84CFB" w14:paraId="6F8EEDA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auto"/>
          </w:tcPr>
          <w:p w14:paraId="0B0424F2"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2</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14:paraId="390A08D8" w14:textId="77777777" w:rsidR="00160DDB" w:rsidRPr="00E84CFB" w:rsidRDefault="00815321"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1.10</w:t>
            </w:r>
            <w:r w:rsidR="00160DDB">
              <w:rPr>
                <w:rFonts w:ascii="Liberation Serif" w:eastAsiaTheme="minorHAnsi" w:hAnsi="Liberation Serif" w:cs="Liberation Serif"/>
                <w:sz w:val="24"/>
                <w:szCs w:val="24"/>
              </w:rPr>
              <w:t>.1.</w:t>
            </w:r>
          </w:p>
          <w:p w14:paraId="5102116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общеобразовательных учреждений,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shd w:val="clear" w:color="auto" w:fill="auto"/>
          </w:tcPr>
          <w:p w14:paraId="5762421B" w14:textId="77777777" w:rsidR="00160DDB" w:rsidRPr="009E71BE" w:rsidRDefault="002529BD"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sidRPr="002529BD">
              <w:rPr>
                <w:rFonts w:ascii="Liberation Serif" w:eastAsiaTheme="minorHAnsi" w:hAnsi="Liberation Serif" w:cs="Liberation Serif"/>
                <w:sz w:val="24"/>
                <w:szCs w:val="24"/>
              </w:rPr>
              <w:t>значение целевого показателя рассчитывается на основании количества общеобразовательных учреждений, улучшивших материально - техническую базу в текущем году, выраженное в абсолютных величинах</w:t>
            </w:r>
          </w:p>
        </w:tc>
      </w:tr>
      <w:tr w:rsidR="00160DDB" w:rsidRPr="00E84CFB" w14:paraId="1FB2196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59403CCB"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23</w:t>
            </w:r>
          </w:p>
        </w:tc>
        <w:tc>
          <w:tcPr>
            <w:tcW w:w="1619" w:type="pct"/>
            <w:tcBorders>
              <w:top w:val="single" w:sz="4" w:space="0" w:color="auto"/>
              <w:left w:val="nil"/>
              <w:bottom w:val="single" w:sz="4" w:space="0" w:color="auto"/>
              <w:right w:val="single" w:sz="4" w:space="0" w:color="auto"/>
            </w:tcBorders>
            <w:shd w:val="clear" w:color="auto" w:fill="auto"/>
          </w:tcPr>
          <w:p w14:paraId="10690DD8" w14:textId="77777777" w:rsidR="00160DDB" w:rsidRPr="00E84CFB" w:rsidRDefault="00815321"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1.10</w:t>
            </w:r>
            <w:r w:rsidR="00160DDB">
              <w:rPr>
                <w:rFonts w:ascii="Liberation Serif" w:eastAsiaTheme="minorHAnsi" w:hAnsi="Liberation Serif" w:cs="Liberation Serif"/>
                <w:sz w:val="24"/>
                <w:szCs w:val="24"/>
              </w:rPr>
              <w:t>.</w:t>
            </w:r>
            <w:r w:rsidR="002529BD">
              <w:rPr>
                <w:rFonts w:ascii="Liberation Serif" w:eastAsiaTheme="minorHAnsi" w:hAnsi="Liberation Serif" w:cs="Liberation Serif"/>
                <w:sz w:val="24"/>
                <w:szCs w:val="24"/>
              </w:rPr>
              <w:t>2</w:t>
            </w:r>
            <w:r w:rsidR="00160DDB">
              <w:rPr>
                <w:rFonts w:ascii="Liberation Serif" w:eastAsiaTheme="minorHAnsi" w:hAnsi="Liberation Serif" w:cs="Liberation Serif"/>
                <w:sz w:val="24"/>
                <w:szCs w:val="24"/>
              </w:rPr>
              <w:t>.</w:t>
            </w:r>
          </w:p>
          <w:p w14:paraId="2944BFA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дошкольных учреждений,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tcPr>
          <w:p w14:paraId="4D786B1D" w14:textId="77777777" w:rsidR="00160DDB" w:rsidRPr="00E84CFB" w:rsidRDefault="003610FC"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дошкольных образовательных учреждений, улучшивших материально - техническую базу в текущем году, выраженное в</w:t>
            </w:r>
            <w:r>
              <w:rPr>
                <w:rFonts w:ascii="Liberation Serif" w:eastAsiaTheme="minorHAnsi" w:hAnsi="Liberation Serif" w:cs="Liberation Serif"/>
                <w:sz w:val="24"/>
                <w:szCs w:val="24"/>
              </w:rPr>
              <w:t xml:space="preserve"> абсолютных величинах</w:t>
            </w:r>
          </w:p>
        </w:tc>
      </w:tr>
      <w:tr w:rsidR="00160DDB" w:rsidRPr="00E84CFB" w14:paraId="6BF681DE"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0E84F3B6"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24</w:t>
            </w:r>
          </w:p>
        </w:tc>
        <w:tc>
          <w:tcPr>
            <w:tcW w:w="1619" w:type="pct"/>
            <w:tcBorders>
              <w:top w:val="single" w:sz="4" w:space="0" w:color="auto"/>
              <w:left w:val="nil"/>
              <w:bottom w:val="single" w:sz="4" w:space="0" w:color="auto"/>
              <w:right w:val="single" w:sz="4" w:space="0" w:color="auto"/>
            </w:tcBorders>
            <w:shd w:val="clear" w:color="auto" w:fill="auto"/>
          </w:tcPr>
          <w:p w14:paraId="1D86538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w:t>
            </w:r>
            <w:r w:rsidR="00815321">
              <w:rPr>
                <w:rFonts w:ascii="Liberation Serif" w:eastAsiaTheme="minorHAnsi" w:hAnsi="Liberation Serif" w:cs="Liberation Serif"/>
                <w:sz w:val="24"/>
                <w:szCs w:val="24"/>
              </w:rPr>
              <w:t>ль 1.10.3</w:t>
            </w:r>
            <w:r>
              <w:rPr>
                <w:rFonts w:ascii="Liberation Serif" w:eastAsiaTheme="minorHAnsi" w:hAnsi="Liberation Serif" w:cs="Liberation Serif"/>
                <w:sz w:val="24"/>
                <w:szCs w:val="24"/>
              </w:rPr>
              <w:t>.</w:t>
            </w:r>
          </w:p>
          <w:p w14:paraId="4540182C"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дополнительного образования,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tcPr>
          <w:p w14:paraId="46EC228E" w14:textId="77777777" w:rsidR="00160DDB" w:rsidRPr="00E84CFB" w:rsidRDefault="002529BD" w:rsidP="009D3AA5">
            <w:pPr>
              <w:widowControl w:val="0"/>
              <w:suppressLineNumbers/>
              <w:suppressAutoHyphens/>
              <w:autoSpaceDE w:val="0"/>
              <w:autoSpaceDN w:val="0"/>
              <w:adjustRightInd w:val="0"/>
              <w:spacing w:after="0" w:line="240" w:lineRule="auto"/>
              <w:contextualSpacing/>
              <w:jc w:val="both"/>
              <w:rPr>
                <w:rFonts w:ascii="Liberation Serif" w:eastAsia="Times New Roman" w:hAnsi="Liberation Serif" w:cs="Liberation Serif"/>
                <w:sz w:val="24"/>
                <w:szCs w:val="24"/>
              </w:rPr>
            </w:pPr>
            <w:r w:rsidRPr="002529BD">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sidRPr="002529BD">
              <w:rPr>
                <w:rFonts w:ascii="Liberation Serif" w:eastAsiaTheme="minorHAnsi" w:hAnsi="Liberation Serif" w:cs="Liberation Serif"/>
                <w:bCs/>
                <w:sz w:val="24"/>
                <w:szCs w:val="24"/>
              </w:rPr>
              <w:t>учреждений дополнительного образования, улучшивших материально - техническую базу в текущем году, выраженное в</w:t>
            </w:r>
            <w:r w:rsidRPr="002529BD">
              <w:rPr>
                <w:rFonts w:ascii="Liberation Serif" w:eastAsiaTheme="minorHAnsi" w:hAnsi="Liberation Serif" w:cs="Liberation Serif"/>
                <w:sz w:val="24"/>
                <w:szCs w:val="24"/>
              </w:rPr>
              <w:t xml:space="preserve"> абсолютных величинах</w:t>
            </w:r>
          </w:p>
        </w:tc>
      </w:tr>
      <w:tr w:rsidR="002529BD" w:rsidRPr="00E84CFB" w14:paraId="5319431E"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6AE10B25" w14:textId="77777777" w:rsidR="002529BD"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tcPr>
          <w:p w14:paraId="5675810D" w14:textId="77777777" w:rsidR="002529BD" w:rsidRDefault="002529BD"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815321">
              <w:rPr>
                <w:rFonts w:ascii="Liberation Serif" w:eastAsiaTheme="minorHAnsi" w:hAnsi="Liberation Serif" w:cs="Liberation Serif"/>
                <w:sz w:val="24"/>
                <w:szCs w:val="24"/>
              </w:rPr>
              <w:t>0</w:t>
            </w:r>
            <w:r>
              <w:rPr>
                <w:rFonts w:ascii="Liberation Serif" w:eastAsiaTheme="minorHAnsi" w:hAnsi="Liberation Serif" w:cs="Liberation Serif"/>
                <w:sz w:val="24"/>
                <w:szCs w:val="24"/>
              </w:rPr>
              <w:t>.</w:t>
            </w:r>
            <w:r w:rsidR="00815321">
              <w:rPr>
                <w:rFonts w:ascii="Liberation Serif" w:eastAsiaTheme="minorHAnsi" w:hAnsi="Liberation Serif" w:cs="Liberation Serif"/>
                <w:sz w:val="24"/>
                <w:szCs w:val="24"/>
              </w:rPr>
              <w:t>4</w:t>
            </w:r>
            <w:r>
              <w:rPr>
                <w:rFonts w:ascii="Liberation Serif" w:eastAsiaTheme="minorHAnsi" w:hAnsi="Liberation Serif" w:cs="Liberation Serif"/>
                <w:sz w:val="24"/>
                <w:szCs w:val="24"/>
              </w:rPr>
              <w:t>.</w:t>
            </w:r>
          </w:p>
          <w:p w14:paraId="74E4BE3D" w14:textId="77777777" w:rsidR="002529BD" w:rsidRDefault="002529BD"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общеобразовательных организаций, которым </w:t>
            </w:r>
            <w:r>
              <w:rPr>
                <w:rFonts w:ascii="Liberation Serif" w:hAnsi="Liberation Serif" w:cs="Times New Roman"/>
                <w:sz w:val="24"/>
                <w:szCs w:val="24"/>
              </w:rPr>
              <w:t xml:space="preserve">обеспечены условия реализации образовательных программ естественно-научного цикла и </w:t>
            </w:r>
            <w:proofErr w:type="spellStart"/>
            <w:r>
              <w:rPr>
                <w:rFonts w:ascii="Liberation Serif" w:hAnsi="Liberation Serif" w:cs="Times New Roman"/>
                <w:sz w:val="24"/>
                <w:szCs w:val="24"/>
              </w:rPr>
              <w:t>профориентационной</w:t>
            </w:r>
            <w:proofErr w:type="spellEnd"/>
            <w:r>
              <w:rPr>
                <w:rFonts w:ascii="Liberation Serif" w:hAnsi="Liberation Serif" w:cs="Times New Roman"/>
                <w:sz w:val="24"/>
                <w:szCs w:val="24"/>
              </w:rPr>
              <w:t xml:space="preserve"> работы</w:t>
            </w:r>
          </w:p>
        </w:tc>
        <w:tc>
          <w:tcPr>
            <w:tcW w:w="3069" w:type="pct"/>
            <w:tcBorders>
              <w:top w:val="single" w:sz="4" w:space="0" w:color="auto"/>
              <w:left w:val="single" w:sz="4" w:space="0" w:color="auto"/>
              <w:bottom w:val="single" w:sz="4" w:space="0" w:color="auto"/>
              <w:right w:val="single" w:sz="4" w:space="0" w:color="auto"/>
            </w:tcBorders>
          </w:tcPr>
          <w:p w14:paraId="0663274B" w14:textId="77777777" w:rsidR="002529BD" w:rsidRDefault="002529BD"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муниципальных общеобразовательных организаций, которым </w:t>
            </w:r>
            <w:r>
              <w:rPr>
                <w:rFonts w:ascii="Liberation Serif" w:hAnsi="Liberation Serif" w:cs="Times New Roman"/>
                <w:sz w:val="24"/>
                <w:szCs w:val="24"/>
              </w:rPr>
              <w:t xml:space="preserve">обеспечены условия реализации образовательных программ естественно-научного цикла и </w:t>
            </w:r>
            <w:proofErr w:type="spellStart"/>
            <w:r>
              <w:rPr>
                <w:rFonts w:ascii="Liberation Serif" w:hAnsi="Liberation Serif" w:cs="Times New Roman"/>
                <w:sz w:val="24"/>
                <w:szCs w:val="24"/>
              </w:rPr>
              <w:t>профориентационной</w:t>
            </w:r>
            <w:proofErr w:type="spellEnd"/>
            <w:r>
              <w:rPr>
                <w:rFonts w:ascii="Liberation Serif" w:hAnsi="Liberation Serif" w:cs="Times New Roman"/>
                <w:sz w:val="24"/>
                <w:szCs w:val="24"/>
              </w:rPr>
              <w:t xml:space="preserve"> работы</w:t>
            </w:r>
            <w:r>
              <w:rPr>
                <w:rFonts w:ascii="Liberation Serif" w:eastAsiaTheme="minorHAnsi" w:hAnsi="Liberation Serif" w:cs="Liberation Serif"/>
                <w:bCs/>
                <w:sz w:val="24"/>
                <w:szCs w:val="24"/>
              </w:rPr>
              <w:t>, выраженное в</w:t>
            </w:r>
            <w:r>
              <w:rPr>
                <w:rFonts w:ascii="Liberation Serif" w:eastAsiaTheme="minorHAnsi" w:hAnsi="Liberation Serif" w:cs="Liberation Serif"/>
                <w:sz w:val="24"/>
                <w:szCs w:val="24"/>
              </w:rPr>
              <w:t xml:space="preserve"> абсолютных величинах</w:t>
            </w:r>
          </w:p>
          <w:p w14:paraId="24E728E9" w14:textId="77777777" w:rsidR="002529BD" w:rsidRDefault="002529BD"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sz w:val="24"/>
                <w:szCs w:val="24"/>
              </w:rPr>
            </w:pPr>
          </w:p>
        </w:tc>
      </w:tr>
      <w:tr w:rsidR="002529BD" w:rsidRPr="00E84CFB" w14:paraId="7E4C28A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0B30B2E3" w14:textId="77777777" w:rsidR="002529BD"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tcPr>
          <w:p w14:paraId="664B71E6" w14:textId="77777777" w:rsidR="002529BD" w:rsidRDefault="002529BD"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815321">
              <w:rPr>
                <w:rFonts w:ascii="Liberation Serif" w:eastAsiaTheme="minorHAnsi" w:hAnsi="Liberation Serif" w:cs="Liberation Serif"/>
                <w:sz w:val="24"/>
                <w:szCs w:val="24"/>
              </w:rPr>
              <w:t>0</w:t>
            </w:r>
            <w:r>
              <w:rPr>
                <w:rFonts w:ascii="Liberation Serif" w:eastAsiaTheme="minorHAnsi" w:hAnsi="Liberation Serif" w:cs="Liberation Serif"/>
                <w:sz w:val="24"/>
                <w:szCs w:val="24"/>
              </w:rPr>
              <w:t>.</w:t>
            </w:r>
            <w:r w:rsidR="00815321">
              <w:rPr>
                <w:rFonts w:ascii="Liberation Serif" w:eastAsiaTheme="minorHAnsi" w:hAnsi="Liberation Serif" w:cs="Liberation Serif"/>
                <w:sz w:val="24"/>
                <w:szCs w:val="24"/>
              </w:rPr>
              <w:t>5</w:t>
            </w:r>
          </w:p>
          <w:p w14:paraId="775D70AC" w14:textId="77777777" w:rsidR="002529BD" w:rsidRDefault="002529BD"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общеобразовательных организаций, которым </w:t>
            </w:r>
            <w:r>
              <w:rPr>
                <w:rFonts w:ascii="Liberation Serif" w:hAnsi="Liberation Serif" w:cs="Times New Roman"/>
                <w:sz w:val="24"/>
                <w:szCs w:val="24"/>
              </w:rPr>
              <w:t>обеспечены условия реализации</w:t>
            </w:r>
            <w:r>
              <w:rPr>
                <w:rFonts w:ascii="Liberation Serif" w:hAnsi="Liberation Serif"/>
                <w:shd w:val="clear" w:color="auto" w:fill="FFFFFF"/>
              </w:rPr>
              <w:t xml:space="preserve"> </w:t>
            </w:r>
            <w:r>
              <w:rPr>
                <w:rFonts w:ascii="Liberation Serif" w:hAnsi="Liberation Serif"/>
                <w:sz w:val="24"/>
                <w:szCs w:val="24"/>
                <w:shd w:val="clear" w:color="auto" w:fill="FFFFFF"/>
              </w:rPr>
              <w:t xml:space="preserve">проекта </w:t>
            </w:r>
            <w:r>
              <w:rPr>
                <w:rFonts w:ascii="Liberation Serif" w:hAnsi="Liberation Serif"/>
                <w:sz w:val="24"/>
                <w:szCs w:val="24"/>
              </w:rPr>
              <w:t>«Цифровая образовательная среда»</w:t>
            </w:r>
            <w:r>
              <w:rPr>
                <w:rFonts w:ascii="Liberation Serif" w:hAnsi="Liberation Serif"/>
              </w:rPr>
              <w:t xml:space="preserve"> </w:t>
            </w:r>
          </w:p>
        </w:tc>
        <w:tc>
          <w:tcPr>
            <w:tcW w:w="3069" w:type="pct"/>
            <w:tcBorders>
              <w:top w:val="single" w:sz="4" w:space="0" w:color="auto"/>
              <w:left w:val="single" w:sz="4" w:space="0" w:color="auto"/>
              <w:bottom w:val="single" w:sz="4" w:space="0" w:color="auto"/>
              <w:right w:val="single" w:sz="4" w:space="0" w:color="auto"/>
            </w:tcBorders>
          </w:tcPr>
          <w:p w14:paraId="56B87ACF" w14:textId="77777777" w:rsidR="002529BD" w:rsidRDefault="002529BD" w:rsidP="009D3AA5">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муниципальных общеобразовательных организаций, которым </w:t>
            </w:r>
            <w:r>
              <w:rPr>
                <w:rFonts w:ascii="Liberation Serif" w:hAnsi="Liberation Serif" w:cs="Times New Roman"/>
                <w:sz w:val="24"/>
                <w:szCs w:val="24"/>
              </w:rPr>
              <w:t>обеспечены условия реализации</w:t>
            </w:r>
            <w:r>
              <w:rPr>
                <w:rFonts w:ascii="Liberation Serif" w:hAnsi="Liberation Serif"/>
                <w:shd w:val="clear" w:color="auto" w:fill="FFFFFF"/>
              </w:rPr>
              <w:t xml:space="preserve"> </w:t>
            </w:r>
            <w:r>
              <w:rPr>
                <w:rFonts w:ascii="Liberation Serif" w:hAnsi="Liberation Serif"/>
                <w:sz w:val="24"/>
                <w:szCs w:val="24"/>
                <w:shd w:val="clear" w:color="auto" w:fill="FFFFFF"/>
              </w:rPr>
              <w:t xml:space="preserve">проекта </w:t>
            </w:r>
            <w:r>
              <w:rPr>
                <w:rFonts w:ascii="Liberation Serif" w:hAnsi="Liberation Serif"/>
                <w:sz w:val="24"/>
                <w:szCs w:val="24"/>
              </w:rPr>
              <w:t xml:space="preserve">«Цифровая образовательная среда»,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r>
              <w:rPr>
                <w:rFonts w:ascii="Liberation Serif" w:hAnsi="Liberation Serif"/>
              </w:rPr>
              <w:t xml:space="preserve"> </w:t>
            </w:r>
          </w:p>
        </w:tc>
      </w:tr>
      <w:tr w:rsidR="00072FAC" w:rsidRPr="00E84CFB" w14:paraId="32AEA129"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350C898E" w14:textId="23AA2E9F" w:rsidR="00072FAC" w:rsidRDefault="00DB042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26.1</w:t>
            </w:r>
          </w:p>
        </w:tc>
        <w:tc>
          <w:tcPr>
            <w:tcW w:w="1619" w:type="pct"/>
            <w:tcBorders>
              <w:top w:val="single" w:sz="4" w:space="0" w:color="auto"/>
              <w:left w:val="nil"/>
              <w:bottom w:val="single" w:sz="4" w:space="0" w:color="auto"/>
              <w:right w:val="single" w:sz="4" w:space="0" w:color="auto"/>
            </w:tcBorders>
          </w:tcPr>
          <w:p w14:paraId="17F3DC23" w14:textId="77777777" w:rsidR="00072FAC" w:rsidRPr="00DB042B" w:rsidRDefault="00072FAC" w:rsidP="00072FAC">
            <w:pPr>
              <w:shd w:val="clear" w:color="auto" w:fill="FFFFFF" w:themeFill="background1"/>
              <w:spacing w:after="0" w:line="240" w:lineRule="auto"/>
              <w:contextualSpacing/>
              <w:rPr>
                <w:rFonts w:ascii="Liberation Serif" w:eastAsiaTheme="minorHAnsi" w:hAnsi="Liberation Serif" w:cs="Liberation Serif"/>
                <w:bCs/>
                <w:sz w:val="24"/>
                <w:szCs w:val="24"/>
              </w:rPr>
            </w:pPr>
            <w:r w:rsidRPr="00DB042B">
              <w:rPr>
                <w:rFonts w:ascii="Liberation Serif" w:eastAsiaTheme="minorHAnsi" w:hAnsi="Liberation Serif" w:cs="Liberation Serif"/>
                <w:bCs/>
                <w:sz w:val="24"/>
                <w:szCs w:val="24"/>
              </w:rPr>
              <w:t>Целевой показатель 1.10.6.</w:t>
            </w:r>
          </w:p>
          <w:p w14:paraId="3D05E800" w14:textId="0150E6E3" w:rsidR="00072FAC" w:rsidRPr="00DB042B" w:rsidRDefault="00072FAC" w:rsidP="00072FAC">
            <w:pPr>
              <w:spacing w:after="0" w:line="240" w:lineRule="auto"/>
              <w:contextualSpacing/>
              <w:rPr>
                <w:rFonts w:ascii="Liberation Serif" w:eastAsiaTheme="minorHAnsi" w:hAnsi="Liberation Serif" w:cs="Liberation Serif"/>
                <w:sz w:val="24"/>
                <w:szCs w:val="24"/>
              </w:rPr>
            </w:pPr>
            <w:r w:rsidRPr="00DB042B">
              <w:rPr>
                <w:rFonts w:ascii="Liberation Serif" w:eastAsiaTheme="minorHAnsi" w:hAnsi="Liberation Serif" w:cs="Liberation Serif"/>
                <w:bCs/>
                <w:sz w:val="24"/>
                <w:szCs w:val="24"/>
              </w:rPr>
              <w:t>Количество медицинских пунктов в муниципальных образовательных организациях, для которых приобретено оборудование</w:t>
            </w:r>
          </w:p>
        </w:tc>
        <w:tc>
          <w:tcPr>
            <w:tcW w:w="3069" w:type="pct"/>
            <w:tcBorders>
              <w:top w:val="single" w:sz="4" w:space="0" w:color="auto"/>
              <w:left w:val="single" w:sz="4" w:space="0" w:color="auto"/>
              <w:bottom w:val="single" w:sz="4" w:space="0" w:color="auto"/>
              <w:right w:val="single" w:sz="4" w:space="0" w:color="auto"/>
            </w:tcBorders>
          </w:tcPr>
          <w:p w14:paraId="26A2128E" w14:textId="7087D34B" w:rsidR="00072FAC" w:rsidRPr="00DB042B" w:rsidRDefault="00072FAC" w:rsidP="00072FAC">
            <w:pPr>
              <w:widowControl w:val="0"/>
              <w:suppressLineNumbers/>
              <w:suppressAutoHyphens/>
              <w:autoSpaceDE w:val="0"/>
              <w:autoSpaceDN w:val="0"/>
              <w:adjustRightInd w:val="0"/>
              <w:spacing w:after="0" w:line="240" w:lineRule="auto"/>
              <w:contextualSpacing/>
              <w:jc w:val="both"/>
              <w:rPr>
                <w:rFonts w:ascii="Liberation Serif" w:eastAsiaTheme="minorHAnsi" w:hAnsi="Liberation Serif" w:cs="Liberation Serif"/>
                <w:sz w:val="24"/>
                <w:szCs w:val="24"/>
              </w:rPr>
            </w:pPr>
            <w:r w:rsidRPr="00DB042B">
              <w:rPr>
                <w:rFonts w:ascii="Liberation Serif" w:eastAsiaTheme="minorHAnsi" w:hAnsi="Liberation Serif" w:cs="Liberation Serif"/>
                <w:sz w:val="24"/>
                <w:szCs w:val="24"/>
              </w:rPr>
              <w:t xml:space="preserve">значение целевого показателя рассчитывается на основании </w:t>
            </w:r>
            <w:r w:rsidRPr="00DB042B">
              <w:rPr>
                <w:rFonts w:ascii="Liberation Serif" w:eastAsiaTheme="minorHAnsi" w:hAnsi="Liberation Serif" w:cs="Liberation Serif"/>
                <w:bCs/>
                <w:sz w:val="24"/>
                <w:szCs w:val="24"/>
              </w:rPr>
              <w:t>количества медицинских пунктов в муниципальных образовательных организациях, для которых приобретено оборудование</w:t>
            </w:r>
          </w:p>
        </w:tc>
      </w:tr>
      <w:tr w:rsidR="00815321" w:rsidRPr="00E84CFB" w14:paraId="76900E2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4AC02CCA" w14:textId="77777777" w:rsidR="00815321"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14:paraId="49831C1F" w14:textId="77777777" w:rsidR="00815321" w:rsidRPr="00815321" w:rsidRDefault="00815321" w:rsidP="009D3AA5">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.1. </w:t>
            </w:r>
          </w:p>
          <w:p w14:paraId="45DAA9D4" w14:textId="77777777" w:rsidR="00815321" w:rsidRPr="00815321" w:rsidRDefault="00815321" w:rsidP="009D3AA5">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 xml:space="preserve">Количество муниципальных общеобразовательных учреждений, в </w:t>
            </w:r>
            <w:r w:rsidRPr="00815321">
              <w:rPr>
                <w:rFonts w:ascii="Liberation Serif" w:eastAsiaTheme="minorHAnsi" w:hAnsi="Liberation Serif" w:cs="Liberation Serif"/>
                <w:color w:val="000000" w:themeColor="text1"/>
                <w:sz w:val="24"/>
                <w:szCs w:val="24"/>
              </w:rPr>
              <w:lastRenderedPageBreak/>
              <w:t>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3069" w:type="pct"/>
            <w:tcBorders>
              <w:top w:val="single" w:sz="4" w:space="0" w:color="auto"/>
              <w:left w:val="single" w:sz="4" w:space="0" w:color="auto"/>
              <w:bottom w:val="single" w:sz="4" w:space="0" w:color="auto"/>
              <w:right w:val="single" w:sz="4" w:space="0" w:color="auto"/>
            </w:tcBorders>
          </w:tcPr>
          <w:p w14:paraId="70B1F850" w14:textId="77777777" w:rsidR="00815321" w:rsidRPr="00815321" w:rsidRDefault="00815321"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815321">
              <w:rPr>
                <w:rFonts w:ascii="Liberation Serif" w:eastAsiaTheme="minorHAnsi" w:hAnsi="Liberation Serif" w:cs="Liberation Serif"/>
                <w:color w:val="000000" w:themeColor="text1"/>
                <w:sz w:val="24"/>
                <w:szCs w:val="24"/>
              </w:rPr>
              <w:lastRenderedPageBreak/>
              <w:t xml:space="preserve">значение целевого показателя рассчитывается на основании количества </w:t>
            </w:r>
            <w:r w:rsidRPr="00815321">
              <w:rPr>
                <w:rFonts w:ascii="Liberation Serif" w:eastAsiaTheme="minorHAnsi" w:hAnsi="Liberation Serif" w:cs="Liberation Serif"/>
                <w:bCs/>
                <w:color w:val="000000" w:themeColor="text1"/>
                <w:sz w:val="24"/>
                <w:szCs w:val="24"/>
              </w:rPr>
              <w:t xml:space="preserve">муниципальных общеобразовательных учреждений, в которых проведены </w:t>
            </w:r>
            <w:r w:rsidRPr="00815321">
              <w:rPr>
                <w:rFonts w:ascii="Liberation Serif" w:eastAsiaTheme="minorHAnsi" w:hAnsi="Liberation Serif" w:cs="Liberation Serif"/>
                <w:color w:val="000000" w:themeColor="text1"/>
                <w:sz w:val="24"/>
                <w:szCs w:val="24"/>
              </w:rPr>
              <w:t xml:space="preserve">работы по созданию безопасных условий пребывания </w:t>
            </w:r>
            <w:r w:rsidRPr="00815321">
              <w:rPr>
                <w:rFonts w:ascii="Liberation Serif" w:eastAsiaTheme="minorHAnsi" w:hAnsi="Liberation Serif" w:cs="Liberation Serif"/>
                <w:bCs/>
                <w:color w:val="000000" w:themeColor="text1"/>
                <w:sz w:val="24"/>
                <w:szCs w:val="24"/>
              </w:rPr>
              <w:t xml:space="preserve">и приведению в </w:t>
            </w:r>
            <w:r w:rsidRPr="00815321">
              <w:rPr>
                <w:rFonts w:ascii="Liberation Serif" w:eastAsiaTheme="minorHAnsi" w:hAnsi="Liberation Serif" w:cs="Liberation Serif"/>
                <w:bCs/>
                <w:color w:val="000000" w:themeColor="text1"/>
                <w:sz w:val="24"/>
                <w:szCs w:val="24"/>
              </w:rPr>
              <w:lastRenderedPageBreak/>
              <w:t>соответствие с требованиями пожарной безопасности и санитарного законодательства,</w:t>
            </w:r>
            <w:r w:rsidRPr="00815321">
              <w:rPr>
                <w:rFonts w:ascii="Liberation Serif" w:eastAsiaTheme="minorHAnsi" w:hAnsi="Liberation Serif" w:cs="Liberation Serif"/>
                <w:bCs/>
                <w:i/>
                <w:color w:val="000000" w:themeColor="text1"/>
                <w:sz w:val="24"/>
                <w:szCs w:val="24"/>
              </w:rPr>
              <w:t xml:space="preserve"> </w:t>
            </w:r>
            <w:r w:rsidRPr="00815321">
              <w:rPr>
                <w:rFonts w:ascii="Liberation Serif" w:eastAsiaTheme="minorHAnsi" w:hAnsi="Liberation Serif" w:cs="Liberation Serif"/>
                <w:bCs/>
                <w:color w:val="000000" w:themeColor="text1"/>
                <w:sz w:val="24"/>
                <w:szCs w:val="24"/>
              </w:rPr>
              <w:t>выраженное в</w:t>
            </w:r>
            <w:r w:rsidRPr="00815321">
              <w:rPr>
                <w:rFonts w:ascii="Liberation Serif" w:eastAsiaTheme="minorHAnsi" w:hAnsi="Liberation Serif" w:cs="Liberation Serif"/>
                <w:color w:val="000000" w:themeColor="text1"/>
                <w:sz w:val="24"/>
                <w:szCs w:val="24"/>
              </w:rPr>
              <w:t xml:space="preserve"> абсолютных величинах</w:t>
            </w:r>
          </w:p>
        </w:tc>
      </w:tr>
      <w:tr w:rsidR="00815321" w:rsidRPr="00E84CFB" w14:paraId="4DEF110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0F7B8FAA" w14:textId="77777777" w:rsidR="00815321"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28</w:t>
            </w:r>
          </w:p>
        </w:tc>
        <w:tc>
          <w:tcPr>
            <w:tcW w:w="1619" w:type="pct"/>
            <w:tcBorders>
              <w:top w:val="single" w:sz="4" w:space="0" w:color="auto"/>
              <w:left w:val="nil"/>
              <w:bottom w:val="single" w:sz="4" w:space="0" w:color="auto"/>
              <w:right w:val="single" w:sz="4" w:space="0" w:color="auto"/>
            </w:tcBorders>
          </w:tcPr>
          <w:p w14:paraId="124327BB" w14:textId="77777777" w:rsidR="00815321" w:rsidRPr="00815321" w:rsidRDefault="00815321" w:rsidP="009D3AA5">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.2. </w:t>
            </w:r>
          </w:p>
          <w:p w14:paraId="3557E289" w14:textId="77777777" w:rsidR="00815321" w:rsidRPr="00815321" w:rsidRDefault="00815321" w:rsidP="009D3AA5">
            <w:pPr>
              <w:spacing w:after="0" w:line="240" w:lineRule="auto"/>
              <w:contextualSpacing/>
              <w:rPr>
                <w:rFonts w:ascii="Liberation Serif" w:eastAsiaTheme="minorHAnsi" w:hAnsi="Liberation Serif" w:cs="Liberation Serif"/>
                <w:color w:val="000000" w:themeColor="text1"/>
                <w:sz w:val="24"/>
              </w:rPr>
            </w:pPr>
            <w:r w:rsidRPr="00815321">
              <w:rPr>
                <w:rFonts w:ascii="Liberation Serif" w:eastAsiaTheme="minorHAnsi" w:hAnsi="Liberation Serif" w:cs="Liberation Serif"/>
                <w:color w:val="000000" w:themeColor="text1"/>
                <w:sz w:val="24"/>
                <w:szCs w:val="24"/>
              </w:rPr>
              <w:t>Количество муниципальных учреждений образования, в которых проведены работы по повышению энергетической эффективности</w:t>
            </w:r>
          </w:p>
        </w:tc>
        <w:tc>
          <w:tcPr>
            <w:tcW w:w="3069" w:type="pct"/>
            <w:tcBorders>
              <w:top w:val="single" w:sz="4" w:space="0" w:color="auto"/>
              <w:left w:val="single" w:sz="4" w:space="0" w:color="auto"/>
              <w:bottom w:val="single" w:sz="4" w:space="0" w:color="auto"/>
              <w:right w:val="single" w:sz="4" w:space="0" w:color="auto"/>
            </w:tcBorders>
          </w:tcPr>
          <w:p w14:paraId="079A850E" w14:textId="77777777" w:rsidR="00815321" w:rsidRPr="00E84CFB" w:rsidRDefault="00815321"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 xml:space="preserve">количества образовательных учреждений, </w:t>
            </w:r>
            <w:r>
              <w:rPr>
                <w:rFonts w:ascii="Liberation Serif" w:eastAsiaTheme="minorHAnsi" w:hAnsi="Liberation Serif" w:cs="Liberation Serif"/>
                <w:sz w:val="24"/>
                <w:szCs w:val="24"/>
              </w:rPr>
              <w:t>в которых проведены работы по повышению энергетической эффективности</w:t>
            </w:r>
            <w:r>
              <w:rPr>
                <w:rFonts w:ascii="Liberation Serif" w:eastAsiaTheme="minorHAnsi" w:hAnsi="Liberation Serif" w:cs="Liberation Serif"/>
                <w:bCs/>
                <w:sz w:val="24"/>
                <w:szCs w:val="24"/>
              </w:rPr>
              <w:t>, к общему количеству образовательных учреждений городского округа Верхняя Пышма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 xml:space="preserve">выраженное в </w:t>
            </w:r>
            <w:r>
              <w:rPr>
                <w:rFonts w:ascii="Liberation Serif" w:eastAsiaTheme="minorHAnsi" w:hAnsi="Liberation Serif" w:cs="Liberation Serif"/>
                <w:sz w:val="24"/>
                <w:szCs w:val="24"/>
              </w:rPr>
              <w:t>абсолютных величинах</w:t>
            </w:r>
          </w:p>
        </w:tc>
      </w:tr>
      <w:tr w:rsidR="00815321" w:rsidRPr="00E84CFB" w14:paraId="0A9D4DD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676DE494" w14:textId="77777777" w:rsidR="00815321"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29</w:t>
            </w:r>
          </w:p>
        </w:tc>
        <w:tc>
          <w:tcPr>
            <w:tcW w:w="1619" w:type="pct"/>
            <w:tcBorders>
              <w:top w:val="single" w:sz="4" w:space="0" w:color="auto"/>
              <w:left w:val="nil"/>
              <w:bottom w:val="single" w:sz="4" w:space="0" w:color="auto"/>
              <w:right w:val="single" w:sz="4" w:space="0" w:color="auto"/>
            </w:tcBorders>
          </w:tcPr>
          <w:p w14:paraId="7DE6FF31" w14:textId="77777777" w:rsidR="00815321" w:rsidRPr="00815321" w:rsidRDefault="00815321" w:rsidP="009D3AA5">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.3. </w:t>
            </w:r>
          </w:p>
          <w:p w14:paraId="21D8FD8E" w14:textId="77777777" w:rsidR="00815321" w:rsidRPr="00815321" w:rsidRDefault="00815321" w:rsidP="009D3AA5">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Количество муниципальных дошкольных учреждений,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3069" w:type="pct"/>
            <w:tcBorders>
              <w:top w:val="single" w:sz="4" w:space="0" w:color="auto"/>
              <w:left w:val="single" w:sz="4" w:space="0" w:color="auto"/>
              <w:bottom w:val="single" w:sz="4" w:space="0" w:color="auto"/>
              <w:right w:val="single" w:sz="4" w:space="0" w:color="auto"/>
            </w:tcBorders>
          </w:tcPr>
          <w:p w14:paraId="1C83E2B7" w14:textId="77777777" w:rsidR="00815321" w:rsidRPr="009E71BE" w:rsidRDefault="00815321"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муниципальных дошкольных образовательных учреждений,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p>
        </w:tc>
      </w:tr>
      <w:tr w:rsidR="00815321" w:rsidRPr="00E84CFB" w14:paraId="32DEAAE6"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4FBEFB67" w14:textId="77777777" w:rsidR="00815321" w:rsidRPr="00E84CFB" w:rsidRDefault="0081532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tcPr>
          <w:p w14:paraId="6CBF8C43" w14:textId="77777777" w:rsidR="00815321" w:rsidRPr="00815321" w:rsidRDefault="00815321" w:rsidP="009D3AA5">
            <w:pPr>
              <w:spacing w:after="0" w:line="240" w:lineRule="auto"/>
              <w:contextualSpacing/>
              <w:rPr>
                <w:rFonts w:ascii="Liberation Serif" w:hAnsi="Liberation Serif" w:cs="Liberation Serif"/>
                <w:color w:val="000000" w:themeColor="text1"/>
                <w:sz w:val="24"/>
              </w:rPr>
            </w:pPr>
            <w:r w:rsidRPr="00815321">
              <w:rPr>
                <w:rFonts w:ascii="Liberation Serif" w:hAnsi="Liberation Serif" w:cs="Liberation Serif"/>
                <w:color w:val="000000" w:themeColor="text1"/>
                <w:sz w:val="24"/>
                <w:szCs w:val="24"/>
              </w:rPr>
              <w:t>Целевой показатель 1.1</w:t>
            </w:r>
            <w:r w:rsidR="007829DF">
              <w:rPr>
                <w:rFonts w:ascii="Liberation Serif" w:hAnsi="Liberation Serif" w:cs="Liberation Serif"/>
                <w:color w:val="000000" w:themeColor="text1"/>
                <w:sz w:val="24"/>
                <w:szCs w:val="24"/>
              </w:rPr>
              <w:t>1</w:t>
            </w:r>
            <w:r w:rsidRPr="00815321">
              <w:rPr>
                <w:rFonts w:ascii="Liberation Serif" w:hAnsi="Liberation Serif" w:cs="Liberation Serif"/>
                <w:color w:val="000000" w:themeColor="text1"/>
                <w:sz w:val="24"/>
                <w:szCs w:val="24"/>
              </w:rPr>
              <w:t xml:space="preserve">.4. </w:t>
            </w:r>
          </w:p>
          <w:p w14:paraId="0B74CB1F" w14:textId="77777777" w:rsidR="00815321" w:rsidRPr="00815321" w:rsidRDefault="00815321" w:rsidP="009D3AA5">
            <w:pPr>
              <w:spacing w:after="0" w:line="240" w:lineRule="auto"/>
              <w:contextualSpacing/>
              <w:rPr>
                <w:rFonts w:ascii="Liberation Serif" w:eastAsiaTheme="minorHAnsi" w:hAnsi="Liberation Serif" w:cs="Liberation Serif"/>
                <w:color w:val="000000" w:themeColor="text1"/>
                <w:sz w:val="24"/>
                <w:szCs w:val="24"/>
              </w:rPr>
            </w:pPr>
            <w:r w:rsidRPr="00815321">
              <w:rPr>
                <w:rFonts w:ascii="Liberation Serif" w:eastAsiaTheme="minorHAnsi" w:hAnsi="Liberation Serif" w:cs="Liberation Serif"/>
                <w:color w:val="000000" w:themeColor="text1"/>
                <w:sz w:val="24"/>
                <w:szCs w:val="24"/>
              </w:rPr>
              <w:t>Количество муниципальных учреждений дополнительного образования,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w:t>
            </w:r>
          </w:p>
        </w:tc>
        <w:tc>
          <w:tcPr>
            <w:tcW w:w="3069" w:type="pct"/>
            <w:tcBorders>
              <w:top w:val="single" w:sz="4" w:space="0" w:color="auto"/>
              <w:left w:val="single" w:sz="4" w:space="0" w:color="auto"/>
              <w:bottom w:val="single" w:sz="4" w:space="0" w:color="auto"/>
              <w:right w:val="single" w:sz="4" w:space="0" w:color="auto"/>
            </w:tcBorders>
          </w:tcPr>
          <w:p w14:paraId="1AA12394" w14:textId="77777777" w:rsidR="00815321" w:rsidRPr="009E71BE" w:rsidRDefault="00815321"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муниципальных учреждений дополнительного образования, в которых проведены работы по капитальному ремонту и приведению в соответствие с требованиями пожарной безопасности и санитарного законодательства,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w:t>
            </w:r>
            <w:r>
              <w:rPr>
                <w:rFonts w:ascii="Liberation Serif" w:eastAsiaTheme="minorHAnsi" w:hAnsi="Liberation Serif" w:cs="Liberation Serif"/>
                <w:sz w:val="24"/>
                <w:szCs w:val="24"/>
              </w:rPr>
              <w:t xml:space="preserve"> абсолютных величинах</w:t>
            </w:r>
          </w:p>
        </w:tc>
      </w:tr>
      <w:tr w:rsidR="00160DDB" w:rsidRPr="00E84CFB" w14:paraId="10D7821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234F13FF"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31</w:t>
            </w:r>
          </w:p>
        </w:tc>
        <w:tc>
          <w:tcPr>
            <w:tcW w:w="1619" w:type="pct"/>
            <w:tcBorders>
              <w:top w:val="single" w:sz="4" w:space="0" w:color="auto"/>
              <w:left w:val="nil"/>
              <w:bottom w:val="single" w:sz="4" w:space="0" w:color="auto"/>
              <w:right w:val="single" w:sz="4" w:space="0" w:color="auto"/>
            </w:tcBorders>
            <w:shd w:val="clear" w:color="auto" w:fill="auto"/>
          </w:tcPr>
          <w:p w14:paraId="2BBEDA5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7829DF">
              <w:rPr>
                <w:rFonts w:ascii="Liberation Serif" w:eastAsiaTheme="minorHAnsi" w:hAnsi="Liberation Serif" w:cs="Liberation Serif"/>
                <w:sz w:val="24"/>
                <w:szCs w:val="24"/>
              </w:rPr>
              <w:t>1</w:t>
            </w:r>
            <w:r>
              <w:rPr>
                <w:rFonts w:ascii="Liberation Serif" w:eastAsiaTheme="minorHAnsi" w:hAnsi="Liberation Serif" w:cs="Liberation Serif"/>
                <w:sz w:val="24"/>
                <w:szCs w:val="24"/>
              </w:rPr>
              <w:t>.5.</w:t>
            </w:r>
          </w:p>
          <w:p w14:paraId="53CAA74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образовательных учреждений, готовых к отопительному сезону, от общего количества образовательных учреждений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20810632" w14:textId="77777777" w:rsidR="00160DDB" w:rsidRPr="009E71BE" w:rsidRDefault="00CA329B"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значение целевого показателя рассчитывается как отношение</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количества образовательных учреждений, готовых к отопительному сезону к отопительному сезону, к общему количеству образовательных учреждений городского округа Верхняя Пышма</w:t>
            </w:r>
            <w:r>
              <w:rPr>
                <w:rFonts w:ascii="Liberation Serif" w:eastAsiaTheme="minorHAnsi" w:hAnsi="Liberation Serif" w:cs="Liberation Serif"/>
                <w:bCs/>
                <w:i/>
                <w:sz w:val="24"/>
                <w:szCs w:val="24"/>
              </w:rPr>
              <w:t xml:space="preserve">, </w:t>
            </w:r>
            <w:r>
              <w:rPr>
                <w:rFonts w:ascii="Liberation Serif" w:eastAsiaTheme="minorHAnsi" w:hAnsi="Liberation Serif" w:cs="Liberation Serif"/>
                <w:bCs/>
                <w:sz w:val="24"/>
                <w:szCs w:val="24"/>
              </w:rPr>
              <w:t>выраженное в процентах</w:t>
            </w:r>
          </w:p>
        </w:tc>
      </w:tr>
      <w:tr w:rsidR="00D31DD9" w:rsidRPr="00E84CFB" w14:paraId="5C3428CB" w14:textId="77777777" w:rsidTr="00B60892">
        <w:trPr>
          <w:trHeight w:val="527"/>
        </w:trPr>
        <w:tc>
          <w:tcPr>
            <w:tcW w:w="312" w:type="pct"/>
            <w:tcBorders>
              <w:bottom w:val="single" w:sz="4" w:space="0" w:color="auto"/>
            </w:tcBorders>
          </w:tcPr>
          <w:p w14:paraId="36A72CC3"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32</w:t>
            </w:r>
          </w:p>
        </w:tc>
        <w:tc>
          <w:tcPr>
            <w:tcW w:w="1619" w:type="pct"/>
            <w:tcBorders>
              <w:top w:val="single" w:sz="4" w:space="0" w:color="auto"/>
              <w:left w:val="nil"/>
              <w:bottom w:val="single" w:sz="4" w:space="0" w:color="auto"/>
              <w:right w:val="single" w:sz="4" w:space="0" w:color="auto"/>
            </w:tcBorders>
            <w:shd w:val="clear" w:color="auto" w:fill="auto"/>
          </w:tcPr>
          <w:p w14:paraId="466CFE58"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1.1</w:t>
            </w:r>
            <w:r w:rsidR="007829DF">
              <w:rPr>
                <w:rFonts w:ascii="Liberation Serif" w:eastAsiaTheme="minorHAnsi" w:hAnsi="Liberation Serif" w:cs="Liberation Serif"/>
                <w:sz w:val="24"/>
                <w:szCs w:val="24"/>
              </w:rPr>
              <w:t>2</w:t>
            </w:r>
            <w:r>
              <w:rPr>
                <w:rFonts w:ascii="Liberation Serif" w:eastAsiaTheme="minorHAnsi" w:hAnsi="Liberation Serif" w:cs="Liberation Serif"/>
                <w:sz w:val="24"/>
                <w:szCs w:val="24"/>
              </w:rPr>
              <w:t>.1.</w:t>
            </w:r>
          </w:p>
          <w:p w14:paraId="5E665713"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обучающихся в муниципальных образовательных учреждениях, участвующих в олимпиадах и конкурсах различного уровня, в общей численности детей</w:t>
            </w:r>
          </w:p>
        </w:tc>
        <w:tc>
          <w:tcPr>
            <w:tcW w:w="3069" w:type="pct"/>
            <w:tcBorders>
              <w:bottom w:val="single" w:sz="4" w:space="0" w:color="auto"/>
            </w:tcBorders>
          </w:tcPr>
          <w:p w14:paraId="17275D54" w14:textId="77777777" w:rsidR="00D31DD9" w:rsidRPr="00E84CFB" w:rsidRDefault="00D31DD9"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w:t>
            </w:r>
            <w:r>
              <w:rPr>
                <w:rFonts w:ascii="Liberation Serif" w:eastAsiaTheme="minorHAnsi" w:hAnsi="Liberation Serif" w:cs="Liberation Serif"/>
                <w:bCs/>
                <w:sz w:val="24"/>
                <w:szCs w:val="24"/>
              </w:rPr>
              <w:t>как отношение количества муниципальных учреждений дополнительного образования, которым обеспечена деятельность по оказанию образовательных услуг к общему количеству муниципальных учреждений дополнительного образования, выраженное в процентах</w:t>
            </w:r>
          </w:p>
        </w:tc>
      </w:tr>
      <w:tr w:rsidR="00160DDB" w:rsidRPr="00E84CFB" w14:paraId="2A661FEE"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580DE64F"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14:paraId="28495A7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2.1.1.</w:t>
            </w:r>
          </w:p>
          <w:p w14:paraId="2121359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горячим питанием, от общего количества обучающихся общеобразовательных учреждений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1210D272" w14:textId="77777777" w:rsidR="00160DDB" w:rsidRPr="009E71BE" w:rsidRDefault="00CA329B"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питающихся к общему </w:t>
            </w:r>
            <w:r>
              <w:rPr>
                <w:rFonts w:ascii="Liberation Serif" w:eastAsiaTheme="minorHAnsi" w:hAnsi="Liberation Serif" w:cs="Liberation Serif"/>
                <w:bCs/>
                <w:sz w:val="24"/>
                <w:szCs w:val="24"/>
              </w:rPr>
              <w:t>количеству обучающихся общеобразовательных учреждений городского округа Верхняя Пышма, выраженное в процентах</w:t>
            </w:r>
          </w:p>
        </w:tc>
      </w:tr>
      <w:tr w:rsidR="00160DDB" w:rsidRPr="00E84CFB" w14:paraId="043A1B8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2AE3B00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34</w:t>
            </w:r>
          </w:p>
        </w:tc>
        <w:tc>
          <w:tcPr>
            <w:tcW w:w="1619" w:type="pct"/>
            <w:tcBorders>
              <w:top w:val="single" w:sz="4" w:space="0" w:color="auto"/>
              <w:left w:val="nil"/>
              <w:bottom w:val="single" w:sz="4" w:space="0" w:color="auto"/>
              <w:right w:val="single" w:sz="4" w:space="0" w:color="auto"/>
            </w:tcBorders>
            <w:shd w:val="clear" w:color="auto" w:fill="auto"/>
          </w:tcPr>
          <w:p w14:paraId="7BE3AED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2.1.2.</w:t>
            </w:r>
          </w:p>
          <w:p w14:paraId="68B83D5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получающих начальное общее образование в муниципальных образовательных организациях</w:t>
            </w:r>
          </w:p>
        </w:tc>
        <w:tc>
          <w:tcPr>
            <w:tcW w:w="3069" w:type="pct"/>
            <w:tcBorders>
              <w:top w:val="single" w:sz="4" w:space="0" w:color="auto"/>
              <w:left w:val="single" w:sz="4" w:space="0" w:color="auto"/>
              <w:bottom w:val="single" w:sz="4" w:space="0" w:color="auto"/>
              <w:right w:val="single" w:sz="4" w:space="0" w:color="auto"/>
            </w:tcBorders>
          </w:tcPr>
          <w:p w14:paraId="7F15D931" w14:textId="77777777" w:rsidR="00160DDB" w:rsidRPr="00E84CFB" w:rsidRDefault="00CA329B"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питающихся, получающих начальное общее образование в муниципальных образовательных организациях, к общему </w:t>
            </w:r>
            <w:r>
              <w:rPr>
                <w:rFonts w:ascii="Liberation Serif" w:eastAsiaTheme="minorHAnsi" w:hAnsi="Liberation Serif" w:cs="Liberation Serif"/>
                <w:bCs/>
                <w:sz w:val="24"/>
                <w:szCs w:val="24"/>
              </w:rPr>
              <w:t>количеству обучающихся общеобразовательных учреждений городского округа Верхняя Пышма</w:t>
            </w:r>
            <w:r>
              <w:rPr>
                <w:rFonts w:ascii="Liberation Serif" w:eastAsiaTheme="minorHAnsi" w:hAnsi="Liberation Serif" w:cs="Liberation Serif"/>
                <w:sz w:val="24"/>
                <w:szCs w:val="24"/>
              </w:rPr>
              <w:t xml:space="preserve"> получающих начальное общее образование в муниципальных образовательных организациях</w:t>
            </w:r>
            <w:r>
              <w:rPr>
                <w:rFonts w:ascii="Liberation Serif" w:eastAsiaTheme="minorHAnsi" w:hAnsi="Liberation Serif" w:cs="Liberation Serif"/>
                <w:bCs/>
                <w:sz w:val="24"/>
                <w:szCs w:val="24"/>
              </w:rPr>
              <w:t>, выраженное в процентах</w:t>
            </w:r>
          </w:p>
        </w:tc>
      </w:tr>
      <w:tr w:rsidR="00160DDB" w:rsidRPr="00E84CFB" w14:paraId="00212479"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443F8F51"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35</w:t>
            </w:r>
          </w:p>
        </w:tc>
        <w:tc>
          <w:tcPr>
            <w:tcW w:w="1619" w:type="pct"/>
            <w:tcBorders>
              <w:top w:val="single" w:sz="4" w:space="0" w:color="auto"/>
              <w:left w:val="nil"/>
              <w:bottom w:val="single" w:sz="4" w:space="0" w:color="auto"/>
              <w:right w:val="single" w:sz="4" w:space="0" w:color="auto"/>
            </w:tcBorders>
            <w:shd w:val="clear" w:color="auto" w:fill="auto"/>
          </w:tcPr>
          <w:p w14:paraId="5569FEE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2.1.3.</w:t>
            </w:r>
          </w:p>
          <w:p w14:paraId="5E63B92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бесплатным горячим питанием обучающихся из числа льготных категорий граждан, получающих основное и среднее общее образование в муниципальных образовательных организациях (в соответствии со статьей 22 Закона Свердловской области от 15.07.2013 № 78-ОЗ «Об образовании в Свердловской области»)</w:t>
            </w:r>
          </w:p>
        </w:tc>
        <w:tc>
          <w:tcPr>
            <w:tcW w:w="3069" w:type="pct"/>
            <w:tcBorders>
              <w:top w:val="single" w:sz="4" w:space="0" w:color="auto"/>
              <w:left w:val="single" w:sz="4" w:space="0" w:color="auto"/>
              <w:bottom w:val="single" w:sz="4" w:space="0" w:color="auto"/>
              <w:right w:val="single" w:sz="4" w:space="0" w:color="auto"/>
            </w:tcBorders>
          </w:tcPr>
          <w:p w14:paraId="32C30EF2" w14:textId="77777777" w:rsidR="00160DDB" w:rsidRPr="009E71BE" w:rsidRDefault="00CA329B"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 xml:space="preserve">обучающихся льготных категорий граждан, </w:t>
            </w:r>
            <w:r>
              <w:rPr>
                <w:rFonts w:ascii="Liberation Serif" w:eastAsiaTheme="minorHAnsi" w:hAnsi="Liberation Serif" w:cs="Liberation Serif"/>
                <w:sz w:val="24"/>
                <w:szCs w:val="24"/>
              </w:rPr>
              <w:t>получающих основное и среднее общее образование в муниципальных образовательных организациях,</w:t>
            </w:r>
            <w:r>
              <w:rPr>
                <w:rFonts w:ascii="Liberation Serif" w:eastAsiaTheme="minorHAnsi" w:hAnsi="Liberation Serif" w:cs="Liberation Serif"/>
                <w:bCs/>
                <w:sz w:val="24"/>
                <w:szCs w:val="24"/>
              </w:rPr>
              <w:t xml:space="preserve"> которых нужно обеспечить бесплатным горячим питанием к общему количеству обучающихся льготных категорий,</w:t>
            </w:r>
            <w:r>
              <w:rPr>
                <w:rFonts w:ascii="Liberation Serif" w:eastAsiaTheme="minorHAnsi" w:hAnsi="Liberation Serif" w:cs="Liberation Serif"/>
                <w:sz w:val="24"/>
                <w:szCs w:val="24"/>
              </w:rPr>
              <w:t xml:space="preserve"> получающих основное и среднее общее образование в муниципальных образовательных организациях, </w:t>
            </w:r>
            <w:r>
              <w:rPr>
                <w:rFonts w:ascii="Liberation Serif" w:eastAsiaTheme="minorHAnsi" w:hAnsi="Liberation Serif" w:cs="Liberation Serif"/>
                <w:bCs/>
                <w:sz w:val="24"/>
                <w:szCs w:val="24"/>
              </w:rPr>
              <w:t>выраженное в процентах</w:t>
            </w:r>
          </w:p>
        </w:tc>
      </w:tr>
      <w:tr w:rsidR="007829DF" w:rsidRPr="00E84CFB" w14:paraId="740CB22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1280DF2C" w14:textId="77777777" w:rsidR="007829DF"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36</w:t>
            </w:r>
          </w:p>
        </w:tc>
        <w:tc>
          <w:tcPr>
            <w:tcW w:w="1619" w:type="pct"/>
            <w:tcBorders>
              <w:top w:val="single" w:sz="4" w:space="0" w:color="auto"/>
              <w:left w:val="nil"/>
              <w:bottom w:val="single" w:sz="4" w:space="0" w:color="auto"/>
              <w:right w:val="single" w:sz="4" w:space="0" w:color="auto"/>
            </w:tcBorders>
          </w:tcPr>
          <w:p w14:paraId="74FE4AB6" w14:textId="77777777" w:rsidR="007829DF" w:rsidRPr="007829DF" w:rsidRDefault="007829DF" w:rsidP="009D3AA5">
            <w:pPr>
              <w:spacing w:after="0" w:line="240" w:lineRule="auto"/>
              <w:contextualSpacing/>
              <w:rPr>
                <w:rFonts w:ascii="Liberation Serif" w:hAnsi="Liberation Serif" w:cs="Liberation Serif"/>
                <w:bCs/>
                <w:color w:val="000000" w:themeColor="text1"/>
                <w:sz w:val="24"/>
                <w:szCs w:val="24"/>
              </w:rPr>
            </w:pPr>
            <w:r w:rsidRPr="007829DF">
              <w:rPr>
                <w:rFonts w:ascii="Liberation Serif" w:eastAsiaTheme="minorHAnsi" w:hAnsi="Liberation Serif" w:cs="Liberation Serif"/>
                <w:color w:val="000000" w:themeColor="text1"/>
                <w:sz w:val="24"/>
                <w:szCs w:val="24"/>
              </w:rPr>
              <w:t>Целевой показатель 2.2.1.</w:t>
            </w:r>
            <w:r w:rsidRPr="007829DF">
              <w:rPr>
                <w:rFonts w:ascii="Liberation Serif" w:hAnsi="Liberation Serif" w:cs="Liberation Serif"/>
                <w:bCs/>
                <w:color w:val="000000" w:themeColor="text1"/>
                <w:sz w:val="24"/>
                <w:szCs w:val="24"/>
              </w:rPr>
              <w:t xml:space="preserve"> </w:t>
            </w:r>
          </w:p>
          <w:p w14:paraId="5A852B5F" w14:textId="77777777" w:rsidR="007829DF" w:rsidRPr="007829DF" w:rsidRDefault="007829DF" w:rsidP="009D3AA5">
            <w:pPr>
              <w:spacing w:after="0" w:line="240" w:lineRule="auto"/>
              <w:contextualSpacing/>
              <w:rPr>
                <w:rFonts w:ascii="Liberation Serif" w:eastAsiaTheme="minorHAnsi" w:hAnsi="Liberation Serif" w:cs="Liberation Serif"/>
                <w:color w:val="000000" w:themeColor="text1"/>
                <w:sz w:val="24"/>
                <w:szCs w:val="24"/>
              </w:rPr>
            </w:pPr>
            <w:r w:rsidRPr="007829DF">
              <w:rPr>
                <w:rFonts w:ascii="Liberation Serif" w:eastAsiaTheme="minorHAnsi" w:hAnsi="Liberation Serif" w:cs="Liberation Serif"/>
                <w:color w:val="000000" w:themeColor="text1"/>
                <w:sz w:val="24"/>
                <w:szCs w:val="24"/>
              </w:rPr>
              <w:t>Количество школьных столовых, в которых произведена</w:t>
            </w:r>
            <w:r w:rsidRPr="007829DF">
              <w:rPr>
                <w:rFonts w:ascii="Liberation Serif" w:hAnsi="Liberation Serif" w:cs="Liberation Serif"/>
                <w:bCs/>
                <w:color w:val="000000" w:themeColor="text1"/>
                <w:sz w:val="24"/>
                <w:szCs w:val="24"/>
              </w:rPr>
              <w:t xml:space="preserve"> замена столовой посуды, столовых приборов, кухонного инвентаря, технологического оборудования</w:t>
            </w:r>
            <w:r w:rsidRPr="007829DF">
              <w:rPr>
                <w:rFonts w:ascii="Liberation Serif" w:hAnsi="Liberation Serif" w:cs="Liberation Serif"/>
                <w:color w:val="000000" w:themeColor="text1"/>
                <w:sz w:val="24"/>
                <w:szCs w:val="24"/>
              </w:rPr>
              <w:t xml:space="preserve"> </w:t>
            </w:r>
          </w:p>
        </w:tc>
        <w:tc>
          <w:tcPr>
            <w:tcW w:w="3069" w:type="pct"/>
            <w:tcBorders>
              <w:top w:val="single" w:sz="4" w:space="0" w:color="auto"/>
              <w:left w:val="single" w:sz="4" w:space="0" w:color="auto"/>
              <w:bottom w:val="single" w:sz="4" w:space="0" w:color="auto"/>
              <w:right w:val="single" w:sz="4" w:space="0" w:color="auto"/>
            </w:tcBorders>
          </w:tcPr>
          <w:p w14:paraId="41DDC649" w14:textId="77777777" w:rsidR="007829DF" w:rsidRPr="007829DF" w:rsidRDefault="007829DF" w:rsidP="009D3AA5">
            <w:pPr>
              <w:widowControl w:val="0"/>
              <w:autoSpaceDE w:val="0"/>
              <w:autoSpaceDN w:val="0"/>
              <w:adjustRightInd w:val="0"/>
              <w:spacing w:after="0" w:line="240" w:lineRule="auto"/>
              <w:contextualSpacing/>
              <w:jc w:val="both"/>
              <w:rPr>
                <w:rFonts w:ascii="Liberation Serif" w:eastAsia="Times New Roman" w:hAnsi="Liberation Serif" w:cs="Liberation Serif"/>
                <w:color w:val="000000" w:themeColor="text1"/>
                <w:sz w:val="24"/>
                <w:szCs w:val="24"/>
              </w:rPr>
            </w:pPr>
            <w:r w:rsidRPr="007829DF">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w:t>
            </w:r>
            <w:r w:rsidRPr="007829DF">
              <w:rPr>
                <w:rFonts w:ascii="Liberation Serif" w:eastAsiaTheme="minorHAnsi" w:hAnsi="Liberation Serif" w:cs="Liberation Serif"/>
                <w:bCs/>
                <w:color w:val="000000" w:themeColor="text1"/>
                <w:sz w:val="24"/>
                <w:szCs w:val="24"/>
              </w:rPr>
              <w:t xml:space="preserve">школьных столовых, в которых произведена замена </w:t>
            </w:r>
            <w:r w:rsidRPr="007829DF">
              <w:rPr>
                <w:rFonts w:ascii="Liberation Serif" w:hAnsi="Liberation Serif" w:cs="Liberation Serif"/>
                <w:bCs/>
                <w:color w:val="000000" w:themeColor="text1"/>
                <w:sz w:val="24"/>
                <w:szCs w:val="24"/>
              </w:rPr>
              <w:t xml:space="preserve">столовой посуды, столовых приборов, кухонного инвентаря, </w:t>
            </w:r>
            <w:r w:rsidRPr="007829DF">
              <w:rPr>
                <w:rFonts w:ascii="Liberation Serif" w:eastAsiaTheme="minorHAnsi" w:hAnsi="Liberation Serif" w:cs="Liberation Serif"/>
                <w:bCs/>
                <w:color w:val="000000" w:themeColor="text1"/>
                <w:sz w:val="24"/>
                <w:szCs w:val="24"/>
              </w:rPr>
              <w:t>технологического оборудования,</w:t>
            </w:r>
            <w:r w:rsidRPr="007829DF">
              <w:rPr>
                <w:rFonts w:ascii="Liberation Serif" w:eastAsiaTheme="minorHAnsi" w:hAnsi="Liberation Serif" w:cs="Liberation Serif"/>
                <w:bCs/>
                <w:i/>
                <w:color w:val="000000" w:themeColor="text1"/>
                <w:sz w:val="24"/>
                <w:szCs w:val="24"/>
              </w:rPr>
              <w:t xml:space="preserve"> </w:t>
            </w:r>
            <w:r w:rsidRPr="007829DF">
              <w:rPr>
                <w:rFonts w:ascii="Liberation Serif" w:eastAsiaTheme="minorHAnsi" w:hAnsi="Liberation Serif" w:cs="Liberation Serif"/>
                <w:bCs/>
                <w:color w:val="000000" w:themeColor="text1"/>
                <w:sz w:val="24"/>
                <w:szCs w:val="24"/>
              </w:rPr>
              <w:t>выраженное в абсолютных величинах</w:t>
            </w:r>
          </w:p>
        </w:tc>
      </w:tr>
      <w:tr w:rsidR="00160DDB" w:rsidRPr="00E84CFB" w14:paraId="593890E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261ADDD4"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14:paraId="6FBCE44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2.2.2.</w:t>
            </w:r>
          </w:p>
          <w:p w14:paraId="3C8D947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школьных столовых, в которых заменена обеденная мебель</w:t>
            </w:r>
          </w:p>
        </w:tc>
        <w:tc>
          <w:tcPr>
            <w:tcW w:w="3069" w:type="pct"/>
            <w:tcBorders>
              <w:top w:val="single" w:sz="4" w:space="0" w:color="auto"/>
              <w:left w:val="single" w:sz="4" w:space="0" w:color="auto"/>
              <w:bottom w:val="single" w:sz="4" w:space="0" w:color="auto"/>
              <w:right w:val="single" w:sz="4" w:space="0" w:color="auto"/>
            </w:tcBorders>
          </w:tcPr>
          <w:p w14:paraId="1E846C39" w14:textId="77777777" w:rsidR="00160DDB" w:rsidRPr="00E84CFB" w:rsidRDefault="00CA329B"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lastRenderedPageBreak/>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школьных столовых, в которых заменена обеденная мебель, выраженное в </w:t>
            </w:r>
            <w:r>
              <w:rPr>
                <w:rFonts w:ascii="Liberation Serif" w:eastAsiaTheme="minorHAnsi" w:hAnsi="Liberation Serif" w:cs="Liberation Serif"/>
                <w:bCs/>
                <w:sz w:val="24"/>
                <w:szCs w:val="24"/>
              </w:rPr>
              <w:lastRenderedPageBreak/>
              <w:t>абсолютных величинах</w:t>
            </w:r>
          </w:p>
        </w:tc>
      </w:tr>
      <w:tr w:rsidR="00160DDB" w:rsidRPr="00E84CFB" w14:paraId="1C5AC72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6A1B278F"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38</w:t>
            </w:r>
          </w:p>
        </w:tc>
        <w:tc>
          <w:tcPr>
            <w:tcW w:w="1619" w:type="pct"/>
            <w:tcBorders>
              <w:top w:val="single" w:sz="4" w:space="0" w:color="auto"/>
              <w:left w:val="nil"/>
              <w:bottom w:val="single" w:sz="4" w:space="0" w:color="auto"/>
              <w:right w:val="single" w:sz="4" w:space="0" w:color="auto"/>
            </w:tcBorders>
            <w:shd w:val="clear" w:color="auto" w:fill="auto"/>
          </w:tcPr>
          <w:p w14:paraId="2EC983A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Целевой показатель 2.2.3. </w:t>
            </w:r>
          </w:p>
          <w:p w14:paraId="03CC43F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школьных столовых, в которых произведена замена системы вентиляции</w:t>
            </w:r>
          </w:p>
        </w:tc>
        <w:tc>
          <w:tcPr>
            <w:tcW w:w="3069" w:type="pct"/>
            <w:tcBorders>
              <w:top w:val="single" w:sz="4" w:space="0" w:color="auto"/>
              <w:left w:val="single" w:sz="4" w:space="0" w:color="auto"/>
              <w:bottom w:val="single" w:sz="4" w:space="0" w:color="auto"/>
              <w:right w:val="single" w:sz="4" w:space="0" w:color="auto"/>
            </w:tcBorders>
          </w:tcPr>
          <w:p w14:paraId="4E57E0E0"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 xml:space="preserve">школьных столовых, в которых </w:t>
            </w:r>
            <w:r>
              <w:rPr>
                <w:rFonts w:ascii="Liberation Serif" w:eastAsiaTheme="minorHAnsi" w:hAnsi="Liberation Serif" w:cs="Liberation Serif"/>
                <w:sz w:val="24"/>
                <w:szCs w:val="24"/>
              </w:rPr>
              <w:t xml:space="preserve">произведена замена системы вентиляции, </w:t>
            </w:r>
            <w:r>
              <w:rPr>
                <w:rFonts w:ascii="Liberation Serif" w:eastAsiaTheme="minorHAnsi" w:hAnsi="Liberation Serif" w:cs="Liberation Serif"/>
                <w:bCs/>
                <w:sz w:val="24"/>
                <w:szCs w:val="24"/>
              </w:rPr>
              <w:t>выраженное в абсолютных величинах</w:t>
            </w:r>
          </w:p>
        </w:tc>
      </w:tr>
      <w:tr w:rsidR="00160DDB" w:rsidRPr="00E84CFB" w14:paraId="1B765DFA"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619795A2"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39</w:t>
            </w:r>
          </w:p>
        </w:tc>
        <w:tc>
          <w:tcPr>
            <w:tcW w:w="1619" w:type="pct"/>
            <w:tcBorders>
              <w:top w:val="single" w:sz="4" w:space="0" w:color="auto"/>
              <w:left w:val="nil"/>
              <w:bottom w:val="single" w:sz="4" w:space="0" w:color="auto"/>
              <w:right w:val="single" w:sz="4" w:space="0" w:color="auto"/>
            </w:tcBorders>
            <w:shd w:val="clear" w:color="auto" w:fill="auto"/>
          </w:tcPr>
          <w:p w14:paraId="0F545FF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2.3.1.</w:t>
            </w:r>
          </w:p>
          <w:p w14:paraId="32F240B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Охват обучающихся льготных категорий (в соответствии со статьей 22 Закона Свердловской области от 15.07.2013 № 78-ОЗ «Об образовании в Свердловской области») бесплатными новогодними подарками от общего количества обучающихся льготных категорий</w:t>
            </w:r>
          </w:p>
        </w:tc>
        <w:tc>
          <w:tcPr>
            <w:tcW w:w="3069" w:type="pct"/>
            <w:tcBorders>
              <w:top w:val="single" w:sz="4" w:space="0" w:color="auto"/>
              <w:left w:val="single" w:sz="4" w:space="0" w:color="auto"/>
              <w:bottom w:val="single" w:sz="4" w:space="0" w:color="auto"/>
              <w:right w:val="single" w:sz="4" w:space="0" w:color="auto"/>
            </w:tcBorders>
          </w:tcPr>
          <w:p w14:paraId="12A9E9AD" w14:textId="77777777" w:rsidR="00160DDB" w:rsidRPr="00E84CFB" w:rsidRDefault="00E1780E" w:rsidP="009D3AA5">
            <w:pPr>
              <w:widowControl w:val="0"/>
              <w:autoSpaceDE w:val="0"/>
              <w:autoSpaceDN w:val="0"/>
              <w:adjustRightInd w:val="0"/>
              <w:spacing w:after="0" w:line="240" w:lineRule="auto"/>
              <w:contextualSpacing/>
              <w:jc w:val="both"/>
              <w:rPr>
                <w:rFonts w:ascii="Liberation Serif" w:eastAsia="Times New Roman" w:hAnsi="Liberation Serif" w:cs="Liberation Serif"/>
                <w:sz w:val="24"/>
                <w:szCs w:val="24"/>
              </w:rPr>
            </w:pPr>
            <w:r>
              <w:rPr>
                <w:rFonts w:ascii="Liberation Serif" w:eastAsiaTheme="minorHAnsi" w:hAnsi="Liberation Serif" w:cs="Liberation Serif"/>
                <w:sz w:val="24"/>
                <w:szCs w:val="24"/>
              </w:rPr>
              <w:t xml:space="preserve">значение целевого показателя рассчитывается как отношение количества </w:t>
            </w:r>
            <w:r>
              <w:rPr>
                <w:rFonts w:ascii="Liberation Serif" w:eastAsiaTheme="minorHAnsi" w:hAnsi="Liberation Serif" w:cs="Liberation Serif"/>
                <w:bCs/>
                <w:sz w:val="24"/>
                <w:szCs w:val="24"/>
              </w:rPr>
              <w:t>обучающихся льготных категорий граждан, которых нужно обеспечить бесплатными новогодними подарками к общему количеству обучающихся льготных категорий, выраженное в процентах</w:t>
            </w:r>
          </w:p>
        </w:tc>
      </w:tr>
      <w:tr w:rsidR="00D31DD9" w:rsidRPr="00E84CFB" w14:paraId="61991310"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7000847"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40</w:t>
            </w:r>
          </w:p>
        </w:tc>
        <w:tc>
          <w:tcPr>
            <w:tcW w:w="1619" w:type="pct"/>
            <w:tcBorders>
              <w:top w:val="single" w:sz="4" w:space="0" w:color="auto"/>
              <w:left w:val="nil"/>
              <w:bottom w:val="single" w:sz="4" w:space="0" w:color="auto"/>
              <w:right w:val="single" w:sz="4" w:space="0" w:color="auto"/>
            </w:tcBorders>
            <w:shd w:val="clear" w:color="auto" w:fill="auto"/>
          </w:tcPr>
          <w:p w14:paraId="474A5812"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3.1.1.</w:t>
            </w:r>
          </w:p>
          <w:p w14:paraId="0A2180EF"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w:t>
            </w:r>
          </w:p>
        </w:tc>
        <w:tc>
          <w:tcPr>
            <w:tcW w:w="3069" w:type="pct"/>
            <w:tcBorders>
              <w:top w:val="single" w:sz="4" w:space="0" w:color="auto"/>
              <w:left w:val="single" w:sz="4" w:space="0" w:color="auto"/>
              <w:bottom w:val="single" w:sz="4" w:space="0" w:color="auto"/>
              <w:right w:val="single" w:sz="4" w:space="0" w:color="auto"/>
            </w:tcBorders>
          </w:tcPr>
          <w:p w14:paraId="425C14DC" w14:textId="77777777" w:rsidR="00D31DD9" w:rsidRPr="00E84CFB" w:rsidRDefault="00D31DD9"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мероприятий на территории городского округа Верхняя Пышма,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казачеству, профилактику экстремизма, терроризма проведенных за отчетный период</w:t>
            </w:r>
          </w:p>
        </w:tc>
      </w:tr>
      <w:tr w:rsidR="00160DDB" w:rsidRPr="00E84CFB" w14:paraId="4338E5FA"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487D302B"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14:paraId="05ADB5E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3.2.1.</w:t>
            </w:r>
          </w:p>
          <w:p w14:paraId="7428B91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59523E9D"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граждан допризывного возраста (15-18 лет), проходящих подготовку в оборонно-спортивных лагерях, принявших участие в военно-спортивных мероприятиях, проживающих на территории городского округа Верхняя Пышма за отчетный период</w:t>
            </w:r>
          </w:p>
        </w:tc>
      </w:tr>
      <w:tr w:rsidR="00160DDB" w:rsidRPr="00E84CFB" w14:paraId="38517965" w14:textId="77777777" w:rsidTr="00B60892">
        <w:trPr>
          <w:trHeight w:val="438"/>
        </w:trPr>
        <w:tc>
          <w:tcPr>
            <w:tcW w:w="312" w:type="pct"/>
            <w:tcBorders>
              <w:top w:val="single" w:sz="4" w:space="0" w:color="auto"/>
              <w:left w:val="single" w:sz="4" w:space="0" w:color="auto"/>
              <w:bottom w:val="single" w:sz="4" w:space="0" w:color="auto"/>
              <w:right w:val="single" w:sz="4" w:space="0" w:color="auto"/>
            </w:tcBorders>
          </w:tcPr>
          <w:p w14:paraId="78DB7298"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42</w:t>
            </w:r>
          </w:p>
        </w:tc>
        <w:tc>
          <w:tcPr>
            <w:tcW w:w="1619" w:type="pct"/>
            <w:tcBorders>
              <w:top w:val="single" w:sz="4" w:space="0" w:color="auto"/>
              <w:left w:val="nil"/>
              <w:bottom w:val="single" w:sz="4" w:space="0" w:color="auto"/>
              <w:right w:val="single" w:sz="4" w:space="0" w:color="auto"/>
            </w:tcBorders>
            <w:shd w:val="clear" w:color="auto" w:fill="auto"/>
          </w:tcPr>
          <w:p w14:paraId="15C83C1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3.2.2.</w:t>
            </w:r>
          </w:p>
          <w:p w14:paraId="3DB4FB9E"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граждан допризывного возраста (17-18 лет) впервые поставленных на воинский учет,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6325B304"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количества граждан допризывного возраста (17-18 лет) впервые поставленных на </w:t>
            </w:r>
            <w:r>
              <w:rPr>
                <w:rFonts w:ascii="Liberation Serif" w:eastAsia="Times New Roman" w:hAnsi="Liberation Serif" w:cs="Liberation Serif"/>
                <w:sz w:val="24"/>
                <w:szCs w:val="24"/>
              </w:rPr>
              <w:lastRenderedPageBreak/>
              <w:t>воинский учет, проживающих на территории городского округа Верхняя Пышма</w:t>
            </w:r>
          </w:p>
        </w:tc>
      </w:tr>
      <w:tr w:rsidR="00160DDB" w:rsidRPr="00E84CFB" w14:paraId="1BC81D90"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8AAE279"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43</w:t>
            </w:r>
          </w:p>
        </w:tc>
        <w:tc>
          <w:tcPr>
            <w:tcW w:w="1619" w:type="pct"/>
            <w:tcBorders>
              <w:top w:val="single" w:sz="4" w:space="0" w:color="auto"/>
              <w:left w:val="nil"/>
              <w:bottom w:val="single" w:sz="4" w:space="0" w:color="auto"/>
              <w:right w:val="single" w:sz="4" w:space="0" w:color="auto"/>
            </w:tcBorders>
            <w:shd w:val="clear" w:color="auto" w:fill="auto"/>
          </w:tcPr>
          <w:p w14:paraId="3EBEFA1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3.2.3.</w:t>
            </w:r>
          </w:p>
          <w:p w14:paraId="3F8C74A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по патриотическому воспитанию граждан в городском округе Верхняя Пышма</w:t>
            </w:r>
          </w:p>
        </w:tc>
        <w:tc>
          <w:tcPr>
            <w:tcW w:w="3069" w:type="pct"/>
            <w:tcBorders>
              <w:top w:val="single" w:sz="4" w:space="0" w:color="auto"/>
              <w:left w:val="single" w:sz="4" w:space="0" w:color="auto"/>
              <w:bottom w:val="single" w:sz="4" w:space="0" w:color="auto"/>
              <w:right w:val="single" w:sz="4" w:space="0" w:color="auto"/>
            </w:tcBorders>
          </w:tcPr>
          <w:p w14:paraId="0A633A81"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проведенного количества мероприятий по патриотическому воспитанию граждан в городском округе Верхняя Пышма</w:t>
            </w:r>
          </w:p>
        </w:tc>
      </w:tr>
      <w:tr w:rsidR="00160DDB" w:rsidRPr="00E84CFB" w14:paraId="30437887"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2E7B7"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14:paraId="41203F7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3.2.4.</w:t>
            </w:r>
          </w:p>
          <w:p w14:paraId="0D30300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действующих на территории городского округа Верхняя Пышма патриотических молодежных объединений</w:t>
            </w:r>
          </w:p>
        </w:tc>
        <w:tc>
          <w:tcPr>
            <w:tcW w:w="3069" w:type="pct"/>
            <w:tcBorders>
              <w:top w:val="single" w:sz="4" w:space="0" w:color="auto"/>
              <w:left w:val="single" w:sz="4" w:space="0" w:color="auto"/>
              <w:bottom w:val="single" w:sz="4" w:space="0" w:color="auto"/>
              <w:right w:val="single" w:sz="4" w:space="0" w:color="auto"/>
            </w:tcBorders>
          </w:tcPr>
          <w:p w14:paraId="0CAEFD98"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w:t>
            </w:r>
            <w:proofErr w:type="gramStart"/>
            <w:r>
              <w:rPr>
                <w:rFonts w:ascii="Liberation Serif" w:eastAsia="Times New Roman" w:hAnsi="Liberation Serif" w:cs="Liberation Serif"/>
                <w:sz w:val="24"/>
                <w:szCs w:val="24"/>
              </w:rPr>
              <w:t>количества</w:t>
            </w:r>
            <w:proofErr w:type="gramEnd"/>
            <w:r>
              <w:rPr>
                <w:rFonts w:ascii="Liberation Serif" w:eastAsia="Times New Roman" w:hAnsi="Liberation Serif" w:cs="Liberation Serif"/>
                <w:sz w:val="24"/>
                <w:szCs w:val="24"/>
              </w:rPr>
              <w:t xml:space="preserve"> действующих на территории городского округа Верхняя Пышма патриотических молодежных объединений</w:t>
            </w:r>
          </w:p>
        </w:tc>
      </w:tr>
      <w:tr w:rsidR="00D31DD9" w:rsidRPr="00E84CFB" w14:paraId="1CFEA0C9"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27739163"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45</w:t>
            </w:r>
          </w:p>
        </w:tc>
        <w:tc>
          <w:tcPr>
            <w:tcW w:w="1619" w:type="pct"/>
            <w:tcBorders>
              <w:top w:val="single" w:sz="4" w:space="0" w:color="auto"/>
              <w:left w:val="nil"/>
              <w:bottom w:val="single" w:sz="4" w:space="0" w:color="auto"/>
              <w:right w:val="single" w:sz="4" w:space="0" w:color="auto"/>
            </w:tcBorders>
            <w:shd w:val="clear" w:color="auto" w:fill="auto"/>
          </w:tcPr>
          <w:p w14:paraId="179D3B3D"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3.3.1.</w:t>
            </w:r>
          </w:p>
          <w:p w14:paraId="05F65673"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tcPr>
          <w:p w14:paraId="565F3199" w14:textId="77777777" w:rsidR="00D31DD9" w:rsidRPr="00E84CFB" w:rsidRDefault="00D31DD9"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организаций и учреждений, осуществляющих патриотическое воспитание молодых граждан на территории городского округа Верхняя Пышма, улучшивших материально-техническую базу</w:t>
            </w:r>
          </w:p>
        </w:tc>
      </w:tr>
      <w:tr w:rsidR="00D31DD9" w:rsidRPr="00E84CFB" w14:paraId="7DEB803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tcPr>
          <w:p w14:paraId="6F6B0F91"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46</w:t>
            </w:r>
          </w:p>
        </w:tc>
        <w:tc>
          <w:tcPr>
            <w:tcW w:w="1619" w:type="pct"/>
            <w:tcBorders>
              <w:top w:val="single" w:sz="4" w:space="0" w:color="auto"/>
              <w:left w:val="nil"/>
              <w:bottom w:val="single" w:sz="4" w:space="0" w:color="auto"/>
              <w:right w:val="single" w:sz="4" w:space="0" w:color="auto"/>
            </w:tcBorders>
            <w:shd w:val="clear" w:color="auto" w:fill="auto"/>
          </w:tcPr>
          <w:p w14:paraId="794111A1"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3.1.2.</w:t>
            </w:r>
          </w:p>
          <w:p w14:paraId="504E3351"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проводивших работы по ремонту/строительству/реконструкции памятных объектов и содержанию прилегающей к ним территорий</w:t>
            </w:r>
          </w:p>
        </w:tc>
        <w:tc>
          <w:tcPr>
            <w:tcW w:w="3069" w:type="pct"/>
            <w:tcBorders>
              <w:top w:val="single" w:sz="4" w:space="0" w:color="auto"/>
              <w:left w:val="single" w:sz="4" w:space="0" w:color="auto"/>
              <w:bottom w:val="single" w:sz="4" w:space="0" w:color="auto"/>
              <w:right w:val="single" w:sz="4" w:space="0" w:color="auto"/>
            </w:tcBorders>
          </w:tcPr>
          <w:p w14:paraId="63137E92" w14:textId="77777777" w:rsidR="00D31DD9" w:rsidRPr="00E84CFB" w:rsidRDefault="00D31DD9"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60DDB" w:rsidRPr="00E84CFB" w14:paraId="14A9776E"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EA22A93"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14:paraId="3E48219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4.1.1.</w:t>
            </w:r>
          </w:p>
          <w:p w14:paraId="703D960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клубных формирований</w:t>
            </w:r>
          </w:p>
        </w:tc>
        <w:tc>
          <w:tcPr>
            <w:tcW w:w="3069" w:type="pct"/>
            <w:tcBorders>
              <w:top w:val="single" w:sz="4" w:space="0" w:color="auto"/>
              <w:left w:val="single" w:sz="4" w:space="0" w:color="auto"/>
              <w:bottom w:val="single" w:sz="4" w:space="0" w:color="auto"/>
              <w:right w:val="single" w:sz="4" w:space="0" w:color="auto"/>
            </w:tcBorders>
          </w:tcPr>
          <w:p w14:paraId="05B1E4F6" w14:textId="35F0F4BD" w:rsidR="00160DDB" w:rsidRPr="00E70AEE" w:rsidRDefault="00E70AEE" w:rsidP="009D7444">
            <w:pPr>
              <w:widowControl w:val="0"/>
              <w:autoSpaceDE w:val="0"/>
              <w:autoSpaceDN w:val="0"/>
              <w:spacing w:after="0" w:line="240" w:lineRule="auto"/>
              <w:contextualSpacing/>
              <w:rPr>
                <w:rFonts w:ascii="Liberation Serif" w:eastAsia="Times New Roman" w:hAnsi="Liberation Serif" w:cs="Liberation Serif"/>
                <w:sz w:val="24"/>
                <w:szCs w:val="24"/>
              </w:rPr>
            </w:pPr>
            <w:r w:rsidRPr="00E70AEE">
              <w:rPr>
                <w:rFonts w:ascii="Liberation Serif" w:hAnsi="Liberation Serif"/>
                <w:sz w:val="24"/>
                <w:szCs w:val="24"/>
              </w:rPr>
              <w:t>значение целевого показателя определяется на основании отчетов о выполнении муниципальных заданий учреждений</w:t>
            </w:r>
            <w:r w:rsidRPr="00E70AEE">
              <w:rPr>
                <w:rFonts w:ascii="Liberation Serif" w:hAnsi="Liberation Serif" w:cs="Liberation Serif"/>
                <w:sz w:val="24"/>
                <w:szCs w:val="24"/>
              </w:rPr>
              <w:t>, подведомственных МКУ «Управление культуры городского округа Верхняя Пышма»</w:t>
            </w:r>
          </w:p>
        </w:tc>
      </w:tr>
      <w:tr w:rsidR="00160DDB" w:rsidRPr="00E84CFB" w14:paraId="6A1DC1C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4576411"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48</w:t>
            </w:r>
          </w:p>
        </w:tc>
        <w:tc>
          <w:tcPr>
            <w:tcW w:w="1619" w:type="pct"/>
            <w:tcBorders>
              <w:top w:val="single" w:sz="4" w:space="0" w:color="auto"/>
              <w:left w:val="nil"/>
              <w:bottom w:val="single" w:sz="4" w:space="0" w:color="auto"/>
              <w:right w:val="single" w:sz="4" w:space="0" w:color="auto"/>
            </w:tcBorders>
            <w:shd w:val="clear" w:color="auto" w:fill="auto"/>
          </w:tcPr>
          <w:p w14:paraId="67A6C75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4.1.2.</w:t>
            </w:r>
          </w:p>
          <w:p w14:paraId="043AA61C"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посещений муниципальных библиотек</w:t>
            </w:r>
          </w:p>
        </w:tc>
        <w:tc>
          <w:tcPr>
            <w:tcW w:w="3069" w:type="pct"/>
            <w:tcBorders>
              <w:top w:val="single" w:sz="4" w:space="0" w:color="auto"/>
              <w:left w:val="single" w:sz="4" w:space="0" w:color="auto"/>
              <w:bottom w:val="single" w:sz="4" w:space="0" w:color="auto"/>
              <w:right w:val="single" w:sz="4" w:space="0" w:color="auto"/>
            </w:tcBorders>
          </w:tcPr>
          <w:p w14:paraId="59032E8D"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w:t>
            </w:r>
            <w:r>
              <w:rPr>
                <w:rFonts w:ascii="Liberation Serif" w:eastAsiaTheme="minorHAnsi" w:hAnsi="Liberation Serif" w:cs="Liberation Serif"/>
                <w:sz w:val="24"/>
                <w:szCs w:val="24"/>
              </w:rPr>
              <w:t>ормы федерального статистического наблюдения № 6-НК</w:t>
            </w:r>
          </w:p>
        </w:tc>
      </w:tr>
      <w:tr w:rsidR="00160DDB" w:rsidRPr="00E84CFB" w14:paraId="62D4E8F4"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87A6"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49</w:t>
            </w:r>
          </w:p>
        </w:tc>
        <w:tc>
          <w:tcPr>
            <w:tcW w:w="1619" w:type="pct"/>
            <w:tcBorders>
              <w:top w:val="single" w:sz="4" w:space="0" w:color="auto"/>
              <w:left w:val="nil"/>
              <w:bottom w:val="single" w:sz="4" w:space="0" w:color="auto"/>
              <w:right w:val="single" w:sz="4" w:space="0" w:color="auto"/>
            </w:tcBorders>
            <w:shd w:val="clear" w:color="auto" w:fill="auto"/>
          </w:tcPr>
          <w:p w14:paraId="0D23A00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4.1.3.</w:t>
            </w:r>
          </w:p>
          <w:p w14:paraId="2AC00E2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 xml:space="preserve">Количество музейных предметов, основного музейного фонда учреждения, опубликованных на экспозициях и выставках </w:t>
            </w:r>
          </w:p>
        </w:tc>
        <w:tc>
          <w:tcPr>
            <w:tcW w:w="3069" w:type="pct"/>
            <w:tcBorders>
              <w:top w:val="single" w:sz="4" w:space="0" w:color="auto"/>
              <w:left w:val="single" w:sz="4" w:space="0" w:color="auto"/>
              <w:bottom w:val="single" w:sz="4" w:space="0" w:color="auto"/>
              <w:right w:val="single" w:sz="4" w:space="0" w:color="auto"/>
            </w:tcBorders>
          </w:tcPr>
          <w:p w14:paraId="24EAE80C"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lastRenderedPageBreak/>
              <w:t>значение целевого показателя рассчитывается на основании формы федерального статистического наблюдения № 8-НК</w:t>
            </w:r>
          </w:p>
        </w:tc>
      </w:tr>
      <w:tr w:rsidR="00160DDB" w:rsidRPr="00E84CFB" w14:paraId="491DA2D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CF9B541"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50</w:t>
            </w:r>
          </w:p>
        </w:tc>
        <w:tc>
          <w:tcPr>
            <w:tcW w:w="1619" w:type="pct"/>
            <w:tcBorders>
              <w:top w:val="single" w:sz="4" w:space="0" w:color="auto"/>
              <w:left w:val="nil"/>
              <w:bottom w:val="single" w:sz="4" w:space="0" w:color="auto"/>
              <w:right w:val="single" w:sz="4" w:space="0" w:color="auto"/>
            </w:tcBorders>
            <w:shd w:val="clear" w:color="auto" w:fill="auto"/>
          </w:tcPr>
          <w:p w14:paraId="32AB459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4.1.4.</w:t>
            </w:r>
          </w:p>
          <w:p w14:paraId="6F98CC6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размещенных материалов туристической направленности</w:t>
            </w:r>
          </w:p>
        </w:tc>
        <w:tc>
          <w:tcPr>
            <w:tcW w:w="3069" w:type="pct"/>
            <w:tcBorders>
              <w:top w:val="single" w:sz="4" w:space="0" w:color="auto"/>
              <w:left w:val="single" w:sz="4" w:space="0" w:color="auto"/>
              <w:bottom w:val="single" w:sz="4" w:space="0" w:color="auto"/>
              <w:right w:val="single" w:sz="4" w:space="0" w:color="auto"/>
            </w:tcBorders>
          </w:tcPr>
          <w:p w14:paraId="53E66781"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w:t>
            </w:r>
            <w:r>
              <w:rPr>
                <w:rFonts w:ascii="Liberation Serif" w:eastAsiaTheme="minorHAnsi" w:hAnsi="Liberation Serif" w:cs="Liberation Serif"/>
                <w:sz w:val="24"/>
                <w:szCs w:val="24"/>
              </w:rPr>
              <w:t xml:space="preserve"> учреждения (скриншоты постов, статей, пресс – релизов)</w:t>
            </w:r>
          </w:p>
        </w:tc>
      </w:tr>
      <w:tr w:rsidR="00160DDB" w:rsidRPr="00E84CFB" w14:paraId="77B7533A"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0FD104A"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14:paraId="576695D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4.1.5.</w:t>
            </w:r>
          </w:p>
          <w:p w14:paraId="159014D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зрителей кинотеатра «</w:t>
            </w:r>
            <w:proofErr w:type="spellStart"/>
            <w:r>
              <w:rPr>
                <w:rFonts w:ascii="Liberation Serif" w:eastAsiaTheme="minorHAnsi" w:hAnsi="Liberation Serif" w:cs="Liberation Serif"/>
                <w:sz w:val="24"/>
                <w:szCs w:val="24"/>
              </w:rPr>
              <w:t>Киноград</w:t>
            </w:r>
            <w:proofErr w:type="spellEnd"/>
            <w:r>
              <w:rPr>
                <w:rFonts w:ascii="Liberation Serif" w:eastAsiaTheme="minorHAnsi" w:hAnsi="Liberation Serif" w:cs="Liberation Serif"/>
                <w:sz w:val="24"/>
                <w:szCs w:val="24"/>
              </w:rPr>
              <w:t>»</w:t>
            </w:r>
          </w:p>
        </w:tc>
        <w:tc>
          <w:tcPr>
            <w:tcW w:w="3069" w:type="pct"/>
            <w:tcBorders>
              <w:top w:val="single" w:sz="4" w:space="0" w:color="auto"/>
              <w:left w:val="single" w:sz="4" w:space="0" w:color="auto"/>
              <w:bottom w:val="single" w:sz="4" w:space="0" w:color="auto"/>
              <w:right w:val="single" w:sz="4" w:space="0" w:color="auto"/>
            </w:tcBorders>
          </w:tcPr>
          <w:p w14:paraId="537CD9AB" w14:textId="5B00FE26" w:rsidR="00160DDB" w:rsidRPr="009D5A5C" w:rsidRDefault="009D5A5C"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sidRPr="009D5A5C">
              <w:rPr>
                <w:rFonts w:ascii="Liberation Serif" w:hAnsi="Liberation Serif"/>
                <w:sz w:val="24"/>
                <w:szCs w:val="24"/>
              </w:rPr>
              <w:t>значение целевого показателя определяется на основании отчета о результатах кинопрокатной деятельности в Единой федеральной автоматизированной информационной системе сведений о показах фильмов в кинозалах</w:t>
            </w:r>
            <w:r w:rsidRPr="009D5A5C">
              <w:rPr>
                <w:rFonts w:ascii="Liberation Serif" w:hAnsi="Liberation Serif" w:cs="Liberation Serif"/>
                <w:sz w:val="24"/>
                <w:szCs w:val="24"/>
              </w:rPr>
              <w:t xml:space="preserve"> (ЕАИС)</w:t>
            </w:r>
          </w:p>
        </w:tc>
      </w:tr>
      <w:tr w:rsidR="00160DDB" w:rsidRPr="00E84CFB" w14:paraId="1357AC5C" w14:textId="77777777" w:rsidTr="00B60892">
        <w:trPr>
          <w:trHeight w:val="1138"/>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F00DDAB"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14:paraId="6F44BDD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4.2.1.</w:t>
            </w:r>
          </w:p>
          <w:p w14:paraId="3B34B1D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tcPr>
          <w:p w14:paraId="6F971D9B"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60DDB" w:rsidRPr="00E84CFB" w14:paraId="090D15E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57C126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53</w:t>
            </w:r>
          </w:p>
        </w:tc>
        <w:tc>
          <w:tcPr>
            <w:tcW w:w="1619" w:type="pct"/>
            <w:tcBorders>
              <w:top w:val="single" w:sz="4" w:space="0" w:color="auto"/>
              <w:left w:val="nil"/>
              <w:bottom w:val="single" w:sz="4" w:space="0" w:color="auto"/>
              <w:right w:val="single" w:sz="4" w:space="0" w:color="auto"/>
            </w:tcBorders>
            <w:shd w:val="clear" w:color="auto" w:fill="auto"/>
          </w:tcPr>
          <w:p w14:paraId="23D9B54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4.2.2.</w:t>
            </w:r>
          </w:p>
          <w:p w14:paraId="720B6A4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проведенных мероприятий</w:t>
            </w:r>
          </w:p>
        </w:tc>
        <w:tc>
          <w:tcPr>
            <w:tcW w:w="3069" w:type="pct"/>
            <w:tcBorders>
              <w:top w:val="single" w:sz="4" w:space="0" w:color="auto"/>
              <w:left w:val="single" w:sz="4" w:space="0" w:color="auto"/>
              <w:bottom w:val="single" w:sz="4" w:space="0" w:color="auto"/>
              <w:right w:val="single" w:sz="4" w:space="0" w:color="auto"/>
            </w:tcBorders>
          </w:tcPr>
          <w:p w14:paraId="3AF94D09" w14:textId="77777777" w:rsidR="00E1780E" w:rsidRPr="00E1780E" w:rsidRDefault="00E1780E" w:rsidP="009D3AA5">
            <w:pPr>
              <w:widowControl w:val="0"/>
              <w:autoSpaceDE w:val="0"/>
              <w:autoSpaceDN w:val="0"/>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форм федерального статистического наблюдения № 7-НК, №6-НК, №11-НК</w:t>
            </w:r>
          </w:p>
        </w:tc>
      </w:tr>
      <w:tr w:rsidR="00160DDB" w:rsidRPr="00E84CFB" w14:paraId="4BBCFE9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60F262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54</w:t>
            </w:r>
          </w:p>
        </w:tc>
        <w:tc>
          <w:tcPr>
            <w:tcW w:w="1619" w:type="pct"/>
            <w:tcBorders>
              <w:top w:val="single" w:sz="4" w:space="0" w:color="auto"/>
              <w:left w:val="nil"/>
              <w:bottom w:val="single" w:sz="4" w:space="0" w:color="auto"/>
              <w:right w:val="single" w:sz="4" w:space="0" w:color="auto"/>
            </w:tcBorders>
            <w:shd w:val="clear" w:color="auto" w:fill="auto"/>
          </w:tcPr>
          <w:p w14:paraId="1E366B3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4.2.3.</w:t>
            </w:r>
          </w:p>
          <w:p w14:paraId="28BC3C2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Увеличение количества выставок в МБУК «</w:t>
            </w:r>
            <w:proofErr w:type="spellStart"/>
            <w:r>
              <w:rPr>
                <w:rFonts w:ascii="Liberation Serif" w:eastAsiaTheme="minorHAnsi" w:hAnsi="Liberation Serif" w:cs="Liberation Serif"/>
                <w:sz w:val="24"/>
                <w:szCs w:val="24"/>
              </w:rPr>
              <w:t>Верхнепышминский</w:t>
            </w:r>
            <w:proofErr w:type="spellEnd"/>
            <w:r>
              <w:rPr>
                <w:rFonts w:ascii="Liberation Serif" w:eastAsiaTheme="minorHAnsi" w:hAnsi="Liberation Serif" w:cs="Liberation Serif"/>
                <w:sz w:val="24"/>
                <w:szCs w:val="24"/>
              </w:rPr>
              <w:t xml:space="preserve"> исторический музей» </w:t>
            </w:r>
          </w:p>
        </w:tc>
        <w:tc>
          <w:tcPr>
            <w:tcW w:w="3069" w:type="pct"/>
            <w:tcBorders>
              <w:top w:val="single" w:sz="4" w:space="0" w:color="auto"/>
              <w:left w:val="single" w:sz="4" w:space="0" w:color="auto"/>
              <w:bottom w:val="single" w:sz="4" w:space="0" w:color="auto"/>
              <w:right w:val="single" w:sz="4" w:space="0" w:color="auto"/>
            </w:tcBorders>
          </w:tcPr>
          <w:p w14:paraId="585B9055"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w:t>
            </w:r>
            <w:r>
              <w:rPr>
                <w:rFonts w:ascii="Liberation Serif" w:eastAsiaTheme="minorHAnsi" w:hAnsi="Liberation Serif" w:cs="Liberation Serif"/>
                <w:sz w:val="24"/>
                <w:szCs w:val="24"/>
              </w:rPr>
              <w:t>ормы федерального статистического наблюдения № 8-НК</w:t>
            </w:r>
          </w:p>
        </w:tc>
      </w:tr>
      <w:tr w:rsidR="00160DDB" w:rsidRPr="00E84CFB" w14:paraId="752A0C80"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C80E943"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14:paraId="68817E7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4.2.4.</w:t>
            </w:r>
          </w:p>
          <w:p w14:paraId="4ADD6DE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культуры, готовых к отопительному сезону (юридических лиц)</w:t>
            </w:r>
          </w:p>
        </w:tc>
        <w:tc>
          <w:tcPr>
            <w:tcW w:w="3069" w:type="pct"/>
            <w:tcBorders>
              <w:top w:val="single" w:sz="4" w:space="0" w:color="auto"/>
              <w:left w:val="single" w:sz="4" w:space="0" w:color="auto"/>
              <w:bottom w:val="single" w:sz="4" w:space="0" w:color="auto"/>
              <w:right w:val="single" w:sz="4" w:space="0" w:color="auto"/>
            </w:tcBorders>
          </w:tcPr>
          <w:p w14:paraId="2BCD11A1"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отчета об использовании целевых субсидий подведомственных учреждений</w:t>
            </w:r>
          </w:p>
        </w:tc>
      </w:tr>
      <w:tr w:rsidR="00160DDB" w:rsidRPr="00E84CFB" w14:paraId="1A5A7D44"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92E817C"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56</w:t>
            </w:r>
          </w:p>
        </w:tc>
        <w:tc>
          <w:tcPr>
            <w:tcW w:w="1619" w:type="pct"/>
            <w:tcBorders>
              <w:top w:val="single" w:sz="4" w:space="0" w:color="auto"/>
              <w:left w:val="nil"/>
              <w:bottom w:val="single" w:sz="4" w:space="0" w:color="auto"/>
              <w:right w:val="single" w:sz="4" w:space="0" w:color="auto"/>
            </w:tcBorders>
            <w:shd w:val="clear" w:color="auto" w:fill="auto"/>
          </w:tcPr>
          <w:p w14:paraId="382A5CF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4.2.5.</w:t>
            </w:r>
          </w:p>
          <w:p w14:paraId="4C3D77A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культуры, проводивших работы по разработке проектно-сметной документации/приобретению/реконструкции и строительству учреждений культуры</w:t>
            </w:r>
          </w:p>
        </w:tc>
        <w:tc>
          <w:tcPr>
            <w:tcW w:w="3069" w:type="pct"/>
            <w:tcBorders>
              <w:top w:val="single" w:sz="4" w:space="0" w:color="auto"/>
              <w:left w:val="single" w:sz="4" w:space="0" w:color="auto"/>
              <w:bottom w:val="single" w:sz="4" w:space="0" w:color="auto"/>
              <w:right w:val="single" w:sz="4" w:space="0" w:color="auto"/>
            </w:tcBorders>
          </w:tcPr>
          <w:p w14:paraId="6D24082C"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w:t>
            </w:r>
            <w:r>
              <w:rPr>
                <w:rFonts w:ascii="Liberation Serif" w:eastAsiaTheme="minorHAnsi" w:hAnsi="Liberation Serif" w:cs="Liberation Serif"/>
                <w:sz w:val="24"/>
                <w:szCs w:val="24"/>
              </w:rPr>
              <w:t>тчета об использовании целевых субсидий подведомственных учреждений</w:t>
            </w:r>
          </w:p>
        </w:tc>
      </w:tr>
      <w:tr w:rsidR="001B425B" w:rsidRPr="00E84CFB" w14:paraId="0253B01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C846828" w14:textId="77777777" w:rsidR="001B425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tcPr>
          <w:p w14:paraId="1E9C80D4" w14:textId="77777777" w:rsidR="001B425B" w:rsidRPr="001B425B" w:rsidRDefault="001B425B" w:rsidP="009D3AA5">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Целевой показатель 5.1.1.</w:t>
            </w:r>
          </w:p>
          <w:p w14:paraId="750704A0" w14:textId="77777777" w:rsidR="001B425B" w:rsidRPr="001B425B" w:rsidRDefault="001B425B" w:rsidP="009D3AA5">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 xml:space="preserve">Количество детей и подростков, получивших услуги по организации отдыха и оздоровления в санаторно- </w:t>
            </w:r>
            <w:r w:rsidRPr="001B425B">
              <w:rPr>
                <w:rFonts w:ascii="Liberation Serif" w:eastAsiaTheme="minorHAnsi" w:hAnsi="Liberation Serif" w:cs="Liberation Serif"/>
                <w:color w:val="000000" w:themeColor="text1"/>
                <w:sz w:val="24"/>
                <w:szCs w:val="24"/>
              </w:rPr>
              <w:lastRenderedPageBreak/>
              <w:t xml:space="preserve">курортных учреждениях, загородных детских оздоровительных лагерях </w:t>
            </w:r>
          </w:p>
        </w:tc>
        <w:tc>
          <w:tcPr>
            <w:tcW w:w="3069" w:type="pct"/>
            <w:tcBorders>
              <w:top w:val="single" w:sz="4" w:space="0" w:color="auto"/>
              <w:left w:val="single" w:sz="4" w:space="0" w:color="auto"/>
              <w:bottom w:val="single" w:sz="4" w:space="0" w:color="auto"/>
              <w:right w:val="single" w:sz="4" w:space="0" w:color="auto"/>
            </w:tcBorders>
          </w:tcPr>
          <w:p w14:paraId="2949767F" w14:textId="77777777" w:rsidR="001B425B" w:rsidRPr="001B425B" w:rsidRDefault="001B425B"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1B425B">
              <w:rPr>
                <w:rFonts w:ascii="Liberation Serif" w:eastAsiaTheme="minorHAnsi" w:hAnsi="Liberation Serif" w:cs="Liberation Serif"/>
                <w:color w:val="000000" w:themeColor="text1"/>
                <w:sz w:val="24"/>
                <w:szCs w:val="24"/>
              </w:rPr>
              <w:lastRenderedPageBreak/>
              <w:t xml:space="preserve">значение целевого показателя рассчитывается на основании количества </w:t>
            </w:r>
            <w:r w:rsidRPr="001B425B">
              <w:rPr>
                <w:rFonts w:ascii="Liberation Serif" w:eastAsiaTheme="minorHAnsi" w:hAnsi="Liberation Serif" w:cs="Liberation Serif"/>
                <w:bCs/>
                <w:color w:val="000000" w:themeColor="text1"/>
                <w:sz w:val="24"/>
                <w:szCs w:val="24"/>
              </w:rPr>
              <w:t>детей и подростков, получивших услуги по организации отдыха и оздоровления в санаторно- курортных учреждениях, загородных детских оздоровительных лагерях, выраженное в</w:t>
            </w:r>
            <w:r w:rsidRPr="001B425B">
              <w:rPr>
                <w:rFonts w:ascii="Liberation Serif" w:eastAsiaTheme="minorHAnsi" w:hAnsi="Liberation Serif" w:cs="Liberation Serif"/>
                <w:color w:val="000000" w:themeColor="text1"/>
                <w:sz w:val="24"/>
                <w:szCs w:val="24"/>
              </w:rPr>
              <w:t xml:space="preserve"> абсолютных величинах</w:t>
            </w:r>
          </w:p>
        </w:tc>
      </w:tr>
      <w:tr w:rsidR="00160DDB" w:rsidRPr="00E84CFB" w14:paraId="458DDBB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F9746E8"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5</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14:paraId="4988295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5.1.2.</w:t>
            </w:r>
          </w:p>
          <w:p w14:paraId="07A6F78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детей в городском округе Верхняя Пышма, охваченных детско-юношеским туризмом</w:t>
            </w:r>
          </w:p>
        </w:tc>
        <w:tc>
          <w:tcPr>
            <w:tcW w:w="3069" w:type="pct"/>
            <w:tcBorders>
              <w:top w:val="single" w:sz="4" w:space="0" w:color="auto"/>
              <w:left w:val="single" w:sz="4" w:space="0" w:color="auto"/>
              <w:bottom w:val="single" w:sz="4" w:space="0" w:color="auto"/>
              <w:right w:val="single" w:sz="4" w:space="0" w:color="auto"/>
            </w:tcBorders>
          </w:tcPr>
          <w:p w14:paraId="2B71BDDF" w14:textId="77777777" w:rsidR="00160DDB" w:rsidRPr="00E1780E" w:rsidRDefault="00E1780E"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sz w:val="24"/>
                <w:szCs w:val="24"/>
              </w:rPr>
            </w:pPr>
            <w:r>
              <w:rPr>
                <w:rFonts w:ascii="Liberation Serif" w:eastAsiaTheme="minorHAnsi" w:hAnsi="Liberation Serif" w:cs="Liberation Serif"/>
                <w:sz w:val="24"/>
                <w:szCs w:val="24"/>
              </w:rPr>
              <w:t xml:space="preserve">значение целевого показателя рассчитывается на основании количества </w:t>
            </w:r>
            <w:r>
              <w:rPr>
                <w:rFonts w:ascii="Liberation Serif" w:eastAsiaTheme="minorHAnsi" w:hAnsi="Liberation Serif" w:cs="Liberation Serif"/>
                <w:bCs/>
                <w:sz w:val="24"/>
                <w:szCs w:val="24"/>
              </w:rPr>
              <w:t>детей в городском округе Верхняя Пышма, охваченных детско-юношеским туризмом за отчетный период, выраженное в</w:t>
            </w:r>
            <w:r>
              <w:rPr>
                <w:rFonts w:ascii="Liberation Serif" w:eastAsiaTheme="minorHAnsi" w:hAnsi="Liberation Serif" w:cs="Liberation Serif"/>
                <w:sz w:val="24"/>
                <w:szCs w:val="24"/>
              </w:rPr>
              <w:t xml:space="preserve"> абсолютных величинах</w:t>
            </w:r>
          </w:p>
        </w:tc>
      </w:tr>
      <w:tr w:rsidR="00160DDB" w:rsidRPr="00E84CFB" w14:paraId="7E346A5A"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E32F529"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59</w:t>
            </w:r>
          </w:p>
        </w:tc>
        <w:tc>
          <w:tcPr>
            <w:tcW w:w="1619" w:type="pct"/>
            <w:tcBorders>
              <w:top w:val="single" w:sz="4" w:space="0" w:color="auto"/>
              <w:left w:val="nil"/>
              <w:bottom w:val="single" w:sz="4" w:space="0" w:color="auto"/>
              <w:right w:val="single" w:sz="4" w:space="0" w:color="auto"/>
            </w:tcBorders>
            <w:shd w:val="clear" w:color="auto" w:fill="auto"/>
          </w:tcPr>
          <w:p w14:paraId="33F4258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5.2.1.</w:t>
            </w:r>
          </w:p>
          <w:p w14:paraId="384F5FD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w:t>
            </w:r>
          </w:p>
        </w:tc>
        <w:tc>
          <w:tcPr>
            <w:tcW w:w="3069" w:type="pct"/>
            <w:tcBorders>
              <w:top w:val="single" w:sz="4" w:space="0" w:color="auto"/>
              <w:left w:val="single" w:sz="4" w:space="0" w:color="auto"/>
              <w:bottom w:val="single" w:sz="4" w:space="0" w:color="auto"/>
              <w:right w:val="single" w:sz="4" w:space="0" w:color="auto"/>
            </w:tcBorders>
          </w:tcPr>
          <w:p w14:paraId="581D7C3F" w14:textId="77777777" w:rsidR="00160DDB" w:rsidRPr="00E84CFB" w:rsidRDefault="00E1780E"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heme="minorHAnsi" w:hAnsi="Liberation Serif" w:cs="Liberation Serif"/>
                <w:sz w:val="24"/>
                <w:szCs w:val="24"/>
              </w:rPr>
              <w:t>значение целевого показателя рассчитывается на основании количества</w:t>
            </w:r>
            <w:r>
              <w:rPr>
                <w:rFonts w:ascii="Liberation Serif" w:eastAsiaTheme="minorHAnsi" w:hAnsi="Liberation Serif" w:cs="Liberation Serif"/>
                <w:bCs/>
                <w:sz w:val="24"/>
                <w:szCs w:val="24"/>
              </w:rPr>
              <w:t xml:space="preserve"> детей и подростков, получивших услуги по организации отдыха и оздоровления в муниципальном автономном учреждении «Загородный оздоровительный лагерь «Медная горка» за отчетный период, выраженное в</w:t>
            </w:r>
            <w:r>
              <w:rPr>
                <w:rFonts w:ascii="Liberation Serif" w:eastAsiaTheme="minorHAnsi" w:hAnsi="Liberation Serif" w:cs="Liberation Serif"/>
                <w:sz w:val="24"/>
                <w:szCs w:val="24"/>
              </w:rPr>
              <w:t xml:space="preserve"> абсолютных величинах</w:t>
            </w:r>
          </w:p>
        </w:tc>
      </w:tr>
      <w:tr w:rsidR="001B425B" w:rsidRPr="00E84CFB" w14:paraId="689550A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E10D5C" w14:textId="77777777" w:rsidR="001B425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60</w:t>
            </w:r>
          </w:p>
        </w:tc>
        <w:tc>
          <w:tcPr>
            <w:tcW w:w="1619" w:type="pct"/>
            <w:tcBorders>
              <w:top w:val="single" w:sz="4" w:space="0" w:color="auto"/>
              <w:left w:val="nil"/>
              <w:bottom w:val="single" w:sz="4" w:space="0" w:color="auto"/>
              <w:right w:val="single" w:sz="4" w:space="0" w:color="auto"/>
            </w:tcBorders>
          </w:tcPr>
          <w:p w14:paraId="43CA5644" w14:textId="77777777" w:rsidR="001B425B" w:rsidRPr="001B425B" w:rsidRDefault="001B425B" w:rsidP="009D3AA5">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Целевой показатель 5.3.1.</w:t>
            </w:r>
          </w:p>
          <w:p w14:paraId="445C525C" w14:textId="77777777" w:rsidR="001B425B" w:rsidRPr="001B425B" w:rsidRDefault="001B425B" w:rsidP="009D3AA5">
            <w:pPr>
              <w:spacing w:after="0" w:line="240" w:lineRule="auto"/>
              <w:contextualSpacing/>
              <w:rPr>
                <w:rFonts w:ascii="Liberation Serif" w:eastAsiaTheme="minorHAnsi" w:hAnsi="Liberation Serif" w:cs="Liberation Serif"/>
                <w:color w:val="000000" w:themeColor="text1"/>
                <w:sz w:val="24"/>
                <w:szCs w:val="24"/>
              </w:rPr>
            </w:pPr>
            <w:r w:rsidRPr="001B425B">
              <w:rPr>
                <w:rFonts w:ascii="Liberation Serif" w:eastAsiaTheme="minorHAnsi" w:hAnsi="Liberation Serif" w:cs="Liberation Serif"/>
                <w:color w:val="000000" w:themeColor="text1"/>
                <w:sz w:val="24"/>
                <w:szCs w:val="24"/>
              </w:rPr>
              <w:t xml:space="preserve">Количество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1B425B">
              <w:rPr>
                <w:rFonts w:ascii="Liberation Serif" w:eastAsiaTheme="minorHAnsi" w:hAnsi="Liberation Serif" w:cs="Liberation Serif"/>
                <w:color w:val="000000" w:themeColor="text1"/>
                <w:sz w:val="24"/>
                <w:szCs w:val="24"/>
              </w:rPr>
              <w:t>безбарьерной</w:t>
            </w:r>
            <w:proofErr w:type="spellEnd"/>
            <w:r w:rsidRPr="001B425B">
              <w:rPr>
                <w:rFonts w:ascii="Liberation Serif" w:eastAsiaTheme="minorHAnsi" w:hAnsi="Liberation Serif" w:cs="Liberation Serif"/>
                <w:color w:val="000000" w:themeColor="text1"/>
                <w:sz w:val="24"/>
                <w:szCs w:val="24"/>
              </w:rPr>
              <w:t xml:space="preserve"> среды для детей всех групп здоровья</w:t>
            </w:r>
          </w:p>
        </w:tc>
        <w:tc>
          <w:tcPr>
            <w:tcW w:w="3069" w:type="pct"/>
            <w:tcBorders>
              <w:top w:val="single" w:sz="4" w:space="0" w:color="auto"/>
              <w:left w:val="single" w:sz="4" w:space="0" w:color="auto"/>
              <w:bottom w:val="single" w:sz="4" w:space="0" w:color="auto"/>
              <w:right w:val="single" w:sz="4" w:space="0" w:color="auto"/>
            </w:tcBorders>
          </w:tcPr>
          <w:p w14:paraId="24D05D3A" w14:textId="77777777" w:rsidR="001B425B" w:rsidRPr="001B425B" w:rsidRDefault="001B425B" w:rsidP="009D3AA5">
            <w:pPr>
              <w:widowControl w:val="0"/>
              <w:autoSpaceDE w:val="0"/>
              <w:autoSpaceDN w:val="0"/>
              <w:adjustRightInd w:val="0"/>
              <w:spacing w:after="0" w:line="240" w:lineRule="auto"/>
              <w:contextualSpacing/>
              <w:jc w:val="both"/>
              <w:rPr>
                <w:rFonts w:ascii="Liberation Serif" w:eastAsiaTheme="minorHAnsi" w:hAnsi="Liberation Serif" w:cs="Liberation Serif"/>
                <w:bCs/>
                <w:color w:val="000000" w:themeColor="text1"/>
                <w:sz w:val="24"/>
                <w:szCs w:val="24"/>
              </w:rPr>
            </w:pPr>
            <w:r w:rsidRPr="001B425B">
              <w:rPr>
                <w:rFonts w:ascii="Liberation Serif" w:eastAsiaTheme="minorHAnsi" w:hAnsi="Liberation Serif" w:cs="Liberation Serif"/>
                <w:color w:val="000000" w:themeColor="text1"/>
                <w:sz w:val="24"/>
                <w:szCs w:val="24"/>
              </w:rPr>
              <w:t xml:space="preserve">значение целевого показателя рассчитывается на основании количества зданий и сооружений муниципального автономного учреждения «Загородный оздоровительный лагерь «Медная горка»,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 а также созданию </w:t>
            </w:r>
            <w:proofErr w:type="spellStart"/>
            <w:r w:rsidRPr="001B425B">
              <w:rPr>
                <w:rFonts w:ascii="Liberation Serif" w:eastAsiaTheme="minorHAnsi" w:hAnsi="Liberation Serif" w:cs="Liberation Serif"/>
                <w:color w:val="000000" w:themeColor="text1"/>
                <w:sz w:val="24"/>
                <w:szCs w:val="24"/>
              </w:rPr>
              <w:t>безбарьерной</w:t>
            </w:r>
            <w:proofErr w:type="spellEnd"/>
            <w:r w:rsidRPr="001B425B">
              <w:rPr>
                <w:rFonts w:ascii="Liberation Serif" w:eastAsiaTheme="minorHAnsi" w:hAnsi="Liberation Serif" w:cs="Liberation Serif"/>
                <w:color w:val="000000" w:themeColor="text1"/>
                <w:sz w:val="24"/>
                <w:szCs w:val="24"/>
              </w:rPr>
              <w:t xml:space="preserve"> среды для детей всех групп здоровья</w:t>
            </w:r>
            <w:r w:rsidRPr="001B425B">
              <w:rPr>
                <w:rFonts w:ascii="Liberation Serif" w:eastAsiaTheme="minorHAnsi" w:hAnsi="Liberation Serif" w:cs="Liberation Serif"/>
                <w:bCs/>
                <w:color w:val="000000" w:themeColor="text1"/>
                <w:sz w:val="24"/>
                <w:szCs w:val="24"/>
              </w:rPr>
              <w:t>, выраженное в</w:t>
            </w:r>
            <w:r w:rsidRPr="001B425B">
              <w:rPr>
                <w:rFonts w:ascii="Liberation Serif" w:eastAsiaTheme="minorHAnsi" w:hAnsi="Liberation Serif" w:cs="Liberation Serif"/>
                <w:color w:val="000000" w:themeColor="text1"/>
                <w:sz w:val="24"/>
                <w:szCs w:val="24"/>
              </w:rPr>
              <w:t xml:space="preserve"> абсолютных величинах</w:t>
            </w:r>
          </w:p>
        </w:tc>
      </w:tr>
      <w:tr w:rsidR="00D31DD9" w:rsidRPr="00E84CFB" w14:paraId="616A82BC" w14:textId="77777777" w:rsidTr="00B60892">
        <w:trPr>
          <w:trHeight w:val="1332"/>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34548E1" w14:textId="77777777" w:rsidR="00D31DD9"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61</w:t>
            </w:r>
          </w:p>
        </w:tc>
        <w:tc>
          <w:tcPr>
            <w:tcW w:w="1619" w:type="pct"/>
            <w:tcBorders>
              <w:top w:val="single" w:sz="4" w:space="0" w:color="auto"/>
              <w:left w:val="nil"/>
              <w:bottom w:val="single" w:sz="4" w:space="0" w:color="auto"/>
              <w:right w:val="single" w:sz="4" w:space="0" w:color="auto"/>
            </w:tcBorders>
            <w:shd w:val="clear" w:color="auto" w:fill="auto"/>
          </w:tcPr>
          <w:p w14:paraId="5409AA84"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6.1.1.</w:t>
            </w:r>
          </w:p>
          <w:p w14:paraId="11DF6E6F" w14:textId="77777777" w:rsidR="00D31DD9" w:rsidRPr="00E84CFB" w:rsidRDefault="00D31DD9"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муниципальных учреждений в сфере физической культуры и спорта, улучшивших материально-техническую базу</w:t>
            </w:r>
          </w:p>
        </w:tc>
        <w:tc>
          <w:tcPr>
            <w:tcW w:w="3069" w:type="pct"/>
            <w:tcBorders>
              <w:top w:val="single" w:sz="4" w:space="0" w:color="auto"/>
              <w:left w:val="single" w:sz="4" w:space="0" w:color="auto"/>
              <w:bottom w:val="single" w:sz="4" w:space="0" w:color="auto"/>
              <w:right w:val="single" w:sz="4" w:space="0" w:color="auto"/>
            </w:tcBorders>
          </w:tcPr>
          <w:p w14:paraId="439C620E" w14:textId="77777777" w:rsidR="00D31DD9" w:rsidRPr="00E84CFB" w:rsidRDefault="00D31DD9"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целевых субсидий подведомственных учреждений</w:t>
            </w:r>
          </w:p>
        </w:tc>
      </w:tr>
      <w:tr w:rsidR="00160DDB" w:rsidRPr="00E84CFB" w14:paraId="4C40ED37"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E26435B"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14:paraId="2CF2EAD4"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6.1.</w:t>
            </w:r>
            <w:r w:rsidR="00D31DD9">
              <w:rPr>
                <w:rFonts w:ascii="Liberation Serif" w:eastAsiaTheme="minorHAnsi" w:hAnsi="Liberation Serif" w:cs="Liberation Serif"/>
                <w:sz w:val="24"/>
                <w:szCs w:val="24"/>
              </w:rPr>
              <w:t>2</w:t>
            </w:r>
            <w:r>
              <w:rPr>
                <w:rFonts w:ascii="Liberation Serif" w:eastAsiaTheme="minorHAnsi" w:hAnsi="Liberation Serif" w:cs="Liberation Serif"/>
                <w:sz w:val="24"/>
                <w:szCs w:val="24"/>
              </w:rPr>
              <w:t>.</w:t>
            </w:r>
          </w:p>
          <w:p w14:paraId="7E2788A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спортивных площадок, оснащенных специализированным оборудованием для занятий уличной гимнастикой</w:t>
            </w:r>
          </w:p>
        </w:tc>
        <w:tc>
          <w:tcPr>
            <w:tcW w:w="3069" w:type="pct"/>
            <w:tcBorders>
              <w:top w:val="single" w:sz="4" w:space="0" w:color="auto"/>
              <w:left w:val="single" w:sz="4" w:space="0" w:color="auto"/>
              <w:bottom w:val="single" w:sz="4" w:space="0" w:color="auto"/>
              <w:right w:val="single" w:sz="4" w:space="0" w:color="auto"/>
            </w:tcBorders>
          </w:tcPr>
          <w:p w14:paraId="4DB24D01"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объема финансирования программного мероприятия «Оснащение спортивных </w:t>
            </w:r>
            <w:r>
              <w:rPr>
                <w:rFonts w:ascii="Liberation Serif" w:eastAsia="Times New Roman" w:hAnsi="Liberation Serif" w:cs="Liberation Serif"/>
                <w:sz w:val="24"/>
                <w:szCs w:val="24"/>
              </w:rPr>
              <w:lastRenderedPageBreak/>
              <w:t>площадок спортивным оборудованием для занятий уличной гимнастикой» за счет средств областного бюджета на очередной финансовый год и сметной стоимости объектов, рассчитывается на основе данных, представляемых органами местного самоуправления, и составляет общее число спортивных площадок, оснащенных специализированным оборудованием для занятий уличной гимнастикой</w:t>
            </w:r>
          </w:p>
        </w:tc>
      </w:tr>
      <w:tr w:rsidR="00072FAC" w:rsidRPr="00E84CFB" w14:paraId="5B505158" w14:textId="77777777" w:rsidTr="00072FAC">
        <w:trPr>
          <w:trHeight w:val="1486"/>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C47A86A" w14:textId="52CB4FE5" w:rsidR="00072FAC" w:rsidRDefault="00DB042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62.1</w:t>
            </w:r>
          </w:p>
        </w:tc>
        <w:tc>
          <w:tcPr>
            <w:tcW w:w="1619" w:type="pct"/>
            <w:tcBorders>
              <w:top w:val="single" w:sz="4" w:space="0" w:color="auto"/>
              <w:left w:val="nil"/>
              <w:bottom w:val="single" w:sz="4" w:space="0" w:color="auto"/>
              <w:right w:val="single" w:sz="4" w:space="0" w:color="auto"/>
            </w:tcBorders>
            <w:shd w:val="clear" w:color="auto" w:fill="auto"/>
          </w:tcPr>
          <w:p w14:paraId="1F1CB658" w14:textId="77777777" w:rsidR="00072FAC" w:rsidRPr="00DB042B" w:rsidRDefault="00072FAC" w:rsidP="00072FAC">
            <w:pPr>
              <w:shd w:val="clear" w:color="auto" w:fill="FFFFFF" w:themeFill="background1"/>
              <w:spacing w:after="0" w:line="240" w:lineRule="auto"/>
              <w:contextualSpacing/>
              <w:rPr>
                <w:rFonts w:ascii="Liberation Serif" w:eastAsiaTheme="minorHAnsi" w:hAnsi="Liberation Serif" w:cs="Liberation Serif"/>
                <w:bCs/>
                <w:sz w:val="24"/>
                <w:szCs w:val="24"/>
              </w:rPr>
            </w:pPr>
            <w:r w:rsidRPr="00DB042B">
              <w:rPr>
                <w:rFonts w:ascii="Liberation Serif" w:eastAsiaTheme="minorHAnsi" w:hAnsi="Liberation Serif" w:cs="Liberation Serif"/>
                <w:bCs/>
                <w:sz w:val="24"/>
                <w:szCs w:val="24"/>
              </w:rPr>
              <w:t>Целевой показатель 6.1.3.</w:t>
            </w:r>
          </w:p>
          <w:p w14:paraId="2B8C184D" w14:textId="77777777" w:rsidR="00072FAC" w:rsidRPr="00DB042B" w:rsidRDefault="00072FAC" w:rsidP="00072FAC">
            <w:pPr>
              <w:pStyle w:val="Standard"/>
              <w:rPr>
                <w:rFonts w:ascii="Liberation Serif" w:hAnsi="Liberation Serif"/>
                <w:sz w:val="24"/>
                <w:szCs w:val="24"/>
                <w:shd w:val="clear" w:color="auto" w:fill="FFFFFF"/>
              </w:rPr>
            </w:pPr>
            <w:r w:rsidRPr="00DB042B">
              <w:rPr>
                <w:rFonts w:ascii="Liberation Serif" w:hAnsi="Liberation Serif"/>
                <w:sz w:val="24"/>
                <w:szCs w:val="24"/>
                <w:shd w:val="clear" w:color="auto" w:fill="FFFFFF"/>
              </w:rPr>
              <w:t>Количество организаций, в которые поставлено новое спортивное оборудование, спортивный инвентарь и спортивная экипировка</w:t>
            </w:r>
          </w:p>
          <w:p w14:paraId="4414DEE0" w14:textId="77777777" w:rsidR="00072FAC" w:rsidRPr="00DB042B" w:rsidRDefault="00072FAC" w:rsidP="009D3AA5">
            <w:pPr>
              <w:spacing w:after="0" w:line="240" w:lineRule="auto"/>
              <w:contextualSpacing/>
              <w:rPr>
                <w:rFonts w:ascii="Liberation Serif" w:eastAsiaTheme="minorHAnsi" w:hAnsi="Liberation Serif" w:cs="Liberation Serif"/>
                <w:sz w:val="24"/>
                <w:szCs w:val="24"/>
              </w:rPr>
            </w:pPr>
          </w:p>
        </w:tc>
        <w:tc>
          <w:tcPr>
            <w:tcW w:w="3069" w:type="pct"/>
            <w:tcBorders>
              <w:top w:val="single" w:sz="4" w:space="0" w:color="auto"/>
              <w:left w:val="single" w:sz="4" w:space="0" w:color="auto"/>
              <w:bottom w:val="single" w:sz="4" w:space="0" w:color="auto"/>
              <w:right w:val="single" w:sz="4" w:space="0" w:color="auto"/>
            </w:tcBorders>
          </w:tcPr>
          <w:p w14:paraId="53C49C04" w14:textId="47A04E0A" w:rsidR="008C2D5D" w:rsidRPr="00DB042B" w:rsidRDefault="00072FAC" w:rsidP="008C2D5D">
            <w:pPr>
              <w:pStyle w:val="Standard"/>
              <w:rPr>
                <w:rFonts w:ascii="Liberation Serif" w:hAnsi="Liberation Serif"/>
                <w:sz w:val="24"/>
                <w:szCs w:val="24"/>
                <w:shd w:val="clear" w:color="auto" w:fill="FFFFFF"/>
              </w:rPr>
            </w:pPr>
            <w:r w:rsidRPr="00DB042B">
              <w:rPr>
                <w:rFonts w:ascii="Liberation Serif" w:hAnsi="Liberation Serif" w:cs="Liberation Serif"/>
                <w:sz w:val="24"/>
                <w:szCs w:val="24"/>
              </w:rPr>
              <w:t xml:space="preserve">значение целевого показателя рассчитывается на основании </w:t>
            </w:r>
            <w:r w:rsidR="008C2D5D" w:rsidRPr="00DB042B">
              <w:rPr>
                <w:rFonts w:ascii="Liberation Serif" w:hAnsi="Liberation Serif"/>
                <w:sz w:val="24"/>
                <w:szCs w:val="24"/>
                <w:shd w:val="clear" w:color="auto" w:fill="FFFFFF"/>
              </w:rPr>
              <w:t>количества организаций, в которые поставлено новое спортивное оборудование, спортивный инвентарь и спортивная экипировка</w:t>
            </w:r>
          </w:p>
          <w:p w14:paraId="6FB70539" w14:textId="4442DA7C" w:rsidR="00072FAC" w:rsidRPr="00DB042B" w:rsidRDefault="00072FAC" w:rsidP="009D3AA5">
            <w:pPr>
              <w:widowControl w:val="0"/>
              <w:autoSpaceDE w:val="0"/>
              <w:autoSpaceDN w:val="0"/>
              <w:spacing w:after="0" w:line="240" w:lineRule="auto"/>
              <w:contextualSpacing/>
              <w:rPr>
                <w:rFonts w:ascii="Liberation Serif" w:eastAsia="Times New Roman" w:hAnsi="Liberation Serif" w:cs="Liberation Serif"/>
                <w:sz w:val="24"/>
                <w:szCs w:val="24"/>
              </w:rPr>
            </w:pPr>
          </w:p>
        </w:tc>
      </w:tr>
      <w:tr w:rsidR="00160DDB" w:rsidRPr="00E84CFB" w14:paraId="7039730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1D9264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63</w:t>
            </w:r>
          </w:p>
        </w:tc>
        <w:tc>
          <w:tcPr>
            <w:tcW w:w="1619" w:type="pct"/>
            <w:tcBorders>
              <w:top w:val="single" w:sz="4" w:space="0" w:color="auto"/>
              <w:left w:val="nil"/>
              <w:bottom w:val="single" w:sz="4" w:space="0" w:color="auto"/>
              <w:right w:val="single" w:sz="4" w:space="0" w:color="auto"/>
            </w:tcBorders>
            <w:shd w:val="clear" w:color="auto" w:fill="auto"/>
          </w:tcPr>
          <w:p w14:paraId="329D6C3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6.2.1.</w:t>
            </w:r>
          </w:p>
          <w:p w14:paraId="5C4C993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спортивно - массовых и физкультурно-оздоровительных мероприятий</w:t>
            </w:r>
          </w:p>
        </w:tc>
        <w:tc>
          <w:tcPr>
            <w:tcW w:w="3069" w:type="pct"/>
            <w:tcBorders>
              <w:top w:val="single" w:sz="4" w:space="0" w:color="auto"/>
              <w:left w:val="single" w:sz="4" w:space="0" w:color="auto"/>
              <w:bottom w:val="single" w:sz="4" w:space="0" w:color="auto"/>
              <w:right w:val="single" w:sz="4" w:space="0" w:color="auto"/>
            </w:tcBorders>
          </w:tcPr>
          <w:p w14:paraId="019FF2FD"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информации органов местного самоуправления, муниципальных учреждений ГО Верхняя Пышма, подведомственных МКУ «УСМ ГО Верхняя Пышма», некоммерческих организаций, спортивных федераций, проводящих официальные физкультурные мероприятия и спортивные мероприятия, и составляет общее число спортивно-массовых и физкультурно-оздоровительных мероприятий, проводимых в ГО Верхняя Пышма</w:t>
            </w:r>
          </w:p>
        </w:tc>
      </w:tr>
      <w:tr w:rsidR="00160DDB" w:rsidRPr="00E84CFB" w14:paraId="3996285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6FDD5D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64</w:t>
            </w:r>
          </w:p>
        </w:tc>
        <w:tc>
          <w:tcPr>
            <w:tcW w:w="1619" w:type="pct"/>
            <w:tcBorders>
              <w:top w:val="single" w:sz="4" w:space="0" w:color="auto"/>
              <w:left w:val="nil"/>
              <w:bottom w:val="single" w:sz="4" w:space="0" w:color="auto"/>
              <w:right w:val="single" w:sz="4" w:space="0" w:color="auto"/>
            </w:tcBorders>
            <w:shd w:val="clear" w:color="auto" w:fill="auto"/>
          </w:tcPr>
          <w:p w14:paraId="330079E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6.3.1.</w:t>
            </w:r>
          </w:p>
          <w:p w14:paraId="3450AD7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Уровень обеспеченности населения спортивными сооружениями, исходя из единовременной пропускной способности объектов спорта</w:t>
            </w:r>
          </w:p>
        </w:tc>
        <w:tc>
          <w:tcPr>
            <w:tcW w:w="3069" w:type="pct"/>
            <w:tcBorders>
              <w:top w:val="single" w:sz="4" w:space="0" w:color="auto"/>
              <w:left w:val="single" w:sz="4" w:space="0" w:color="auto"/>
              <w:bottom w:val="single" w:sz="4" w:space="0" w:color="auto"/>
              <w:right w:val="single" w:sz="4" w:space="0" w:color="auto"/>
            </w:tcBorders>
          </w:tcPr>
          <w:p w14:paraId="161B8A52"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6006289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09615BA" w14:textId="77777777" w:rsidR="001550A0"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65</w:t>
            </w:r>
          </w:p>
          <w:p w14:paraId="28CC5A09"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p>
        </w:tc>
        <w:tc>
          <w:tcPr>
            <w:tcW w:w="1619" w:type="pct"/>
            <w:tcBorders>
              <w:top w:val="single" w:sz="4" w:space="0" w:color="auto"/>
              <w:left w:val="nil"/>
              <w:bottom w:val="single" w:sz="4" w:space="0" w:color="auto"/>
              <w:right w:val="single" w:sz="4" w:space="0" w:color="auto"/>
            </w:tcBorders>
            <w:shd w:val="clear" w:color="auto" w:fill="auto"/>
          </w:tcPr>
          <w:p w14:paraId="42A6E07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6.3.2.</w:t>
            </w:r>
          </w:p>
          <w:p w14:paraId="16FDFCD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Ввод в эксплуатацию спортивной инфраструктуры муниципальной собственности</w:t>
            </w:r>
          </w:p>
        </w:tc>
        <w:tc>
          <w:tcPr>
            <w:tcW w:w="3069" w:type="pct"/>
            <w:tcBorders>
              <w:top w:val="single" w:sz="4" w:space="0" w:color="auto"/>
              <w:left w:val="single" w:sz="4" w:space="0" w:color="auto"/>
              <w:bottom w:val="single" w:sz="4" w:space="0" w:color="auto"/>
              <w:right w:val="single" w:sz="4" w:space="0" w:color="auto"/>
            </w:tcBorders>
          </w:tcPr>
          <w:p w14:paraId="28DA76A4"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суммарного количества объектов спортивной инфраструктуры муниципальной собственности, введенных в эксплуатацию в отчетный период за счет средств областного, местного, федерального бюджетов на очередной финансовый год</w:t>
            </w:r>
          </w:p>
        </w:tc>
      </w:tr>
      <w:tr w:rsidR="00160DDB" w:rsidRPr="00E84CFB" w14:paraId="4E8FB370"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74F75AD"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14:paraId="6E626BB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6.3.3.</w:t>
            </w:r>
          </w:p>
          <w:p w14:paraId="50CB9E6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в которых проведены мероприятия по энергосбережению и повышению энергетической эффективности</w:t>
            </w:r>
          </w:p>
        </w:tc>
        <w:tc>
          <w:tcPr>
            <w:tcW w:w="3069" w:type="pct"/>
            <w:tcBorders>
              <w:top w:val="single" w:sz="4" w:space="0" w:color="auto"/>
              <w:left w:val="single" w:sz="4" w:space="0" w:color="auto"/>
              <w:bottom w:val="single" w:sz="4" w:space="0" w:color="auto"/>
              <w:right w:val="single" w:sz="4" w:space="0" w:color="auto"/>
            </w:tcBorders>
          </w:tcPr>
          <w:p w14:paraId="2E88BB8C"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14:paraId="4426DF06"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9E3B7C2"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w:t>
            </w:r>
            <w:r w:rsidR="00EE3A01">
              <w:rPr>
                <w:rFonts w:ascii="Liberation Serif" w:eastAsia="Times New Roman" w:hAnsi="Liberation Serif" w:cs="Liberation Serif"/>
                <w:sz w:val="24"/>
                <w:szCs w:val="24"/>
              </w:rPr>
              <w:t>7</w:t>
            </w:r>
          </w:p>
        </w:tc>
        <w:tc>
          <w:tcPr>
            <w:tcW w:w="1619" w:type="pct"/>
            <w:tcBorders>
              <w:top w:val="single" w:sz="4" w:space="0" w:color="auto"/>
              <w:left w:val="nil"/>
              <w:bottom w:val="single" w:sz="4" w:space="0" w:color="auto"/>
              <w:right w:val="single" w:sz="4" w:space="0" w:color="auto"/>
            </w:tcBorders>
            <w:shd w:val="clear" w:color="auto" w:fill="auto"/>
          </w:tcPr>
          <w:p w14:paraId="300D992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6.3.4.</w:t>
            </w:r>
          </w:p>
          <w:p w14:paraId="14B8EA1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объектов спортивной инфраструктуры, приведенных в нормативное состояние</w:t>
            </w:r>
          </w:p>
        </w:tc>
        <w:tc>
          <w:tcPr>
            <w:tcW w:w="3069" w:type="pct"/>
            <w:tcBorders>
              <w:top w:val="single" w:sz="4" w:space="0" w:color="auto"/>
              <w:left w:val="single" w:sz="4" w:space="0" w:color="auto"/>
              <w:bottom w:val="single" w:sz="4" w:space="0" w:color="auto"/>
              <w:right w:val="single" w:sz="4" w:space="0" w:color="auto"/>
            </w:tcBorders>
          </w:tcPr>
          <w:p w14:paraId="14F989C4"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14:paraId="791F05EB"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246B336"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68</w:t>
            </w:r>
          </w:p>
        </w:tc>
        <w:tc>
          <w:tcPr>
            <w:tcW w:w="1619" w:type="pct"/>
            <w:tcBorders>
              <w:top w:val="single" w:sz="4" w:space="0" w:color="auto"/>
              <w:left w:val="nil"/>
              <w:bottom w:val="single" w:sz="4" w:space="0" w:color="auto"/>
              <w:right w:val="single" w:sz="4" w:space="0" w:color="auto"/>
            </w:tcBorders>
            <w:shd w:val="clear" w:color="auto" w:fill="auto"/>
          </w:tcPr>
          <w:p w14:paraId="0D55E3C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6.3.5.</w:t>
            </w:r>
          </w:p>
          <w:p w14:paraId="331015D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жителей муниципального образования, систематически занимающихся физической культурой и спортом, в общей численности населения городского округа Верхняя Пышма в возрасте 3-79 лет</w:t>
            </w:r>
          </w:p>
        </w:tc>
        <w:tc>
          <w:tcPr>
            <w:tcW w:w="3069" w:type="pct"/>
            <w:tcBorders>
              <w:top w:val="single" w:sz="4" w:space="0" w:color="auto"/>
              <w:left w:val="single" w:sz="4" w:space="0" w:color="auto"/>
              <w:bottom w:val="single" w:sz="4" w:space="0" w:color="auto"/>
              <w:right w:val="single" w:sz="4" w:space="0" w:color="auto"/>
            </w:tcBorders>
          </w:tcPr>
          <w:p w14:paraId="0B23D7EB"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25904E16"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330760"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69</w:t>
            </w:r>
          </w:p>
        </w:tc>
        <w:tc>
          <w:tcPr>
            <w:tcW w:w="1619" w:type="pct"/>
            <w:tcBorders>
              <w:top w:val="single" w:sz="4" w:space="0" w:color="auto"/>
              <w:left w:val="nil"/>
              <w:bottom w:val="single" w:sz="4" w:space="0" w:color="auto"/>
              <w:right w:val="single" w:sz="4" w:space="0" w:color="auto"/>
            </w:tcBorders>
            <w:shd w:val="clear" w:color="auto" w:fill="auto"/>
          </w:tcPr>
          <w:p w14:paraId="5EAEC33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6.3.6.</w:t>
            </w:r>
          </w:p>
          <w:p w14:paraId="718410E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детей и молодежи в возрасте 3-29 лет, систематически занимающихся физической культурой и спортом, в общей численности детей и молодежи</w:t>
            </w:r>
          </w:p>
        </w:tc>
        <w:tc>
          <w:tcPr>
            <w:tcW w:w="3069" w:type="pct"/>
            <w:tcBorders>
              <w:top w:val="single" w:sz="4" w:space="0" w:color="auto"/>
              <w:left w:val="single" w:sz="4" w:space="0" w:color="auto"/>
              <w:bottom w:val="single" w:sz="4" w:space="0" w:color="auto"/>
              <w:right w:val="single" w:sz="4" w:space="0" w:color="auto"/>
            </w:tcBorders>
          </w:tcPr>
          <w:p w14:paraId="7289A51D" w14:textId="77777777" w:rsidR="00160DDB" w:rsidRPr="00E84CFB" w:rsidRDefault="00014C7A"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235904E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C1061E8"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14:paraId="0B88D8C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6.3.7.</w:t>
            </w:r>
          </w:p>
          <w:p w14:paraId="1BF1E9F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среднего возрасти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w:t>
            </w:r>
          </w:p>
        </w:tc>
        <w:tc>
          <w:tcPr>
            <w:tcW w:w="3069" w:type="pct"/>
            <w:tcBorders>
              <w:top w:val="single" w:sz="4" w:space="0" w:color="auto"/>
              <w:left w:val="single" w:sz="4" w:space="0" w:color="auto"/>
              <w:bottom w:val="single" w:sz="4" w:space="0" w:color="auto"/>
              <w:right w:val="single" w:sz="4" w:space="0" w:color="auto"/>
            </w:tcBorders>
          </w:tcPr>
          <w:p w14:paraId="2AA8A89B" w14:textId="77777777" w:rsidR="00160DDB" w:rsidRPr="00E84CFB" w:rsidRDefault="008F51E4" w:rsidP="009D3AA5">
            <w:pPr>
              <w:tabs>
                <w:tab w:val="left" w:pos="1785"/>
              </w:tabs>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2385E73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91E9792"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14:paraId="15A97A9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6.3.8.</w:t>
            </w:r>
          </w:p>
          <w:p w14:paraId="21D1597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 численности граждан старшего возраста </w:t>
            </w:r>
          </w:p>
        </w:tc>
        <w:tc>
          <w:tcPr>
            <w:tcW w:w="3069" w:type="pct"/>
            <w:tcBorders>
              <w:top w:val="single" w:sz="4" w:space="0" w:color="auto"/>
              <w:left w:val="single" w:sz="4" w:space="0" w:color="auto"/>
              <w:bottom w:val="single" w:sz="4" w:space="0" w:color="auto"/>
              <w:right w:val="single" w:sz="4" w:space="0" w:color="auto"/>
            </w:tcBorders>
          </w:tcPr>
          <w:p w14:paraId="7762C754"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5A4A2084"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302F813" w14:textId="77777777" w:rsidR="00160DDB" w:rsidRPr="00E84CFB" w:rsidRDefault="00160DDB"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14:paraId="03F3D05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6.4.1.</w:t>
            </w:r>
          </w:p>
          <w:p w14:paraId="3B8D42F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присвоенных спортивных разрядов и квалификационных категорий</w:t>
            </w:r>
          </w:p>
        </w:tc>
        <w:tc>
          <w:tcPr>
            <w:tcW w:w="3069" w:type="pct"/>
            <w:tcBorders>
              <w:top w:val="single" w:sz="4" w:space="0" w:color="auto"/>
              <w:left w:val="single" w:sz="4" w:space="0" w:color="auto"/>
              <w:bottom w:val="single" w:sz="4" w:space="0" w:color="auto"/>
              <w:right w:val="single" w:sz="4" w:space="0" w:color="auto"/>
            </w:tcBorders>
          </w:tcPr>
          <w:p w14:paraId="355007DB"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1-ФК</w:t>
            </w:r>
          </w:p>
        </w:tc>
      </w:tr>
      <w:tr w:rsidR="00160DDB" w:rsidRPr="00E84CFB" w14:paraId="3EB2E8D4"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CE5E7D"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7</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14:paraId="500BC8E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6.4.2.</w:t>
            </w:r>
          </w:p>
          <w:p w14:paraId="6F26806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w:t>
            </w:r>
          </w:p>
        </w:tc>
        <w:tc>
          <w:tcPr>
            <w:tcW w:w="3069" w:type="pct"/>
            <w:tcBorders>
              <w:top w:val="single" w:sz="4" w:space="0" w:color="auto"/>
              <w:left w:val="single" w:sz="4" w:space="0" w:color="auto"/>
              <w:bottom w:val="single" w:sz="4" w:space="0" w:color="auto"/>
              <w:right w:val="single" w:sz="4" w:space="0" w:color="auto"/>
            </w:tcBorders>
          </w:tcPr>
          <w:p w14:paraId="33181A3A"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14:paraId="0D61AAA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9AEAF9"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14:paraId="02354A1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6.4.3.</w:t>
            </w:r>
          </w:p>
          <w:p w14:paraId="51693DE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лиц, занимающихся по программам спортивной подготовки в муниципальных учреждениях физической культуры и спорта</w:t>
            </w:r>
          </w:p>
        </w:tc>
        <w:tc>
          <w:tcPr>
            <w:tcW w:w="3069" w:type="pct"/>
            <w:tcBorders>
              <w:top w:val="single" w:sz="4" w:space="0" w:color="auto"/>
              <w:left w:val="single" w:sz="4" w:space="0" w:color="auto"/>
              <w:bottom w:val="single" w:sz="4" w:space="0" w:color="auto"/>
              <w:right w:val="single" w:sz="4" w:space="0" w:color="auto"/>
            </w:tcBorders>
          </w:tcPr>
          <w:p w14:paraId="4D77F0E7" w14:textId="77777777" w:rsidR="00160DDB" w:rsidRPr="00E84CFB" w:rsidRDefault="008F51E4" w:rsidP="009D3AA5">
            <w:pPr>
              <w:widowControl w:val="0"/>
              <w:tabs>
                <w:tab w:val="left" w:pos="2415"/>
              </w:tabs>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14:paraId="4766ECF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6DDAA1A"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14:paraId="30D39FEE"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6.4.4.</w:t>
            </w:r>
          </w:p>
          <w:p w14:paraId="41AB4A4C"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медалей, завоеванных спортсменами городского округа Верхняя Пышма на международных, всероссийских, региональных, областных соревнованиях по видам спорта</w:t>
            </w:r>
          </w:p>
        </w:tc>
        <w:tc>
          <w:tcPr>
            <w:tcW w:w="3069" w:type="pct"/>
            <w:tcBorders>
              <w:top w:val="single" w:sz="4" w:space="0" w:color="auto"/>
              <w:left w:val="single" w:sz="4" w:space="0" w:color="auto"/>
              <w:bottom w:val="single" w:sz="4" w:space="0" w:color="auto"/>
              <w:right w:val="single" w:sz="4" w:space="0" w:color="auto"/>
            </w:tcBorders>
          </w:tcPr>
          <w:p w14:paraId="634E2178"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5-ФК</w:t>
            </w:r>
          </w:p>
        </w:tc>
      </w:tr>
      <w:tr w:rsidR="00160DDB" w:rsidRPr="00E84CFB" w14:paraId="4DF68E6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29D5037"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14:paraId="781B265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6.4.5.</w:t>
            </w:r>
          </w:p>
          <w:p w14:paraId="4499F78C"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приобретенного особо ценного движимого имущества свыше 50 тысяч рублей (в том числе оборудования и (или) инвентаря для занятий в спортивных школах)</w:t>
            </w:r>
          </w:p>
        </w:tc>
        <w:tc>
          <w:tcPr>
            <w:tcW w:w="3069" w:type="pct"/>
            <w:tcBorders>
              <w:top w:val="single" w:sz="4" w:space="0" w:color="auto"/>
              <w:left w:val="single" w:sz="4" w:space="0" w:color="auto"/>
              <w:bottom w:val="single" w:sz="4" w:space="0" w:color="auto"/>
              <w:right w:val="single" w:sz="4" w:space="0" w:color="auto"/>
            </w:tcBorders>
          </w:tcPr>
          <w:p w14:paraId="61BA9517"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отчета об использовании субсидий подведомственных учреждений</w:t>
            </w:r>
          </w:p>
        </w:tc>
      </w:tr>
      <w:tr w:rsidR="00160DDB" w:rsidRPr="00E84CFB" w14:paraId="35A18BF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06C14F8C"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77</w:t>
            </w:r>
          </w:p>
        </w:tc>
        <w:tc>
          <w:tcPr>
            <w:tcW w:w="1619" w:type="pct"/>
            <w:tcBorders>
              <w:top w:val="single" w:sz="4" w:space="0" w:color="auto"/>
              <w:left w:val="nil"/>
              <w:bottom w:val="single" w:sz="4" w:space="0" w:color="auto"/>
              <w:right w:val="single" w:sz="4" w:space="0" w:color="auto"/>
            </w:tcBorders>
            <w:shd w:val="clear" w:color="auto" w:fill="auto"/>
          </w:tcPr>
          <w:p w14:paraId="411570B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6.5.1.</w:t>
            </w:r>
          </w:p>
          <w:p w14:paraId="6E913766"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w:t>
            </w:r>
            <w:r>
              <w:rPr>
                <w:rFonts w:ascii="Liberation Serif" w:eastAsiaTheme="minorHAnsi" w:hAnsi="Liberation Serif" w:cs="Liberation Serif"/>
                <w:sz w:val="24"/>
                <w:szCs w:val="24"/>
              </w:rPr>
              <w:lastRenderedPageBreak/>
              <w:t xml:space="preserve">противопоказаний для занятий физической культурой и спортом </w:t>
            </w:r>
          </w:p>
        </w:tc>
        <w:tc>
          <w:tcPr>
            <w:tcW w:w="3069" w:type="pct"/>
            <w:tcBorders>
              <w:top w:val="single" w:sz="4" w:space="0" w:color="auto"/>
              <w:left w:val="single" w:sz="4" w:space="0" w:color="auto"/>
              <w:bottom w:val="single" w:sz="4" w:space="0" w:color="auto"/>
              <w:right w:val="single" w:sz="4" w:space="0" w:color="auto"/>
            </w:tcBorders>
          </w:tcPr>
          <w:p w14:paraId="540742FB" w14:textId="77777777" w:rsidR="00160DDB" w:rsidRPr="00E84CFB" w:rsidRDefault="008F51E4" w:rsidP="009D3AA5">
            <w:pPr>
              <w:tabs>
                <w:tab w:val="left" w:pos="930"/>
              </w:tabs>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значение целевого показателя рассчитывается на основании формы федерального статистического наблюдения № 3-АФК</w:t>
            </w:r>
          </w:p>
        </w:tc>
      </w:tr>
      <w:tr w:rsidR="00160DDB" w:rsidRPr="00E84CFB" w14:paraId="3AB415E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84964C"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7</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14:paraId="2686A13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6.5.2.</w:t>
            </w:r>
          </w:p>
          <w:p w14:paraId="15E3E9B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3069" w:type="pct"/>
            <w:tcBorders>
              <w:top w:val="single" w:sz="4" w:space="0" w:color="auto"/>
              <w:left w:val="single" w:sz="4" w:space="0" w:color="auto"/>
              <w:bottom w:val="single" w:sz="4" w:space="0" w:color="auto"/>
              <w:right w:val="single" w:sz="4" w:space="0" w:color="auto"/>
            </w:tcBorders>
          </w:tcPr>
          <w:p w14:paraId="6389DB6F"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3-АФК</w:t>
            </w:r>
          </w:p>
        </w:tc>
      </w:tr>
      <w:tr w:rsidR="008F6DAF" w:rsidRPr="00E84CFB" w14:paraId="1BE79FC1"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29B82970" w14:textId="77777777" w:rsidR="008F6DAF"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79</w:t>
            </w:r>
          </w:p>
        </w:tc>
        <w:tc>
          <w:tcPr>
            <w:tcW w:w="1619" w:type="pct"/>
            <w:tcBorders>
              <w:top w:val="single" w:sz="4" w:space="0" w:color="auto"/>
              <w:left w:val="nil"/>
              <w:bottom w:val="single" w:sz="4" w:space="0" w:color="auto"/>
              <w:right w:val="single" w:sz="4" w:space="0" w:color="auto"/>
            </w:tcBorders>
            <w:shd w:val="clear" w:color="auto" w:fill="auto"/>
          </w:tcPr>
          <w:p w14:paraId="191A7938" w14:textId="77777777" w:rsidR="008F6DAF" w:rsidRPr="00E84CFB" w:rsidRDefault="008F6DAF"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Целевой показатель 6.5.3. Численность лиц с ограниченными возможностями и инвалидов, систематически занимающихся плаванием </w:t>
            </w:r>
          </w:p>
        </w:tc>
        <w:tc>
          <w:tcPr>
            <w:tcW w:w="3069" w:type="pct"/>
            <w:tcBorders>
              <w:top w:val="single" w:sz="4" w:space="0" w:color="auto"/>
              <w:left w:val="single" w:sz="4" w:space="0" w:color="auto"/>
              <w:bottom w:val="single" w:sz="4" w:space="0" w:color="auto"/>
              <w:right w:val="single" w:sz="4" w:space="0" w:color="auto"/>
            </w:tcBorders>
          </w:tcPr>
          <w:p w14:paraId="27A9106B" w14:textId="77777777" w:rsidR="008F6DAF" w:rsidRPr="00E84CFB" w:rsidRDefault="008F6DAF"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данных</w:t>
            </w:r>
            <w:r>
              <w:rPr>
                <w:rFonts w:ascii="Liberation Serif" w:eastAsiaTheme="minorHAnsi" w:hAnsi="Liberation Serif" w:cs="Liberation Serif"/>
                <w:sz w:val="24"/>
                <w:szCs w:val="24"/>
              </w:rPr>
              <w:t xml:space="preserve"> межведомственной программы «Плавание для всех»</w:t>
            </w:r>
          </w:p>
        </w:tc>
      </w:tr>
      <w:tr w:rsidR="00160DDB" w:rsidRPr="00E84CFB" w14:paraId="7ABDF050"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E88283"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80</w:t>
            </w:r>
          </w:p>
        </w:tc>
        <w:tc>
          <w:tcPr>
            <w:tcW w:w="1619" w:type="pct"/>
            <w:tcBorders>
              <w:top w:val="single" w:sz="4" w:space="0" w:color="auto"/>
              <w:left w:val="nil"/>
              <w:bottom w:val="single" w:sz="4" w:space="0" w:color="auto"/>
              <w:right w:val="single" w:sz="4" w:space="0" w:color="auto"/>
            </w:tcBorders>
            <w:shd w:val="clear" w:color="auto" w:fill="auto"/>
          </w:tcPr>
          <w:p w14:paraId="35E3956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6.6.1.</w:t>
            </w:r>
          </w:p>
          <w:p w14:paraId="76E8A5D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населения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3069" w:type="pct"/>
            <w:tcBorders>
              <w:top w:val="single" w:sz="4" w:space="0" w:color="auto"/>
              <w:left w:val="single" w:sz="4" w:space="0" w:color="auto"/>
              <w:bottom w:val="single" w:sz="4" w:space="0" w:color="auto"/>
              <w:right w:val="single" w:sz="4" w:space="0" w:color="auto"/>
            </w:tcBorders>
          </w:tcPr>
          <w:p w14:paraId="562F96ED" w14:textId="77777777" w:rsidR="00160DDB" w:rsidRPr="00E84CFB" w:rsidRDefault="008F51E4" w:rsidP="009D3AA5">
            <w:pPr>
              <w:tabs>
                <w:tab w:val="left" w:pos="1800"/>
              </w:tabs>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2-ГТО</w:t>
            </w:r>
          </w:p>
        </w:tc>
      </w:tr>
      <w:tr w:rsidR="00160DDB" w:rsidRPr="00E84CFB" w14:paraId="4D048926"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3B934AE"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1</w:t>
            </w:r>
          </w:p>
        </w:tc>
        <w:tc>
          <w:tcPr>
            <w:tcW w:w="1619" w:type="pct"/>
            <w:tcBorders>
              <w:top w:val="single" w:sz="4" w:space="0" w:color="auto"/>
              <w:left w:val="nil"/>
              <w:bottom w:val="single" w:sz="4" w:space="0" w:color="auto"/>
              <w:right w:val="single" w:sz="4" w:space="0" w:color="auto"/>
            </w:tcBorders>
            <w:shd w:val="clear" w:color="auto" w:fill="auto"/>
          </w:tcPr>
          <w:p w14:paraId="5326EEB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6.6.2.</w:t>
            </w:r>
          </w:p>
          <w:p w14:paraId="17A0FE2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Доля учащихся и студентов городского округа Верхняя Пышма, выполнившего нормативы испытаний (тестов) ВФСК «Готов к труду и обороне», в общей численности населения, принявшего участие в выполнении нормативов испытаний (тестов) ВФСК «Готов к труду и обороне» (ГТО)</w:t>
            </w:r>
          </w:p>
        </w:tc>
        <w:tc>
          <w:tcPr>
            <w:tcW w:w="3069" w:type="pct"/>
            <w:tcBorders>
              <w:top w:val="single" w:sz="4" w:space="0" w:color="auto"/>
              <w:left w:val="single" w:sz="4" w:space="0" w:color="auto"/>
              <w:bottom w:val="single" w:sz="4" w:space="0" w:color="auto"/>
              <w:right w:val="single" w:sz="4" w:space="0" w:color="auto"/>
            </w:tcBorders>
          </w:tcPr>
          <w:p w14:paraId="164415C9"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формы федерального статистического наблюдения № 2-ГТО</w:t>
            </w:r>
          </w:p>
        </w:tc>
      </w:tr>
      <w:tr w:rsidR="00160DDB" w:rsidRPr="00E84CFB" w14:paraId="6A0FAD8A"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20E5B6F"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82</w:t>
            </w:r>
          </w:p>
        </w:tc>
        <w:tc>
          <w:tcPr>
            <w:tcW w:w="1619" w:type="pct"/>
            <w:tcBorders>
              <w:top w:val="single" w:sz="4" w:space="0" w:color="auto"/>
              <w:left w:val="nil"/>
              <w:bottom w:val="single" w:sz="4" w:space="0" w:color="auto"/>
              <w:right w:val="single" w:sz="4" w:space="0" w:color="auto"/>
            </w:tcBorders>
            <w:shd w:val="clear" w:color="auto" w:fill="auto"/>
          </w:tcPr>
          <w:p w14:paraId="3BD688FE"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7.1.1.</w:t>
            </w:r>
          </w:p>
          <w:p w14:paraId="30523FAE"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молодых граждан в возрасте от 14 до 35 лет, регулярно участвующих в 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5E61D405"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количества молодых граждан в возрасте от 14 до 35 лет, регулярно участвующих в </w:t>
            </w:r>
            <w:r>
              <w:rPr>
                <w:rFonts w:ascii="Liberation Serif" w:eastAsia="Times New Roman" w:hAnsi="Liberation Serif" w:cs="Liberation Serif"/>
                <w:sz w:val="24"/>
                <w:szCs w:val="24"/>
              </w:rPr>
              <w:lastRenderedPageBreak/>
              <w:t>деятельности общественных объединений, различных формах общественного самоуправления, проживающих на территории городского округа Верхняя Пышма</w:t>
            </w:r>
          </w:p>
        </w:tc>
      </w:tr>
      <w:tr w:rsidR="00160DDB" w:rsidRPr="00E84CFB" w14:paraId="38BE1B9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6816C48"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8</w:t>
            </w:r>
            <w:r w:rsidR="00EE3A01">
              <w:rPr>
                <w:rFonts w:ascii="Liberation Serif" w:eastAsia="Times New Roman" w:hAnsi="Liberation Serif" w:cs="Liberation Serif"/>
                <w:sz w:val="24"/>
                <w:szCs w:val="24"/>
              </w:rPr>
              <w:t>3</w:t>
            </w:r>
          </w:p>
        </w:tc>
        <w:tc>
          <w:tcPr>
            <w:tcW w:w="1619" w:type="pct"/>
            <w:tcBorders>
              <w:top w:val="single" w:sz="4" w:space="0" w:color="auto"/>
              <w:left w:val="nil"/>
              <w:bottom w:val="single" w:sz="4" w:space="0" w:color="auto"/>
              <w:right w:val="single" w:sz="4" w:space="0" w:color="auto"/>
            </w:tcBorders>
            <w:shd w:val="clear" w:color="auto" w:fill="auto"/>
          </w:tcPr>
          <w:p w14:paraId="5E240E9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7.1.2.</w:t>
            </w:r>
          </w:p>
          <w:p w14:paraId="2850FAF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действующих на территории городского округа Верхняя Пышма органов молодежного самоуправления</w:t>
            </w:r>
          </w:p>
        </w:tc>
        <w:tc>
          <w:tcPr>
            <w:tcW w:w="3069" w:type="pct"/>
            <w:tcBorders>
              <w:top w:val="single" w:sz="4" w:space="0" w:color="auto"/>
              <w:left w:val="single" w:sz="4" w:space="0" w:color="auto"/>
              <w:bottom w:val="single" w:sz="4" w:space="0" w:color="auto"/>
              <w:right w:val="single" w:sz="4" w:space="0" w:color="auto"/>
            </w:tcBorders>
          </w:tcPr>
          <w:p w14:paraId="45B7D6F4"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w:t>
            </w:r>
            <w:proofErr w:type="gramStart"/>
            <w:r>
              <w:rPr>
                <w:rFonts w:ascii="Liberation Serif" w:eastAsia="Times New Roman" w:hAnsi="Liberation Serif" w:cs="Liberation Serif"/>
                <w:sz w:val="24"/>
                <w:szCs w:val="24"/>
              </w:rPr>
              <w:t>количества</w:t>
            </w:r>
            <w:proofErr w:type="gramEnd"/>
            <w:r>
              <w:rPr>
                <w:rFonts w:ascii="Liberation Serif" w:eastAsia="Times New Roman" w:hAnsi="Liberation Serif" w:cs="Liberation Serif"/>
                <w:sz w:val="24"/>
                <w:szCs w:val="24"/>
              </w:rPr>
              <w:t xml:space="preserve"> действующих на территории городского округа Верхняя Пышма органов молодежного самоуправления в отчетном периоде</w:t>
            </w:r>
          </w:p>
        </w:tc>
      </w:tr>
      <w:tr w:rsidR="00160DDB" w:rsidRPr="00E84CFB" w14:paraId="134D38DD"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355E99"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4</w:t>
            </w:r>
          </w:p>
        </w:tc>
        <w:tc>
          <w:tcPr>
            <w:tcW w:w="1619" w:type="pct"/>
            <w:tcBorders>
              <w:top w:val="single" w:sz="4" w:space="0" w:color="auto"/>
              <w:left w:val="nil"/>
              <w:bottom w:val="single" w:sz="4" w:space="0" w:color="auto"/>
              <w:right w:val="single" w:sz="4" w:space="0" w:color="auto"/>
            </w:tcBorders>
            <w:shd w:val="clear" w:color="auto" w:fill="auto"/>
          </w:tcPr>
          <w:p w14:paraId="4A7AFF4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7.1.3.</w:t>
            </w:r>
          </w:p>
          <w:p w14:paraId="6B9F3B3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мероприятий по работе с молодежью в городском округе Верхняя Пышма</w:t>
            </w:r>
          </w:p>
        </w:tc>
        <w:tc>
          <w:tcPr>
            <w:tcW w:w="3069" w:type="pct"/>
            <w:tcBorders>
              <w:top w:val="single" w:sz="4" w:space="0" w:color="auto"/>
              <w:left w:val="single" w:sz="4" w:space="0" w:color="auto"/>
              <w:bottom w:val="single" w:sz="4" w:space="0" w:color="auto"/>
              <w:right w:val="single" w:sz="4" w:space="0" w:color="auto"/>
            </w:tcBorders>
          </w:tcPr>
          <w:p w14:paraId="56AF0485"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проведенных мероприятий по работе с молодежью в городском округе Верхняя Пышма за отчетный период</w:t>
            </w:r>
          </w:p>
        </w:tc>
      </w:tr>
      <w:tr w:rsidR="00160DDB" w:rsidRPr="00E84CFB" w14:paraId="0DA6863B"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148B21E5"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14:paraId="38A01D1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7.1.4.</w:t>
            </w:r>
          </w:p>
          <w:p w14:paraId="7188DF75"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граждан, участвующих в добровольческой (волонтерской) деятельности в городском округе Верхняя Пышма</w:t>
            </w:r>
          </w:p>
        </w:tc>
        <w:tc>
          <w:tcPr>
            <w:tcW w:w="3069" w:type="pct"/>
            <w:tcBorders>
              <w:top w:val="single" w:sz="4" w:space="0" w:color="auto"/>
              <w:left w:val="single" w:sz="4" w:space="0" w:color="auto"/>
              <w:bottom w:val="single" w:sz="4" w:space="0" w:color="auto"/>
              <w:right w:val="single" w:sz="4" w:space="0" w:color="auto"/>
            </w:tcBorders>
          </w:tcPr>
          <w:p w14:paraId="2AF17F1F"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граждан, участвующих в добровольческой (волонтерской) деятельности в городском округе Верхняя Пышма за отчетный период</w:t>
            </w:r>
          </w:p>
        </w:tc>
      </w:tr>
      <w:tr w:rsidR="00160DDB" w:rsidRPr="00E84CFB" w14:paraId="7A28C379"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486B25F6" w14:textId="7BB8BF8A" w:rsidR="00EE3A01" w:rsidRPr="00E84CFB" w:rsidRDefault="001550A0" w:rsidP="00496E61">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EE3A01">
              <w:rPr>
                <w:rFonts w:ascii="Liberation Serif" w:eastAsia="Times New Roman" w:hAnsi="Liberation Serif" w:cs="Liberation Serif"/>
                <w:sz w:val="24"/>
                <w:szCs w:val="24"/>
              </w:rPr>
              <w:t>6</w:t>
            </w:r>
          </w:p>
        </w:tc>
        <w:tc>
          <w:tcPr>
            <w:tcW w:w="1619" w:type="pct"/>
            <w:tcBorders>
              <w:top w:val="single" w:sz="4" w:space="0" w:color="auto"/>
              <w:left w:val="nil"/>
              <w:bottom w:val="single" w:sz="4" w:space="0" w:color="auto"/>
              <w:right w:val="single" w:sz="4" w:space="0" w:color="auto"/>
            </w:tcBorders>
            <w:shd w:val="clear" w:color="auto" w:fill="auto"/>
          </w:tcPr>
          <w:p w14:paraId="519C2AAE"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7.1.5.</w:t>
            </w:r>
          </w:p>
          <w:p w14:paraId="6F1E26A8"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поддержанных молодежных инициатив по результатам проекта «Банк молодежных инициатив» в городском округе Верхняя Пышма</w:t>
            </w:r>
          </w:p>
        </w:tc>
        <w:tc>
          <w:tcPr>
            <w:tcW w:w="3069" w:type="pct"/>
            <w:tcBorders>
              <w:top w:val="single" w:sz="4" w:space="0" w:color="auto"/>
              <w:left w:val="single" w:sz="4" w:space="0" w:color="auto"/>
              <w:bottom w:val="single" w:sz="4" w:space="0" w:color="auto"/>
              <w:right w:val="single" w:sz="4" w:space="0" w:color="auto"/>
            </w:tcBorders>
          </w:tcPr>
          <w:p w14:paraId="72BDE5E0" w14:textId="77777777" w:rsidR="00160DDB" w:rsidRPr="00E84CFB" w:rsidRDefault="008F51E4"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поддержанных молодежных инициатив по результатам проекта «Банк молодежных инициатив» в городском округе Верхняя Пышма за отчетный период</w:t>
            </w:r>
          </w:p>
        </w:tc>
      </w:tr>
      <w:tr w:rsidR="00160DDB" w:rsidRPr="00E84CFB" w14:paraId="274D128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08DFF7F7"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87</w:t>
            </w:r>
          </w:p>
        </w:tc>
        <w:tc>
          <w:tcPr>
            <w:tcW w:w="1619" w:type="pct"/>
            <w:tcBorders>
              <w:top w:val="single" w:sz="4" w:space="0" w:color="auto"/>
              <w:left w:val="nil"/>
              <w:bottom w:val="single" w:sz="4" w:space="0" w:color="auto"/>
              <w:right w:val="single" w:sz="4" w:space="0" w:color="auto"/>
            </w:tcBorders>
            <w:shd w:val="clear" w:color="auto" w:fill="auto"/>
          </w:tcPr>
          <w:p w14:paraId="13386DB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7.1.6.</w:t>
            </w:r>
          </w:p>
          <w:p w14:paraId="76D5B4AF"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действующих молодежных </w:t>
            </w:r>
            <w:proofErr w:type="spellStart"/>
            <w:r>
              <w:rPr>
                <w:rFonts w:ascii="Liberation Serif" w:eastAsiaTheme="minorHAnsi" w:hAnsi="Liberation Serif" w:cs="Liberation Serif"/>
                <w:sz w:val="24"/>
                <w:szCs w:val="24"/>
              </w:rPr>
              <w:t>коворкинг</w:t>
            </w:r>
            <w:proofErr w:type="spellEnd"/>
            <w:r>
              <w:rPr>
                <w:rFonts w:ascii="Liberation Serif" w:eastAsiaTheme="minorHAnsi" w:hAnsi="Liberation Serif" w:cs="Liberation Serif"/>
                <w:sz w:val="24"/>
                <w:szCs w:val="24"/>
              </w:rPr>
              <w:t>-центров</w:t>
            </w:r>
          </w:p>
        </w:tc>
        <w:tc>
          <w:tcPr>
            <w:tcW w:w="3069" w:type="pct"/>
            <w:tcBorders>
              <w:top w:val="single" w:sz="4" w:space="0" w:color="auto"/>
              <w:left w:val="single" w:sz="4" w:space="0" w:color="auto"/>
              <w:bottom w:val="single" w:sz="4" w:space="0" w:color="auto"/>
              <w:right w:val="single" w:sz="4" w:space="0" w:color="auto"/>
            </w:tcBorders>
          </w:tcPr>
          <w:p w14:paraId="7F81880B"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суммарного количества действующих молодежных </w:t>
            </w:r>
            <w:proofErr w:type="spellStart"/>
            <w:r>
              <w:rPr>
                <w:rFonts w:ascii="Liberation Serif" w:eastAsia="Times New Roman" w:hAnsi="Liberation Serif" w:cs="Liberation Serif"/>
                <w:sz w:val="24"/>
                <w:szCs w:val="24"/>
              </w:rPr>
              <w:t>коворкинг</w:t>
            </w:r>
            <w:proofErr w:type="spellEnd"/>
            <w:r>
              <w:rPr>
                <w:rFonts w:ascii="Liberation Serif" w:eastAsia="Times New Roman" w:hAnsi="Liberation Serif" w:cs="Liberation Serif"/>
                <w:sz w:val="24"/>
                <w:szCs w:val="24"/>
              </w:rPr>
              <w:t>-центров</w:t>
            </w:r>
          </w:p>
        </w:tc>
      </w:tr>
      <w:tr w:rsidR="00B60892" w:rsidRPr="00E84CFB" w14:paraId="74C6C4F2"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2CD44C6" w14:textId="77777777" w:rsidR="00B60892" w:rsidRDefault="00B60892"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87.1</w:t>
            </w:r>
          </w:p>
        </w:tc>
        <w:tc>
          <w:tcPr>
            <w:tcW w:w="1619" w:type="pct"/>
            <w:tcBorders>
              <w:top w:val="single" w:sz="4" w:space="0" w:color="auto"/>
              <w:left w:val="nil"/>
              <w:bottom w:val="single" w:sz="4" w:space="0" w:color="auto"/>
              <w:right w:val="single" w:sz="4" w:space="0" w:color="auto"/>
            </w:tcBorders>
            <w:shd w:val="clear" w:color="auto" w:fill="auto"/>
          </w:tcPr>
          <w:p w14:paraId="27D43773" w14:textId="77777777" w:rsidR="00B60892" w:rsidRPr="00B60892" w:rsidRDefault="00B60892" w:rsidP="009D3AA5">
            <w:pPr>
              <w:spacing w:line="240" w:lineRule="auto"/>
              <w:contextualSpacing/>
              <w:rPr>
                <w:rFonts w:ascii="Liberation Serif" w:hAnsi="Liberation Serif" w:cs="Liberation Serif"/>
                <w:sz w:val="24"/>
                <w:szCs w:val="24"/>
              </w:rPr>
            </w:pPr>
            <w:r w:rsidRPr="00B60892">
              <w:rPr>
                <w:rFonts w:ascii="Liberation Serif" w:hAnsi="Liberation Serif" w:cs="Liberation Serif"/>
                <w:sz w:val="24"/>
                <w:szCs w:val="24"/>
              </w:rPr>
              <w:t xml:space="preserve">Целевой показатель 7.1.7. </w:t>
            </w:r>
          </w:p>
          <w:p w14:paraId="135FF040" w14:textId="77777777" w:rsidR="00B60892" w:rsidRPr="00B60892" w:rsidRDefault="00B60892" w:rsidP="009D3AA5">
            <w:pPr>
              <w:spacing w:line="240" w:lineRule="auto"/>
              <w:contextualSpacing/>
              <w:rPr>
                <w:rFonts w:ascii="Liberation Serif" w:hAnsi="Liberation Serif" w:cs="Liberation Serif"/>
                <w:sz w:val="24"/>
                <w:szCs w:val="24"/>
              </w:rPr>
            </w:pPr>
            <w:r w:rsidRPr="00B60892">
              <w:rPr>
                <w:rFonts w:ascii="Liberation Serif" w:hAnsi="Liberation Serif"/>
                <w:sz w:val="24"/>
                <w:szCs w:val="24"/>
              </w:rPr>
              <w:t>Доля молодых людей, вовлеченных в добровольческую и общественную деятельность</w:t>
            </w:r>
          </w:p>
        </w:tc>
        <w:tc>
          <w:tcPr>
            <w:tcW w:w="3069" w:type="pct"/>
            <w:tcBorders>
              <w:top w:val="single" w:sz="4" w:space="0" w:color="auto"/>
              <w:left w:val="single" w:sz="4" w:space="0" w:color="auto"/>
              <w:bottom w:val="single" w:sz="4" w:space="0" w:color="auto"/>
              <w:right w:val="single" w:sz="4" w:space="0" w:color="auto"/>
            </w:tcBorders>
          </w:tcPr>
          <w:p w14:paraId="629086F0" w14:textId="77777777" w:rsidR="00B60892" w:rsidRPr="00B60892" w:rsidRDefault="00B60892" w:rsidP="009D3AA5">
            <w:pPr>
              <w:spacing w:line="240" w:lineRule="auto"/>
              <w:contextualSpacing/>
              <w:rPr>
                <w:rFonts w:ascii="Liberation Serif" w:hAnsi="Liberation Serif"/>
                <w:sz w:val="24"/>
                <w:szCs w:val="24"/>
              </w:rPr>
            </w:pPr>
            <w:r w:rsidRPr="00B60892">
              <w:rPr>
                <w:rFonts w:ascii="Liberation Serif" w:hAnsi="Liberation Serif"/>
                <w:sz w:val="24"/>
                <w:szCs w:val="24"/>
              </w:rPr>
              <w:t>значение целевого показателя определяется по формуле:</w:t>
            </w:r>
          </w:p>
          <w:p w14:paraId="5D958E29" w14:textId="77777777" w:rsidR="00B60892" w:rsidRPr="00B60892" w:rsidRDefault="00B60892" w:rsidP="009D3AA5">
            <w:pPr>
              <w:spacing w:line="240" w:lineRule="auto"/>
              <w:contextualSpacing/>
              <w:rPr>
                <w:rFonts w:ascii="Liberation Serif" w:hAnsi="Liberation Serif"/>
                <w:sz w:val="24"/>
                <w:szCs w:val="24"/>
              </w:rPr>
            </w:pPr>
            <w:r w:rsidRPr="00B60892">
              <w:rPr>
                <w:rFonts w:ascii="Liberation Serif" w:hAnsi="Liberation Serif"/>
                <w:sz w:val="24"/>
                <w:szCs w:val="24"/>
              </w:rPr>
              <w:t>А = В / С x 100%, где:</w:t>
            </w:r>
          </w:p>
          <w:p w14:paraId="4D7BA717" w14:textId="77777777" w:rsidR="00B60892" w:rsidRPr="00B60892" w:rsidRDefault="00B60892" w:rsidP="009D3AA5">
            <w:pPr>
              <w:spacing w:line="240" w:lineRule="auto"/>
              <w:contextualSpacing/>
              <w:rPr>
                <w:rFonts w:ascii="Liberation Serif" w:hAnsi="Liberation Serif"/>
                <w:sz w:val="24"/>
                <w:szCs w:val="24"/>
              </w:rPr>
            </w:pPr>
            <w:r w:rsidRPr="00B60892">
              <w:rPr>
                <w:rFonts w:ascii="Liberation Serif" w:hAnsi="Liberation Serif"/>
                <w:sz w:val="24"/>
                <w:szCs w:val="24"/>
              </w:rPr>
              <w:t xml:space="preserve">А – доля граждан городского округа Верхняя Пышма, занимающихся добровольческой (волонтёрской) деятельностью в возрасте от 14 до 35 лет на отчётную дату, выраженная в процентах; </w:t>
            </w:r>
          </w:p>
          <w:p w14:paraId="1BC60249" w14:textId="77777777" w:rsidR="00B60892" w:rsidRPr="00B60892" w:rsidRDefault="00B60892" w:rsidP="009D3AA5">
            <w:pPr>
              <w:spacing w:line="240" w:lineRule="auto"/>
              <w:contextualSpacing/>
              <w:rPr>
                <w:rFonts w:ascii="Liberation Serif" w:hAnsi="Liberation Serif"/>
                <w:sz w:val="24"/>
                <w:szCs w:val="24"/>
              </w:rPr>
            </w:pPr>
            <w:r w:rsidRPr="00B60892">
              <w:rPr>
                <w:rFonts w:ascii="Liberation Serif" w:hAnsi="Liberation Serif"/>
                <w:sz w:val="24"/>
                <w:szCs w:val="24"/>
              </w:rPr>
              <w:lastRenderedPageBreak/>
              <w:t>В – общая численность населения городского округа Верхняя Пышма в возрасте от 14 до 35 лет включительно, вовлеченного в добровольческую и общественную деятельность в России, на конец отчетного месяца/года нарастающим итогом с начала отчетного года, человек;</w:t>
            </w:r>
          </w:p>
          <w:p w14:paraId="165277B3" w14:textId="77777777" w:rsidR="00B60892" w:rsidRPr="00B60892" w:rsidRDefault="00B60892" w:rsidP="009D3AA5">
            <w:pPr>
              <w:spacing w:line="240" w:lineRule="auto"/>
              <w:contextualSpacing/>
              <w:rPr>
                <w:rFonts w:ascii="Liberation Serif" w:hAnsi="Liberation Serif"/>
                <w:sz w:val="24"/>
                <w:szCs w:val="24"/>
              </w:rPr>
            </w:pPr>
            <w:r w:rsidRPr="00B60892">
              <w:rPr>
                <w:rFonts w:ascii="Liberation Serif" w:hAnsi="Liberation Serif"/>
                <w:sz w:val="24"/>
                <w:szCs w:val="24"/>
              </w:rPr>
              <w:t>С – численность населения городского округа Верхняя Пышма в возрасте от 14 до 35 лет включительно, на начало года, предшествующего отчетному, человек</w:t>
            </w:r>
          </w:p>
        </w:tc>
      </w:tr>
      <w:tr w:rsidR="00160DDB" w:rsidRPr="00E84CFB" w14:paraId="388B9ADE"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087E7D97"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8</w:t>
            </w:r>
            <w:r w:rsidR="00EE3A01">
              <w:rPr>
                <w:rFonts w:ascii="Liberation Serif" w:eastAsia="Times New Roman" w:hAnsi="Liberation Serif" w:cs="Liberation Serif"/>
                <w:sz w:val="24"/>
                <w:szCs w:val="24"/>
              </w:rPr>
              <w:t>8</w:t>
            </w:r>
          </w:p>
        </w:tc>
        <w:tc>
          <w:tcPr>
            <w:tcW w:w="1619" w:type="pct"/>
            <w:tcBorders>
              <w:top w:val="single" w:sz="4" w:space="0" w:color="auto"/>
              <w:left w:val="nil"/>
              <w:bottom w:val="single" w:sz="4" w:space="0" w:color="auto"/>
              <w:right w:val="single" w:sz="4" w:space="0" w:color="auto"/>
            </w:tcBorders>
            <w:shd w:val="clear" w:color="auto" w:fill="auto"/>
          </w:tcPr>
          <w:p w14:paraId="77A4BF2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7.2.1.</w:t>
            </w:r>
          </w:p>
          <w:p w14:paraId="0645347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w:t>
            </w:r>
          </w:p>
        </w:tc>
        <w:tc>
          <w:tcPr>
            <w:tcW w:w="3069" w:type="pct"/>
            <w:tcBorders>
              <w:top w:val="single" w:sz="4" w:space="0" w:color="auto"/>
              <w:left w:val="single" w:sz="4" w:space="0" w:color="auto"/>
              <w:bottom w:val="single" w:sz="4" w:space="0" w:color="auto"/>
              <w:right w:val="single" w:sz="4" w:space="0" w:color="auto"/>
            </w:tcBorders>
          </w:tcPr>
          <w:p w14:paraId="27F9E324"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молодых граждан в возрасте от 14-35 лет, проживающих на территории городского округа Верхняя Пышма - участников проектов и мероприятий, направленных на формирование здорового образа жизни, профилактику социально опасных заболеваний за отчетный период</w:t>
            </w:r>
          </w:p>
        </w:tc>
      </w:tr>
      <w:tr w:rsidR="00160DDB" w:rsidRPr="00E84CFB" w14:paraId="08D19A5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5EC118BA"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8</w:t>
            </w:r>
            <w:r w:rsidR="001550A0">
              <w:rPr>
                <w:rFonts w:ascii="Liberation Serif" w:eastAsia="Times New Roman" w:hAnsi="Liberation Serif" w:cs="Liberation Serif"/>
                <w:sz w:val="24"/>
                <w:szCs w:val="24"/>
              </w:rPr>
              <w:t>9</w:t>
            </w:r>
          </w:p>
        </w:tc>
        <w:tc>
          <w:tcPr>
            <w:tcW w:w="1619" w:type="pct"/>
            <w:tcBorders>
              <w:top w:val="single" w:sz="4" w:space="0" w:color="auto"/>
              <w:left w:val="nil"/>
              <w:bottom w:val="single" w:sz="4" w:space="0" w:color="auto"/>
              <w:right w:val="single" w:sz="4" w:space="0" w:color="auto"/>
            </w:tcBorders>
            <w:shd w:val="clear" w:color="auto" w:fill="auto"/>
          </w:tcPr>
          <w:p w14:paraId="30DE8ED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7.2.2.</w:t>
            </w:r>
          </w:p>
          <w:p w14:paraId="651B47FD"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62A5AC58"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молодых граждан в возрасте от 14-35 лет, находящихся в трудной жизненной ситуации, охваченных ведомственным проектом «Безопасность жизни», проживающих на территории городского округа Верхняя Пышма за отчетный период</w:t>
            </w:r>
          </w:p>
        </w:tc>
      </w:tr>
      <w:tr w:rsidR="00160DDB" w:rsidRPr="00E84CFB" w14:paraId="5304DFE5"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C1AC46F" w14:textId="77777777" w:rsidR="00160DDB" w:rsidRPr="00E84CFB" w:rsidRDefault="008F6DAF"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sidR="00EE3A01">
              <w:rPr>
                <w:rFonts w:ascii="Liberation Serif" w:eastAsia="Times New Roman" w:hAnsi="Liberation Serif" w:cs="Liberation Serif"/>
                <w:sz w:val="24"/>
                <w:szCs w:val="24"/>
              </w:rPr>
              <w:t>0</w:t>
            </w:r>
          </w:p>
        </w:tc>
        <w:tc>
          <w:tcPr>
            <w:tcW w:w="1619" w:type="pct"/>
            <w:tcBorders>
              <w:top w:val="single" w:sz="4" w:space="0" w:color="auto"/>
              <w:left w:val="nil"/>
              <w:bottom w:val="single" w:sz="4" w:space="0" w:color="auto"/>
              <w:right w:val="single" w:sz="4" w:space="0" w:color="auto"/>
            </w:tcBorders>
            <w:shd w:val="clear" w:color="auto" w:fill="auto"/>
          </w:tcPr>
          <w:p w14:paraId="59EEC57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 Целевой показатель 7.2.3.</w:t>
            </w:r>
          </w:p>
          <w:p w14:paraId="38196847"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молодых граждан в возрасте от 14 до 35 лет, вовлеченных в мероприятия по формированию в молодежной среде осознанного </w:t>
            </w:r>
            <w:proofErr w:type="spellStart"/>
            <w:r>
              <w:rPr>
                <w:rFonts w:ascii="Liberation Serif" w:eastAsiaTheme="minorHAnsi" w:hAnsi="Liberation Serif" w:cs="Liberation Serif"/>
                <w:sz w:val="24"/>
                <w:szCs w:val="24"/>
              </w:rPr>
              <w:t>родительства</w:t>
            </w:r>
            <w:proofErr w:type="spellEnd"/>
            <w:r>
              <w:rPr>
                <w:rFonts w:ascii="Liberation Serif" w:eastAsiaTheme="minorHAnsi" w:hAnsi="Liberation Serif" w:cs="Liberation Serif"/>
                <w:sz w:val="24"/>
                <w:szCs w:val="24"/>
              </w:rPr>
              <w:t>, пропаганде традиционных семейных ценностей,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41C238AB"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значение целевого показателя рассчитывается на основании количества молодых граждан в возрасте от 14 до 35 лет, вовлеченных в мероприятия по формированию в молодежной среде осознанного </w:t>
            </w:r>
            <w:proofErr w:type="spellStart"/>
            <w:r>
              <w:rPr>
                <w:rFonts w:ascii="Liberation Serif" w:eastAsia="Times New Roman" w:hAnsi="Liberation Serif" w:cs="Liberation Serif"/>
                <w:sz w:val="24"/>
                <w:szCs w:val="24"/>
              </w:rPr>
              <w:t>родительства</w:t>
            </w:r>
            <w:proofErr w:type="spellEnd"/>
            <w:r>
              <w:rPr>
                <w:rFonts w:ascii="Liberation Serif" w:eastAsia="Times New Roman" w:hAnsi="Liberation Serif" w:cs="Liberation Serif"/>
                <w:sz w:val="24"/>
                <w:szCs w:val="24"/>
              </w:rPr>
              <w:t>, пропаганде традиционных семейных ценностей, проживающих на территории городского округа Верхняя Пышма за отчетный период</w:t>
            </w:r>
          </w:p>
        </w:tc>
      </w:tr>
      <w:tr w:rsidR="00160DDB" w:rsidRPr="00E84CFB" w14:paraId="76CA043C"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D0E43FB"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91</w:t>
            </w:r>
          </w:p>
        </w:tc>
        <w:tc>
          <w:tcPr>
            <w:tcW w:w="1619" w:type="pct"/>
            <w:tcBorders>
              <w:top w:val="single" w:sz="4" w:space="0" w:color="auto"/>
              <w:left w:val="nil"/>
              <w:bottom w:val="single" w:sz="4" w:space="0" w:color="auto"/>
              <w:right w:val="single" w:sz="4" w:space="0" w:color="auto"/>
            </w:tcBorders>
            <w:shd w:val="clear" w:color="auto" w:fill="auto"/>
          </w:tcPr>
          <w:p w14:paraId="2752F4B0"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7.3.1.</w:t>
            </w:r>
          </w:p>
          <w:p w14:paraId="3481CB3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lastRenderedPageBreak/>
              <w:t>Количество молодых граждан в возрасте от 14-35 лет, проживающих на территории 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p>
        </w:tc>
        <w:tc>
          <w:tcPr>
            <w:tcW w:w="3069" w:type="pct"/>
            <w:tcBorders>
              <w:top w:val="single" w:sz="4" w:space="0" w:color="auto"/>
              <w:left w:val="single" w:sz="4" w:space="0" w:color="auto"/>
              <w:bottom w:val="single" w:sz="4" w:space="0" w:color="auto"/>
              <w:right w:val="single" w:sz="4" w:space="0" w:color="auto"/>
            </w:tcBorders>
          </w:tcPr>
          <w:p w14:paraId="725D0D09"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значение целевого показателя рассчитывается на основании количества молодых граждан в возрасте от 14-35 лет, проживающих на территории </w:t>
            </w:r>
            <w:r>
              <w:rPr>
                <w:rFonts w:ascii="Liberation Serif" w:eastAsia="Times New Roman" w:hAnsi="Liberation Serif" w:cs="Liberation Serif"/>
                <w:sz w:val="24"/>
                <w:szCs w:val="24"/>
              </w:rPr>
              <w:lastRenderedPageBreak/>
              <w:t>городского округа Верхняя Пышма - участников проектов и мероприятий, направленных на организацию занятости, трудовой адаптации, профориентации, развитие профессионального мастерства</w:t>
            </w:r>
            <w:r>
              <w:t xml:space="preserve"> </w:t>
            </w:r>
            <w:r>
              <w:rPr>
                <w:rFonts w:ascii="Liberation Serif" w:eastAsia="Times New Roman" w:hAnsi="Liberation Serif" w:cs="Liberation Serif"/>
                <w:sz w:val="24"/>
                <w:szCs w:val="24"/>
              </w:rPr>
              <w:t>за отчетный период</w:t>
            </w:r>
          </w:p>
        </w:tc>
      </w:tr>
      <w:tr w:rsidR="00160DDB" w:rsidRPr="00E84CFB" w14:paraId="51456A5F"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3F115647"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9</w:t>
            </w:r>
            <w:r w:rsidR="00EE3A01">
              <w:rPr>
                <w:rFonts w:ascii="Liberation Serif" w:eastAsia="Times New Roman" w:hAnsi="Liberation Serif" w:cs="Liberation Serif"/>
                <w:sz w:val="24"/>
                <w:szCs w:val="24"/>
              </w:rPr>
              <w:t>2</w:t>
            </w:r>
          </w:p>
        </w:tc>
        <w:tc>
          <w:tcPr>
            <w:tcW w:w="1619" w:type="pct"/>
            <w:tcBorders>
              <w:top w:val="single" w:sz="4" w:space="0" w:color="auto"/>
              <w:left w:val="nil"/>
              <w:bottom w:val="single" w:sz="4" w:space="0" w:color="auto"/>
              <w:right w:val="single" w:sz="4" w:space="0" w:color="auto"/>
            </w:tcBorders>
            <w:shd w:val="clear" w:color="auto" w:fill="auto"/>
          </w:tcPr>
          <w:p w14:paraId="1727AB9A"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7.3.2.</w:t>
            </w:r>
          </w:p>
          <w:p w14:paraId="67EEE332"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w:t>
            </w:r>
          </w:p>
        </w:tc>
        <w:tc>
          <w:tcPr>
            <w:tcW w:w="3069" w:type="pct"/>
            <w:tcBorders>
              <w:top w:val="single" w:sz="4" w:space="0" w:color="auto"/>
              <w:left w:val="single" w:sz="4" w:space="0" w:color="auto"/>
              <w:bottom w:val="single" w:sz="4" w:space="0" w:color="auto"/>
              <w:right w:val="single" w:sz="4" w:space="0" w:color="auto"/>
            </w:tcBorders>
          </w:tcPr>
          <w:p w14:paraId="528EF477"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несовершеннолетних граждан в возрасте от 14 до 18 лет, трудоустроенных через молодежные биржи труда, проживающих на территории городского округа Верхняя Пышма за отчетный период</w:t>
            </w:r>
          </w:p>
        </w:tc>
      </w:tr>
      <w:tr w:rsidR="00160DDB" w:rsidRPr="00E84CFB" w14:paraId="00025C93"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6F0EA2FD"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93</w:t>
            </w:r>
          </w:p>
        </w:tc>
        <w:tc>
          <w:tcPr>
            <w:tcW w:w="1619" w:type="pct"/>
            <w:tcBorders>
              <w:top w:val="single" w:sz="4" w:space="0" w:color="auto"/>
              <w:left w:val="nil"/>
              <w:bottom w:val="single" w:sz="4" w:space="0" w:color="auto"/>
              <w:right w:val="single" w:sz="4" w:space="0" w:color="auto"/>
            </w:tcBorders>
            <w:shd w:val="clear" w:color="auto" w:fill="auto"/>
          </w:tcPr>
          <w:p w14:paraId="1F8FB401"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7.4.1.</w:t>
            </w:r>
          </w:p>
          <w:p w14:paraId="66F95A03"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 xml:space="preserve">Количество муниципальных учреждений молодежной политики, улучшивших материально-техническую базу </w:t>
            </w:r>
          </w:p>
        </w:tc>
        <w:tc>
          <w:tcPr>
            <w:tcW w:w="3069" w:type="pct"/>
            <w:tcBorders>
              <w:top w:val="single" w:sz="4" w:space="0" w:color="auto"/>
              <w:left w:val="single" w:sz="4" w:space="0" w:color="auto"/>
              <w:bottom w:val="single" w:sz="4" w:space="0" w:color="auto"/>
              <w:right w:val="single" w:sz="4" w:space="0" w:color="auto"/>
            </w:tcBorders>
          </w:tcPr>
          <w:p w14:paraId="06FF0228"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муниципальных учреждений молодежной политики, улучшивших материально-техническую базу за отчетный период</w:t>
            </w:r>
          </w:p>
        </w:tc>
      </w:tr>
      <w:tr w:rsidR="00160DDB" w:rsidRPr="00E84CFB" w14:paraId="00E019E8"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75A63509" w14:textId="77777777" w:rsidR="00160DDB" w:rsidRPr="00E84CFB" w:rsidRDefault="00EE3A01"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94</w:t>
            </w:r>
          </w:p>
        </w:tc>
        <w:tc>
          <w:tcPr>
            <w:tcW w:w="1619" w:type="pct"/>
            <w:tcBorders>
              <w:top w:val="single" w:sz="4" w:space="0" w:color="auto"/>
              <w:left w:val="nil"/>
              <w:bottom w:val="single" w:sz="4" w:space="0" w:color="auto"/>
              <w:right w:val="single" w:sz="4" w:space="0" w:color="auto"/>
            </w:tcBorders>
            <w:shd w:val="clear" w:color="auto" w:fill="auto"/>
          </w:tcPr>
          <w:p w14:paraId="044D9EF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7.4.2.</w:t>
            </w:r>
          </w:p>
          <w:p w14:paraId="30D86BBB"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объектов молодежной политики, в которых проведены мероприятия по энергосбережению и повышению энергетической эффективности</w:t>
            </w:r>
          </w:p>
        </w:tc>
        <w:tc>
          <w:tcPr>
            <w:tcW w:w="3069" w:type="pct"/>
            <w:tcBorders>
              <w:top w:val="single" w:sz="4" w:space="0" w:color="auto"/>
              <w:left w:val="single" w:sz="4" w:space="0" w:color="auto"/>
              <w:bottom w:val="single" w:sz="4" w:space="0" w:color="auto"/>
              <w:right w:val="single" w:sz="4" w:space="0" w:color="auto"/>
            </w:tcBorders>
          </w:tcPr>
          <w:p w14:paraId="79A9C464"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объектов молодежной политики, в которых проведены мероприятия по энергосбережению и повышению энергетической эффективности за отчетный период</w:t>
            </w:r>
          </w:p>
        </w:tc>
      </w:tr>
      <w:tr w:rsidR="00160DDB" w:rsidRPr="00E84CFB" w14:paraId="12349AD7" w14:textId="77777777" w:rsidTr="00B60892">
        <w:trPr>
          <w:trHeight w:val="527"/>
        </w:trPr>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4E8A36" w14:textId="77777777" w:rsidR="00160DDB" w:rsidRPr="00E84CFB" w:rsidRDefault="001550A0" w:rsidP="009D3AA5">
            <w:pPr>
              <w:widowControl w:val="0"/>
              <w:autoSpaceDE w:val="0"/>
              <w:autoSpaceDN w:val="0"/>
              <w:spacing w:after="0" w:line="240" w:lineRule="auto"/>
              <w:contextualSpacing/>
              <w:jc w:val="center"/>
              <w:rPr>
                <w:rFonts w:ascii="Liberation Serif" w:eastAsia="Times New Roman" w:hAnsi="Liberation Serif" w:cs="Liberation Serif"/>
                <w:sz w:val="24"/>
                <w:szCs w:val="24"/>
              </w:rPr>
            </w:pPr>
            <w:r>
              <w:rPr>
                <w:rFonts w:ascii="Liberation Serif" w:eastAsia="Times New Roman" w:hAnsi="Liberation Serif" w:cs="Liberation Serif"/>
                <w:sz w:val="24"/>
                <w:szCs w:val="24"/>
              </w:rPr>
              <w:t>9</w:t>
            </w:r>
            <w:r w:rsidR="00EE3A01">
              <w:rPr>
                <w:rFonts w:ascii="Liberation Serif" w:eastAsia="Times New Roman" w:hAnsi="Liberation Serif" w:cs="Liberation Serif"/>
                <w:sz w:val="24"/>
                <w:szCs w:val="24"/>
              </w:rPr>
              <w:t>5</w:t>
            </w:r>
          </w:p>
        </w:tc>
        <w:tc>
          <w:tcPr>
            <w:tcW w:w="1619" w:type="pct"/>
            <w:tcBorders>
              <w:top w:val="single" w:sz="4" w:space="0" w:color="auto"/>
              <w:left w:val="nil"/>
              <w:bottom w:val="single" w:sz="4" w:space="0" w:color="auto"/>
              <w:right w:val="single" w:sz="4" w:space="0" w:color="auto"/>
            </w:tcBorders>
            <w:shd w:val="clear" w:color="auto" w:fill="auto"/>
          </w:tcPr>
          <w:p w14:paraId="5019048C"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Целевой показатель 7.4.3.</w:t>
            </w:r>
          </w:p>
          <w:p w14:paraId="6AD04669" w14:textId="77777777" w:rsidR="00160DDB" w:rsidRPr="00E84CFB" w:rsidRDefault="00160DDB" w:rsidP="009D3AA5">
            <w:pPr>
              <w:spacing w:after="0" w:line="240" w:lineRule="auto"/>
              <w:contextualSpacing/>
              <w:rPr>
                <w:rFonts w:ascii="Liberation Serif" w:eastAsiaTheme="minorHAnsi" w:hAnsi="Liberation Serif" w:cs="Liberation Serif"/>
                <w:sz w:val="24"/>
                <w:szCs w:val="24"/>
              </w:rPr>
            </w:pPr>
            <w:r>
              <w:rPr>
                <w:rFonts w:ascii="Liberation Serif" w:eastAsiaTheme="minorHAnsi" w:hAnsi="Liberation Serif" w:cs="Liberation Serif"/>
                <w:sz w:val="24"/>
                <w:szCs w:val="24"/>
              </w:rPr>
              <w:t>Количество учреждений молодежной политики, приведенных в соответствие с санитарными, пожарными и иными нормативными требованиями</w:t>
            </w:r>
          </w:p>
        </w:tc>
        <w:tc>
          <w:tcPr>
            <w:tcW w:w="3069" w:type="pct"/>
            <w:tcBorders>
              <w:top w:val="single" w:sz="4" w:space="0" w:color="auto"/>
              <w:left w:val="single" w:sz="4" w:space="0" w:color="auto"/>
              <w:bottom w:val="single" w:sz="4" w:space="0" w:color="auto"/>
              <w:right w:val="single" w:sz="4" w:space="0" w:color="auto"/>
            </w:tcBorders>
          </w:tcPr>
          <w:p w14:paraId="532A20AE" w14:textId="77777777" w:rsidR="00160DDB" w:rsidRPr="00E84CFB" w:rsidRDefault="00677071" w:rsidP="009D3AA5">
            <w:pPr>
              <w:widowControl w:val="0"/>
              <w:autoSpaceDE w:val="0"/>
              <w:autoSpaceDN w:val="0"/>
              <w:spacing w:after="0" w:line="240" w:lineRule="auto"/>
              <w:contextualSpacing/>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значение целевого показателя рассчитывается на основании количества учреждений молодежной политики, приведенных в соответствие с санитарными, пожарными и иными нормативными требованиями за отчетный период</w:t>
            </w:r>
          </w:p>
        </w:tc>
      </w:tr>
    </w:tbl>
    <w:p w14:paraId="0724E59A" w14:textId="77777777" w:rsidR="00686A57" w:rsidRPr="00E84CFB" w:rsidRDefault="00686A57" w:rsidP="009D3AA5">
      <w:pPr>
        <w:spacing w:after="0" w:line="240" w:lineRule="auto"/>
        <w:contextualSpacing/>
        <w:rPr>
          <w:rFonts w:ascii="Liberation Serif" w:hAnsi="Liberation Serif" w:cs="Liberation Serif"/>
          <w:sz w:val="24"/>
          <w:szCs w:val="24"/>
        </w:rPr>
      </w:pPr>
    </w:p>
    <w:sectPr w:rsidR="00686A57" w:rsidRPr="00E84CFB" w:rsidSect="0034363A">
      <w:type w:val="continuous"/>
      <w:pgSz w:w="15840" w:h="12240" w:orient="landscape"/>
      <w:pgMar w:top="1417" w:right="1133" w:bottom="566" w:left="1133" w:header="34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51562" w14:textId="77777777" w:rsidR="007D4B5C" w:rsidRDefault="007D4B5C">
      <w:r>
        <w:separator/>
      </w:r>
    </w:p>
  </w:endnote>
  <w:endnote w:type="continuationSeparator" w:id="0">
    <w:p w14:paraId="6227FF9E" w14:textId="77777777" w:rsidR="007D4B5C" w:rsidRDefault="007D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9BF7B" w14:textId="77777777" w:rsidR="007D4B5C" w:rsidRDefault="007D4B5C">
      <w:r>
        <w:separator/>
      </w:r>
    </w:p>
  </w:footnote>
  <w:footnote w:type="continuationSeparator" w:id="0">
    <w:p w14:paraId="6424B9A7" w14:textId="77777777" w:rsidR="007D4B5C" w:rsidRDefault="007D4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171342"/>
      <w:docPartObj>
        <w:docPartGallery w:val="Page Numbers (Top of Page)"/>
        <w:docPartUnique/>
      </w:docPartObj>
    </w:sdtPr>
    <w:sdtEndPr>
      <w:rPr>
        <w:rFonts w:ascii="Liberation Serif" w:hAnsi="Liberation Serif" w:cs="Liberation Serif"/>
        <w:sz w:val="28"/>
      </w:rPr>
    </w:sdtEndPr>
    <w:sdtContent>
      <w:p w14:paraId="67D342D5" w14:textId="77777777" w:rsidR="004C4ADB" w:rsidRPr="00B62DA9" w:rsidRDefault="004C4ADB">
        <w:pPr>
          <w:pStyle w:val="ab"/>
          <w:jc w:val="center"/>
          <w:rPr>
            <w:rFonts w:ascii="Liberation Serif" w:hAnsi="Liberation Serif" w:cs="Liberation Serif"/>
            <w:sz w:val="28"/>
          </w:rPr>
        </w:pPr>
        <w:r w:rsidRPr="00B62DA9">
          <w:rPr>
            <w:rFonts w:ascii="Liberation Serif" w:hAnsi="Liberation Serif" w:cs="Liberation Serif"/>
            <w:sz w:val="28"/>
          </w:rPr>
          <w:fldChar w:fldCharType="begin"/>
        </w:r>
        <w:r w:rsidRPr="00B62DA9">
          <w:rPr>
            <w:rFonts w:ascii="Liberation Serif" w:hAnsi="Liberation Serif" w:cs="Liberation Serif"/>
            <w:sz w:val="28"/>
          </w:rPr>
          <w:instrText>PAGE   \* MERGEFORMAT</w:instrText>
        </w:r>
        <w:r w:rsidRPr="00B62DA9">
          <w:rPr>
            <w:rFonts w:ascii="Liberation Serif" w:hAnsi="Liberation Serif" w:cs="Liberation Serif"/>
            <w:sz w:val="28"/>
          </w:rPr>
          <w:fldChar w:fldCharType="separate"/>
        </w:r>
        <w:r w:rsidR="007B5285">
          <w:rPr>
            <w:rFonts w:ascii="Liberation Serif" w:hAnsi="Liberation Serif" w:cs="Liberation Serif"/>
            <w:noProof/>
            <w:sz w:val="28"/>
          </w:rPr>
          <w:t>90</w:t>
        </w:r>
        <w:r w:rsidRPr="00B62DA9">
          <w:rPr>
            <w:rFonts w:ascii="Liberation Serif" w:hAnsi="Liberation Serif" w:cs="Liberation Serif"/>
            <w:sz w:val="28"/>
          </w:rPr>
          <w:fldChar w:fldCharType="end"/>
        </w:r>
      </w:p>
    </w:sdtContent>
  </w:sdt>
  <w:p w14:paraId="2EB7C896" w14:textId="77777777" w:rsidR="004C4ADB" w:rsidRDefault="004C4ADB">
    <w:pPr>
      <w:rPr>
        <w:rStyle w:val="FakeCharacter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17D"/>
    <w:multiLevelType w:val="hybridMultilevel"/>
    <w:tmpl w:val="DF426472"/>
    <w:lvl w:ilvl="0" w:tplc="931282DE">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nsid w:val="125F019B"/>
    <w:multiLevelType w:val="hybridMultilevel"/>
    <w:tmpl w:val="A76EB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E121CD"/>
    <w:multiLevelType w:val="hybridMultilevel"/>
    <w:tmpl w:val="498E43A8"/>
    <w:lvl w:ilvl="0" w:tplc="17EAB53C">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3">
    <w:nsid w:val="71174278"/>
    <w:multiLevelType w:val="hybridMultilevel"/>
    <w:tmpl w:val="7D468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D249D9"/>
    <w:multiLevelType w:val="hybridMultilevel"/>
    <w:tmpl w:val="FD86BB96"/>
    <w:lvl w:ilvl="0" w:tplc="430211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6D"/>
    <w:rsid w:val="000047A4"/>
    <w:rsid w:val="00014C7A"/>
    <w:rsid w:val="00021D82"/>
    <w:rsid w:val="00046840"/>
    <w:rsid w:val="00061AB8"/>
    <w:rsid w:val="00064891"/>
    <w:rsid w:val="00072FAC"/>
    <w:rsid w:val="0007552C"/>
    <w:rsid w:val="00093470"/>
    <w:rsid w:val="000A3AB1"/>
    <w:rsid w:val="000D13CF"/>
    <w:rsid w:val="00102118"/>
    <w:rsid w:val="00110316"/>
    <w:rsid w:val="001147C0"/>
    <w:rsid w:val="00114F87"/>
    <w:rsid w:val="00153674"/>
    <w:rsid w:val="001550A0"/>
    <w:rsid w:val="00160DDB"/>
    <w:rsid w:val="0016200F"/>
    <w:rsid w:val="00181B6A"/>
    <w:rsid w:val="00193906"/>
    <w:rsid w:val="00195DB8"/>
    <w:rsid w:val="001B425B"/>
    <w:rsid w:val="001B54E8"/>
    <w:rsid w:val="001D7296"/>
    <w:rsid w:val="001F2829"/>
    <w:rsid w:val="001F70DF"/>
    <w:rsid w:val="002004B4"/>
    <w:rsid w:val="002011F2"/>
    <w:rsid w:val="00227D51"/>
    <w:rsid w:val="0024528B"/>
    <w:rsid w:val="0025176D"/>
    <w:rsid w:val="002529BD"/>
    <w:rsid w:val="002A0789"/>
    <w:rsid w:val="002A2605"/>
    <w:rsid w:val="002B491A"/>
    <w:rsid w:val="002C0FDE"/>
    <w:rsid w:val="002C3E3C"/>
    <w:rsid w:val="002D5273"/>
    <w:rsid w:val="002E1E67"/>
    <w:rsid w:val="002E29DB"/>
    <w:rsid w:val="002F2716"/>
    <w:rsid w:val="00300429"/>
    <w:rsid w:val="003234E9"/>
    <w:rsid w:val="00334745"/>
    <w:rsid w:val="0034363A"/>
    <w:rsid w:val="003610FC"/>
    <w:rsid w:val="003629A9"/>
    <w:rsid w:val="00364E7D"/>
    <w:rsid w:val="00392F60"/>
    <w:rsid w:val="003B7EB8"/>
    <w:rsid w:val="003C781B"/>
    <w:rsid w:val="003D2E9E"/>
    <w:rsid w:val="003D67B8"/>
    <w:rsid w:val="003E1FDD"/>
    <w:rsid w:val="003E2C00"/>
    <w:rsid w:val="003F1D2D"/>
    <w:rsid w:val="0040606F"/>
    <w:rsid w:val="00435B75"/>
    <w:rsid w:val="00457050"/>
    <w:rsid w:val="004821D2"/>
    <w:rsid w:val="00496E61"/>
    <w:rsid w:val="004A1F91"/>
    <w:rsid w:val="004A4E9D"/>
    <w:rsid w:val="004C2AE0"/>
    <w:rsid w:val="004C4ADB"/>
    <w:rsid w:val="004C6A8A"/>
    <w:rsid w:val="004D5436"/>
    <w:rsid w:val="004F37E1"/>
    <w:rsid w:val="00516960"/>
    <w:rsid w:val="00525E0F"/>
    <w:rsid w:val="00537034"/>
    <w:rsid w:val="0054351E"/>
    <w:rsid w:val="005455AC"/>
    <w:rsid w:val="00545FF6"/>
    <w:rsid w:val="005A451E"/>
    <w:rsid w:val="005D3877"/>
    <w:rsid w:val="005E47D2"/>
    <w:rsid w:val="00601477"/>
    <w:rsid w:val="0061271B"/>
    <w:rsid w:val="0061409C"/>
    <w:rsid w:val="006168C5"/>
    <w:rsid w:val="006246BA"/>
    <w:rsid w:val="00656128"/>
    <w:rsid w:val="00663C98"/>
    <w:rsid w:val="00677071"/>
    <w:rsid w:val="00686A57"/>
    <w:rsid w:val="006A0A70"/>
    <w:rsid w:val="006A1B41"/>
    <w:rsid w:val="006A7C5A"/>
    <w:rsid w:val="006C116C"/>
    <w:rsid w:val="006F58AB"/>
    <w:rsid w:val="006F6488"/>
    <w:rsid w:val="0070018F"/>
    <w:rsid w:val="00704B42"/>
    <w:rsid w:val="00705AE1"/>
    <w:rsid w:val="00730687"/>
    <w:rsid w:val="00732A11"/>
    <w:rsid w:val="00736D6D"/>
    <w:rsid w:val="0073764E"/>
    <w:rsid w:val="00753D17"/>
    <w:rsid w:val="007630F4"/>
    <w:rsid w:val="00770279"/>
    <w:rsid w:val="007829DF"/>
    <w:rsid w:val="0079665D"/>
    <w:rsid w:val="007B102A"/>
    <w:rsid w:val="007B20AD"/>
    <w:rsid w:val="007B5285"/>
    <w:rsid w:val="007C5D67"/>
    <w:rsid w:val="007C707B"/>
    <w:rsid w:val="007D2FB1"/>
    <w:rsid w:val="007D4B5C"/>
    <w:rsid w:val="00803683"/>
    <w:rsid w:val="00803C5D"/>
    <w:rsid w:val="0081419C"/>
    <w:rsid w:val="00815321"/>
    <w:rsid w:val="0081586D"/>
    <w:rsid w:val="00822CE3"/>
    <w:rsid w:val="008347F0"/>
    <w:rsid w:val="00860FF3"/>
    <w:rsid w:val="00861710"/>
    <w:rsid w:val="008A79EF"/>
    <w:rsid w:val="008B054D"/>
    <w:rsid w:val="008B2140"/>
    <w:rsid w:val="008C2D5D"/>
    <w:rsid w:val="008D12E0"/>
    <w:rsid w:val="008E40F9"/>
    <w:rsid w:val="008F3B8E"/>
    <w:rsid w:val="008F51E4"/>
    <w:rsid w:val="008F6DAF"/>
    <w:rsid w:val="00914089"/>
    <w:rsid w:val="0092515D"/>
    <w:rsid w:val="00933B67"/>
    <w:rsid w:val="00942FFE"/>
    <w:rsid w:val="00946994"/>
    <w:rsid w:val="00954698"/>
    <w:rsid w:val="009547D6"/>
    <w:rsid w:val="00985A6D"/>
    <w:rsid w:val="009A1853"/>
    <w:rsid w:val="009A396B"/>
    <w:rsid w:val="009D3AA5"/>
    <w:rsid w:val="009D5A5C"/>
    <w:rsid w:val="009D7444"/>
    <w:rsid w:val="009E71BE"/>
    <w:rsid w:val="009F4F6D"/>
    <w:rsid w:val="009F52B9"/>
    <w:rsid w:val="00A1127F"/>
    <w:rsid w:val="00A27947"/>
    <w:rsid w:val="00A31FAB"/>
    <w:rsid w:val="00A369BF"/>
    <w:rsid w:val="00A43495"/>
    <w:rsid w:val="00A45FDA"/>
    <w:rsid w:val="00A5108F"/>
    <w:rsid w:val="00A74C23"/>
    <w:rsid w:val="00A7781C"/>
    <w:rsid w:val="00A9293C"/>
    <w:rsid w:val="00AF2744"/>
    <w:rsid w:val="00B00707"/>
    <w:rsid w:val="00B01B4A"/>
    <w:rsid w:val="00B039C0"/>
    <w:rsid w:val="00B06BB9"/>
    <w:rsid w:val="00B104AD"/>
    <w:rsid w:val="00B116DE"/>
    <w:rsid w:val="00B22C16"/>
    <w:rsid w:val="00B22E66"/>
    <w:rsid w:val="00B26251"/>
    <w:rsid w:val="00B30424"/>
    <w:rsid w:val="00B412B2"/>
    <w:rsid w:val="00B546CF"/>
    <w:rsid w:val="00B60892"/>
    <w:rsid w:val="00B62DA9"/>
    <w:rsid w:val="00B77A95"/>
    <w:rsid w:val="00B875F3"/>
    <w:rsid w:val="00B90638"/>
    <w:rsid w:val="00BC082E"/>
    <w:rsid w:val="00BD419C"/>
    <w:rsid w:val="00BD4380"/>
    <w:rsid w:val="00BF26E3"/>
    <w:rsid w:val="00BF3934"/>
    <w:rsid w:val="00C27B8A"/>
    <w:rsid w:val="00C31DA6"/>
    <w:rsid w:val="00C45B91"/>
    <w:rsid w:val="00C5391F"/>
    <w:rsid w:val="00C82108"/>
    <w:rsid w:val="00C8232F"/>
    <w:rsid w:val="00C94F95"/>
    <w:rsid w:val="00C97F76"/>
    <w:rsid w:val="00CA329B"/>
    <w:rsid w:val="00CC2A32"/>
    <w:rsid w:val="00CE31AD"/>
    <w:rsid w:val="00D13C1E"/>
    <w:rsid w:val="00D279EC"/>
    <w:rsid w:val="00D31DD9"/>
    <w:rsid w:val="00D40FEA"/>
    <w:rsid w:val="00D41C93"/>
    <w:rsid w:val="00D5226A"/>
    <w:rsid w:val="00D52C70"/>
    <w:rsid w:val="00D53F3B"/>
    <w:rsid w:val="00D572BF"/>
    <w:rsid w:val="00D5736D"/>
    <w:rsid w:val="00D75F36"/>
    <w:rsid w:val="00D8471C"/>
    <w:rsid w:val="00D8622E"/>
    <w:rsid w:val="00D93E38"/>
    <w:rsid w:val="00DB042B"/>
    <w:rsid w:val="00DB597F"/>
    <w:rsid w:val="00DB61A5"/>
    <w:rsid w:val="00DC6D9C"/>
    <w:rsid w:val="00DD6DEF"/>
    <w:rsid w:val="00DD7294"/>
    <w:rsid w:val="00DE431F"/>
    <w:rsid w:val="00DE63E4"/>
    <w:rsid w:val="00DF5EF7"/>
    <w:rsid w:val="00E00D9F"/>
    <w:rsid w:val="00E1780E"/>
    <w:rsid w:val="00E262EA"/>
    <w:rsid w:val="00E3796A"/>
    <w:rsid w:val="00E40EFE"/>
    <w:rsid w:val="00E51F9E"/>
    <w:rsid w:val="00E70AEE"/>
    <w:rsid w:val="00E84CFB"/>
    <w:rsid w:val="00E9223A"/>
    <w:rsid w:val="00E94917"/>
    <w:rsid w:val="00EC2B01"/>
    <w:rsid w:val="00ED0261"/>
    <w:rsid w:val="00ED7D51"/>
    <w:rsid w:val="00EE3A01"/>
    <w:rsid w:val="00F24855"/>
    <w:rsid w:val="00F419EA"/>
    <w:rsid w:val="00F42528"/>
    <w:rsid w:val="00F44AFC"/>
    <w:rsid w:val="00F45D5A"/>
    <w:rsid w:val="00F56ED3"/>
    <w:rsid w:val="00F84D15"/>
    <w:rsid w:val="00F94C07"/>
    <w:rsid w:val="00F96DF8"/>
    <w:rsid w:val="00FA0CF0"/>
    <w:rsid w:val="00FD1480"/>
    <w:rsid w:val="00FF0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DAA4"/>
  <w15:docId w15:val="{AF97662D-AF8E-4656-A969-B1375D2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spacing w:beforeAutospacing="1" w:afterAutospacing="1"/>
      <w:outlineLvl w:val="0"/>
    </w:pPr>
    <w:rPr>
      <w:sz w:val="40"/>
    </w:rPr>
  </w:style>
  <w:style w:type="paragraph" w:styleId="2">
    <w:name w:val="heading 2"/>
    <w:basedOn w:val="a"/>
    <w:next w:val="a"/>
    <w:link w:val="20"/>
    <w:qFormat/>
    <w:pPr>
      <w:spacing w:beforeAutospacing="1" w:afterAutospacing="1"/>
      <w:outlineLvl w:val="1"/>
    </w:pPr>
    <w:rPr>
      <w:sz w:val="32"/>
    </w:rPr>
  </w:style>
  <w:style w:type="paragraph" w:styleId="3">
    <w:name w:val="heading 3"/>
    <w:basedOn w:val="a"/>
    <w:next w:val="a"/>
    <w:link w:val="30"/>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94917"/>
  </w:style>
  <w:style w:type="numbering" w:customStyle="1" w:styleId="21">
    <w:name w:val="Нет списка2"/>
    <w:next w:val="a2"/>
    <w:uiPriority w:val="99"/>
    <w:semiHidden/>
    <w:unhideWhenUsed/>
    <w:rsid w:val="00E94917"/>
  </w:style>
  <w:style w:type="numbering" w:customStyle="1" w:styleId="31">
    <w:name w:val="Нет списка3"/>
    <w:next w:val="a2"/>
    <w:uiPriority w:val="99"/>
    <w:semiHidden/>
    <w:unhideWhenUsed/>
    <w:rsid w:val="009F52B9"/>
  </w:style>
  <w:style w:type="numbering" w:customStyle="1" w:styleId="4">
    <w:name w:val="Нет списка4"/>
    <w:next w:val="a2"/>
    <w:uiPriority w:val="99"/>
    <w:semiHidden/>
    <w:unhideWhenUsed/>
    <w:rsid w:val="00AF2744"/>
  </w:style>
  <w:style w:type="numbering" w:customStyle="1" w:styleId="5">
    <w:name w:val="Нет списка5"/>
    <w:next w:val="a2"/>
    <w:uiPriority w:val="99"/>
    <w:semiHidden/>
    <w:unhideWhenUsed/>
    <w:rsid w:val="002A0789"/>
  </w:style>
  <w:style w:type="numbering" w:customStyle="1" w:styleId="6">
    <w:name w:val="Нет списка6"/>
    <w:next w:val="a2"/>
    <w:uiPriority w:val="99"/>
    <w:semiHidden/>
    <w:unhideWhenUsed/>
    <w:rsid w:val="00686A57"/>
  </w:style>
  <w:style w:type="numbering" w:customStyle="1" w:styleId="7">
    <w:name w:val="Нет списка7"/>
    <w:next w:val="a2"/>
    <w:uiPriority w:val="99"/>
    <w:semiHidden/>
    <w:unhideWhenUsed/>
    <w:rsid w:val="00516960"/>
  </w:style>
  <w:style w:type="numbering" w:customStyle="1" w:styleId="8">
    <w:name w:val="Нет списка8"/>
    <w:next w:val="a2"/>
    <w:uiPriority w:val="99"/>
    <w:semiHidden/>
    <w:unhideWhenUsed/>
    <w:rsid w:val="004A1F91"/>
  </w:style>
  <w:style w:type="numbering" w:customStyle="1" w:styleId="9">
    <w:name w:val="Нет списка9"/>
    <w:next w:val="a2"/>
    <w:uiPriority w:val="99"/>
    <w:semiHidden/>
    <w:unhideWhenUsed/>
    <w:rsid w:val="00160DDB"/>
  </w:style>
  <w:style w:type="character" w:customStyle="1" w:styleId="CharacterStyle0">
    <w:name w:val="CharacterStyle0"/>
    <w:hidden/>
    <w:rPr>
      <w:rFonts w:ascii="Times New Roman" w:eastAsia="Times New Roman" w:hAnsi="Times New Roman" w:cs="Times New Roman"/>
      <w:b/>
      <w:i w:val="0"/>
      <w:noProof/>
      <w:color w:val="000000"/>
      <w:sz w:val="28"/>
      <w:szCs w:val="28"/>
      <w:u w:val="none"/>
    </w:rPr>
  </w:style>
  <w:style w:type="character" w:customStyle="1" w:styleId="CharacterStyle1">
    <w:name w:val="CharacterStyle1"/>
    <w:hidden/>
    <w:rPr>
      <w:rFonts w:ascii="Times New Roman" w:eastAsia="Times New Roman" w:hAnsi="Times New Roman" w:cs="Times New Roman"/>
      <w:b w:val="0"/>
      <w:i w:val="0"/>
      <w:noProof/>
      <w:color w:val="000000"/>
      <w:sz w:val="28"/>
      <w:szCs w:val="28"/>
      <w:u w:val="none"/>
    </w:rPr>
  </w:style>
  <w:style w:type="character" w:customStyle="1" w:styleId="CharacterStyle10">
    <w:name w:val="CharacterStyle10"/>
    <w:hidden/>
    <w:rPr>
      <w:rFonts w:ascii="Times New Roman" w:eastAsia="Times New Roman" w:hAnsi="Times New Roman" w:cs="Times New Roman"/>
      <w:b w:val="0"/>
      <w:i w:val="0"/>
      <w:noProof/>
      <w:color w:val="000000"/>
      <w:sz w:val="28"/>
      <w:szCs w:val="28"/>
      <w:u w:val="none"/>
    </w:rPr>
  </w:style>
  <w:style w:type="character" w:customStyle="1" w:styleId="CharacterStyle11">
    <w:name w:val="CharacterStyle11"/>
    <w:hidden/>
    <w:rPr>
      <w:rFonts w:ascii="Times New Roman" w:eastAsia="Times New Roman" w:hAnsi="Times New Roman" w:cs="Times New Roman"/>
      <w:b w:val="0"/>
      <w:i w:val="0"/>
      <w:noProof/>
      <w:color w:val="000000"/>
      <w:sz w:val="28"/>
      <w:szCs w:val="28"/>
      <w:u w:val="none"/>
    </w:rPr>
  </w:style>
  <w:style w:type="character" w:customStyle="1" w:styleId="CharacterStyle12">
    <w:name w:val="CharacterStyle12"/>
    <w:hidden/>
    <w:rPr>
      <w:rFonts w:ascii="Times New Roman" w:eastAsia="Times New Roman" w:hAnsi="Times New Roman" w:cs="Times New Roman"/>
      <w:b w:val="0"/>
      <w:i w:val="0"/>
      <w:noProof/>
      <w:color w:val="000000"/>
      <w:sz w:val="28"/>
      <w:szCs w:val="28"/>
      <w:u w:val="none"/>
    </w:rPr>
  </w:style>
  <w:style w:type="character" w:customStyle="1" w:styleId="CharacterStyle13">
    <w:name w:val="CharacterStyle13"/>
    <w:hidden/>
    <w:rPr>
      <w:rFonts w:ascii="Times New Roman" w:eastAsia="Times New Roman" w:hAnsi="Times New Roman" w:cs="Times New Roman"/>
      <w:b w:val="0"/>
      <w:i w:val="0"/>
      <w:noProof/>
      <w:color w:val="000000"/>
      <w:sz w:val="28"/>
      <w:szCs w:val="28"/>
      <w:u w:val="none"/>
    </w:rPr>
  </w:style>
  <w:style w:type="character" w:customStyle="1" w:styleId="CharacterStyle14">
    <w:name w:val="CharacterStyle14"/>
    <w:hidden/>
    <w:rPr>
      <w:rFonts w:ascii="Times New Roman" w:eastAsia="Times New Roman" w:hAnsi="Times New Roman" w:cs="Times New Roman"/>
      <w:b w:val="0"/>
      <w:i w:val="0"/>
      <w:noProof/>
      <w:color w:val="000000"/>
      <w:sz w:val="28"/>
      <w:szCs w:val="28"/>
      <w:u w:val="none"/>
    </w:rPr>
  </w:style>
  <w:style w:type="character" w:customStyle="1" w:styleId="CharacterStyle15">
    <w:name w:val="CharacterStyle15"/>
    <w:hidden/>
    <w:rPr>
      <w:rFonts w:ascii="Times New Roman" w:eastAsia="Times New Roman" w:hAnsi="Times New Roman" w:cs="Times New Roman"/>
      <w:b w:val="0"/>
      <w:i w:val="0"/>
      <w:noProof/>
      <w:color w:val="000000"/>
      <w:sz w:val="28"/>
      <w:szCs w:val="28"/>
      <w:u w:val="none"/>
    </w:rPr>
  </w:style>
  <w:style w:type="character" w:customStyle="1" w:styleId="CharacterStyle2">
    <w:name w:val="CharacterStyle2"/>
    <w:hidden/>
    <w:rPr>
      <w:rFonts w:ascii="Times New Roman" w:eastAsia="Times New Roman" w:hAnsi="Times New Roman" w:cs="Times New Roman"/>
      <w:b w:val="0"/>
      <w:i w:val="0"/>
      <w:noProof/>
      <w:color w:val="000000"/>
      <w:sz w:val="28"/>
      <w:szCs w:val="28"/>
      <w:u w:val="none"/>
    </w:rPr>
  </w:style>
  <w:style w:type="character" w:customStyle="1" w:styleId="CharacterStyle3">
    <w:name w:val="CharacterStyle3"/>
    <w:hidden/>
    <w:rPr>
      <w:rFonts w:ascii="Times New Roman" w:eastAsia="Times New Roman" w:hAnsi="Times New Roman" w:cs="Times New Roman"/>
      <w:b w:val="0"/>
      <w:i w:val="0"/>
      <w:noProof/>
      <w:color w:val="000000"/>
      <w:sz w:val="28"/>
      <w:szCs w:val="28"/>
      <w:u w:val="none"/>
    </w:rPr>
  </w:style>
  <w:style w:type="character" w:customStyle="1" w:styleId="CharacterStyle4">
    <w:name w:val="CharacterStyle4"/>
    <w:hidden/>
    <w:rPr>
      <w:rFonts w:ascii="Times New Roman" w:eastAsia="Times New Roman" w:hAnsi="Times New Roman" w:cs="Times New Roman"/>
      <w:b w:val="0"/>
      <w:i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val="0"/>
      <w:i w:val="0"/>
      <w:noProof/>
      <w:color w:val="000000"/>
      <w:sz w:val="28"/>
      <w:szCs w:val="28"/>
      <w:u w:val="none"/>
    </w:rPr>
  </w:style>
  <w:style w:type="character" w:customStyle="1" w:styleId="CharacterStyle6">
    <w:name w:val="CharacterStyle6"/>
    <w:hidden/>
    <w:rPr>
      <w:rFonts w:ascii="Times New Roman" w:eastAsia="Times New Roman" w:hAnsi="Times New Roman" w:cs="Times New Roman"/>
      <w:b w:val="0"/>
      <w:i w:val="0"/>
      <w:noProof/>
      <w:color w:val="000000"/>
      <w:sz w:val="28"/>
      <w:szCs w:val="28"/>
      <w:u w:val="none"/>
    </w:rPr>
  </w:style>
  <w:style w:type="character" w:customStyle="1" w:styleId="CharacterStyle7">
    <w:name w:val="CharacterStyle7"/>
    <w:hidden/>
    <w:rPr>
      <w:rFonts w:ascii="Times New Roman" w:eastAsia="Times New Roman" w:hAnsi="Times New Roman" w:cs="Times New Roman"/>
      <w:b w:val="0"/>
      <w:i w:val="0"/>
      <w:noProof/>
      <w:color w:val="000000"/>
      <w:sz w:val="28"/>
      <w:szCs w:val="28"/>
      <w:u w:val="none"/>
    </w:rPr>
  </w:style>
  <w:style w:type="character" w:customStyle="1" w:styleId="CharacterStyle8">
    <w:name w:val="CharacterStyle8"/>
    <w:hidden/>
    <w:rPr>
      <w:rFonts w:ascii="Times New Roman" w:eastAsia="Times New Roman" w:hAnsi="Times New Roman" w:cs="Times New Roman"/>
      <w:b w:val="0"/>
      <w:i w:val="0"/>
      <w:noProof/>
      <w:color w:val="000000"/>
      <w:sz w:val="28"/>
      <w:szCs w:val="28"/>
      <w:u w:val="none"/>
    </w:rPr>
  </w:style>
  <w:style w:type="character" w:customStyle="1" w:styleId="CharacterStyle9">
    <w:name w:val="CharacterStyle9"/>
    <w:hidden/>
    <w:rPr>
      <w:rFonts w:ascii="Times New Roman" w:eastAsia="Times New Roman" w:hAnsi="Times New Roman" w:cs="Times New Roman"/>
      <w:b w:val="0"/>
      <w:i w:val="0"/>
      <w:noProof/>
      <w:color w:val="000000"/>
      <w:sz w:val="28"/>
      <w:szCs w:val="28"/>
      <w:u w:val="none"/>
    </w:rPr>
  </w:style>
  <w:style w:type="character" w:customStyle="1" w:styleId="FakeCharacterStyle">
    <w:name w:val="FakeCharacterStyle"/>
    <w:hidden/>
    <w:rPr>
      <w:sz w:val="1"/>
      <w:szCs w:val="1"/>
    </w:rPr>
  </w:style>
  <w:style w:type="paragraph" w:customStyle="1" w:styleId="ParagraphStyle0">
    <w:name w:val="ParagraphStyle0"/>
    <w:hidden/>
    <w:pPr>
      <w:ind w:left="28" w:right="28"/>
      <w:jc w:val="center"/>
    </w:pPr>
  </w:style>
  <w:style w:type="paragraph" w:customStyle="1" w:styleId="ParagraphStyle1">
    <w:name w:val="ParagraphStyle1"/>
    <w:hidden/>
    <w:pPr>
      <w:ind w:left="28" w:right="28"/>
    </w:pPr>
  </w:style>
  <w:style w:type="paragraph" w:customStyle="1" w:styleId="ParagraphStyle10">
    <w:name w:val="ParagraphStyle10"/>
    <w:hidden/>
    <w:pPr>
      <w:ind w:left="115" w:right="115"/>
      <w:jc w:val="both"/>
    </w:pPr>
  </w:style>
  <w:style w:type="paragraph" w:customStyle="1" w:styleId="ParagraphStyle11">
    <w:name w:val="ParagraphStyle11"/>
    <w:hidden/>
    <w:pPr>
      <w:ind w:left="115"/>
    </w:pPr>
  </w:style>
  <w:style w:type="paragraph" w:customStyle="1" w:styleId="ParagraphStyle12">
    <w:name w:val="ParagraphStyle12"/>
    <w:hidden/>
    <w:pPr>
      <w:ind w:left="115"/>
    </w:pPr>
  </w:style>
  <w:style w:type="paragraph" w:customStyle="1" w:styleId="ParagraphStyle13">
    <w:name w:val="ParagraphStyle13"/>
    <w:hidden/>
    <w:pPr>
      <w:ind w:left="115"/>
    </w:pPr>
  </w:style>
  <w:style w:type="paragraph" w:customStyle="1" w:styleId="ParagraphStyle14">
    <w:name w:val="ParagraphStyle14"/>
    <w:hidden/>
    <w:pPr>
      <w:ind w:left="115"/>
    </w:pPr>
  </w:style>
  <w:style w:type="paragraph" w:customStyle="1" w:styleId="ParagraphStyle15">
    <w:name w:val="ParagraphStyle15"/>
    <w:hidden/>
    <w:pPr>
      <w:ind w:left="115"/>
    </w:pPr>
  </w:style>
  <w:style w:type="paragraph" w:customStyle="1" w:styleId="ParagraphStyle2">
    <w:name w:val="ParagraphStyle2"/>
    <w:hidden/>
    <w:uiPriority w:val="99"/>
    <w:pPr>
      <w:ind w:left="28" w:right="28"/>
    </w:pPr>
  </w:style>
  <w:style w:type="paragraph" w:customStyle="1" w:styleId="ParagraphStyle3">
    <w:name w:val="ParagraphStyle3"/>
    <w:hidden/>
    <w:pPr>
      <w:ind w:left="28" w:right="28"/>
    </w:pPr>
  </w:style>
  <w:style w:type="paragraph" w:customStyle="1" w:styleId="ParagraphStyle4">
    <w:name w:val="ParagraphStyle4"/>
    <w:hidden/>
    <w:pPr>
      <w:ind w:left="28" w:right="28"/>
    </w:pPr>
  </w:style>
  <w:style w:type="paragraph" w:customStyle="1" w:styleId="ParagraphStyle5">
    <w:name w:val="ParagraphStyle5"/>
    <w:hidden/>
    <w:pPr>
      <w:ind w:left="28" w:right="28"/>
    </w:pPr>
  </w:style>
  <w:style w:type="paragraph" w:customStyle="1" w:styleId="ParagraphStyle6">
    <w:name w:val="ParagraphStyle6"/>
    <w:hidden/>
    <w:pPr>
      <w:ind w:left="28" w:right="28"/>
    </w:pPr>
  </w:style>
  <w:style w:type="paragraph" w:customStyle="1" w:styleId="ParagraphStyle7">
    <w:name w:val="ParagraphStyle7"/>
    <w:hidden/>
    <w:pPr>
      <w:ind w:left="115"/>
    </w:pPr>
  </w:style>
  <w:style w:type="paragraph" w:customStyle="1" w:styleId="ParagraphStyle8">
    <w:name w:val="ParagraphStyle8"/>
    <w:hidden/>
    <w:pPr>
      <w:ind w:left="115" w:right="115"/>
      <w:jc w:val="both"/>
    </w:pPr>
  </w:style>
  <w:style w:type="paragraph" w:customStyle="1" w:styleId="ParagraphStyle9">
    <w:name w:val="ParagraphStyle9"/>
    <w:hidden/>
    <w:pPr>
      <w:ind w:left="115"/>
    </w:pPr>
  </w:style>
  <w:style w:type="paragraph" w:styleId="a3">
    <w:name w:val="Subtitle"/>
    <w:basedOn w:val="a"/>
    <w:next w:val="a"/>
    <w:link w:val="a4"/>
    <w:qFormat/>
    <w:pPr>
      <w:spacing w:afterAutospacing="1"/>
    </w:pPr>
    <w:rPr>
      <w:color w:val="808080"/>
      <w:sz w:val="30"/>
    </w:rPr>
  </w:style>
  <w:style w:type="table" w:styleId="a5">
    <w:name w:val="Table Grid"/>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a6">
    <w:name w:val="Title"/>
    <w:basedOn w:val="a"/>
    <w:next w:val="a"/>
    <w:link w:val="a7"/>
    <w:qFormat/>
    <w:pPr>
      <w:spacing w:afterAutospacing="1"/>
    </w:pPr>
    <w:rPr>
      <w:sz w:val="52"/>
    </w:rPr>
  </w:style>
  <w:style w:type="character" w:styleId="a8">
    <w:name w:val="line number"/>
    <w:basedOn w:val="a0"/>
    <w:semiHidden/>
  </w:style>
  <w:style w:type="character" w:styleId="a9">
    <w:name w:val="Hyperlink"/>
    <w:uiPriority w:val="99"/>
    <w:rPr>
      <w:color w:val="0000FF"/>
      <w:u w:val="single"/>
    </w:rPr>
  </w:style>
  <w:style w:type="character" w:styleId="aa">
    <w:name w:val="FollowedHyperlink"/>
    <w:basedOn w:val="a0"/>
    <w:uiPriority w:val="99"/>
    <w:semiHidden/>
    <w:unhideWhenUsed/>
    <w:rsid w:val="00E94917"/>
    <w:rPr>
      <w:color w:val="800080"/>
      <w:u w:val="single"/>
    </w:rPr>
  </w:style>
  <w:style w:type="paragraph" w:styleId="ab">
    <w:name w:val="header"/>
    <w:basedOn w:val="a"/>
    <w:link w:val="ac"/>
    <w:uiPriority w:val="99"/>
    <w:unhideWhenUsed/>
    <w:rsid w:val="00770279"/>
    <w:pPr>
      <w:tabs>
        <w:tab w:val="center" w:pos="4677"/>
        <w:tab w:val="right" w:pos="9355"/>
      </w:tabs>
    </w:pPr>
  </w:style>
  <w:style w:type="character" w:customStyle="1" w:styleId="ac">
    <w:name w:val="Верхний колонтитул Знак"/>
    <w:basedOn w:val="a0"/>
    <w:link w:val="ab"/>
    <w:uiPriority w:val="99"/>
    <w:rsid w:val="00770279"/>
  </w:style>
  <w:style w:type="paragraph" w:styleId="ad">
    <w:name w:val="footer"/>
    <w:basedOn w:val="a"/>
    <w:link w:val="ae"/>
    <w:uiPriority w:val="99"/>
    <w:unhideWhenUsed/>
    <w:rsid w:val="00770279"/>
    <w:pPr>
      <w:tabs>
        <w:tab w:val="center" w:pos="4677"/>
        <w:tab w:val="right" w:pos="9355"/>
      </w:tabs>
    </w:pPr>
  </w:style>
  <w:style w:type="character" w:customStyle="1" w:styleId="ae">
    <w:name w:val="Нижний колонтитул Знак"/>
    <w:basedOn w:val="a0"/>
    <w:link w:val="ad"/>
    <w:uiPriority w:val="99"/>
    <w:rsid w:val="00770279"/>
  </w:style>
  <w:style w:type="paragraph" w:styleId="af">
    <w:name w:val="List Paragraph"/>
    <w:basedOn w:val="a"/>
    <w:uiPriority w:val="34"/>
    <w:qFormat/>
    <w:rsid w:val="004C6A8A"/>
    <w:pPr>
      <w:ind w:left="720"/>
      <w:contextualSpacing/>
    </w:pPr>
  </w:style>
  <w:style w:type="paragraph" w:customStyle="1" w:styleId="xl65">
    <w:name w:val="xl65"/>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6">
    <w:name w:val="xl66"/>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7">
    <w:name w:val="xl67"/>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8">
    <w:name w:val="xl68"/>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69">
    <w:name w:val="xl69"/>
    <w:basedOn w:val="a"/>
    <w:rsid w:val="00E94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0">
    <w:name w:val="xl70"/>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sz w:val="24"/>
      <w:szCs w:val="24"/>
    </w:rPr>
  </w:style>
  <w:style w:type="paragraph" w:customStyle="1" w:styleId="xl71">
    <w:name w:val="xl71"/>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rPr>
  </w:style>
  <w:style w:type="paragraph" w:customStyle="1" w:styleId="xl72">
    <w:name w:val="xl72"/>
    <w:basedOn w:val="a"/>
    <w:rsid w:val="00E9491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3">
    <w:name w:val="xl73"/>
    <w:basedOn w:val="a"/>
    <w:rsid w:val="00E94917"/>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4">
    <w:name w:val="xl74"/>
    <w:basedOn w:val="a"/>
    <w:rsid w:val="00E94917"/>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5">
    <w:name w:val="xl75"/>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6">
    <w:name w:val="xl76"/>
    <w:basedOn w:val="a"/>
    <w:rsid w:val="00E94917"/>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7">
    <w:name w:val="xl77"/>
    <w:basedOn w:val="a"/>
    <w:rsid w:val="00E9491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8">
    <w:name w:val="xl78"/>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79">
    <w:name w:val="xl79"/>
    <w:basedOn w:val="a"/>
    <w:rsid w:val="00E94917"/>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0">
    <w:name w:val="xl80"/>
    <w:basedOn w:val="a"/>
    <w:rsid w:val="00E94917"/>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1">
    <w:name w:val="xl81"/>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00"/>
      <w:sz w:val="24"/>
      <w:szCs w:val="24"/>
    </w:rPr>
  </w:style>
  <w:style w:type="paragraph" w:customStyle="1" w:styleId="xl82">
    <w:name w:val="xl82"/>
    <w:basedOn w:val="a"/>
    <w:rsid w:val="00E94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color w:val="000000"/>
      <w:sz w:val="24"/>
      <w:szCs w:val="24"/>
    </w:rPr>
  </w:style>
  <w:style w:type="paragraph" w:customStyle="1" w:styleId="xl83">
    <w:name w:val="xl83"/>
    <w:basedOn w:val="a"/>
    <w:rsid w:val="00E9491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4">
    <w:name w:val="xl84"/>
    <w:basedOn w:val="a"/>
    <w:rsid w:val="00E9491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5">
    <w:name w:val="xl85"/>
    <w:basedOn w:val="a"/>
    <w:rsid w:val="00E9491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6">
    <w:name w:val="xl86"/>
    <w:basedOn w:val="a"/>
    <w:rsid w:val="00E9491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87">
    <w:name w:val="xl87"/>
    <w:basedOn w:val="a"/>
    <w:rsid w:val="00E94917"/>
    <w:pPr>
      <w:pBdr>
        <w:top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styleId="af0">
    <w:name w:val="Balloon Text"/>
    <w:basedOn w:val="a"/>
    <w:link w:val="af1"/>
    <w:uiPriority w:val="99"/>
    <w:semiHidden/>
    <w:unhideWhenUsed/>
    <w:rsid w:val="0040606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0606F"/>
    <w:rPr>
      <w:rFonts w:ascii="Segoe UI" w:hAnsi="Segoe UI" w:cs="Segoe UI"/>
      <w:sz w:val="18"/>
      <w:szCs w:val="18"/>
    </w:rPr>
  </w:style>
  <w:style w:type="character" w:styleId="af2">
    <w:name w:val="annotation reference"/>
    <w:basedOn w:val="a0"/>
    <w:uiPriority w:val="99"/>
    <w:semiHidden/>
    <w:unhideWhenUsed/>
    <w:rsid w:val="00B62DA9"/>
    <w:rPr>
      <w:sz w:val="16"/>
      <w:szCs w:val="16"/>
    </w:rPr>
  </w:style>
  <w:style w:type="paragraph" w:styleId="af3">
    <w:name w:val="annotation text"/>
    <w:basedOn w:val="a"/>
    <w:link w:val="af4"/>
    <w:uiPriority w:val="99"/>
    <w:unhideWhenUsed/>
    <w:rsid w:val="00B62DA9"/>
    <w:pPr>
      <w:spacing w:line="240" w:lineRule="auto"/>
    </w:pPr>
    <w:rPr>
      <w:sz w:val="20"/>
    </w:rPr>
  </w:style>
  <w:style w:type="character" w:customStyle="1" w:styleId="af4">
    <w:name w:val="Текст примечания Знак"/>
    <w:basedOn w:val="a0"/>
    <w:link w:val="af3"/>
    <w:uiPriority w:val="99"/>
    <w:rsid w:val="00B62DA9"/>
    <w:rPr>
      <w:sz w:val="20"/>
    </w:rPr>
  </w:style>
  <w:style w:type="paragraph" w:styleId="af5">
    <w:name w:val="annotation subject"/>
    <w:basedOn w:val="af3"/>
    <w:next w:val="af3"/>
    <w:link w:val="af6"/>
    <w:uiPriority w:val="99"/>
    <w:semiHidden/>
    <w:unhideWhenUsed/>
    <w:rsid w:val="00B62DA9"/>
    <w:rPr>
      <w:b/>
      <w:bCs/>
    </w:rPr>
  </w:style>
  <w:style w:type="character" w:customStyle="1" w:styleId="af6">
    <w:name w:val="Тема примечания Знак"/>
    <w:basedOn w:val="af4"/>
    <w:link w:val="af5"/>
    <w:uiPriority w:val="99"/>
    <w:semiHidden/>
    <w:rsid w:val="00B62DA9"/>
    <w:rPr>
      <w:b/>
      <w:bCs/>
      <w:sz w:val="20"/>
    </w:rPr>
  </w:style>
  <w:style w:type="character" w:customStyle="1" w:styleId="10">
    <w:name w:val="Заголовок 1 Знак"/>
    <w:basedOn w:val="a0"/>
    <w:link w:val="1"/>
    <w:rsid w:val="00914089"/>
    <w:rPr>
      <w:sz w:val="40"/>
    </w:rPr>
  </w:style>
  <w:style w:type="character" w:customStyle="1" w:styleId="20">
    <w:name w:val="Заголовок 2 Знак"/>
    <w:basedOn w:val="a0"/>
    <w:link w:val="2"/>
    <w:rsid w:val="00914089"/>
    <w:rPr>
      <w:sz w:val="32"/>
    </w:rPr>
  </w:style>
  <w:style w:type="character" w:customStyle="1" w:styleId="30">
    <w:name w:val="Заголовок 3 Знак"/>
    <w:basedOn w:val="a0"/>
    <w:link w:val="3"/>
    <w:rsid w:val="00914089"/>
    <w:rPr>
      <w:sz w:val="28"/>
    </w:rPr>
  </w:style>
  <w:style w:type="character" w:customStyle="1" w:styleId="a4">
    <w:name w:val="Подзаголовок Знак"/>
    <w:basedOn w:val="a0"/>
    <w:link w:val="a3"/>
    <w:rsid w:val="00914089"/>
    <w:rPr>
      <w:color w:val="808080"/>
      <w:sz w:val="30"/>
    </w:rPr>
  </w:style>
  <w:style w:type="character" w:customStyle="1" w:styleId="a7">
    <w:name w:val="Название Знак"/>
    <w:basedOn w:val="a0"/>
    <w:link w:val="a6"/>
    <w:rsid w:val="00914089"/>
    <w:rPr>
      <w:sz w:val="52"/>
    </w:rPr>
  </w:style>
  <w:style w:type="paragraph" w:customStyle="1" w:styleId="Standard">
    <w:name w:val="Standard"/>
    <w:rsid w:val="002A2605"/>
    <w:pPr>
      <w:suppressAutoHyphens/>
      <w:autoSpaceDN w:val="0"/>
      <w:spacing w:after="0" w:line="240" w:lineRule="auto"/>
      <w:textAlignment w:val="baseline"/>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3051">
      <w:bodyDiv w:val="1"/>
      <w:marLeft w:val="0"/>
      <w:marRight w:val="0"/>
      <w:marTop w:val="0"/>
      <w:marBottom w:val="0"/>
      <w:divBdr>
        <w:top w:val="none" w:sz="0" w:space="0" w:color="auto"/>
        <w:left w:val="none" w:sz="0" w:space="0" w:color="auto"/>
        <w:bottom w:val="none" w:sz="0" w:space="0" w:color="auto"/>
        <w:right w:val="none" w:sz="0" w:space="0" w:color="auto"/>
      </w:divBdr>
    </w:div>
    <w:div w:id="126359561">
      <w:bodyDiv w:val="1"/>
      <w:marLeft w:val="0"/>
      <w:marRight w:val="0"/>
      <w:marTop w:val="0"/>
      <w:marBottom w:val="0"/>
      <w:divBdr>
        <w:top w:val="none" w:sz="0" w:space="0" w:color="auto"/>
        <w:left w:val="none" w:sz="0" w:space="0" w:color="auto"/>
        <w:bottom w:val="none" w:sz="0" w:space="0" w:color="auto"/>
        <w:right w:val="none" w:sz="0" w:space="0" w:color="auto"/>
      </w:divBdr>
    </w:div>
    <w:div w:id="351344174">
      <w:bodyDiv w:val="1"/>
      <w:marLeft w:val="0"/>
      <w:marRight w:val="0"/>
      <w:marTop w:val="0"/>
      <w:marBottom w:val="0"/>
      <w:divBdr>
        <w:top w:val="none" w:sz="0" w:space="0" w:color="auto"/>
        <w:left w:val="none" w:sz="0" w:space="0" w:color="auto"/>
        <w:bottom w:val="none" w:sz="0" w:space="0" w:color="auto"/>
        <w:right w:val="none" w:sz="0" w:space="0" w:color="auto"/>
      </w:divBdr>
    </w:div>
    <w:div w:id="352195271">
      <w:bodyDiv w:val="1"/>
      <w:marLeft w:val="0"/>
      <w:marRight w:val="0"/>
      <w:marTop w:val="0"/>
      <w:marBottom w:val="0"/>
      <w:divBdr>
        <w:top w:val="none" w:sz="0" w:space="0" w:color="auto"/>
        <w:left w:val="none" w:sz="0" w:space="0" w:color="auto"/>
        <w:bottom w:val="none" w:sz="0" w:space="0" w:color="auto"/>
        <w:right w:val="none" w:sz="0" w:space="0" w:color="auto"/>
      </w:divBdr>
    </w:div>
    <w:div w:id="810682542">
      <w:bodyDiv w:val="1"/>
      <w:marLeft w:val="0"/>
      <w:marRight w:val="0"/>
      <w:marTop w:val="0"/>
      <w:marBottom w:val="0"/>
      <w:divBdr>
        <w:top w:val="none" w:sz="0" w:space="0" w:color="auto"/>
        <w:left w:val="none" w:sz="0" w:space="0" w:color="auto"/>
        <w:bottom w:val="none" w:sz="0" w:space="0" w:color="auto"/>
        <w:right w:val="none" w:sz="0" w:space="0" w:color="auto"/>
      </w:divBdr>
    </w:div>
    <w:div w:id="1215123112">
      <w:bodyDiv w:val="1"/>
      <w:marLeft w:val="0"/>
      <w:marRight w:val="0"/>
      <w:marTop w:val="0"/>
      <w:marBottom w:val="0"/>
      <w:divBdr>
        <w:top w:val="none" w:sz="0" w:space="0" w:color="auto"/>
        <w:left w:val="none" w:sz="0" w:space="0" w:color="auto"/>
        <w:bottom w:val="none" w:sz="0" w:space="0" w:color="auto"/>
        <w:right w:val="none" w:sz="0" w:space="0" w:color="auto"/>
      </w:divBdr>
    </w:div>
    <w:div w:id="1351951013">
      <w:bodyDiv w:val="1"/>
      <w:marLeft w:val="0"/>
      <w:marRight w:val="0"/>
      <w:marTop w:val="0"/>
      <w:marBottom w:val="0"/>
      <w:divBdr>
        <w:top w:val="none" w:sz="0" w:space="0" w:color="auto"/>
        <w:left w:val="none" w:sz="0" w:space="0" w:color="auto"/>
        <w:bottom w:val="none" w:sz="0" w:space="0" w:color="auto"/>
        <w:right w:val="none" w:sz="0" w:space="0" w:color="auto"/>
      </w:divBdr>
    </w:div>
    <w:div w:id="1511791378">
      <w:bodyDiv w:val="1"/>
      <w:marLeft w:val="0"/>
      <w:marRight w:val="0"/>
      <w:marTop w:val="0"/>
      <w:marBottom w:val="0"/>
      <w:divBdr>
        <w:top w:val="none" w:sz="0" w:space="0" w:color="auto"/>
        <w:left w:val="none" w:sz="0" w:space="0" w:color="auto"/>
        <w:bottom w:val="none" w:sz="0" w:space="0" w:color="auto"/>
        <w:right w:val="none" w:sz="0" w:space="0" w:color="auto"/>
      </w:divBdr>
    </w:div>
    <w:div w:id="1907252926">
      <w:bodyDiv w:val="1"/>
      <w:marLeft w:val="0"/>
      <w:marRight w:val="0"/>
      <w:marTop w:val="0"/>
      <w:marBottom w:val="0"/>
      <w:divBdr>
        <w:top w:val="none" w:sz="0" w:space="0" w:color="auto"/>
        <w:left w:val="none" w:sz="0" w:space="0" w:color="auto"/>
        <w:bottom w:val="none" w:sz="0" w:space="0" w:color="auto"/>
        <w:right w:val="none" w:sz="0" w:space="0" w:color="auto"/>
      </w:divBdr>
    </w:div>
    <w:div w:id="1947886106">
      <w:bodyDiv w:val="1"/>
      <w:marLeft w:val="0"/>
      <w:marRight w:val="0"/>
      <w:marTop w:val="0"/>
      <w:marBottom w:val="0"/>
      <w:divBdr>
        <w:top w:val="none" w:sz="0" w:space="0" w:color="auto"/>
        <w:left w:val="none" w:sz="0" w:space="0" w:color="auto"/>
        <w:bottom w:val="none" w:sz="0" w:space="0" w:color="auto"/>
        <w:right w:val="none" w:sz="0" w:space="0" w:color="auto"/>
      </w:divBdr>
    </w:div>
    <w:div w:id="2070879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944451AF-FF5F-4C0C-9F4A-5225F4C2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24669</Words>
  <Characters>140616</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Осокина Наталья Александровна</cp:lastModifiedBy>
  <cp:revision>19</cp:revision>
  <cp:lastPrinted>2025-11-24T07:28:00Z</cp:lastPrinted>
  <dcterms:created xsi:type="dcterms:W3CDTF">2026-05-07T06:59:00Z</dcterms:created>
  <dcterms:modified xsi:type="dcterms:W3CDTF">2026-05-08T06:26:00Z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21.2.3.0</vt:lpwstr>
  </property>
</Properties>
</file>