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90" w:rsidRPr="006D4301" w:rsidRDefault="002D3F90" w:rsidP="002D3F90">
      <w:pPr>
        <w:spacing w:after="0" w:line="240" w:lineRule="auto"/>
        <w:ind w:right="5668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61559A" w:rsidRPr="00C21D4B" w:rsidRDefault="0061559A" w:rsidP="001F67AA">
      <w:pPr>
        <w:spacing w:after="0" w:line="240" w:lineRule="auto"/>
        <w:ind w:left="6237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УТВЕРЖДЕН Решением Думы городского округа Верхняя Пышма </w:t>
      </w:r>
      <w:r w:rsidR="003431EE" w:rsidRPr="00E90416">
        <w:rPr>
          <w:rFonts w:ascii="Liberation Serif" w:hAnsi="Liberation Serif" w:cs="Liberation Serif"/>
          <w:sz w:val="24"/>
          <w:szCs w:val="24"/>
        </w:rPr>
        <w:t>от</w:t>
      </w:r>
      <w:r w:rsidR="003431EE">
        <w:rPr>
          <w:rFonts w:ascii="Liberation Serif" w:hAnsi="Liberation Serif" w:cs="Liberation Serif"/>
          <w:sz w:val="24"/>
          <w:szCs w:val="24"/>
        </w:rPr>
        <w:t xml:space="preserve"> 05 марта </w:t>
      </w:r>
      <w:r w:rsidR="003431EE" w:rsidRPr="00E90416">
        <w:rPr>
          <w:rFonts w:ascii="Liberation Serif" w:hAnsi="Liberation Serif" w:cs="Liberation Serif"/>
          <w:sz w:val="24"/>
          <w:szCs w:val="24"/>
        </w:rPr>
        <w:t>2026 года № 35/</w:t>
      </w:r>
      <w:r w:rsidR="004415A8">
        <w:rPr>
          <w:rFonts w:ascii="Liberation Serif" w:hAnsi="Liberation Serif" w:cs="Liberation Serif"/>
          <w:sz w:val="24"/>
          <w:szCs w:val="24"/>
        </w:rPr>
        <w:t>5</w:t>
      </w:r>
    </w:p>
    <w:p w:rsidR="0061559A" w:rsidRPr="00C21D4B" w:rsidRDefault="0061559A" w:rsidP="002D3F9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</w:p>
    <w:p w:rsidR="0061559A" w:rsidRPr="00C21D4B" w:rsidRDefault="0061559A" w:rsidP="002D3F90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</w:p>
    <w:p w:rsidR="007321E9" w:rsidRPr="00C21D4B" w:rsidRDefault="00B36A5F" w:rsidP="002D3F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21D4B">
        <w:rPr>
          <w:rFonts w:ascii="Liberation Serif" w:hAnsi="Liberation Serif" w:cs="Liberation Serif"/>
          <w:b/>
          <w:bCs/>
          <w:sz w:val="28"/>
          <w:szCs w:val="28"/>
        </w:rPr>
        <w:t>ПОРЯДОК</w:t>
      </w:r>
    </w:p>
    <w:p w:rsidR="007321E9" w:rsidRPr="00C21D4B" w:rsidRDefault="00B36A5F" w:rsidP="002D3F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21D4B">
        <w:rPr>
          <w:rFonts w:ascii="Liberation Serif" w:hAnsi="Liberation Serif" w:cs="Liberation Serif"/>
          <w:b/>
          <w:bCs/>
          <w:sz w:val="28"/>
          <w:szCs w:val="28"/>
        </w:rPr>
        <w:t>определения платы за использование земельных участков, находящихся в собственности городского округа Верхняя Пышма, для возведения гражданами гаражей, являющихся некапитальными сооружениями</w:t>
      </w:r>
    </w:p>
    <w:p w:rsidR="007321E9" w:rsidRPr="00C21D4B" w:rsidRDefault="007321E9" w:rsidP="002D3F9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36A5F" w:rsidRPr="00C21D4B" w:rsidRDefault="00B36A5F" w:rsidP="002D3F9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11FA4" w:rsidRPr="00C21D4B" w:rsidRDefault="007321E9" w:rsidP="003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1</w:t>
      </w:r>
      <w:r w:rsidR="00B36A5F" w:rsidRPr="00C21D4B">
        <w:rPr>
          <w:rFonts w:ascii="Liberation Serif" w:hAnsi="Liberation Serif" w:cs="Liberation Serif"/>
          <w:sz w:val="24"/>
          <w:szCs w:val="24"/>
        </w:rPr>
        <w:t>. 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Предметом регулирования настоящего </w:t>
      </w:r>
      <w:r w:rsidR="001F67AA" w:rsidRPr="00C21D4B">
        <w:rPr>
          <w:rFonts w:ascii="Liberation Serif" w:hAnsi="Liberation Serif" w:cs="Liberation Serif"/>
          <w:sz w:val="24"/>
          <w:szCs w:val="24"/>
        </w:rPr>
        <w:t xml:space="preserve">Порядка </w:t>
      </w:r>
      <w:r w:rsidRPr="00C21D4B">
        <w:rPr>
          <w:rFonts w:ascii="Liberation Serif" w:hAnsi="Liberation Serif" w:cs="Liberation Serif"/>
          <w:sz w:val="24"/>
          <w:szCs w:val="24"/>
        </w:rPr>
        <w:t>является определение платы за</w:t>
      </w:r>
      <w:r w:rsidR="00B36A5F" w:rsidRPr="00C21D4B">
        <w:rPr>
          <w:rFonts w:ascii="Liberation Serif" w:hAnsi="Liberation Serif" w:cs="Liberation Serif"/>
          <w:sz w:val="24"/>
          <w:szCs w:val="24"/>
        </w:rPr>
        <w:t> 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использование земельных участков, находящихся в </w:t>
      </w:r>
      <w:r w:rsidR="00591D2B" w:rsidRPr="00C21D4B">
        <w:rPr>
          <w:rFonts w:ascii="Liberation Serif" w:hAnsi="Liberation Serif" w:cs="Liberation Serif"/>
          <w:sz w:val="24"/>
          <w:szCs w:val="24"/>
        </w:rPr>
        <w:t xml:space="preserve">собственности городского округа Верхняя Пышма </w:t>
      </w:r>
      <w:r w:rsidR="0061559A" w:rsidRPr="00C21D4B">
        <w:rPr>
          <w:rFonts w:ascii="Liberation Serif" w:hAnsi="Liberation Serif" w:cs="Liberation Serif"/>
          <w:sz w:val="24"/>
          <w:szCs w:val="24"/>
        </w:rPr>
        <w:t>(далее – городской округ</w:t>
      </w:r>
      <w:r w:rsidR="005535DD">
        <w:rPr>
          <w:rFonts w:ascii="Liberation Serif" w:hAnsi="Liberation Serif" w:cs="Liberation Serif"/>
          <w:sz w:val="24"/>
          <w:szCs w:val="24"/>
        </w:rPr>
        <w:t>)</w:t>
      </w:r>
      <w:r w:rsidR="00591D2B" w:rsidRPr="00C21D4B">
        <w:rPr>
          <w:rFonts w:ascii="Liberation Serif" w:hAnsi="Liberation Serif" w:cs="Liberation Serif"/>
          <w:sz w:val="24"/>
          <w:szCs w:val="24"/>
        </w:rPr>
        <w:t>,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для возведения гражданами гаражей, являющихся некапитальными сооружениями (далее </w:t>
      </w:r>
      <w:r w:rsidR="0061559A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плата), на основании схемы, утверждаемой</w:t>
      </w:r>
      <w:r w:rsidR="00D04177" w:rsidRPr="00C21D4B">
        <w:rPr>
          <w:rFonts w:ascii="Liberation Serif" w:hAnsi="Liberation Serif" w:cs="Liberation Serif"/>
          <w:sz w:val="24"/>
          <w:szCs w:val="24"/>
        </w:rPr>
        <w:t xml:space="preserve"> постановлением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1F67AA" w:rsidRPr="00C21D4B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r w:rsidR="00591D2B" w:rsidRPr="00C21D4B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C21D4B">
        <w:rPr>
          <w:rFonts w:ascii="Liberation Serif" w:hAnsi="Liberation Serif" w:cs="Liberation Serif"/>
          <w:sz w:val="24"/>
          <w:szCs w:val="24"/>
        </w:rPr>
        <w:t>, в соответствии с разрешением на</w:t>
      </w:r>
      <w:r w:rsidR="003431EE" w:rsidRPr="00C21D4B">
        <w:rPr>
          <w:rFonts w:ascii="Liberation Serif" w:hAnsi="Liberation Serif" w:cs="Liberation Serif"/>
          <w:sz w:val="24"/>
          <w:szCs w:val="24"/>
        </w:rPr>
        <w:t> </w:t>
      </w:r>
      <w:r w:rsidRPr="00C21D4B">
        <w:rPr>
          <w:rFonts w:ascii="Liberation Serif" w:hAnsi="Liberation Serif" w:cs="Liberation Serif"/>
          <w:sz w:val="24"/>
          <w:szCs w:val="24"/>
        </w:rPr>
        <w:t>использование земель или земельных участков, находящихся в собственности</w:t>
      </w:r>
      <w:r w:rsidR="00591D2B" w:rsidRPr="00C21D4B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, для возведения гражданами гаражей, являющихся некапитальными сооружениями (далее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разрешение).</w:t>
      </w:r>
    </w:p>
    <w:p w:rsidR="007321E9" w:rsidRPr="00C21D4B" w:rsidRDefault="00D04177" w:rsidP="003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2.</w:t>
      </w:r>
      <w:r w:rsidR="00B36A5F" w:rsidRPr="00C21D4B">
        <w:rPr>
          <w:rFonts w:ascii="Liberation Serif" w:hAnsi="Liberation Serif" w:cs="Liberation Serif"/>
          <w:sz w:val="24"/>
          <w:szCs w:val="24"/>
        </w:rPr>
        <w:t> </w:t>
      </w:r>
      <w:r w:rsidR="00DD361A" w:rsidRPr="00C21D4B">
        <w:rPr>
          <w:rFonts w:ascii="Liberation Serif" w:hAnsi="Liberation Serif" w:cs="Liberation Serif"/>
          <w:sz w:val="24"/>
          <w:szCs w:val="24"/>
        </w:rPr>
        <w:t xml:space="preserve">Размер </w:t>
      </w:r>
      <w:r w:rsidR="007321E9" w:rsidRPr="00C21D4B">
        <w:rPr>
          <w:rFonts w:ascii="Liberation Serif" w:hAnsi="Liberation Serif" w:cs="Liberation Serif"/>
          <w:sz w:val="24"/>
          <w:szCs w:val="24"/>
        </w:rPr>
        <w:t>платы</w:t>
      </w:r>
      <w:r w:rsidR="00D7502C" w:rsidRPr="00C21D4B">
        <w:rPr>
          <w:rFonts w:ascii="Liberation Serif" w:hAnsi="Liberation Serif" w:cs="Liberation Serif"/>
          <w:sz w:val="24"/>
          <w:szCs w:val="24"/>
        </w:rPr>
        <w:t xml:space="preserve"> за использование земельных участков, находящихся в собственности городского округа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, </w:t>
      </w:r>
      <w:r w:rsidR="00D7502C" w:rsidRPr="00C21D4B">
        <w:rPr>
          <w:rFonts w:ascii="Liberation Serif" w:hAnsi="Liberation Serif" w:cs="Liberation Serif"/>
          <w:sz w:val="24"/>
          <w:szCs w:val="24"/>
        </w:rPr>
        <w:t xml:space="preserve">определяется в соответствии с настоящим </w:t>
      </w:r>
      <w:r w:rsidR="00B36A5F" w:rsidRPr="00C21D4B">
        <w:rPr>
          <w:rFonts w:ascii="Liberation Serif" w:hAnsi="Liberation Serif" w:cs="Liberation Serif"/>
          <w:sz w:val="24"/>
          <w:szCs w:val="24"/>
        </w:rPr>
        <w:t>П</w:t>
      </w:r>
      <w:r w:rsidR="00D7502C" w:rsidRPr="00C21D4B">
        <w:rPr>
          <w:rFonts w:ascii="Liberation Serif" w:hAnsi="Liberation Serif" w:cs="Liberation Serif"/>
          <w:sz w:val="24"/>
          <w:szCs w:val="24"/>
        </w:rPr>
        <w:t>орядком и</w:t>
      </w:r>
      <w:r w:rsidR="007321E9" w:rsidRPr="00C21D4B">
        <w:rPr>
          <w:rFonts w:ascii="Liberation Serif" w:hAnsi="Liberation Serif" w:cs="Liberation Serif"/>
          <w:sz w:val="24"/>
          <w:szCs w:val="24"/>
        </w:rPr>
        <w:t xml:space="preserve"> рассчитывается по</w:t>
      </w:r>
      <w:r w:rsidR="003431EE" w:rsidRPr="00C21D4B">
        <w:rPr>
          <w:rFonts w:ascii="Liberation Serif" w:hAnsi="Liberation Serif" w:cs="Liberation Serif"/>
          <w:sz w:val="24"/>
          <w:szCs w:val="24"/>
        </w:rPr>
        <w:t> </w:t>
      </w:r>
      <w:r w:rsidR="007321E9" w:rsidRPr="00C21D4B">
        <w:rPr>
          <w:rFonts w:ascii="Liberation Serif" w:hAnsi="Liberation Serif" w:cs="Liberation Serif"/>
          <w:sz w:val="24"/>
          <w:szCs w:val="24"/>
        </w:rPr>
        <w:t>формуле:</w:t>
      </w:r>
    </w:p>
    <w:p w:rsidR="00911FA4" w:rsidRPr="00C21D4B" w:rsidRDefault="00911FA4" w:rsidP="002D3F9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321E9" w:rsidRPr="00C21D4B" w:rsidRDefault="007321E9" w:rsidP="002D3F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П = СУ x </w:t>
      </w:r>
      <w:proofErr w:type="spellStart"/>
      <w:r w:rsidRPr="00C21D4B">
        <w:rPr>
          <w:rFonts w:ascii="Liberation Serif" w:hAnsi="Liberation Serif" w:cs="Liberation Serif"/>
          <w:sz w:val="24"/>
          <w:szCs w:val="24"/>
        </w:rPr>
        <w:t>Sчзу</w:t>
      </w:r>
      <w:proofErr w:type="spellEnd"/>
      <w:r w:rsidRPr="00C21D4B">
        <w:rPr>
          <w:rFonts w:ascii="Liberation Serif" w:hAnsi="Liberation Serif" w:cs="Liberation Serif"/>
          <w:sz w:val="24"/>
          <w:szCs w:val="24"/>
        </w:rPr>
        <w:t xml:space="preserve"> x Ку</w:t>
      </w:r>
      <w:r w:rsidR="009378D1" w:rsidRPr="00C21D4B">
        <w:rPr>
          <w:rFonts w:ascii="Liberation Serif" w:hAnsi="Liberation Serif" w:cs="Liberation Serif"/>
          <w:sz w:val="24"/>
          <w:szCs w:val="24"/>
        </w:rPr>
        <w:t xml:space="preserve"> х ЛК</w:t>
      </w:r>
      <w:r w:rsidRPr="00C21D4B">
        <w:rPr>
          <w:rFonts w:ascii="Liberation Serif" w:hAnsi="Liberation Serif" w:cs="Liberation Serif"/>
          <w:sz w:val="24"/>
          <w:szCs w:val="24"/>
        </w:rPr>
        <w:t>, где:</w:t>
      </w:r>
    </w:p>
    <w:p w:rsidR="007321E9" w:rsidRPr="00C21D4B" w:rsidRDefault="007321E9" w:rsidP="002D3F9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321E9" w:rsidRPr="00C21D4B" w:rsidRDefault="007321E9" w:rsidP="003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П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размер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платы за 365 календарных дней (рублей). В случае если разрешение выдается на больший или меньший срок, расчет платы осуществляется пропорционально количеству дней действия разрешения;</w:t>
      </w:r>
    </w:p>
    <w:p w:rsidR="007321E9" w:rsidRPr="00C21D4B" w:rsidRDefault="007321E9" w:rsidP="003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СУ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средний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уровень кадастровой стоимости земель и земельных участков по городскому округу</w:t>
      </w:r>
      <w:r w:rsidR="007F6DD1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утвержденный приказом Министерства по управлению государственным имуществом Свердловской области об утверждении результатов определения кадастровой стоимости земельных участков, расположенных на территории Свердловской области (р</w:t>
      </w:r>
      <w:r w:rsidR="007F6DD1" w:rsidRPr="00C21D4B">
        <w:rPr>
          <w:rFonts w:ascii="Liberation Serif" w:hAnsi="Liberation Serif" w:cs="Liberation Serif"/>
          <w:sz w:val="24"/>
          <w:szCs w:val="24"/>
        </w:rPr>
        <w:t>ублей на 1 кв. м), по сегменту «транспорт»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для категории земель «земли населенных пунктов» </w:t>
      </w:r>
      <w:r w:rsidR="00D04177" w:rsidRPr="00C21D4B">
        <w:rPr>
          <w:rFonts w:ascii="Liberation Serif" w:hAnsi="Liberation Serif" w:cs="Liberation Serif"/>
          <w:sz w:val="24"/>
          <w:szCs w:val="24"/>
        </w:rPr>
        <w:t xml:space="preserve">городского округа </w:t>
      </w:r>
      <w:proofErr w:type="spellStart"/>
      <w:r w:rsidRPr="00C21D4B">
        <w:rPr>
          <w:rFonts w:ascii="Liberation Serif" w:hAnsi="Liberation Serif" w:cs="Liberation Serif"/>
          <w:sz w:val="24"/>
          <w:szCs w:val="24"/>
        </w:rPr>
        <w:t>Sчзу</w:t>
      </w:r>
      <w:proofErr w:type="spellEnd"/>
      <w:r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площадь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земель, земельного участка или части земельного участка, используемых на</w:t>
      </w:r>
      <w:r w:rsidR="004415A8" w:rsidRPr="00C21D4B">
        <w:rPr>
          <w:rFonts w:ascii="Liberation Serif" w:hAnsi="Liberation Serif" w:cs="Liberation Serif"/>
          <w:sz w:val="24"/>
          <w:szCs w:val="24"/>
        </w:rPr>
        <w:t> </w:t>
      </w:r>
      <w:r w:rsidRPr="00C21D4B">
        <w:rPr>
          <w:rFonts w:ascii="Liberation Serif" w:hAnsi="Liberation Serif" w:cs="Liberation Serif"/>
          <w:sz w:val="24"/>
          <w:szCs w:val="24"/>
        </w:rPr>
        <w:t>основании разрешения (кв. м);</w:t>
      </w:r>
    </w:p>
    <w:p w:rsidR="007321E9" w:rsidRPr="00C21D4B" w:rsidRDefault="007321E9" w:rsidP="003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Ку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коэффициент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увеличения, значение которого определяется по формуле:</w:t>
      </w:r>
    </w:p>
    <w:p w:rsidR="007321E9" w:rsidRPr="00C21D4B" w:rsidRDefault="007321E9" w:rsidP="002D3F9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321E9" w:rsidRPr="00C21D4B" w:rsidRDefault="007321E9" w:rsidP="002D3F9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Ку = Ку1 x Ку2 x ... x </w:t>
      </w:r>
      <w:proofErr w:type="spellStart"/>
      <w:r w:rsidRPr="00C21D4B">
        <w:rPr>
          <w:rFonts w:ascii="Liberation Serif" w:hAnsi="Liberation Serif" w:cs="Liberation Serif"/>
          <w:sz w:val="24"/>
          <w:szCs w:val="24"/>
        </w:rPr>
        <w:t>Куn</w:t>
      </w:r>
      <w:proofErr w:type="spellEnd"/>
      <w:r w:rsidRPr="00C21D4B">
        <w:rPr>
          <w:rFonts w:ascii="Liberation Serif" w:hAnsi="Liberation Serif" w:cs="Liberation Serif"/>
          <w:sz w:val="24"/>
          <w:szCs w:val="24"/>
        </w:rPr>
        <w:t>, где:</w:t>
      </w:r>
    </w:p>
    <w:p w:rsidR="007321E9" w:rsidRPr="00C21D4B" w:rsidRDefault="007321E9" w:rsidP="002D3F9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321E9" w:rsidRPr="00C21D4B" w:rsidRDefault="007321E9" w:rsidP="0034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Ку1, Ку2, ..., </w:t>
      </w:r>
      <w:proofErr w:type="spellStart"/>
      <w:r w:rsidRPr="00C21D4B">
        <w:rPr>
          <w:rFonts w:ascii="Liberation Serif" w:hAnsi="Liberation Serif" w:cs="Liberation Serif"/>
          <w:sz w:val="24"/>
          <w:szCs w:val="24"/>
        </w:rPr>
        <w:t>Куn</w:t>
      </w:r>
      <w:proofErr w:type="spellEnd"/>
      <w:r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коэффициенты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увеличения, ежегодно утверждаемые приказом Министерства по управлению государственным имуществом Свердловской области и</w:t>
      </w:r>
      <w:r w:rsidR="003431EE" w:rsidRPr="00C21D4B">
        <w:rPr>
          <w:rFonts w:ascii="Liberation Serif" w:hAnsi="Liberation Serif" w:cs="Liberation Serif"/>
          <w:sz w:val="24"/>
          <w:szCs w:val="24"/>
        </w:rPr>
        <w:t> </w:t>
      </w:r>
      <w:r w:rsidRPr="00C21D4B">
        <w:rPr>
          <w:rFonts w:ascii="Liberation Serif" w:hAnsi="Liberation Serif" w:cs="Liberation Serif"/>
          <w:sz w:val="24"/>
          <w:szCs w:val="24"/>
        </w:rPr>
        <w:t>применяемые начиная с 1 января года, следующего за годом определения кадастров</w:t>
      </w:r>
      <w:r w:rsidR="00B36A5F" w:rsidRPr="00C21D4B">
        <w:rPr>
          <w:rFonts w:ascii="Liberation Serif" w:hAnsi="Liberation Serif" w:cs="Liberation Serif"/>
          <w:sz w:val="24"/>
          <w:szCs w:val="24"/>
        </w:rPr>
        <w:t>ой стоимости земельных участков;</w:t>
      </w:r>
    </w:p>
    <w:p w:rsidR="009378D1" w:rsidRPr="00C21D4B" w:rsidRDefault="009378D1" w:rsidP="003431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 xml:space="preserve">ЛК </w:t>
      </w:r>
      <w:r w:rsidR="00B36A5F" w:rsidRPr="00C21D4B">
        <w:rPr>
          <w:rFonts w:ascii="Liberation Serif" w:hAnsi="Liberation Serif" w:cs="Liberation Serif"/>
          <w:sz w:val="24"/>
          <w:szCs w:val="24"/>
        </w:rPr>
        <w:t>–</w:t>
      </w:r>
      <w:r w:rsidRPr="00C21D4B">
        <w:rPr>
          <w:rFonts w:ascii="Liberation Serif" w:hAnsi="Liberation Serif" w:cs="Liberation Serif"/>
          <w:sz w:val="24"/>
          <w:szCs w:val="24"/>
        </w:rPr>
        <w:t xml:space="preserve"> льготный</w:t>
      </w:r>
      <w:r w:rsidR="00B36A5F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Pr="00C21D4B">
        <w:rPr>
          <w:rFonts w:ascii="Liberation Serif" w:hAnsi="Liberation Serif" w:cs="Liberation Serif"/>
          <w:sz w:val="24"/>
          <w:szCs w:val="24"/>
        </w:rPr>
        <w:t>коэффициент, равный 0,1, подлежащий применению для следующих категорий лиц:</w:t>
      </w:r>
    </w:p>
    <w:p w:rsidR="009378D1" w:rsidRPr="00C21D4B" w:rsidRDefault="00B36A5F" w:rsidP="001F67AA">
      <w:pPr>
        <w:autoSpaceDE w:val="0"/>
        <w:autoSpaceDN w:val="0"/>
        <w:adjustRightInd w:val="0"/>
        <w:spacing w:after="0" w:line="240" w:lineRule="auto"/>
        <w:ind w:left="284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– </w:t>
      </w:r>
      <w:r w:rsidR="009378D1" w:rsidRPr="00C21D4B">
        <w:rPr>
          <w:rFonts w:ascii="Liberation Serif" w:hAnsi="Liberation Serif" w:cs="Liberation Serif"/>
          <w:sz w:val="24"/>
          <w:szCs w:val="24"/>
        </w:rPr>
        <w:t>пенсионер</w:t>
      </w:r>
      <w:r w:rsidRPr="00C21D4B">
        <w:rPr>
          <w:rFonts w:ascii="Liberation Serif" w:hAnsi="Liberation Serif" w:cs="Liberation Serif"/>
          <w:sz w:val="24"/>
          <w:szCs w:val="24"/>
        </w:rPr>
        <w:t>ы</w:t>
      </w:r>
      <w:r w:rsidR="009378D1" w:rsidRPr="00C21D4B">
        <w:rPr>
          <w:rFonts w:ascii="Liberation Serif" w:hAnsi="Liberation Serif" w:cs="Liberation Serif"/>
          <w:sz w:val="24"/>
          <w:szCs w:val="24"/>
        </w:rPr>
        <w:t>, получающи</w:t>
      </w:r>
      <w:r w:rsidRPr="00C21D4B">
        <w:rPr>
          <w:rFonts w:ascii="Liberation Serif" w:hAnsi="Liberation Serif" w:cs="Liberation Serif"/>
          <w:sz w:val="24"/>
          <w:szCs w:val="24"/>
        </w:rPr>
        <w:t>е</w:t>
      </w:r>
      <w:r w:rsidR="009378D1" w:rsidRPr="00C21D4B">
        <w:rPr>
          <w:rFonts w:ascii="Liberation Serif" w:hAnsi="Liberation Serif" w:cs="Liberation Serif"/>
          <w:sz w:val="24"/>
          <w:szCs w:val="24"/>
        </w:rPr>
        <w:t xml:space="preserve"> пенсии по старости, назначаемые в порядке, установленном пенсионным законодательством Российской Федерации;</w:t>
      </w:r>
    </w:p>
    <w:p w:rsidR="009378D1" w:rsidRPr="00C21D4B" w:rsidRDefault="00B36A5F" w:rsidP="001F67AA">
      <w:pPr>
        <w:autoSpaceDE w:val="0"/>
        <w:autoSpaceDN w:val="0"/>
        <w:adjustRightInd w:val="0"/>
        <w:spacing w:after="0" w:line="240" w:lineRule="auto"/>
        <w:ind w:left="284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– </w:t>
      </w:r>
      <w:r w:rsidR="009378D1" w:rsidRPr="00C21D4B">
        <w:rPr>
          <w:rFonts w:ascii="Liberation Serif" w:hAnsi="Liberation Serif" w:cs="Liberation Serif"/>
          <w:sz w:val="24"/>
          <w:szCs w:val="24"/>
        </w:rPr>
        <w:t>ветеран</w:t>
      </w:r>
      <w:r w:rsidRPr="00C21D4B">
        <w:rPr>
          <w:rFonts w:ascii="Liberation Serif" w:hAnsi="Liberation Serif" w:cs="Liberation Serif"/>
          <w:sz w:val="24"/>
          <w:szCs w:val="24"/>
        </w:rPr>
        <w:t>ы</w:t>
      </w:r>
      <w:r w:rsidR="004415A8">
        <w:rPr>
          <w:rFonts w:ascii="Liberation Serif" w:hAnsi="Liberation Serif" w:cs="Liberation Serif"/>
          <w:sz w:val="24"/>
          <w:szCs w:val="24"/>
        </w:rPr>
        <w:t xml:space="preserve"> </w:t>
      </w:r>
      <w:r w:rsidR="004415A8" w:rsidRPr="002327D3">
        <w:rPr>
          <w:rFonts w:ascii="Liberation Serif" w:hAnsi="Liberation Serif" w:cs="Liberation Serif"/>
          <w:sz w:val="24"/>
          <w:szCs w:val="24"/>
        </w:rPr>
        <w:t>и (или) инвалиды</w:t>
      </w:r>
      <w:r w:rsidR="009378D1" w:rsidRPr="00C21D4B">
        <w:rPr>
          <w:rFonts w:ascii="Liberation Serif" w:hAnsi="Liberation Serif" w:cs="Liberation Serif"/>
          <w:sz w:val="24"/>
          <w:szCs w:val="24"/>
        </w:rPr>
        <w:t xml:space="preserve"> боевых действий.</w:t>
      </w:r>
    </w:p>
    <w:p w:rsidR="007321E9" w:rsidRPr="00C21D4B" w:rsidRDefault="00281D63" w:rsidP="003431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3. </w:t>
      </w:r>
      <w:r w:rsidR="007321E9" w:rsidRPr="00C21D4B">
        <w:rPr>
          <w:rFonts w:ascii="Liberation Serif" w:hAnsi="Liberation Serif" w:cs="Liberation Serif"/>
          <w:sz w:val="24"/>
          <w:szCs w:val="24"/>
        </w:rPr>
        <w:t>Размер платы изменяется в одностороннем порядке</w:t>
      </w:r>
      <w:r w:rsidR="004D37C8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1F67AA">
        <w:rPr>
          <w:rFonts w:ascii="Liberation Serif" w:hAnsi="Liberation Serif" w:cs="Liberation Serif"/>
          <w:sz w:val="24"/>
          <w:szCs w:val="24"/>
        </w:rPr>
        <w:t>Администрацией</w:t>
      </w:r>
      <w:r w:rsidR="001F67AA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4D37C8" w:rsidRPr="00C21D4B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7321E9" w:rsidRPr="00C21D4B">
        <w:rPr>
          <w:rFonts w:ascii="Liberation Serif" w:hAnsi="Liberation Serif" w:cs="Liberation Serif"/>
          <w:sz w:val="24"/>
          <w:szCs w:val="24"/>
        </w:rPr>
        <w:t>:</w:t>
      </w:r>
    </w:p>
    <w:p w:rsidR="007321E9" w:rsidRPr="00C21D4B" w:rsidRDefault="00281D63" w:rsidP="003431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1) </w:t>
      </w:r>
      <w:r w:rsidR="007321E9" w:rsidRPr="00C21D4B">
        <w:rPr>
          <w:rFonts w:ascii="Liberation Serif" w:hAnsi="Liberation Serif" w:cs="Liberation Serif"/>
          <w:sz w:val="24"/>
          <w:szCs w:val="24"/>
        </w:rPr>
        <w:t>на коэффициент увеличения ежегодно по состоянию на 1 января очередного финансового года;</w:t>
      </w:r>
    </w:p>
    <w:p w:rsidR="00775890" w:rsidRPr="00C21D4B" w:rsidRDefault="00281D63" w:rsidP="003431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2) </w:t>
      </w:r>
      <w:r w:rsidR="007321E9" w:rsidRPr="00C21D4B">
        <w:rPr>
          <w:rFonts w:ascii="Liberation Serif" w:hAnsi="Liberation Serif" w:cs="Liberation Serif"/>
          <w:sz w:val="24"/>
          <w:szCs w:val="24"/>
        </w:rPr>
        <w:t>в случае изменения среднего уровня кадастровой стоимости земель и земельных участков по городскому округу, утвержденного приказом Министерства по</w:t>
      </w:r>
      <w:r w:rsidR="001F67AA">
        <w:rPr>
          <w:rFonts w:ascii="Liberation Serif" w:hAnsi="Liberation Serif" w:cs="Liberation Serif"/>
          <w:sz w:val="24"/>
          <w:szCs w:val="24"/>
        </w:rPr>
        <w:t xml:space="preserve"> </w:t>
      </w:r>
      <w:r w:rsidR="007321E9" w:rsidRPr="00C21D4B">
        <w:rPr>
          <w:rFonts w:ascii="Liberation Serif" w:hAnsi="Liberation Serif" w:cs="Liberation Serif"/>
          <w:sz w:val="24"/>
          <w:szCs w:val="24"/>
        </w:rPr>
        <w:t>управлению государственным имуществом Свердловской области</w:t>
      </w:r>
      <w:r w:rsidR="00D04177" w:rsidRPr="00C21D4B">
        <w:rPr>
          <w:rFonts w:ascii="Liberation Serif" w:hAnsi="Liberation Serif" w:cs="Liberation Serif"/>
          <w:sz w:val="24"/>
          <w:szCs w:val="24"/>
        </w:rPr>
        <w:t xml:space="preserve"> </w:t>
      </w:r>
      <w:r w:rsidR="00423D92" w:rsidRPr="00C21D4B">
        <w:rPr>
          <w:rFonts w:ascii="Liberation Serif" w:hAnsi="Liberation Serif" w:cs="Liberation Serif"/>
          <w:sz w:val="24"/>
          <w:szCs w:val="24"/>
        </w:rPr>
        <w:t>о</w:t>
      </w:r>
      <w:r w:rsidR="007321E9" w:rsidRPr="00C21D4B">
        <w:rPr>
          <w:rFonts w:ascii="Liberation Serif" w:hAnsi="Liberation Serif" w:cs="Liberation Serif"/>
          <w:sz w:val="24"/>
          <w:szCs w:val="24"/>
        </w:rPr>
        <w:t xml:space="preserve">б утверждении результатов определения </w:t>
      </w:r>
      <w:r w:rsidR="007321E9" w:rsidRPr="00C21D4B">
        <w:rPr>
          <w:rFonts w:ascii="Liberation Serif" w:hAnsi="Liberation Serif" w:cs="Liberation Serif"/>
          <w:sz w:val="24"/>
          <w:szCs w:val="24"/>
        </w:rPr>
        <w:lastRenderedPageBreak/>
        <w:t>кадастровой стоимости земельных участков, расположенных на</w:t>
      </w:r>
      <w:r w:rsidR="003431EE">
        <w:rPr>
          <w:rFonts w:ascii="Liberation Serif" w:hAnsi="Liberation Serif" w:cs="Liberation Serif"/>
          <w:sz w:val="24"/>
          <w:szCs w:val="24"/>
        </w:rPr>
        <w:t xml:space="preserve"> </w:t>
      </w:r>
      <w:r w:rsidR="007321E9" w:rsidRPr="00C21D4B">
        <w:rPr>
          <w:rFonts w:ascii="Liberation Serif" w:hAnsi="Liberation Serif" w:cs="Liberation Serif"/>
          <w:sz w:val="24"/>
          <w:szCs w:val="24"/>
        </w:rPr>
        <w:t>территории Свердловской области.</w:t>
      </w:r>
    </w:p>
    <w:p w:rsidR="00D04177" w:rsidRPr="00281D63" w:rsidRDefault="00281D63" w:rsidP="003431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21D4B">
        <w:rPr>
          <w:rFonts w:ascii="Liberation Serif" w:hAnsi="Liberation Serif" w:cs="Liberation Serif"/>
          <w:sz w:val="24"/>
          <w:szCs w:val="24"/>
        </w:rPr>
        <w:t>4. </w:t>
      </w:r>
      <w:r w:rsidR="00D04177" w:rsidRPr="00C21D4B">
        <w:rPr>
          <w:rFonts w:ascii="Liberation Serif" w:hAnsi="Liberation Serif" w:cs="Liberation Serif"/>
          <w:sz w:val="24"/>
          <w:szCs w:val="24"/>
        </w:rPr>
        <w:t>Использование земельных участков или части земельных участков, находящихся в</w:t>
      </w:r>
      <w:r w:rsidR="003431EE" w:rsidRPr="00C21D4B">
        <w:rPr>
          <w:rFonts w:ascii="Liberation Serif" w:hAnsi="Liberation Serif" w:cs="Liberation Serif"/>
          <w:sz w:val="24"/>
          <w:szCs w:val="24"/>
        </w:rPr>
        <w:t> </w:t>
      </w:r>
      <w:r w:rsidR="00D04177" w:rsidRPr="00C21D4B">
        <w:rPr>
          <w:rFonts w:ascii="Liberation Serif" w:hAnsi="Liberation Serif" w:cs="Liberation Serif"/>
          <w:sz w:val="24"/>
          <w:szCs w:val="24"/>
        </w:rPr>
        <w:t>собственности городского округа, для возведения гражданами гаражей осуществляется бесплатно для категорий граждан, перечень которых утвержден</w:t>
      </w:r>
      <w:r w:rsidR="00757D4A" w:rsidRPr="00C21D4B">
        <w:rPr>
          <w:rFonts w:ascii="Liberation Serif" w:hAnsi="Liberation Serif" w:cs="Liberation Serif"/>
          <w:sz w:val="24"/>
          <w:szCs w:val="24"/>
        </w:rPr>
        <w:t xml:space="preserve"> постановлением Правительства</w:t>
      </w:r>
      <w:r w:rsidR="00D04177" w:rsidRPr="00C21D4B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4D37C8" w:rsidRPr="00C21D4B">
        <w:rPr>
          <w:rFonts w:ascii="Liberation Serif" w:hAnsi="Liberation Serif" w:cs="Liberation Serif"/>
          <w:sz w:val="24"/>
          <w:szCs w:val="24"/>
        </w:rPr>
        <w:t xml:space="preserve"> от </w:t>
      </w:r>
      <w:r w:rsidR="00757D4A" w:rsidRPr="00C21D4B">
        <w:rPr>
          <w:rFonts w:ascii="Liberation Serif" w:hAnsi="Liberation Serif" w:cs="Liberation Serif"/>
          <w:sz w:val="24"/>
          <w:szCs w:val="24"/>
        </w:rPr>
        <w:t>19.11.2021 №</w:t>
      </w:r>
      <w:r w:rsidRPr="00C21D4B">
        <w:rPr>
          <w:rFonts w:ascii="Liberation Serif" w:hAnsi="Liberation Serif" w:cs="Liberation Serif"/>
          <w:sz w:val="24"/>
          <w:szCs w:val="24"/>
        </w:rPr>
        <w:t> </w:t>
      </w:r>
      <w:r w:rsidR="00757D4A" w:rsidRPr="00C21D4B">
        <w:rPr>
          <w:rFonts w:ascii="Liberation Serif" w:hAnsi="Liberation Serif" w:cs="Liberation Serif"/>
          <w:sz w:val="24"/>
          <w:szCs w:val="24"/>
        </w:rPr>
        <w:t xml:space="preserve">806-ПП «Об отдельных вопросах использования </w:t>
      </w:r>
      <w:r w:rsidR="00775890" w:rsidRPr="00C21D4B">
        <w:rPr>
          <w:rFonts w:ascii="Liberation Serif" w:hAnsi="Liberation Serif" w:cs="Liberation Serif"/>
          <w:sz w:val="24"/>
          <w:szCs w:val="24"/>
        </w:rPr>
        <w:t>земель или земельных участков, находящихся в государственной или муниципальной собственности, для</w:t>
      </w:r>
      <w:r w:rsidR="008955D4" w:rsidRPr="00C21D4B">
        <w:rPr>
          <w:rFonts w:ascii="Liberation Serif" w:hAnsi="Liberation Serif" w:cs="Liberation Serif"/>
          <w:sz w:val="24"/>
          <w:szCs w:val="24"/>
        </w:rPr>
        <w:t xml:space="preserve"> возведения гражданами гаражей</w:t>
      </w:r>
      <w:r w:rsidR="00775890" w:rsidRPr="00C21D4B">
        <w:rPr>
          <w:rFonts w:ascii="Liberation Serif" w:hAnsi="Liberation Serif" w:cs="Liberation Serif"/>
          <w:sz w:val="24"/>
          <w:szCs w:val="24"/>
        </w:rPr>
        <w:t>, являющихся некапитальными сооружениями либо</w:t>
      </w:r>
      <w:r w:rsidR="001F67AA" w:rsidRPr="00C21D4B">
        <w:rPr>
          <w:rFonts w:ascii="Liberation Serif" w:hAnsi="Liberation Serif" w:cs="Liberation Serif"/>
          <w:sz w:val="24"/>
          <w:szCs w:val="24"/>
        </w:rPr>
        <w:t> </w:t>
      </w:r>
      <w:r w:rsidR="00775890" w:rsidRPr="00C21D4B">
        <w:rPr>
          <w:rFonts w:ascii="Liberation Serif" w:hAnsi="Liberation Serif" w:cs="Liberation Serif"/>
          <w:sz w:val="24"/>
          <w:szCs w:val="24"/>
        </w:rPr>
        <w:t>для</w:t>
      </w:r>
      <w:r w:rsidR="003431EE" w:rsidRPr="00C21D4B">
        <w:rPr>
          <w:rFonts w:ascii="Liberation Serif" w:hAnsi="Liberation Serif" w:cs="Liberation Serif"/>
          <w:sz w:val="24"/>
          <w:szCs w:val="24"/>
        </w:rPr>
        <w:t> </w:t>
      </w:r>
      <w:r w:rsidR="00775890" w:rsidRPr="00C21D4B">
        <w:rPr>
          <w:rFonts w:ascii="Liberation Serif" w:hAnsi="Liberation Serif" w:cs="Liberation Serif"/>
          <w:sz w:val="24"/>
          <w:szCs w:val="24"/>
        </w:rPr>
        <w:t>стоянки технических или других средств передвижения инвалидов вблизи их места жительства».</w:t>
      </w:r>
    </w:p>
    <w:sectPr w:rsidR="00D04177" w:rsidRPr="00281D63" w:rsidSect="00281D63">
      <w:headerReference w:type="default" r:id="rId7"/>
      <w:pgSz w:w="11906" w:h="16838"/>
      <w:pgMar w:top="567" w:right="567" w:bottom="567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0C" w:rsidRDefault="00B17C0C" w:rsidP="001E03F3">
      <w:pPr>
        <w:spacing w:after="0" w:line="240" w:lineRule="auto"/>
      </w:pPr>
      <w:r>
        <w:separator/>
      </w:r>
    </w:p>
  </w:endnote>
  <w:endnote w:type="continuationSeparator" w:id="0">
    <w:p w:rsidR="00B17C0C" w:rsidRDefault="00B17C0C" w:rsidP="001E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0C" w:rsidRDefault="00B17C0C" w:rsidP="001E03F3">
      <w:pPr>
        <w:spacing w:after="0" w:line="240" w:lineRule="auto"/>
      </w:pPr>
      <w:r>
        <w:separator/>
      </w:r>
    </w:p>
  </w:footnote>
  <w:footnote w:type="continuationSeparator" w:id="0">
    <w:p w:rsidR="00B17C0C" w:rsidRDefault="00B17C0C" w:rsidP="001E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93314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281D63" w:rsidRDefault="00281D63">
        <w:pPr>
          <w:pStyle w:val="a3"/>
          <w:jc w:val="center"/>
        </w:pPr>
      </w:p>
      <w:p w:rsidR="00281D63" w:rsidRPr="00281D63" w:rsidRDefault="00281D63">
        <w:pPr>
          <w:pStyle w:val="a3"/>
          <w:jc w:val="center"/>
          <w:rPr>
            <w:rFonts w:ascii="Liberation Serif" w:hAnsi="Liberation Serif" w:cs="Liberation Serif"/>
          </w:rPr>
        </w:pPr>
        <w:r w:rsidRPr="00281D63">
          <w:rPr>
            <w:rFonts w:ascii="Liberation Serif" w:hAnsi="Liberation Serif" w:cs="Liberation Serif"/>
          </w:rPr>
          <w:fldChar w:fldCharType="begin"/>
        </w:r>
        <w:r w:rsidRPr="00281D63">
          <w:rPr>
            <w:rFonts w:ascii="Liberation Serif" w:hAnsi="Liberation Serif" w:cs="Liberation Serif"/>
          </w:rPr>
          <w:instrText>PAGE   \* MERGEFORMAT</w:instrText>
        </w:r>
        <w:r w:rsidRPr="00281D63">
          <w:rPr>
            <w:rFonts w:ascii="Liberation Serif" w:hAnsi="Liberation Serif" w:cs="Liberation Serif"/>
          </w:rPr>
          <w:fldChar w:fldCharType="separate"/>
        </w:r>
        <w:r w:rsidR="00197258">
          <w:rPr>
            <w:rFonts w:ascii="Liberation Serif" w:hAnsi="Liberation Serif" w:cs="Liberation Serif"/>
            <w:noProof/>
          </w:rPr>
          <w:t>2</w:t>
        </w:r>
        <w:r w:rsidRPr="00281D63">
          <w:rPr>
            <w:rFonts w:ascii="Liberation Serif" w:hAnsi="Liberation Serif" w:cs="Liberation Serif"/>
          </w:rPr>
          <w:fldChar w:fldCharType="end"/>
        </w:r>
      </w:p>
    </w:sdtContent>
  </w:sdt>
  <w:p w:rsidR="00281D63" w:rsidRPr="00281D63" w:rsidRDefault="00281D63">
    <w:pPr>
      <w:pStyle w:val="a3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11"/>
        </w:tabs>
        <w:ind w:left="511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E9"/>
    <w:rsid w:val="00016B7B"/>
    <w:rsid w:val="000365DC"/>
    <w:rsid w:val="00130571"/>
    <w:rsid w:val="00197258"/>
    <w:rsid w:val="001E03F3"/>
    <w:rsid w:val="001F67AA"/>
    <w:rsid w:val="002327D3"/>
    <w:rsid w:val="00233E49"/>
    <w:rsid w:val="00281D63"/>
    <w:rsid w:val="002902C4"/>
    <w:rsid w:val="002D3F90"/>
    <w:rsid w:val="002D5DE2"/>
    <w:rsid w:val="00342079"/>
    <w:rsid w:val="003431EE"/>
    <w:rsid w:val="00423D92"/>
    <w:rsid w:val="004415A8"/>
    <w:rsid w:val="004D37C8"/>
    <w:rsid w:val="00514DBE"/>
    <w:rsid w:val="005535DD"/>
    <w:rsid w:val="00591D2B"/>
    <w:rsid w:val="0061559A"/>
    <w:rsid w:val="00622457"/>
    <w:rsid w:val="00687F9D"/>
    <w:rsid w:val="006B0F5B"/>
    <w:rsid w:val="00714B7F"/>
    <w:rsid w:val="007321E9"/>
    <w:rsid w:val="00757D4A"/>
    <w:rsid w:val="0076560D"/>
    <w:rsid w:val="00775890"/>
    <w:rsid w:val="007F6DD1"/>
    <w:rsid w:val="008955D4"/>
    <w:rsid w:val="00911FA4"/>
    <w:rsid w:val="009378D1"/>
    <w:rsid w:val="00967BA7"/>
    <w:rsid w:val="009A0991"/>
    <w:rsid w:val="009C7BFD"/>
    <w:rsid w:val="00A434DE"/>
    <w:rsid w:val="00AE4753"/>
    <w:rsid w:val="00B17C0C"/>
    <w:rsid w:val="00B36A5F"/>
    <w:rsid w:val="00B53900"/>
    <w:rsid w:val="00B8089E"/>
    <w:rsid w:val="00BF52C7"/>
    <w:rsid w:val="00C21D4B"/>
    <w:rsid w:val="00CD2FE9"/>
    <w:rsid w:val="00D03FA1"/>
    <w:rsid w:val="00D04177"/>
    <w:rsid w:val="00D64313"/>
    <w:rsid w:val="00D7502C"/>
    <w:rsid w:val="00DD361A"/>
    <w:rsid w:val="00DE1CCD"/>
    <w:rsid w:val="00E57421"/>
    <w:rsid w:val="00E66F69"/>
    <w:rsid w:val="00F5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82DE0E-E62F-417E-B89A-6E8BF4E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3F3"/>
  </w:style>
  <w:style w:type="paragraph" w:styleId="a5">
    <w:name w:val="footer"/>
    <w:basedOn w:val="a"/>
    <w:link w:val="a6"/>
    <w:uiPriority w:val="99"/>
    <w:unhideWhenUsed/>
    <w:rsid w:val="001E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3F3"/>
  </w:style>
  <w:style w:type="paragraph" w:styleId="a7">
    <w:name w:val="Balloon Text"/>
    <w:basedOn w:val="a"/>
    <w:link w:val="a8"/>
    <w:uiPriority w:val="99"/>
    <w:semiHidden/>
    <w:unhideWhenUsed/>
    <w:rsid w:val="0003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5D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041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annotation reference"/>
    <w:basedOn w:val="a0"/>
    <w:semiHidden/>
    <w:unhideWhenUsed/>
    <w:rsid w:val="0061559A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615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615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D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3F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2D3F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2D3F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Subtitle"/>
    <w:basedOn w:val="a"/>
    <w:link w:val="af"/>
    <w:qFormat/>
    <w:rsid w:val="002D3F9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2D3F9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Татьяна Леонидовна</dc:creator>
  <cp:keywords/>
  <dc:description/>
  <cp:lastModifiedBy>Вилисова Екатерина Витальевна</cp:lastModifiedBy>
  <cp:revision>7</cp:revision>
  <cp:lastPrinted>2026-03-05T09:16:00Z</cp:lastPrinted>
  <dcterms:created xsi:type="dcterms:W3CDTF">2026-02-26T12:03:00Z</dcterms:created>
  <dcterms:modified xsi:type="dcterms:W3CDTF">2026-05-14T04:57:00Z</dcterms:modified>
</cp:coreProperties>
</file>