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7A3F59" w:rsidRPr="0013051B" w:rsidTr="00D841CC">
        <w:trPr>
          <w:trHeight w:val="524"/>
        </w:trPr>
        <w:tc>
          <w:tcPr>
            <w:tcW w:w="9460" w:type="dxa"/>
            <w:gridSpan w:val="5"/>
          </w:tcPr>
          <w:p w:rsidR="007A3F59" w:rsidRPr="0013051B" w:rsidRDefault="007A3F59" w:rsidP="00D841CC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7A3F59" w:rsidRPr="0013051B" w:rsidRDefault="007A3F59" w:rsidP="00D841CC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7A3F59" w:rsidRPr="0013051B" w:rsidRDefault="007A3F59" w:rsidP="00D841CC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13051B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7A3F59" w:rsidRPr="0013051B" w:rsidRDefault="007A3F59" w:rsidP="00D841CC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7E109B">
              <w:rPr>
                <w:rFonts w:ascii="Liberation Serif" w:hAnsi="Liberation Serif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A0549B0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7A3F59" w:rsidRPr="0013051B" w:rsidTr="00D841CC">
        <w:trPr>
          <w:trHeight w:val="524"/>
        </w:trPr>
        <w:tc>
          <w:tcPr>
            <w:tcW w:w="284" w:type="dxa"/>
            <w:vAlign w:val="bottom"/>
          </w:tcPr>
          <w:p w:rsidR="007A3F59" w:rsidRPr="0013051B" w:rsidRDefault="007A3F59" w:rsidP="00D841CC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7A3F59" w:rsidRPr="007A3F59" w:rsidRDefault="007A3F59" w:rsidP="00D841CC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  <w:r>
              <w:rPr>
                <w:rFonts w:ascii="Liberation Serif" w:hAnsi="Liberation Serif"/>
              </w:rPr>
              <w:t>проект</w:t>
            </w:r>
          </w:p>
        </w:tc>
        <w:tc>
          <w:tcPr>
            <w:tcW w:w="425" w:type="dxa"/>
            <w:vAlign w:val="bottom"/>
          </w:tcPr>
          <w:p w:rsidR="007A3F59" w:rsidRPr="0013051B" w:rsidRDefault="007A3F59" w:rsidP="00D841CC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7A3F59" w:rsidRPr="0013051B" w:rsidRDefault="007A3F59" w:rsidP="00D841CC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7A3F59" w:rsidRPr="0013051B" w:rsidRDefault="007A3F59" w:rsidP="00D841CC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7A3F59" w:rsidRPr="0013051B" w:rsidTr="00D841CC">
        <w:trPr>
          <w:trHeight w:val="130"/>
        </w:trPr>
        <w:tc>
          <w:tcPr>
            <w:tcW w:w="9460" w:type="dxa"/>
            <w:gridSpan w:val="5"/>
          </w:tcPr>
          <w:p w:rsidR="007A3F59" w:rsidRPr="0013051B" w:rsidRDefault="007A3F59" w:rsidP="00D841CC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7A3F59" w:rsidRPr="0013051B" w:rsidTr="00D841CC">
        <w:tc>
          <w:tcPr>
            <w:tcW w:w="9460" w:type="dxa"/>
            <w:gridSpan w:val="5"/>
          </w:tcPr>
          <w:p w:rsidR="007A3F59" w:rsidRPr="0013051B" w:rsidRDefault="007A3F59" w:rsidP="00D841CC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 w:rsidRPr="0013051B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7A3F59" w:rsidRPr="0013051B" w:rsidRDefault="007A3F59" w:rsidP="00D841CC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7A3F59" w:rsidRPr="0013051B" w:rsidRDefault="007A3F59" w:rsidP="00D841CC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7A3F59" w:rsidRPr="0013051B" w:rsidTr="00D841CC">
        <w:tc>
          <w:tcPr>
            <w:tcW w:w="9460" w:type="dxa"/>
            <w:gridSpan w:val="5"/>
          </w:tcPr>
          <w:p w:rsidR="007A3F59" w:rsidRPr="0013051B" w:rsidRDefault="007A3F59" w:rsidP="00D841CC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bookmarkStart w:id="0" w:name="_GoBack"/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О внесении изменений в постановление администрации городского округа Верхняя Пышма от 14.09.2023 № 1115 </w:t>
            </w:r>
            <w:bookmarkEnd w:id="0"/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>«Об утверждении Порядка предоставления субсидий юридическим и физическим лицам на возмещение затрат по приспособлению жилых помещений и общего имущества в многоквартирных домах, в которых проживают инвалиды»</w:t>
            </w:r>
          </w:p>
        </w:tc>
      </w:tr>
      <w:tr w:rsidR="007A3F59" w:rsidRPr="0013051B" w:rsidTr="00D841CC">
        <w:tc>
          <w:tcPr>
            <w:tcW w:w="9460" w:type="dxa"/>
            <w:gridSpan w:val="5"/>
          </w:tcPr>
          <w:p w:rsidR="007A3F59" w:rsidRPr="0013051B" w:rsidRDefault="007A3F59" w:rsidP="00D841CC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7A3F59" w:rsidRPr="0013051B" w:rsidRDefault="007A3F59" w:rsidP="00D841CC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7A3F59" w:rsidRDefault="007A3F59" w:rsidP="007A3F59">
      <w:pPr>
        <w:widowControl w:val="0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На основании статьи 52 Федерального закона </w:t>
      </w:r>
      <w:r>
        <w:rPr>
          <w:rFonts w:ascii="Liberation Serif" w:hAnsi="Liberation Serif"/>
          <w:sz w:val="28"/>
          <w:szCs w:val="28"/>
        </w:rPr>
        <w:br/>
        <w:t>от 20 марта 2025 года № 33-ФЗ «Об общих принципах организации местного самоуправления в единой системе публичной власти» Администрация городского округа Верхняя Пышма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</w:p>
    <w:p w:rsidR="007A3F59" w:rsidRPr="0013051B" w:rsidRDefault="007A3F59" w:rsidP="007A3F59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13051B">
        <w:rPr>
          <w:rFonts w:ascii="Liberation Serif" w:hAnsi="Liberation Serif"/>
          <w:b/>
          <w:sz w:val="28"/>
          <w:szCs w:val="28"/>
        </w:rPr>
        <w:t>ПОСТАНОВЛЯЕТ:</w:t>
      </w:r>
    </w:p>
    <w:p w:rsidR="007A3F59" w:rsidRDefault="007A3F59" w:rsidP="007A3F59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E86676">
        <w:rPr>
          <w:rFonts w:ascii="Liberation Serif" w:hAnsi="Liberation Serif" w:cs="Liberation Serif"/>
          <w:color w:val="000000"/>
          <w:sz w:val="28"/>
          <w:szCs w:val="28"/>
        </w:rPr>
        <w:t>1. Внести в постановление администрации городского округа Верхняя Пышма от 14.09.2023 № 1115 «Об утверждении Порядка предоставления субсидий юридическим и физическим лицам на возмещение затрат по приспособлению жилых помещений и общего имущества в многоквартирных домах, в которых пр</w:t>
      </w:r>
      <w:r>
        <w:rPr>
          <w:rFonts w:ascii="Liberation Serif" w:hAnsi="Liberation Serif" w:cs="Liberation Serif"/>
          <w:color w:val="000000"/>
          <w:sz w:val="28"/>
          <w:szCs w:val="28"/>
        </w:rPr>
        <w:t>оживают инвалиды» следующие изменения:</w:t>
      </w:r>
    </w:p>
    <w:p w:rsidR="007A3F59" w:rsidRDefault="007A3F59" w:rsidP="007A3F59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>1) в наименовании слова «</w:t>
      </w:r>
      <w:r w:rsidRPr="00E86676">
        <w:rPr>
          <w:rFonts w:ascii="Liberation Serif" w:hAnsi="Liberation Serif" w:cs="Liberation Serif"/>
          <w:color w:val="000000"/>
          <w:sz w:val="28"/>
          <w:szCs w:val="28"/>
        </w:rPr>
        <w:t>в которых пр</w:t>
      </w:r>
      <w:r>
        <w:rPr>
          <w:rFonts w:ascii="Liberation Serif" w:hAnsi="Liberation Serif" w:cs="Liberation Serif"/>
          <w:color w:val="000000"/>
          <w:sz w:val="28"/>
          <w:szCs w:val="28"/>
        </w:rPr>
        <w:t>оживают инвалиды» заменить словами «</w:t>
      </w:r>
      <w:r w:rsidRPr="009D04BD">
        <w:rPr>
          <w:rFonts w:ascii="Liberation Serif" w:hAnsi="Liberation Serif" w:cs="Liberation Serif"/>
          <w:color w:val="000000"/>
          <w:sz w:val="28"/>
          <w:szCs w:val="28"/>
        </w:rPr>
        <w:t>с учетом потребностей инвалидов</w:t>
      </w:r>
      <w:r>
        <w:rPr>
          <w:rFonts w:ascii="Liberation Serif" w:hAnsi="Liberation Serif" w:cs="Liberation Serif"/>
          <w:color w:val="000000"/>
          <w:sz w:val="28"/>
          <w:szCs w:val="28"/>
        </w:rPr>
        <w:t>»;</w:t>
      </w:r>
    </w:p>
    <w:p w:rsidR="007A3F59" w:rsidRDefault="007A3F59" w:rsidP="007A3F59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>2) в пункте 1</w:t>
      </w:r>
      <w:r w:rsidRPr="00E86676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>
        <w:rPr>
          <w:rFonts w:ascii="Liberation Serif" w:hAnsi="Liberation Serif" w:cs="Liberation Serif"/>
          <w:color w:val="000000"/>
          <w:sz w:val="28"/>
          <w:szCs w:val="28"/>
        </w:rPr>
        <w:t>слова «</w:t>
      </w:r>
      <w:r w:rsidRPr="00E86676">
        <w:rPr>
          <w:rFonts w:ascii="Liberation Serif" w:hAnsi="Liberation Serif" w:cs="Liberation Serif"/>
          <w:color w:val="000000"/>
          <w:sz w:val="28"/>
          <w:szCs w:val="28"/>
        </w:rPr>
        <w:t>в которых пр</w:t>
      </w:r>
      <w:r>
        <w:rPr>
          <w:rFonts w:ascii="Liberation Serif" w:hAnsi="Liberation Serif" w:cs="Liberation Serif"/>
          <w:color w:val="000000"/>
          <w:sz w:val="28"/>
          <w:szCs w:val="28"/>
        </w:rPr>
        <w:t>оживают инвалиды» заменить словами «</w:t>
      </w:r>
      <w:r w:rsidRPr="009D04BD">
        <w:rPr>
          <w:rFonts w:ascii="Liberation Serif" w:hAnsi="Liberation Serif" w:cs="Liberation Serif"/>
          <w:color w:val="000000"/>
          <w:sz w:val="28"/>
          <w:szCs w:val="28"/>
        </w:rPr>
        <w:t>с учетом потребностей инвалидов</w:t>
      </w:r>
      <w:r>
        <w:rPr>
          <w:rFonts w:ascii="Liberation Serif" w:hAnsi="Liberation Serif" w:cs="Liberation Serif"/>
          <w:color w:val="000000"/>
          <w:sz w:val="28"/>
          <w:szCs w:val="28"/>
        </w:rPr>
        <w:t>»;</w:t>
      </w:r>
    </w:p>
    <w:p w:rsidR="007A3F59" w:rsidRPr="00E86676" w:rsidRDefault="007A3F59" w:rsidP="007A3F59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 xml:space="preserve">3) </w:t>
      </w:r>
      <w:r w:rsidRPr="00E86676">
        <w:rPr>
          <w:rFonts w:ascii="Liberation Serif" w:hAnsi="Liberation Serif" w:cs="Liberation Serif"/>
          <w:color w:val="000000"/>
          <w:sz w:val="28"/>
          <w:szCs w:val="28"/>
        </w:rPr>
        <w:t xml:space="preserve">пункт 3 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изложить </w:t>
      </w:r>
      <w:r w:rsidRPr="00E86676">
        <w:rPr>
          <w:rFonts w:ascii="Liberation Serif" w:hAnsi="Liberation Serif" w:cs="Liberation Serif"/>
          <w:color w:val="000000"/>
          <w:sz w:val="28"/>
          <w:szCs w:val="28"/>
        </w:rPr>
        <w:t xml:space="preserve">в следующей редакции: </w:t>
      </w:r>
    </w:p>
    <w:p w:rsidR="007A3F59" w:rsidRDefault="007A3F59" w:rsidP="007A3F59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«3. Контроль исполнения настоящего постановления возложить </w:t>
      </w:r>
      <w:r>
        <w:rPr>
          <w:rFonts w:ascii="Liberation Serif" w:hAnsi="Liberation Serif"/>
          <w:sz w:val="28"/>
          <w:szCs w:val="28"/>
        </w:rPr>
        <w:br/>
        <w:t xml:space="preserve">на первого заместителя главы администрации городского округа Верхняя Пышма </w:t>
      </w:r>
      <w:proofErr w:type="spellStart"/>
      <w:r>
        <w:rPr>
          <w:rFonts w:ascii="Liberation Serif" w:hAnsi="Liberation Serif"/>
          <w:sz w:val="28"/>
          <w:szCs w:val="28"/>
        </w:rPr>
        <w:t>Барменкова</w:t>
      </w:r>
      <w:proofErr w:type="spellEnd"/>
      <w:r>
        <w:rPr>
          <w:rFonts w:ascii="Liberation Serif" w:hAnsi="Liberation Serif"/>
          <w:sz w:val="28"/>
          <w:szCs w:val="28"/>
        </w:rPr>
        <w:t xml:space="preserve"> С.А.».</w:t>
      </w:r>
    </w:p>
    <w:p w:rsidR="007A3F59" w:rsidRDefault="007A3F59" w:rsidP="007A3F59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2. </w:t>
      </w:r>
      <w:r w:rsidRPr="00E86676">
        <w:rPr>
          <w:rFonts w:ascii="Liberation Serif" w:hAnsi="Liberation Serif" w:cs="Liberation Serif"/>
          <w:color w:val="000000"/>
          <w:sz w:val="28"/>
          <w:szCs w:val="28"/>
        </w:rPr>
        <w:t xml:space="preserve">Внести в </w:t>
      </w:r>
      <w:r>
        <w:rPr>
          <w:rFonts w:ascii="Liberation Serif" w:hAnsi="Liberation Serif" w:cs="Liberation Serif"/>
          <w:color w:val="000000"/>
          <w:sz w:val="28"/>
          <w:szCs w:val="28"/>
        </w:rPr>
        <w:t>Порядок</w:t>
      </w:r>
      <w:r w:rsidRPr="00E86676">
        <w:rPr>
          <w:rFonts w:ascii="Liberation Serif" w:hAnsi="Liberation Serif" w:cs="Liberation Serif"/>
          <w:color w:val="000000"/>
          <w:sz w:val="28"/>
          <w:szCs w:val="28"/>
        </w:rPr>
        <w:t xml:space="preserve"> предоставления субсидий юридическим </w:t>
      </w:r>
      <w:r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E86676">
        <w:rPr>
          <w:rFonts w:ascii="Liberation Serif" w:hAnsi="Liberation Serif" w:cs="Liberation Serif"/>
          <w:color w:val="000000"/>
          <w:sz w:val="28"/>
          <w:szCs w:val="28"/>
        </w:rPr>
        <w:t>и физическим лицам на возмещение затрат по приспособлению жилых помещений и общего имущества в многоквартирных дома</w:t>
      </w:r>
      <w:r>
        <w:rPr>
          <w:rFonts w:ascii="Liberation Serif" w:hAnsi="Liberation Serif" w:cs="Liberation Serif"/>
          <w:color w:val="000000"/>
          <w:sz w:val="28"/>
          <w:szCs w:val="28"/>
        </w:rPr>
        <w:t>х, в которых проживают инвалиды</w:t>
      </w:r>
      <w:r w:rsidRPr="00E86676">
        <w:rPr>
          <w:rFonts w:ascii="Liberation Serif" w:hAnsi="Liberation Serif" w:cs="Liberation Serif"/>
          <w:color w:val="000000"/>
          <w:sz w:val="28"/>
          <w:szCs w:val="28"/>
        </w:rPr>
        <w:t>,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 утвержденный </w:t>
      </w:r>
      <w:r w:rsidRPr="00E86676">
        <w:rPr>
          <w:rFonts w:ascii="Liberation Serif" w:hAnsi="Liberation Serif" w:cs="Liberation Serif"/>
          <w:color w:val="000000"/>
          <w:sz w:val="28"/>
          <w:szCs w:val="28"/>
        </w:rPr>
        <w:t>постановление</w:t>
      </w:r>
      <w:r>
        <w:rPr>
          <w:rFonts w:ascii="Liberation Serif" w:hAnsi="Liberation Serif" w:cs="Liberation Serif"/>
          <w:color w:val="000000"/>
          <w:sz w:val="28"/>
          <w:szCs w:val="28"/>
        </w:rPr>
        <w:t>м</w:t>
      </w:r>
      <w:r w:rsidRPr="00E86676">
        <w:rPr>
          <w:rFonts w:ascii="Liberation Serif" w:hAnsi="Liberation Serif" w:cs="Liberation Serif"/>
          <w:color w:val="000000"/>
          <w:sz w:val="28"/>
          <w:szCs w:val="28"/>
        </w:rPr>
        <w:t xml:space="preserve"> администрации городского округа Верхняя Пышма от 14.09.2023 № 1115</w:t>
      </w:r>
      <w:r>
        <w:rPr>
          <w:rFonts w:ascii="Liberation Serif" w:hAnsi="Liberation Serif" w:cs="Liberation Serif"/>
          <w:color w:val="000000"/>
          <w:sz w:val="28"/>
          <w:szCs w:val="28"/>
        </w:rPr>
        <w:t>, следующие изменения:</w:t>
      </w:r>
    </w:p>
    <w:p w:rsidR="007A3F59" w:rsidRDefault="007A3F59" w:rsidP="007A3F59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>1) в наименовании слова «</w:t>
      </w:r>
      <w:r w:rsidRPr="00E86676">
        <w:rPr>
          <w:rFonts w:ascii="Liberation Serif" w:hAnsi="Liberation Serif" w:cs="Liberation Serif"/>
          <w:color w:val="000000"/>
          <w:sz w:val="28"/>
          <w:szCs w:val="28"/>
        </w:rPr>
        <w:t>в которых пр</w:t>
      </w:r>
      <w:r>
        <w:rPr>
          <w:rFonts w:ascii="Liberation Serif" w:hAnsi="Liberation Serif" w:cs="Liberation Serif"/>
          <w:color w:val="000000"/>
          <w:sz w:val="28"/>
          <w:szCs w:val="28"/>
        </w:rPr>
        <w:t>оживают инвалиды» заменить словами «</w:t>
      </w:r>
      <w:r w:rsidRPr="009D04BD">
        <w:rPr>
          <w:rFonts w:ascii="Liberation Serif" w:hAnsi="Liberation Serif" w:cs="Liberation Serif"/>
          <w:color w:val="000000"/>
          <w:sz w:val="28"/>
          <w:szCs w:val="28"/>
        </w:rPr>
        <w:t>с учетом потребностей инвалидов</w:t>
      </w:r>
      <w:r>
        <w:rPr>
          <w:rFonts w:ascii="Liberation Serif" w:hAnsi="Liberation Serif" w:cs="Liberation Serif"/>
          <w:color w:val="000000"/>
          <w:sz w:val="28"/>
          <w:szCs w:val="28"/>
        </w:rPr>
        <w:t>»;</w:t>
      </w:r>
    </w:p>
    <w:p w:rsidR="007A3F59" w:rsidRDefault="007A3F59" w:rsidP="007A3F59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>2) в пункте 1</w:t>
      </w:r>
      <w:proofErr w:type="gramStart"/>
      <w:r>
        <w:rPr>
          <w:rFonts w:ascii="Liberation Serif" w:hAnsi="Liberation Serif" w:cs="Liberation Serif"/>
          <w:color w:val="000000"/>
          <w:sz w:val="28"/>
          <w:szCs w:val="28"/>
        </w:rPr>
        <w:t>.</w:t>
      </w:r>
      <w:proofErr w:type="gramEnd"/>
      <w:r>
        <w:rPr>
          <w:rFonts w:ascii="Liberation Serif" w:hAnsi="Liberation Serif" w:cs="Liberation Serif"/>
          <w:color w:val="000000"/>
          <w:sz w:val="28"/>
          <w:szCs w:val="28"/>
        </w:rPr>
        <w:t>1 слова «</w:t>
      </w:r>
      <w:r w:rsidRPr="00E86676">
        <w:rPr>
          <w:rFonts w:ascii="Liberation Serif" w:hAnsi="Liberation Serif" w:cs="Liberation Serif"/>
          <w:color w:val="000000"/>
          <w:sz w:val="28"/>
          <w:szCs w:val="28"/>
        </w:rPr>
        <w:t>в которых пр</w:t>
      </w:r>
      <w:r>
        <w:rPr>
          <w:rFonts w:ascii="Liberation Serif" w:hAnsi="Liberation Serif" w:cs="Liberation Serif"/>
          <w:color w:val="000000"/>
          <w:sz w:val="28"/>
          <w:szCs w:val="28"/>
        </w:rPr>
        <w:t>оживают инвалиды» заменить словами «</w:t>
      </w:r>
      <w:r w:rsidRPr="009D04BD">
        <w:rPr>
          <w:rFonts w:ascii="Liberation Serif" w:hAnsi="Liberation Serif" w:cs="Liberation Serif"/>
          <w:color w:val="000000"/>
          <w:sz w:val="28"/>
          <w:szCs w:val="28"/>
        </w:rPr>
        <w:t>с учетом потребностей инвалидов</w:t>
      </w:r>
      <w:r>
        <w:rPr>
          <w:rFonts w:ascii="Liberation Serif" w:hAnsi="Liberation Serif" w:cs="Liberation Serif"/>
          <w:color w:val="000000"/>
          <w:sz w:val="28"/>
          <w:szCs w:val="28"/>
        </w:rPr>
        <w:t>»;</w:t>
      </w:r>
    </w:p>
    <w:p w:rsidR="007A3F59" w:rsidRDefault="007A3F59" w:rsidP="007A3F59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>3) в пункте 1.5 слова «муниципальное казенное учреждение «Управление капитального строительства и жилищно-коммунального хозяйства городского округа Верхняя Пышма» заменить словами «муниципальное казенное учреждение «Управление жилищно-коммунального хозяйства городского округа Верхняя Пышма»;</w:t>
      </w:r>
    </w:p>
    <w:p w:rsidR="007A3F59" w:rsidRDefault="007A3F59" w:rsidP="007A3F59">
      <w:pPr>
        <w:widowControl w:val="0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4) по тексту слова МКУ «УКС и ЖКХ ГО Верхняя Пышма»» заменить словами «МКУ «Управление ЖКХ ГО Верхняя Пышма»»;</w:t>
      </w:r>
    </w:p>
    <w:p w:rsidR="007A3F59" w:rsidRDefault="007A3F59" w:rsidP="007A3F59">
      <w:pPr>
        <w:widowControl w:val="0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5) в пункте 2.5 слова «</w:t>
      </w:r>
      <w:r w:rsidRPr="00AE0DCC">
        <w:rPr>
          <w:rFonts w:ascii="Liberation Serif" w:hAnsi="Liberation Serif"/>
          <w:sz w:val="28"/>
          <w:szCs w:val="28"/>
        </w:rPr>
        <w:t>заместитель главы администрации по вопросам жилищно-коммунального хозяйства, транспорта и связи городского округа Верхняя Пышма</w:t>
      </w:r>
      <w:r>
        <w:rPr>
          <w:rFonts w:ascii="Liberation Serif" w:hAnsi="Liberation Serif"/>
          <w:sz w:val="28"/>
          <w:szCs w:val="28"/>
        </w:rPr>
        <w:t>» заменить словами «первый заместитель главы администрации городского округа Верхняя Пышма»;</w:t>
      </w:r>
    </w:p>
    <w:p w:rsidR="007A3F59" w:rsidRDefault="007A3F59" w:rsidP="007A3F59">
      <w:pPr>
        <w:widowControl w:val="0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6) в пункте 2.5. слова «</w:t>
      </w:r>
      <w:r w:rsidRPr="00AE0DCC">
        <w:rPr>
          <w:rFonts w:ascii="Liberation Serif" w:hAnsi="Liberation Serif"/>
          <w:sz w:val="28"/>
          <w:szCs w:val="28"/>
        </w:rPr>
        <w:t xml:space="preserve">экономист 1 категории» </w:t>
      </w:r>
      <w:r>
        <w:rPr>
          <w:rFonts w:ascii="Liberation Serif" w:hAnsi="Liberation Serif"/>
          <w:sz w:val="28"/>
          <w:szCs w:val="28"/>
        </w:rPr>
        <w:t>заменить словами «главный специалист».</w:t>
      </w:r>
    </w:p>
    <w:p w:rsidR="007A3F59" w:rsidRDefault="007A3F59" w:rsidP="007A3F59">
      <w:pPr>
        <w:widowControl w:val="0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3. Опубликовать настоящее постановление в газете «Красное знамя», на официальном интернет-портале правовой информации городского округа Верхняя Пышма (www.верхняяпышма-право.рф), разместить на официальном сайте городского округа Верхняя Пышма (</w:t>
      </w:r>
      <w:r w:rsidRPr="008E1A10">
        <w:rPr>
          <w:rFonts w:ascii="Liberation Serif" w:hAnsi="Liberation Serif"/>
          <w:sz w:val="28"/>
          <w:szCs w:val="28"/>
        </w:rPr>
        <w:t>https://movp.ru/</w:t>
      </w:r>
      <w:r>
        <w:rPr>
          <w:rFonts w:ascii="Liberation Serif" w:hAnsi="Liberation Serif"/>
          <w:sz w:val="28"/>
          <w:szCs w:val="28"/>
        </w:rPr>
        <w:t>).</w:t>
      </w:r>
    </w:p>
    <w:p w:rsidR="007A3F59" w:rsidRDefault="007A3F59" w:rsidP="007A3F59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E86676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</w:p>
    <w:p w:rsidR="007A3F59" w:rsidRDefault="007A3F59" w:rsidP="007A3F59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7A3F59" w:rsidRPr="0013051B" w:rsidTr="00D841CC">
        <w:tc>
          <w:tcPr>
            <w:tcW w:w="6237" w:type="dxa"/>
            <w:vAlign w:val="bottom"/>
          </w:tcPr>
          <w:p w:rsidR="007A3F59" w:rsidRPr="0013051B" w:rsidRDefault="007A3F59" w:rsidP="00D841CC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Исполняющий полномочия </w:t>
            </w:r>
            <w:r>
              <w:rPr>
                <w:rFonts w:ascii="Liberation Serif" w:hAnsi="Liberation Serif"/>
                <w:sz w:val="28"/>
                <w:szCs w:val="28"/>
              </w:rPr>
              <w:br/>
            </w:r>
            <w:r w:rsidRPr="0013051B">
              <w:rPr>
                <w:rFonts w:ascii="Liberation Serif" w:hAnsi="Liberation Serif"/>
                <w:sz w:val="28"/>
                <w:szCs w:val="28"/>
              </w:rPr>
              <w:t>Глав</w:t>
            </w:r>
            <w:r>
              <w:rPr>
                <w:rFonts w:ascii="Liberation Serif" w:hAnsi="Liberation Serif"/>
                <w:sz w:val="28"/>
                <w:szCs w:val="28"/>
              </w:rPr>
              <w:t>ы</w:t>
            </w:r>
            <w:r w:rsidRPr="0013051B">
              <w:rPr>
                <w:rFonts w:ascii="Liberation Serif" w:hAnsi="Liberation Serif"/>
                <w:sz w:val="28"/>
                <w:szCs w:val="28"/>
              </w:rPr>
              <w:t xml:space="preserve"> городского округа</w:t>
            </w:r>
          </w:p>
        </w:tc>
        <w:tc>
          <w:tcPr>
            <w:tcW w:w="3344" w:type="dxa"/>
            <w:vAlign w:val="bottom"/>
          </w:tcPr>
          <w:p w:rsidR="007A3F59" w:rsidRPr="0013051B" w:rsidRDefault="007A3F59" w:rsidP="00D841CC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С.А. </w:t>
            </w: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Барменков</w:t>
            </w:r>
            <w:proofErr w:type="spellEnd"/>
          </w:p>
        </w:tc>
      </w:tr>
    </w:tbl>
    <w:p w:rsidR="007A3F59" w:rsidRPr="0013051B" w:rsidRDefault="007A3F59" w:rsidP="007A3F59">
      <w:pPr>
        <w:pStyle w:val="ConsNormal"/>
        <w:widowControl/>
        <w:ind w:firstLine="0"/>
        <w:rPr>
          <w:rFonts w:ascii="Liberation Serif" w:hAnsi="Liberation Serif"/>
        </w:rPr>
      </w:pPr>
    </w:p>
    <w:p w:rsidR="00654090" w:rsidRDefault="00654090"/>
    <w:sectPr w:rsidR="00654090" w:rsidSect="009F482A">
      <w:headerReference w:type="default" r:id="rId6"/>
      <w:headerReference w:type="first" r:id="rId7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1449" w:rsidRDefault="002B1449" w:rsidP="007A3F59">
      <w:r>
        <w:separator/>
      </w:r>
    </w:p>
  </w:endnote>
  <w:endnote w:type="continuationSeparator" w:id="0">
    <w:p w:rsidR="002B1449" w:rsidRDefault="002B1449" w:rsidP="007A3F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1449" w:rsidRDefault="002B1449" w:rsidP="007A3F59">
      <w:r>
        <w:separator/>
      </w:r>
    </w:p>
  </w:footnote>
  <w:footnote w:type="continuationSeparator" w:id="0">
    <w:p w:rsidR="002B1449" w:rsidRDefault="002B1449" w:rsidP="007A3F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ermStart w:id="1058474602" w:edGrp="everyone"/>
  <w:p w:rsidR="00AF0248" w:rsidRDefault="002B1449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A3F59">
      <w:rPr>
        <w:noProof/>
      </w:rPr>
      <w:t>2</w:t>
    </w:r>
    <w:r>
      <w:fldChar w:fldCharType="end"/>
    </w:r>
  </w:p>
  <w:permEnd w:id="1058474602"/>
  <w:p w:rsidR="00810AAA" w:rsidRPr="00810AAA" w:rsidRDefault="002B1449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0AAA" w:rsidRDefault="002B1449" w:rsidP="00810AAA">
    <w:pPr>
      <w:pStyle w:val="a3"/>
      <w:jc w:val="center"/>
    </w:pPr>
    <w:permStart w:id="1518872847" w:edGrp="everyone"/>
    <w:permEnd w:id="1518872847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DC0"/>
    <w:rsid w:val="002B1449"/>
    <w:rsid w:val="00604DC0"/>
    <w:rsid w:val="00654090"/>
    <w:rsid w:val="007A3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F3939"/>
  <w15:chartTrackingRefBased/>
  <w15:docId w15:val="{78ED2248-2633-4F2A-9177-128D09686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3F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A3F5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7A3F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7A3F5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7A3F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7A3F59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455</Words>
  <Characters>2598</Characters>
  <Application>Microsoft Office Word</Application>
  <DocSecurity>0</DocSecurity>
  <Lines>21</Lines>
  <Paragraphs>6</Paragraphs>
  <ScaleCrop>false</ScaleCrop>
  <Company/>
  <LinksUpToDate>false</LinksUpToDate>
  <CharactersWithSpaces>3047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2026-05-19T13:27:00Z</dcterms:created>
  <dcterms:modified xsi:type="dcterms:W3CDTF">2026-05-19T13:27:00Z</dcterms:modified>
</cp:coreProperties>
</file>