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9B1284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bookmarkStart w:id="0" w:name="_GoBack"/>
      <w:bookmarkEnd w:id="0"/>
      <w:r w:rsidRPr="009B1284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9B1284" w:rsidRDefault="00806313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B1284">
        <w:rPr>
          <w:rFonts w:ascii="Liberation Serif" w:hAnsi="Liberation Serif" w:cs="Liberation Serif"/>
          <w:b/>
          <w:sz w:val="28"/>
          <w:szCs w:val="28"/>
        </w:rPr>
        <w:t>внеочередного</w:t>
      </w:r>
      <w:r w:rsidR="00650B85" w:rsidRPr="009B12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36712" w:rsidRPr="009B1284"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B36598" w:rsidRPr="009B1284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9B1284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B1284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806313" w:rsidRPr="009B1284">
        <w:rPr>
          <w:rFonts w:ascii="Liberation Serif" w:hAnsi="Liberation Serif" w:cs="Liberation Serif"/>
          <w:b/>
          <w:sz w:val="28"/>
          <w:szCs w:val="28"/>
        </w:rPr>
        <w:t>го</w:t>
      </w:r>
      <w:r w:rsidRPr="009B1284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806313" w:rsidRPr="009B1284">
        <w:rPr>
          <w:rFonts w:ascii="Liberation Serif" w:hAnsi="Liberation Serif" w:cs="Liberation Serif"/>
          <w:b/>
          <w:sz w:val="28"/>
          <w:szCs w:val="28"/>
        </w:rPr>
        <w:t>а</w:t>
      </w:r>
      <w:r w:rsidRPr="009B1284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650B85" w:rsidRPr="009B1284">
        <w:rPr>
          <w:rFonts w:ascii="Liberation Serif" w:hAnsi="Liberation Serif" w:cs="Liberation Serif"/>
          <w:b/>
          <w:sz w:val="28"/>
          <w:szCs w:val="28"/>
        </w:rPr>
        <w:t xml:space="preserve">и оперативной группы в городском округе Верхняя Пышма, </w:t>
      </w:r>
      <w:r w:rsidR="004977F0" w:rsidRPr="009B1284">
        <w:rPr>
          <w:rFonts w:ascii="Liberation Serif" w:hAnsi="Liberation Serif" w:cs="Liberation Serif"/>
          <w:b/>
          <w:sz w:val="28"/>
          <w:szCs w:val="28"/>
        </w:rPr>
        <w:t>муниципальном</w:t>
      </w:r>
      <w:r w:rsidR="00650B85" w:rsidRPr="009B1284">
        <w:rPr>
          <w:rFonts w:ascii="Liberation Serif" w:hAnsi="Liberation Serif" w:cs="Liberation Serif"/>
          <w:b/>
          <w:sz w:val="28"/>
          <w:szCs w:val="28"/>
        </w:rPr>
        <w:t xml:space="preserve"> округе Среднеуральск</w:t>
      </w:r>
      <w:r w:rsidR="00AA127E" w:rsidRPr="009B1284">
        <w:rPr>
          <w:rFonts w:ascii="Liberation Serif" w:hAnsi="Liberation Serif" w:cs="Liberation Serif"/>
          <w:b/>
          <w:sz w:val="28"/>
          <w:szCs w:val="28"/>
        </w:rPr>
        <w:t xml:space="preserve"> Све</w:t>
      </w:r>
      <w:r w:rsidR="009F669B" w:rsidRPr="009B1284">
        <w:rPr>
          <w:rFonts w:ascii="Liberation Serif" w:hAnsi="Liberation Serif" w:cs="Liberation Serif"/>
          <w:b/>
          <w:sz w:val="28"/>
          <w:szCs w:val="28"/>
        </w:rPr>
        <w:t>рдловской области</w:t>
      </w:r>
    </w:p>
    <w:p w:rsidR="00B36598" w:rsidRPr="009B1284" w:rsidRDefault="009F669B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B1284">
        <w:rPr>
          <w:rFonts w:ascii="Liberation Serif" w:hAnsi="Liberation Serif" w:cs="Liberation Serif"/>
          <w:b/>
          <w:sz w:val="28"/>
          <w:szCs w:val="28"/>
        </w:rPr>
        <w:t>06</w:t>
      </w:r>
      <w:r w:rsidR="005413B6" w:rsidRPr="009B12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B1284">
        <w:rPr>
          <w:rFonts w:ascii="Liberation Serif" w:hAnsi="Liberation Serif" w:cs="Liberation Serif"/>
          <w:b/>
          <w:sz w:val="28"/>
          <w:szCs w:val="28"/>
        </w:rPr>
        <w:t>мая</w:t>
      </w:r>
      <w:r w:rsidR="00DC669A" w:rsidRPr="009B1284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Pr="009B1284">
        <w:rPr>
          <w:rFonts w:ascii="Liberation Serif" w:hAnsi="Liberation Serif" w:cs="Liberation Serif"/>
          <w:b/>
          <w:sz w:val="28"/>
          <w:szCs w:val="28"/>
        </w:rPr>
        <w:t>6</w:t>
      </w:r>
      <w:r w:rsidR="00B36598" w:rsidRPr="009B1284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9B1284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9B1284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9B1284" w:rsidRDefault="00E9630B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____________________                                                                                  № _______</w:t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</w:r>
      <w:r w:rsidR="00B36598" w:rsidRPr="009B1284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9B1284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9B1284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9B1284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ED651A" w:rsidRPr="009B1284" w:rsidRDefault="00ED651A" w:rsidP="00ED651A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Глава городского округа Верхняя Пышма,</w:t>
      </w:r>
    </w:p>
    <w:p w:rsidR="00ED651A" w:rsidRPr="009B1284" w:rsidRDefault="00ED651A" w:rsidP="00ED651A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B1284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ED651A" w:rsidRPr="009B1284" w:rsidRDefault="00ED651A" w:rsidP="00ED651A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B1284">
        <w:rPr>
          <w:rFonts w:ascii="Liberation Serif" w:hAnsi="Liberation Serif" w:cs="Liberation Serif"/>
          <w:bCs/>
          <w:sz w:val="28"/>
          <w:szCs w:val="28"/>
        </w:rPr>
        <w:t xml:space="preserve">комиссии городского округа Верхняя Пышма </w:t>
      </w:r>
      <w:r w:rsidRPr="009B1284">
        <w:rPr>
          <w:rFonts w:ascii="Liberation Serif" w:hAnsi="Liberation Serif" w:cs="Liberation Serif"/>
          <w:bCs/>
          <w:sz w:val="28"/>
          <w:szCs w:val="28"/>
        </w:rPr>
        <w:tab/>
      </w:r>
      <w:r w:rsidRPr="009B1284">
        <w:rPr>
          <w:rFonts w:ascii="Liberation Serif" w:hAnsi="Liberation Serif" w:cs="Liberation Serif"/>
          <w:bCs/>
          <w:sz w:val="28"/>
          <w:szCs w:val="28"/>
        </w:rPr>
        <w:tab/>
      </w:r>
      <w:r w:rsidRPr="009B1284">
        <w:rPr>
          <w:rFonts w:ascii="Liberation Serif" w:hAnsi="Liberation Serif" w:cs="Liberation Serif"/>
          <w:bCs/>
          <w:sz w:val="28"/>
          <w:szCs w:val="28"/>
        </w:rPr>
        <w:tab/>
      </w:r>
      <w:r w:rsidRPr="009B1284">
        <w:rPr>
          <w:rFonts w:ascii="Liberation Serif" w:hAnsi="Liberation Serif" w:cs="Liberation Serif"/>
          <w:bCs/>
          <w:sz w:val="28"/>
          <w:szCs w:val="28"/>
        </w:rPr>
        <w:tab/>
      </w:r>
      <w:r w:rsidRPr="009B1284">
        <w:rPr>
          <w:rFonts w:ascii="Liberation Serif" w:hAnsi="Liberation Serif" w:cs="Liberation Serif"/>
          <w:bCs/>
          <w:sz w:val="28"/>
          <w:szCs w:val="28"/>
        </w:rPr>
        <w:tab/>
        <w:t>И.С. Зернов</w:t>
      </w:r>
    </w:p>
    <w:p w:rsidR="00B36598" w:rsidRPr="009B1284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9B1284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B1284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9B1284">
        <w:rPr>
          <w:rFonts w:ascii="Liberation Serif" w:hAnsi="Liberation Serif" w:cs="Liberation Serif"/>
          <w:bCs/>
          <w:sz w:val="28"/>
          <w:szCs w:val="28"/>
        </w:rPr>
        <w:t xml:space="preserve">: </w:t>
      </w:r>
      <w:r w:rsidR="00177B32" w:rsidRPr="009B1284">
        <w:rPr>
          <w:rFonts w:ascii="Liberation Serif" w:hAnsi="Liberation Serif" w:cs="Liberation Serif"/>
          <w:bCs/>
          <w:sz w:val="28"/>
          <w:szCs w:val="28"/>
        </w:rPr>
        <w:t>18</w:t>
      </w:r>
      <w:r w:rsidRPr="009B1284">
        <w:rPr>
          <w:rFonts w:ascii="Liberation Serif" w:hAnsi="Liberation Serif" w:cs="Liberation Serif"/>
          <w:bCs/>
          <w:sz w:val="28"/>
          <w:szCs w:val="28"/>
        </w:rPr>
        <w:t xml:space="preserve"> человек (список прилагается)</w:t>
      </w:r>
    </w:p>
    <w:p w:rsidR="00B36598" w:rsidRPr="009B1284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</w:r>
    </w:p>
    <w:p w:rsidR="00936712" w:rsidRPr="009B1284" w:rsidRDefault="00936712" w:rsidP="0093671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Повестка и регламент проведения внеочередного совместного заседания антитеррористической комиссии городском округа Верхняя Пышма (далее – </w:t>
      </w:r>
      <w:r w:rsidR="009F669B"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>АТК ГО</w:t>
      </w:r>
      <w:r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и оперативной группы в городском округе Верхняя Пышма, муниципальном округе Среднеуральск (далее – ОГ) утверждены решением </w:t>
      </w:r>
      <w:r w:rsidR="009F669B"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>АТК ГО</w:t>
      </w:r>
      <w:r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ОГ.</w:t>
      </w:r>
    </w:p>
    <w:p w:rsidR="00B36598" w:rsidRPr="009B1284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B7425" w:rsidRPr="009B128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B1284" w:rsidRDefault="00DC669A" w:rsidP="006517C5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37" w:firstLine="531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B128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I</w:t>
            </w:r>
            <w:r w:rsidRPr="009B128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. </w:t>
            </w:r>
            <w:r w:rsidR="009F669B" w:rsidRPr="009B1284">
              <w:rPr>
                <w:rFonts w:ascii="Liberation Serif" w:hAnsi="Liberation Serif"/>
                <w:sz w:val="28"/>
                <w:szCs w:val="28"/>
              </w:rPr>
              <w:t xml:space="preserve">Об </w:t>
            </w:r>
            <w:r w:rsidR="009F669B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определении перечня 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Пышма, в отношении которых возможно совершение противоправных действий, и порядок обеспечения их безопасности при проведении праздничных мероприятий, </w:t>
            </w:r>
            <w:r w:rsidR="006517C5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на</w:t>
            </w:r>
            <w:r w:rsidR="009F669B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период с 30 апреля по 11 мая 2026 года, с 11 июня по 14 июня 2026 года </w:t>
            </w:r>
            <w:r w:rsidR="00D179F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</w:r>
            <w:r w:rsidR="009F669B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(далее – Перечень)</w:t>
            </w:r>
          </w:p>
        </w:tc>
      </w:tr>
    </w:tbl>
    <w:p w:rsidR="00B36598" w:rsidRPr="009B1284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(</w:t>
      </w:r>
      <w:r w:rsidR="009F669B" w:rsidRPr="009B1284">
        <w:rPr>
          <w:rFonts w:ascii="Liberation Serif" w:hAnsi="Liberation Serif" w:cs="Liberation Serif"/>
          <w:sz w:val="28"/>
          <w:szCs w:val="28"/>
        </w:rPr>
        <w:t>И.С. Зернов, Д.Ш. Амиров</w:t>
      </w:r>
      <w:r w:rsidR="00CC14F5" w:rsidRPr="009B1284">
        <w:rPr>
          <w:rFonts w:ascii="Liberation Serif" w:hAnsi="Liberation Serif" w:cs="Liberation Serif"/>
          <w:sz w:val="28"/>
          <w:szCs w:val="28"/>
        </w:rPr>
        <w:t xml:space="preserve">, </w:t>
      </w:r>
      <w:r w:rsidR="009F669B" w:rsidRPr="009B1284">
        <w:rPr>
          <w:rFonts w:ascii="Liberation Serif" w:hAnsi="Liberation Serif" w:cs="Liberation Serif"/>
          <w:sz w:val="28"/>
          <w:szCs w:val="28"/>
        </w:rPr>
        <w:t xml:space="preserve">С.В. </w:t>
      </w:r>
      <w:r w:rsidR="00CC14F5" w:rsidRPr="009B1284">
        <w:rPr>
          <w:rFonts w:ascii="Liberation Serif" w:hAnsi="Liberation Serif" w:cs="Liberation Serif"/>
          <w:sz w:val="28"/>
          <w:szCs w:val="28"/>
        </w:rPr>
        <w:t>Запецкий</w:t>
      </w:r>
      <w:r w:rsidRPr="009B1284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B1284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C14F5" w:rsidRPr="009B1284" w:rsidRDefault="00CC14F5" w:rsidP="00CC14F5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37" w:firstLine="531"/>
        <w:jc w:val="both"/>
        <w:rPr>
          <w:rFonts w:ascii="Liberation Serif" w:hAnsi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1. </w:t>
      </w:r>
      <w:r w:rsidR="0095711C" w:rsidRPr="009B1284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8B7425" w:rsidRPr="009B1284">
        <w:rPr>
          <w:rFonts w:ascii="Liberation Serif" w:hAnsi="Liberation Serif" w:cs="Liberation Serif"/>
          <w:sz w:val="28"/>
          <w:szCs w:val="28"/>
        </w:rPr>
        <w:t>доклады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95711C" w:rsidRPr="009B1284">
        <w:rPr>
          <w:rFonts w:ascii="Liberation Serif" w:hAnsi="Liberation Serif" w:cs="Liberation Serif"/>
          <w:sz w:val="28"/>
          <w:szCs w:val="28"/>
        </w:rPr>
        <w:t>заместителя главы администрации по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вопросам </w:t>
      </w:r>
      <w:r w:rsidR="009F669B" w:rsidRPr="009B1284">
        <w:rPr>
          <w:rFonts w:ascii="Liberation Serif" w:hAnsi="Liberation Serif" w:cs="Liberation Serif"/>
          <w:sz w:val="28"/>
          <w:szCs w:val="28"/>
        </w:rPr>
        <w:t xml:space="preserve">безопасности 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 w:rsidR="009F669B" w:rsidRPr="009B1284">
        <w:rPr>
          <w:rFonts w:ascii="Liberation Serif" w:hAnsi="Liberation Serif" w:cs="Liberation Serif"/>
          <w:sz w:val="28"/>
          <w:szCs w:val="28"/>
        </w:rPr>
        <w:t>Д.Ш. Амирова</w:t>
      </w:r>
      <w:r w:rsidR="00835123" w:rsidRPr="009B1284">
        <w:rPr>
          <w:rFonts w:ascii="Liberation Serif" w:hAnsi="Liberation Serif" w:cs="Liberation Serif"/>
          <w:sz w:val="28"/>
          <w:szCs w:val="28"/>
        </w:rPr>
        <w:t xml:space="preserve"> «Определение</w:t>
      </w:r>
      <w:r w:rsidR="0095711C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835123" w:rsidRPr="009B1284">
        <w:rPr>
          <w:rFonts w:ascii="Liberation Serif" w:hAnsi="Liberation Serif"/>
          <w:sz w:val="28"/>
          <w:szCs w:val="28"/>
        </w:rPr>
        <w:t>перечня мемориальных объектов (памятников, мемориалов, воинских захоронений и иных объектов, увековечивающих Победу</w:t>
      </w:r>
      <w:r w:rsidR="009F669B" w:rsidRPr="009B1284">
        <w:rPr>
          <w:rFonts w:ascii="Liberation Serif" w:hAnsi="Liberation Serif"/>
          <w:sz w:val="28"/>
          <w:szCs w:val="28"/>
        </w:rPr>
        <w:t xml:space="preserve"> в Великой Отечественной войне </w:t>
      </w:r>
      <w:r w:rsidR="00835123" w:rsidRPr="009B1284">
        <w:rPr>
          <w:rFonts w:ascii="Liberation Serif" w:hAnsi="Liberation Serif"/>
          <w:sz w:val="28"/>
          <w:szCs w:val="28"/>
        </w:rPr>
        <w:t>1941-1945 годов), расположенных на территории городского округа Верхняя Пышма в отношении которых возможно совершение противоправных действий»</w:t>
      </w:r>
      <w:r w:rsidR="00835123" w:rsidRPr="009B1284">
        <w:rPr>
          <w:rFonts w:ascii="Liberation Serif" w:hAnsi="Liberation Serif" w:cs="Liberation Serif"/>
          <w:sz w:val="28"/>
          <w:szCs w:val="28"/>
        </w:rPr>
        <w:t xml:space="preserve">, начальника МО МВД России «Верхнепышминский» </w:t>
      </w:r>
      <w:r w:rsidR="009F669B" w:rsidRPr="009B1284">
        <w:rPr>
          <w:rFonts w:ascii="Liberation Serif" w:hAnsi="Liberation Serif" w:cs="Liberation Serif"/>
          <w:sz w:val="28"/>
          <w:szCs w:val="28"/>
        </w:rPr>
        <w:t xml:space="preserve">С.В. </w:t>
      </w:r>
      <w:r w:rsidR="00835123" w:rsidRPr="009B1284">
        <w:rPr>
          <w:rFonts w:ascii="Liberation Serif" w:hAnsi="Liberation Serif" w:cs="Liberation Serif"/>
          <w:sz w:val="28"/>
          <w:szCs w:val="28"/>
        </w:rPr>
        <w:t>Запецкого</w:t>
      </w:r>
      <w:r w:rsidR="00431AE7" w:rsidRPr="009B1284">
        <w:rPr>
          <w:rFonts w:ascii="Liberation Serif" w:hAnsi="Liberation Serif" w:cs="Liberation Serif"/>
          <w:sz w:val="28"/>
          <w:szCs w:val="28"/>
        </w:rPr>
        <w:t xml:space="preserve"> «По</w:t>
      </w:r>
      <w:r w:rsidRPr="009B1284">
        <w:rPr>
          <w:rFonts w:ascii="Liberation Serif" w:hAnsi="Liberation Serif"/>
          <w:sz w:val="28"/>
          <w:szCs w:val="28"/>
        </w:rPr>
        <w:t xml:space="preserve">рядок обеспечения безопасности </w:t>
      </w:r>
      <w:r w:rsidR="00431AE7" w:rsidRPr="009B1284">
        <w:rPr>
          <w:rFonts w:ascii="Liberation Serif" w:hAnsi="Liberation Serif"/>
          <w:sz w:val="28"/>
          <w:szCs w:val="28"/>
        </w:rPr>
        <w:t xml:space="preserve">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 </w:t>
      </w:r>
      <w:r w:rsidRPr="009B1284">
        <w:rPr>
          <w:rFonts w:ascii="Liberation Serif" w:hAnsi="Liberation Serif"/>
          <w:sz w:val="28"/>
          <w:szCs w:val="28"/>
        </w:rPr>
        <w:t xml:space="preserve">при проведении праздничных мероприятий, в период </w:t>
      </w:r>
      <w:r w:rsidR="009F669B" w:rsidRPr="009B1284">
        <w:rPr>
          <w:rFonts w:ascii="Liberation Serif" w:hAnsi="Liberation Serif"/>
          <w:color w:val="000000" w:themeColor="text1"/>
          <w:sz w:val="28"/>
          <w:szCs w:val="28"/>
        </w:rPr>
        <w:t xml:space="preserve">в период с 30 апреля по 11 мая 2026 года, </w:t>
      </w:r>
      <w:r w:rsidR="009F669B" w:rsidRPr="009B1284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9F669B" w:rsidRPr="009B1284">
        <w:rPr>
          <w:rFonts w:ascii="Liberation Serif" w:hAnsi="Liberation Serif"/>
          <w:color w:val="000000" w:themeColor="text1"/>
          <w:sz w:val="28"/>
          <w:szCs w:val="28"/>
        </w:rPr>
        <w:lastRenderedPageBreak/>
        <w:t>с 11 июня по 14 июня 2026 года</w:t>
      </w:r>
      <w:r w:rsidRPr="009B1284">
        <w:rPr>
          <w:rFonts w:ascii="Liberation Serif" w:hAnsi="Liberation Serif"/>
          <w:sz w:val="28"/>
          <w:szCs w:val="28"/>
        </w:rPr>
        <w:t>».</w:t>
      </w:r>
    </w:p>
    <w:p w:rsidR="0095711C" w:rsidRPr="009B1284" w:rsidRDefault="00CC14F5" w:rsidP="00431AE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2. </w:t>
      </w:r>
      <w:r w:rsidR="00431AE7" w:rsidRPr="009B1284">
        <w:rPr>
          <w:rFonts w:ascii="Liberation Serif" w:hAnsi="Liberation Serif" w:cs="Liberation Serif"/>
          <w:sz w:val="28"/>
          <w:szCs w:val="28"/>
        </w:rPr>
        <w:t xml:space="preserve">Одобрить перечень </w:t>
      </w:r>
      <w:r w:rsidR="00431AE7" w:rsidRPr="009B1284">
        <w:rPr>
          <w:rFonts w:ascii="Liberation Serif" w:hAnsi="Liberation Serif"/>
          <w:sz w:val="28"/>
          <w:szCs w:val="28"/>
        </w:rPr>
        <w:t>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 (Приложение).</w:t>
      </w:r>
    </w:p>
    <w:p w:rsidR="00B36598" w:rsidRPr="009B1284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85B70" w:rsidRPr="009B1284" w:rsidRDefault="00431AE7" w:rsidP="00185B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3</w:t>
      </w:r>
      <w:r w:rsidR="009B1F33" w:rsidRPr="009B1284">
        <w:rPr>
          <w:rFonts w:ascii="Liberation Serif" w:hAnsi="Liberation Serif" w:cs="Liberation Serif"/>
          <w:sz w:val="28"/>
          <w:szCs w:val="28"/>
        </w:rPr>
        <w:t>.</w:t>
      </w:r>
      <w:r w:rsidR="00185B70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Pr="009B1284">
        <w:rPr>
          <w:rFonts w:ascii="Liberation Serif" w:hAnsi="Liberation Serif" w:cs="Liberation Serif"/>
          <w:sz w:val="28"/>
          <w:szCs w:val="28"/>
        </w:rPr>
        <w:t>Главам сельских и поселковых администраций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8B7425"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 Верхняя Пышма</w:t>
      </w:r>
      <w:r w:rsidRPr="009B12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директору МБУК «Верхнепышминский музей» </w:t>
      </w:r>
      <w:r w:rsidR="000C7086" w:rsidRPr="009B1284">
        <w:rPr>
          <w:rFonts w:ascii="Liberation Serif" w:hAnsi="Liberation Serif" w:cs="Liberation Serif"/>
          <w:sz w:val="28"/>
          <w:szCs w:val="28"/>
        </w:rPr>
        <w:t xml:space="preserve">А.С. </w:t>
      </w:r>
      <w:r w:rsidRPr="009B1284">
        <w:rPr>
          <w:rFonts w:ascii="Liberation Serif" w:hAnsi="Liberation Serif" w:cs="Liberation Serif"/>
          <w:sz w:val="28"/>
          <w:szCs w:val="28"/>
        </w:rPr>
        <w:t>Мараковой обеспечить безопасность мемориальных объектов, расположенных на подведомственных территориях.</w:t>
      </w:r>
    </w:p>
    <w:p w:rsidR="00AF0596" w:rsidRPr="009B1284" w:rsidRDefault="00185B70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на период </w:t>
      </w:r>
      <w:r w:rsidR="00431AE7" w:rsidRPr="009B1284">
        <w:rPr>
          <w:rFonts w:ascii="Liberation Serif" w:hAnsi="Liberation Serif" w:cs="Liberation Serif"/>
          <w:sz w:val="28"/>
          <w:szCs w:val="28"/>
        </w:rPr>
        <w:t xml:space="preserve">с </w:t>
      </w:r>
      <w:r w:rsidR="009F669B" w:rsidRPr="009B1284">
        <w:rPr>
          <w:rFonts w:ascii="Liberation Serif" w:hAnsi="Liberation Serif" w:cs="Liberation Serif"/>
          <w:sz w:val="28"/>
          <w:szCs w:val="28"/>
        </w:rPr>
        <w:t>30</w:t>
      </w:r>
      <w:r w:rsidR="00431AE7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9F669B" w:rsidRPr="009B1284">
        <w:rPr>
          <w:rFonts w:ascii="Liberation Serif" w:hAnsi="Liberation Serif" w:cs="Liberation Serif"/>
          <w:sz w:val="28"/>
          <w:szCs w:val="28"/>
        </w:rPr>
        <w:t>апреля</w:t>
      </w:r>
      <w:r w:rsidR="00431AE7" w:rsidRPr="009B1284">
        <w:rPr>
          <w:rFonts w:ascii="Liberation Serif" w:hAnsi="Liberation Serif" w:cs="Liberation Serif"/>
          <w:sz w:val="28"/>
          <w:szCs w:val="28"/>
        </w:rPr>
        <w:t xml:space="preserve"> по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9F669B" w:rsidRPr="009B1284">
        <w:rPr>
          <w:rFonts w:ascii="Liberation Serif" w:hAnsi="Liberation Serif" w:cs="Liberation Serif"/>
          <w:sz w:val="28"/>
          <w:szCs w:val="28"/>
        </w:rPr>
        <w:t>11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431AE7" w:rsidRPr="009B1284">
        <w:rPr>
          <w:rFonts w:ascii="Liberation Serif" w:hAnsi="Liberation Serif" w:cs="Liberation Serif"/>
          <w:sz w:val="28"/>
          <w:szCs w:val="28"/>
        </w:rPr>
        <w:t>мая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202</w:t>
      </w:r>
      <w:r w:rsidR="009F669B" w:rsidRPr="009B1284">
        <w:rPr>
          <w:rFonts w:ascii="Liberation Serif" w:hAnsi="Liberation Serif" w:cs="Liberation Serif"/>
          <w:sz w:val="28"/>
          <w:szCs w:val="28"/>
        </w:rPr>
        <w:t>6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F669B" w:rsidRPr="009B1284">
        <w:rPr>
          <w:rFonts w:ascii="Liberation Serif" w:hAnsi="Liberation Serif" w:cs="Liberation Serif"/>
          <w:sz w:val="28"/>
          <w:szCs w:val="28"/>
        </w:rPr>
        <w:t xml:space="preserve"> и с 11 мая </w:t>
      </w:r>
      <w:r w:rsidR="009F669B" w:rsidRPr="009B1284">
        <w:rPr>
          <w:rFonts w:ascii="Liberation Serif" w:hAnsi="Liberation Serif" w:cs="Liberation Serif"/>
          <w:sz w:val="28"/>
          <w:szCs w:val="28"/>
        </w:rPr>
        <w:br/>
        <w:t>по 14 мая 2026 года</w:t>
      </w:r>
    </w:p>
    <w:p w:rsidR="00431AE7" w:rsidRPr="009B1284" w:rsidRDefault="00431AE7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B1F33" w:rsidRPr="009B1284" w:rsidRDefault="00431AE7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4. Решения, 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изложенные в настоящем разделе, приняты единогласно. Особого мнения от членов </w:t>
      </w:r>
      <w:r w:rsidR="00ED651A" w:rsidRPr="009B1284">
        <w:rPr>
          <w:rFonts w:ascii="Liberation Serif" w:hAnsi="Liberation Serif" w:cs="Liberation Serif"/>
          <w:sz w:val="28"/>
          <w:szCs w:val="28"/>
        </w:rPr>
        <w:t>АТК ГО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 и ОГ не поступало.</w:t>
      </w:r>
    </w:p>
    <w:p w:rsidR="009B1F33" w:rsidRPr="009B1284" w:rsidRDefault="009B1F33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B128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B1284" w:rsidRDefault="00B36598" w:rsidP="006517C5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128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0C7086"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Об </w:t>
            </w:r>
            <w:r w:rsidR="000C7086" w:rsidRPr="009B128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участии сотрудников частных охранных организаций, народных дружин, общественных объединений правоохранительной направленности, казачьих обществ и иных негосударственных организаций, действующих на территории городского округа Верхняя Пышма в усилении охраны в круглосуточном режиме мемориальных объектов (памятников, мемориалов, </w:t>
            </w:r>
            <w:r w:rsidR="000C7086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воинских захоронений и иных объектов, увековечивающих Победу в Великой Отечественной войне 1941-1945 годов) включенных в Перечень, </w:t>
            </w:r>
            <w:r w:rsidR="006517C5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на</w:t>
            </w:r>
            <w:r w:rsidR="000C7086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период с 30 апреля по 11 мая 2026 года, с 11 июня по 14 июня 2026 года.</w:t>
            </w:r>
          </w:p>
        </w:tc>
      </w:tr>
    </w:tbl>
    <w:p w:rsidR="00B36598" w:rsidRPr="009B1284" w:rsidRDefault="00B36598" w:rsidP="005413B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(</w:t>
      </w:r>
      <w:r w:rsidR="000C7086" w:rsidRPr="009B1284">
        <w:rPr>
          <w:rFonts w:ascii="Liberation Serif" w:hAnsi="Liberation Serif" w:cs="Liberation Serif"/>
          <w:sz w:val="28"/>
          <w:szCs w:val="28"/>
        </w:rPr>
        <w:t>И.С. Зернов, Д.Ш. Амиров, Д.Г. Карпов, Н.В. Невструев</w:t>
      </w:r>
      <w:r w:rsidR="004977F0" w:rsidRPr="009B1284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B1284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9B1284" w:rsidRDefault="003E3BF5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1. </w:t>
      </w:r>
      <w:r w:rsidR="005413B6" w:rsidRPr="009B1284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5413B6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заместителя главы администрации по 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>вопросам</w:t>
      </w:r>
      <w:r w:rsidR="000C7086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безопасности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городского округа Верхняя Пышма </w:t>
      </w:r>
      <w:r w:rsidR="000C7086" w:rsidRPr="009B1284">
        <w:rPr>
          <w:rFonts w:ascii="Liberation Serif" w:hAnsi="Liberation Serif" w:cs="Liberation Serif"/>
          <w:sz w:val="28"/>
          <w:szCs w:val="28"/>
          <w:lang w:val="ru"/>
        </w:rPr>
        <w:t>Д.Ш. Амирова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«О привлечении </w:t>
      </w:r>
      <w:r w:rsidR="004977F0" w:rsidRPr="009B1284">
        <w:rPr>
          <w:rFonts w:ascii="Liberation Serif" w:hAnsi="Liberation Serif" w:cs="Liberation Serif"/>
          <w:sz w:val="28"/>
          <w:szCs w:val="28"/>
        </w:rPr>
        <w:t>народных дружин, общественных объединений правоохранительной направленности, казачьих обществ и иных негосударственных организаций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</w:t>
      </w:r>
      <w:r w:rsidR="000C7086" w:rsidRPr="009B1284">
        <w:rPr>
          <w:rFonts w:ascii="Liberation Serif" w:hAnsi="Liberation Serif" w:cs="Liberation Serif"/>
          <w:sz w:val="28"/>
          <w:szCs w:val="28"/>
          <w:lang w:val="ru"/>
        </w:rPr>
        <w:t>в усилении охраны в круглосуточном режиме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мемориальных объектов (</w:t>
      </w:r>
      <w:r w:rsidR="004977F0" w:rsidRPr="009B1284">
        <w:rPr>
          <w:rFonts w:ascii="Liberation Serif" w:hAnsi="Liberation Serif"/>
          <w:sz w:val="28"/>
          <w:szCs w:val="28"/>
        </w:rPr>
        <w:t>памятников, мемориалов, воинских захоронений и иных объектов, увековечивающих Победу в Великой Отечественной войне 1941-1945 годов)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, расположенных на сельских и поселковых территориях городского округа Верхняя Пышма», заместителя главы администрации по </w:t>
      </w:r>
      <w:r w:rsidR="005413B6" w:rsidRPr="009B1284">
        <w:rPr>
          <w:rFonts w:ascii="Liberation Serif" w:hAnsi="Liberation Serif" w:cs="Liberation Serif"/>
          <w:sz w:val="28"/>
          <w:szCs w:val="28"/>
          <w:lang w:val="ru"/>
        </w:rPr>
        <w:t>социальным вопросам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городского округа Верхняя Пышма</w:t>
      </w:r>
      <w:r w:rsidR="005413B6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0C7086" w:rsidRPr="009B1284">
        <w:rPr>
          <w:rFonts w:ascii="Liberation Serif" w:hAnsi="Liberation Serif" w:cs="Liberation Serif"/>
          <w:sz w:val="28"/>
          <w:szCs w:val="28"/>
        </w:rPr>
        <w:br/>
        <w:t>Д.Г. Карпова, начальника управления по работе с территориями городского округа Верхняя Пышма Н.В. Невструева</w:t>
      </w:r>
      <w:r w:rsidR="005413B6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«О привлечении </w:t>
      </w:r>
      <w:r w:rsidR="004977F0" w:rsidRPr="009B1284">
        <w:rPr>
          <w:rFonts w:ascii="Liberation Serif" w:hAnsi="Liberation Serif" w:cs="Liberation Serif"/>
          <w:sz w:val="28"/>
          <w:szCs w:val="28"/>
        </w:rPr>
        <w:t>народных дружин, общественных объединений правоохранительной направленности, казачьих обществ и иных негосударственных организаций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 xml:space="preserve"> к обеспечению сохранности мемориальных объектов (</w:t>
      </w:r>
      <w:r w:rsidR="004977F0" w:rsidRPr="009B1284">
        <w:rPr>
          <w:rFonts w:ascii="Liberation Serif" w:hAnsi="Liberation Serif"/>
          <w:sz w:val="28"/>
          <w:szCs w:val="28"/>
        </w:rPr>
        <w:t>памятников, мемориалов, воинских захоронений и иных объектов, увековечивающих Победу в Великой Отечественной войне 1941-1945 годов)</w:t>
      </w:r>
      <w:r w:rsidR="004977F0" w:rsidRPr="009B1284">
        <w:rPr>
          <w:rFonts w:ascii="Liberation Serif" w:hAnsi="Liberation Serif" w:cs="Liberation Serif"/>
          <w:sz w:val="28"/>
          <w:szCs w:val="28"/>
          <w:lang w:val="ru"/>
        </w:rPr>
        <w:t>, расположенных на территории г. Верхняя Пышма»</w:t>
      </w:r>
      <w:r w:rsidR="000C7086" w:rsidRPr="009B1284">
        <w:rPr>
          <w:rFonts w:ascii="Liberation Serif" w:hAnsi="Liberation Serif" w:cs="Liberation Serif"/>
          <w:sz w:val="28"/>
          <w:szCs w:val="28"/>
          <w:lang w:val="ru"/>
        </w:rPr>
        <w:t>.</w:t>
      </w:r>
    </w:p>
    <w:p w:rsidR="005413B6" w:rsidRDefault="005413B6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B1284" w:rsidRPr="009B1284" w:rsidRDefault="009B1284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413B6" w:rsidRPr="009B1284" w:rsidRDefault="005413B6" w:rsidP="004977F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lastRenderedPageBreak/>
        <w:t xml:space="preserve">2. </w:t>
      </w:r>
      <w:r w:rsidR="004977F0" w:rsidRPr="009B1284">
        <w:rPr>
          <w:rFonts w:ascii="Liberation Serif" w:hAnsi="Liberation Serif" w:cs="Liberation Serif"/>
          <w:sz w:val="28"/>
          <w:szCs w:val="28"/>
        </w:rPr>
        <w:t>Главам сельских и поселковых администраций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="004977F0" w:rsidRPr="009B1284">
        <w:rPr>
          <w:rFonts w:ascii="Liberation Serif" w:hAnsi="Liberation Serif" w:cs="Liberation Serif"/>
          <w:sz w:val="28"/>
          <w:szCs w:val="28"/>
        </w:rPr>
        <w:t xml:space="preserve">, директору МБУК «Верхнепышминский музей» </w:t>
      </w:r>
      <w:r w:rsidR="000C7086" w:rsidRPr="009B1284">
        <w:rPr>
          <w:rFonts w:ascii="Liberation Serif" w:hAnsi="Liberation Serif" w:cs="Liberation Serif"/>
          <w:sz w:val="28"/>
          <w:szCs w:val="28"/>
        </w:rPr>
        <w:t xml:space="preserve">А.С. </w:t>
      </w:r>
      <w:r w:rsidR="004977F0" w:rsidRPr="009B1284">
        <w:rPr>
          <w:rFonts w:ascii="Liberation Serif" w:hAnsi="Liberation Serif" w:cs="Liberation Serif"/>
          <w:sz w:val="28"/>
          <w:szCs w:val="28"/>
        </w:rPr>
        <w:t>Мараковой:</w:t>
      </w:r>
    </w:p>
    <w:p w:rsidR="004977F0" w:rsidRPr="009B1284" w:rsidRDefault="004977F0" w:rsidP="002B299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В целях недопущения противоправных действий в отношении мемориальных объектов (</w:t>
      </w:r>
      <w:r w:rsidRPr="009B1284">
        <w:rPr>
          <w:rFonts w:ascii="Liberation Serif" w:hAnsi="Liberation Serif"/>
          <w:sz w:val="28"/>
          <w:szCs w:val="28"/>
        </w:rPr>
        <w:t xml:space="preserve">памятников, мемориалов, воинских захоронений и иных объектов, увековечивающих Победу в Великой Отечественной войне 1941-1945 годов), </w:t>
      </w:r>
      <w:r w:rsidRPr="009B1284">
        <w:rPr>
          <w:rFonts w:ascii="Liberation Serif" w:hAnsi="Liberation Serif" w:cs="Liberation Serif"/>
          <w:sz w:val="28"/>
          <w:szCs w:val="28"/>
        </w:rPr>
        <w:t>расположенных на территории городского округа Верхняя Пышма, организоват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ь охрану силами </w:t>
      </w:r>
      <w:r w:rsidR="006030DA" w:rsidRPr="009B1284">
        <w:rPr>
          <w:rFonts w:ascii="Liberation Serif" w:hAnsi="Liberation Serif" w:cs="Liberation Serif"/>
          <w:sz w:val="28"/>
          <w:szCs w:val="28"/>
        </w:rPr>
        <w:t>н</w:t>
      </w:r>
      <w:r w:rsidR="004270B4" w:rsidRPr="009B1284">
        <w:rPr>
          <w:rFonts w:ascii="Liberation Serif" w:hAnsi="Liberation Serif" w:cs="Liberation Serif"/>
          <w:sz w:val="28"/>
          <w:szCs w:val="28"/>
        </w:rPr>
        <w:t>ародной дружины, общественных объединений правоохранительной направленности, казачьих обществ и иных негосударственных организаций.</w:t>
      </w:r>
    </w:p>
    <w:p w:rsidR="005413B6" w:rsidRPr="009B1284" w:rsidRDefault="005413B6" w:rsidP="002B299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t xml:space="preserve">Срок – на период с </w:t>
      </w:r>
      <w:r w:rsidR="004270B4" w:rsidRPr="009B1284">
        <w:rPr>
          <w:rFonts w:ascii="Liberation Serif" w:hAnsi="Liberation Serif" w:cs="Liberation Serif"/>
          <w:sz w:val="28"/>
          <w:szCs w:val="28"/>
        </w:rPr>
        <w:t>01 мая по 10 мая 2025 года.</w:t>
      </w:r>
    </w:p>
    <w:p w:rsidR="000C7086" w:rsidRPr="009B1284" w:rsidRDefault="000C7086" w:rsidP="002B299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C7086" w:rsidRPr="009B1284" w:rsidRDefault="000C7086" w:rsidP="002B299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3. </w:t>
      </w:r>
      <w:r w:rsidRPr="009B1284">
        <w:rPr>
          <w:rFonts w:ascii="Liberation Serif" w:hAnsi="Liberation Serif"/>
          <w:sz w:val="28"/>
          <w:szCs w:val="28"/>
        </w:rPr>
        <w:t xml:space="preserve">Атаману некоммерческой организации городское казачье общество «Город Верхняя Пышма» П.М. Лихачеву, командиру Местной общественной организации «Народная дружина городского округа Верхняя Пышма» Д.Н. Кузнецову предусмотреть привлечение </w:t>
      </w:r>
      <w:r w:rsidR="002B2993" w:rsidRPr="009B1284">
        <w:rPr>
          <w:rFonts w:ascii="Liberation Serif" w:hAnsi="Liberation Serif"/>
          <w:sz w:val="28"/>
          <w:szCs w:val="28"/>
        </w:rPr>
        <w:t xml:space="preserve">своих </w:t>
      </w:r>
      <w:r w:rsidRPr="009B1284">
        <w:rPr>
          <w:rFonts w:ascii="Liberation Serif" w:hAnsi="Liberation Serif"/>
          <w:sz w:val="28"/>
          <w:szCs w:val="28"/>
        </w:rPr>
        <w:t>сил</w:t>
      </w:r>
      <w:r w:rsidR="002B2993" w:rsidRPr="009B1284">
        <w:rPr>
          <w:rFonts w:ascii="Liberation Serif" w:hAnsi="Liberation Serif"/>
          <w:sz w:val="28"/>
          <w:szCs w:val="28"/>
        </w:rPr>
        <w:t xml:space="preserve"> к усилению охраны в круглосуточном режиме мемориальных объектов </w:t>
      </w:r>
      <w:r w:rsidR="002B2993" w:rsidRPr="009B1284">
        <w:rPr>
          <w:rFonts w:ascii="Liberation Serif" w:hAnsi="Liberation Serif" w:cs="Liberation Serif"/>
          <w:sz w:val="28"/>
          <w:szCs w:val="28"/>
        </w:rPr>
        <w:t>(</w:t>
      </w:r>
      <w:r w:rsidR="002B2993" w:rsidRPr="009B1284">
        <w:rPr>
          <w:rFonts w:ascii="Liberation Serif" w:hAnsi="Liberation Serif"/>
          <w:sz w:val="28"/>
          <w:szCs w:val="28"/>
        </w:rPr>
        <w:t xml:space="preserve">памятников, мемориалов, воинских захоронений и иных объектов, увековечивающих Победу в Великой Отечественной войне 1941-1945 годов), </w:t>
      </w:r>
      <w:r w:rsidR="002B2993" w:rsidRPr="009B1284">
        <w:rPr>
          <w:rFonts w:ascii="Liberation Serif" w:hAnsi="Liberation Serif" w:cs="Liberation Serif"/>
          <w:sz w:val="28"/>
          <w:szCs w:val="28"/>
        </w:rPr>
        <w:t>расположенных на территории городского округа Верхняя Пышма.</w:t>
      </w:r>
    </w:p>
    <w:p w:rsidR="002B2993" w:rsidRPr="009B1284" w:rsidRDefault="002B2993" w:rsidP="002B2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t xml:space="preserve">Срок – на период 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с 30 апреля по 11 мая 2026 года и с 11 мая </w:t>
      </w:r>
      <w:r w:rsidRPr="009B1284">
        <w:rPr>
          <w:rFonts w:ascii="Liberation Serif" w:hAnsi="Liberation Serif" w:cs="Liberation Serif"/>
          <w:sz w:val="28"/>
          <w:szCs w:val="28"/>
        </w:rPr>
        <w:br/>
        <w:t>по 14 мая 2026 года</w:t>
      </w:r>
    </w:p>
    <w:p w:rsidR="004270B4" w:rsidRPr="009B1284" w:rsidRDefault="004270B4" w:rsidP="00C95B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5257C" w:rsidRPr="009B1284" w:rsidRDefault="002B2993" w:rsidP="008B7425"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t>4</w:t>
      </w:r>
      <w:r w:rsidR="00E62CCD" w:rsidRPr="009B1284">
        <w:rPr>
          <w:rFonts w:ascii="Liberation Serif" w:hAnsi="Liberation Serif"/>
          <w:sz w:val="28"/>
          <w:szCs w:val="28"/>
        </w:rPr>
        <w:t xml:space="preserve">. 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Решения, 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изложенные в настоящем разделе, приняты единогласно. Особого мнения от членов </w:t>
      </w:r>
      <w:r w:rsidR="00ED651A" w:rsidRPr="009B1284">
        <w:rPr>
          <w:rFonts w:ascii="Liberation Serif" w:hAnsi="Liberation Serif" w:cs="Liberation Serif"/>
          <w:sz w:val="28"/>
          <w:szCs w:val="28"/>
        </w:rPr>
        <w:t>АТК ГО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 и ОГ не поступало</w:t>
      </w:r>
    </w:p>
    <w:p w:rsidR="008B7425" w:rsidRPr="009B1284" w:rsidRDefault="008B7425" w:rsidP="008B742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B128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B1284" w:rsidRDefault="00B36598" w:rsidP="006517C5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56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128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9B128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73470"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Об оценке готовности к обеспечению безопасности при проведении праздничных мероприятий на объектах (территорий) и мест массового пребывания людей (далее –ММПЛ), задействованных в проведении праздничных мероприятий на территории городского округа Верхняя Пышма </w:t>
            </w:r>
            <w:r w:rsidR="006517C5" w:rsidRPr="009B1284">
              <w:rPr>
                <w:rFonts w:ascii="Liberation Serif" w:hAnsi="Liberation Serif" w:cs="Liberation Serif"/>
                <w:sz w:val="28"/>
                <w:szCs w:val="28"/>
              </w:rPr>
              <w:t>на</w:t>
            </w:r>
            <w:r w:rsidR="00E73470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период с </w:t>
            </w:r>
            <w:r w:rsidR="009B1284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30 апреля по 11 мая 2026 года, </w:t>
            </w:r>
            <w:r w:rsidR="00FB5DE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</w:r>
            <w:r w:rsidR="00E73470" w:rsidRPr="009B128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 11 июня по 14 июня 2026 года</w:t>
            </w:r>
          </w:p>
        </w:tc>
      </w:tr>
    </w:tbl>
    <w:p w:rsidR="00B36598" w:rsidRPr="009B1284" w:rsidRDefault="00BA1659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(</w:t>
      </w:r>
      <w:r w:rsidR="00E73470" w:rsidRPr="009B1284">
        <w:rPr>
          <w:rFonts w:ascii="Liberation Serif" w:hAnsi="Liberation Serif" w:cs="Liberation Serif"/>
          <w:sz w:val="28"/>
          <w:szCs w:val="28"/>
        </w:rPr>
        <w:t>И.С. Зернов, Д.Ш. Амиров, Д.Г. Карпов, О.А. Шестаков)</w:t>
      </w:r>
    </w:p>
    <w:p w:rsidR="00B36598" w:rsidRPr="009B1284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196151" w:rsidRPr="009B1284" w:rsidRDefault="00B36598" w:rsidP="0019615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66674A" w:rsidRPr="009B1284">
        <w:rPr>
          <w:rFonts w:ascii="Liberation Serif" w:hAnsi="Liberation Serif" w:cs="Liberation Serif"/>
          <w:sz w:val="28"/>
          <w:szCs w:val="28"/>
        </w:rPr>
        <w:t xml:space="preserve">1. </w:t>
      </w:r>
      <w:r w:rsidR="003E43C4" w:rsidRPr="009B1284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4270B4" w:rsidRPr="009B1284">
        <w:rPr>
          <w:rFonts w:ascii="Liberation Serif" w:hAnsi="Liberation Serif" w:cs="Liberation Serif"/>
          <w:sz w:val="28"/>
          <w:szCs w:val="28"/>
        </w:rPr>
        <w:t>ы</w:t>
      </w:r>
      <w:r w:rsidR="003E43C4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3D463A" w:rsidRPr="009B1284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</w:t>
      </w:r>
      <w:r w:rsidR="00E73470" w:rsidRPr="009B1284">
        <w:rPr>
          <w:rFonts w:ascii="Liberation Serif" w:hAnsi="Liberation Serif" w:cs="Liberation Serif"/>
          <w:sz w:val="28"/>
          <w:szCs w:val="28"/>
        </w:rPr>
        <w:t xml:space="preserve">безопасности </w:t>
      </w:r>
      <w:r w:rsidR="006030DA" w:rsidRPr="009B1284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 w:rsidR="00E73470" w:rsidRPr="009B1284">
        <w:rPr>
          <w:rFonts w:ascii="Liberation Serif" w:hAnsi="Liberation Serif" w:cs="Liberation Serif"/>
          <w:sz w:val="28"/>
          <w:szCs w:val="28"/>
        </w:rPr>
        <w:t>Д.Ш. Амирова</w:t>
      </w:r>
      <w:r w:rsidR="003D463A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E73470" w:rsidRPr="009B1284">
        <w:rPr>
          <w:rFonts w:ascii="Liberation Serif" w:hAnsi="Liberation Serif" w:cs="Liberation Serif"/>
          <w:sz w:val="28"/>
          <w:szCs w:val="28"/>
        </w:rPr>
        <w:br/>
      </w:r>
      <w:r w:rsidR="003D463A" w:rsidRPr="009B1284">
        <w:rPr>
          <w:rFonts w:ascii="Liberation Serif" w:hAnsi="Liberation Serif" w:cs="Liberation Serif"/>
          <w:sz w:val="28"/>
          <w:szCs w:val="28"/>
        </w:rPr>
        <w:t>«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О готовности </w:t>
      </w:r>
      <w:r w:rsidR="00D34551" w:rsidRPr="009B1284">
        <w:rPr>
          <w:rFonts w:ascii="Liberation Serif" w:hAnsi="Liberation Serif" w:cs="Liberation Serif"/>
          <w:sz w:val="28"/>
          <w:szCs w:val="28"/>
        </w:rPr>
        <w:t>ММПЛ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, задействованных в проведении праздничных мероприятий на территории городского округа Верхняя Пышма к обеспечению безопасности», </w:t>
      </w:r>
      <w:r w:rsidR="004270B4" w:rsidRPr="009B1284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 городского округа Верхняя Пышма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E73470" w:rsidRPr="009B1284">
        <w:rPr>
          <w:rFonts w:ascii="Liberation Serif" w:hAnsi="Liberation Serif" w:cs="Liberation Serif"/>
          <w:sz w:val="28"/>
          <w:szCs w:val="28"/>
        </w:rPr>
        <w:t>Д.Г. Карпова</w:t>
      </w:r>
      <w:r w:rsidR="004270B4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4270B4" w:rsidRPr="009B1284">
        <w:rPr>
          <w:rFonts w:ascii="Liberation Serif" w:hAnsi="Liberation Serif" w:cs="Liberation Serif"/>
          <w:sz w:val="28"/>
          <w:szCs w:val="28"/>
          <w:lang w:val="ru"/>
        </w:rPr>
        <w:t>«</w:t>
      </w:r>
      <w:r w:rsidR="004270B4" w:rsidRPr="009B1284">
        <w:rPr>
          <w:rFonts w:ascii="Liberation Serif" w:hAnsi="Liberation Serif" w:cs="Liberation Serif"/>
          <w:sz w:val="28"/>
          <w:szCs w:val="28"/>
        </w:rPr>
        <w:t>О готовности объектов (территорий), задействованных в проведении праздничных мероприятий на территории городского округа Верхняя Пышма к обеспечению безопасности</w:t>
      </w:r>
      <w:r w:rsidR="00D34551" w:rsidRPr="009B1284">
        <w:rPr>
          <w:rFonts w:ascii="Liberation Serif" w:hAnsi="Liberation Serif" w:cs="Liberation Serif"/>
          <w:sz w:val="28"/>
          <w:szCs w:val="28"/>
        </w:rPr>
        <w:t>»</w:t>
      </w:r>
      <w:r w:rsidR="00E73470" w:rsidRPr="009B1284">
        <w:rPr>
          <w:rFonts w:ascii="Liberation Serif" w:hAnsi="Liberation Serif" w:cs="Liberation Serif"/>
          <w:sz w:val="28"/>
          <w:szCs w:val="28"/>
        </w:rPr>
        <w:t xml:space="preserve">, начальника 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 О.А. Шестакова «О требованиях предъявляемых к антитеррористической </w:t>
      </w:r>
      <w:r w:rsidR="00E73470" w:rsidRPr="009B1284">
        <w:rPr>
          <w:rFonts w:ascii="Liberation Serif" w:hAnsi="Liberation Serif" w:cs="Liberation Serif"/>
          <w:sz w:val="28"/>
          <w:szCs w:val="28"/>
        </w:rPr>
        <w:lastRenderedPageBreak/>
        <w:t>защищенности объектов (территорий) и ММПЛ, утверждённых соответствующими постановлениями правительства Российской Федерации»</w:t>
      </w:r>
    </w:p>
    <w:p w:rsidR="00196151" w:rsidRPr="009B1284" w:rsidRDefault="00196151" w:rsidP="0019615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196151" w:rsidRPr="009B1284" w:rsidRDefault="00D34551" w:rsidP="0019615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Отметить готовность объектов (территорий) и ММПЛ, задействованных в проведении праздничных мероприятий на территории городского округа Верхняя Пышма к обеспечению безопасности</w:t>
      </w:r>
      <w:r w:rsidR="006517C5" w:rsidRPr="009B1284">
        <w:rPr>
          <w:rFonts w:ascii="Liberation Serif" w:hAnsi="Liberation Serif" w:cs="Liberation Serif"/>
          <w:sz w:val="28"/>
          <w:szCs w:val="28"/>
        </w:rPr>
        <w:t xml:space="preserve"> на</w:t>
      </w:r>
      <w:r w:rsidR="006517C5" w:rsidRPr="009B1284">
        <w:rPr>
          <w:rFonts w:ascii="Liberation Serif" w:hAnsi="Liberation Serif"/>
          <w:color w:val="000000" w:themeColor="text1"/>
          <w:sz w:val="28"/>
          <w:szCs w:val="28"/>
        </w:rPr>
        <w:t xml:space="preserve"> период с 30 апреля по 11 мая 2026 года, с 11 июня по 14 июня 2026 года</w:t>
      </w:r>
      <w:r w:rsidR="006030DA" w:rsidRPr="009B1284">
        <w:rPr>
          <w:rFonts w:ascii="Liberation Serif" w:hAnsi="Liberation Serif" w:cs="Liberation Serif"/>
          <w:sz w:val="28"/>
          <w:szCs w:val="28"/>
        </w:rPr>
        <w:t>.</w:t>
      </w:r>
    </w:p>
    <w:p w:rsidR="00CE1D7A" w:rsidRPr="009B1284" w:rsidRDefault="00CE1D7A" w:rsidP="00196151">
      <w:pPr>
        <w:pStyle w:val="Standard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F5D24" w:rsidRPr="009B1284" w:rsidRDefault="00D34551" w:rsidP="008B7425"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t xml:space="preserve">3. 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Решения, 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изложенные в настоящем разделе, приняты единогласно. Особого мнения от членов </w:t>
      </w:r>
      <w:r w:rsidR="00ED651A" w:rsidRPr="009B1284">
        <w:rPr>
          <w:rFonts w:ascii="Liberation Serif" w:hAnsi="Liberation Serif" w:cs="Liberation Serif"/>
          <w:sz w:val="28"/>
          <w:szCs w:val="28"/>
        </w:rPr>
        <w:t>АТК ГО</w:t>
      </w:r>
      <w:r w:rsidR="008B7425" w:rsidRPr="009B1284">
        <w:rPr>
          <w:rFonts w:ascii="Liberation Serif" w:hAnsi="Liberation Serif" w:cs="Liberation Serif"/>
          <w:sz w:val="28"/>
          <w:szCs w:val="28"/>
        </w:rPr>
        <w:t xml:space="preserve"> и ОГ не поступало.</w:t>
      </w:r>
    </w:p>
    <w:p w:rsidR="009B1284" w:rsidRPr="009B1284" w:rsidRDefault="009B1284" w:rsidP="008B742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4F5D24" w:rsidRPr="009B1284" w:rsidTr="008A65E4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5D24" w:rsidRPr="009B1284" w:rsidRDefault="004F5D24" w:rsidP="00ED651A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9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128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ED651A" w:rsidRPr="009B1284">
              <w:rPr>
                <w:rFonts w:ascii="Liberation Serif" w:hAnsi="Liberation Serif" w:cs="Liberation Serif"/>
                <w:sz w:val="28"/>
                <w:szCs w:val="28"/>
              </w:rPr>
              <w:t>О проведении дополнительных проверок состояния защищенности объектов, в том числе многоквартирных домов непосредственно прилегающих к местам проведения праздничных мероприятий с принятием мер по ог</w:t>
            </w:r>
            <w:r w:rsidR="009B1284" w:rsidRPr="009B1284">
              <w:rPr>
                <w:rFonts w:ascii="Liberation Serif" w:hAnsi="Liberation Serif" w:cs="Liberation Serif"/>
                <w:sz w:val="28"/>
                <w:szCs w:val="28"/>
              </w:rPr>
              <w:t xml:space="preserve">раничению на период с 8 мая по </w:t>
            </w:r>
            <w:r w:rsidR="00ED651A" w:rsidRPr="009B1284">
              <w:rPr>
                <w:rFonts w:ascii="Liberation Serif" w:hAnsi="Liberation Serif" w:cs="Liberation Serif"/>
                <w:sz w:val="28"/>
                <w:szCs w:val="28"/>
              </w:rPr>
              <w:t>10 мая 2026 года проникновения в подвальные, технические и чердачные помещения; запрету проведения ремонтных работ за исключением аварийно-восстановительных, а также проверок придомовых территорий, непосредственно прилегающих  к местам проведения мероприятий, на предмет выявления самодельных взрывных устройств, взрывоопасных и других подозрительных предметов</w:t>
            </w:r>
          </w:p>
        </w:tc>
      </w:tr>
    </w:tbl>
    <w:p w:rsidR="004F5D24" w:rsidRPr="009B1284" w:rsidRDefault="004F5D24" w:rsidP="004F5D24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(</w:t>
      </w:r>
      <w:r w:rsidR="00ED651A" w:rsidRPr="009B1284">
        <w:rPr>
          <w:rFonts w:ascii="Liberation Serif" w:hAnsi="Liberation Serif" w:cs="Liberation Serif"/>
          <w:sz w:val="28"/>
          <w:szCs w:val="28"/>
        </w:rPr>
        <w:t xml:space="preserve">И.С. Зернов, </w:t>
      </w:r>
      <w:r w:rsidR="00064D55" w:rsidRPr="009B1284">
        <w:rPr>
          <w:rFonts w:ascii="Liberation Serif" w:hAnsi="Liberation Serif" w:cs="Liberation Serif"/>
          <w:sz w:val="28"/>
          <w:szCs w:val="28"/>
        </w:rPr>
        <w:t>И.П. Шкерин</w:t>
      </w:r>
      <w:r w:rsidRPr="009B1284">
        <w:rPr>
          <w:rFonts w:ascii="Liberation Serif" w:hAnsi="Liberation Serif" w:cs="Liberation Serif"/>
          <w:sz w:val="28"/>
          <w:szCs w:val="28"/>
        </w:rPr>
        <w:t>)</w:t>
      </w:r>
    </w:p>
    <w:p w:rsidR="004F5D24" w:rsidRPr="009B1284" w:rsidRDefault="004F5D24" w:rsidP="004F5D24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4F5D24" w:rsidRPr="009B1284" w:rsidRDefault="004F5D2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1. Принять к сведению доклад </w:t>
      </w:r>
      <w:r w:rsidR="00064D55" w:rsidRPr="009B1284">
        <w:rPr>
          <w:rFonts w:ascii="Liberation Serif" w:hAnsi="Liberation Serif" w:cs="Liberation Serif"/>
          <w:sz w:val="28"/>
          <w:szCs w:val="28"/>
        </w:rPr>
        <w:t>директора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ED651A" w:rsidRPr="009B1284">
        <w:rPr>
          <w:rFonts w:ascii="Liberation Serif" w:hAnsi="Liberation Serif" w:cs="Liberation Serif"/>
          <w:sz w:val="28"/>
          <w:szCs w:val="28"/>
        </w:rPr>
        <w:t xml:space="preserve">МКУ «Управление </w:t>
      </w:r>
      <w:r w:rsidR="00064D55" w:rsidRPr="009B1284">
        <w:rPr>
          <w:rFonts w:ascii="Liberation Serif" w:hAnsi="Liberation Serif" w:cs="Liberation Serif"/>
          <w:sz w:val="28"/>
          <w:szCs w:val="28"/>
        </w:rPr>
        <w:t>жилищно-коммунального хозяйства городского округа Верхняя Пышма</w:t>
      </w:r>
      <w:r w:rsidR="00ED651A" w:rsidRPr="009B1284">
        <w:rPr>
          <w:rFonts w:ascii="Liberation Serif" w:hAnsi="Liberation Serif" w:cs="Liberation Serif"/>
          <w:sz w:val="28"/>
          <w:szCs w:val="28"/>
        </w:rPr>
        <w:t xml:space="preserve">» </w:t>
      </w:r>
      <w:r w:rsidR="00064D55" w:rsidRPr="009B1284">
        <w:rPr>
          <w:rFonts w:ascii="Liberation Serif" w:hAnsi="Liberation Serif" w:cs="Liberation Serif"/>
          <w:sz w:val="28"/>
          <w:szCs w:val="28"/>
        </w:rPr>
        <w:t>И.П. Шкерина</w:t>
      </w:r>
      <w:r w:rsidR="00ED651A" w:rsidRPr="009B1284">
        <w:rPr>
          <w:rFonts w:ascii="Liberation Serif" w:hAnsi="Liberation Serif" w:cs="Liberation Serif"/>
          <w:sz w:val="28"/>
          <w:szCs w:val="28"/>
        </w:rPr>
        <w:t xml:space="preserve"> </w:t>
      </w:r>
      <w:r w:rsidR="00715DB1" w:rsidRPr="009B1284">
        <w:rPr>
          <w:rFonts w:ascii="Liberation Serif" w:hAnsi="Liberation Serif" w:cs="Liberation Serif"/>
          <w:sz w:val="28"/>
          <w:szCs w:val="28"/>
        </w:rPr>
        <w:br/>
      </w:r>
      <w:r w:rsidRPr="009B1284">
        <w:rPr>
          <w:rFonts w:ascii="Liberation Serif" w:hAnsi="Liberation Serif" w:cs="Liberation Serif"/>
          <w:sz w:val="28"/>
          <w:szCs w:val="28"/>
        </w:rPr>
        <w:t>«</w:t>
      </w:r>
      <w:r w:rsidR="00ED651A" w:rsidRPr="009B1284">
        <w:rPr>
          <w:rFonts w:ascii="Liberation Serif" w:hAnsi="Liberation Serif" w:cs="Liberation Serif"/>
          <w:sz w:val="28"/>
          <w:szCs w:val="28"/>
        </w:rPr>
        <w:t>О проведении дополнительных проверок состояния защищенности объектов, в том числе многоквартирных домов непосредственно прилегающих к местам проведения праздничных мероприятий с принятием мер по ограничению на период с 8 мая по 10 мая 2026 года проникновения в подвальные, технические и чердачные помещения; запрету проведения ремонтных работ за исключением аварийно-восстановительных, а также проверок придомовых территорий, непосредственно прилегающих  к местам проведения мероприятий, на предмет выявления самодельных взрывных устройств, взрывоопасных и других подозрительных предметов</w:t>
      </w:r>
      <w:r w:rsidRPr="009B1284">
        <w:rPr>
          <w:rFonts w:ascii="Liberation Serif" w:hAnsi="Liberation Serif" w:cs="Liberation Serif"/>
          <w:sz w:val="28"/>
          <w:szCs w:val="28"/>
        </w:rPr>
        <w:t>».</w:t>
      </w:r>
    </w:p>
    <w:p w:rsidR="009B1284" w:rsidRPr="009B1284" w:rsidRDefault="009B128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F5D24" w:rsidRPr="009B1284" w:rsidRDefault="00ED651A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2. </w:t>
      </w:r>
      <w:r w:rsidR="00064D55" w:rsidRPr="009B1284">
        <w:rPr>
          <w:rFonts w:ascii="Liberation Serif" w:hAnsi="Liberation Serif" w:cs="Liberation Serif"/>
          <w:sz w:val="28"/>
          <w:szCs w:val="28"/>
        </w:rPr>
        <w:t xml:space="preserve">Отметить </w:t>
      </w:r>
      <w:r w:rsidR="004647B1" w:rsidRPr="009B1284">
        <w:rPr>
          <w:rFonts w:ascii="Liberation Serif" w:hAnsi="Liberation Serif" w:cs="Liberation Serif"/>
          <w:sz w:val="28"/>
          <w:szCs w:val="28"/>
        </w:rPr>
        <w:t>удовлетворительное состояние</w:t>
      </w:r>
      <w:r w:rsidR="00064D55" w:rsidRPr="009B1284">
        <w:rPr>
          <w:rFonts w:ascii="Liberation Serif" w:hAnsi="Liberation Serif" w:cs="Liberation Serif"/>
          <w:sz w:val="28"/>
          <w:szCs w:val="28"/>
        </w:rPr>
        <w:t xml:space="preserve"> защищенности объектов, в том числе многоквартирных домов непосредственно прилагающих к местам проведения праздничных мероприятий.</w:t>
      </w:r>
    </w:p>
    <w:p w:rsidR="009B1284" w:rsidRPr="009B1284" w:rsidRDefault="009B128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64D55" w:rsidRPr="009B1284" w:rsidRDefault="00064D55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3. Отметить о</w:t>
      </w:r>
      <w:r w:rsidR="00E779D8" w:rsidRPr="009B1284">
        <w:rPr>
          <w:rFonts w:ascii="Liberation Serif" w:hAnsi="Liberation Serif" w:cs="Liberation Serif"/>
          <w:sz w:val="28"/>
          <w:szCs w:val="28"/>
        </w:rPr>
        <w:t>граниченный доступ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на период с 8 мая </w:t>
      </w:r>
      <w:r w:rsidRPr="009B1284">
        <w:rPr>
          <w:rFonts w:ascii="Liberation Serif" w:hAnsi="Liberation Serif" w:cs="Liberation Serif"/>
          <w:sz w:val="28"/>
          <w:szCs w:val="28"/>
        </w:rPr>
        <w:br/>
        <w:t>по 10 мая 2026 года проникновения в подвальные, технические и чердачные помещения</w:t>
      </w:r>
      <w:r w:rsidR="00E779D8" w:rsidRPr="009B1284">
        <w:rPr>
          <w:rFonts w:ascii="Liberation Serif" w:hAnsi="Liberation Serif" w:cs="Liberation Serif"/>
          <w:sz w:val="28"/>
          <w:szCs w:val="28"/>
        </w:rPr>
        <w:t>.</w:t>
      </w:r>
    </w:p>
    <w:p w:rsidR="009B1284" w:rsidRPr="009B1284" w:rsidRDefault="009B128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779D8" w:rsidRPr="009B1284" w:rsidRDefault="00E779D8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4. Отметить запрет проведения ремонтных работ на период с 8 мая </w:t>
      </w:r>
      <w:r w:rsidRPr="009B1284">
        <w:rPr>
          <w:rFonts w:ascii="Liberation Serif" w:hAnsi="Liberation Serif" w:cs="Liberation Serif"/>
          <w:sz w:val="28"/>
          <w:szCs w:val="28"/>
        </w:rPr>
        <w:br/>
        <w:t>по 10 мая 2026 года</w:t>
      </w:r>
      <w:r w:rsidR="00C410EA" w:rsidRPr="009B1284">
        <w:rPr>
          <w:rFonts w:ascii="Liberation Serif" w:hAnsi="Liberation Serif" w:cs="Liberation Serif"/>
          <w:sz w:val="28"/>
          <w:szCs w:val="28"/>
        </w:rPr>
        <w:t xml:space="preserve"> за исключением аварийно-восстановительных.</w:t>
      </w:r>
    </w:p>
    <w:p w:rsidR="009B1284" w:rsidRPr="009B1284" w:rsidRDefault="009B128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410EA" w:rsidRPr="009B1284" w:rsidRDefault="00C410EA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5. Отметить </w:t>
      </w:r>
      <w:r w:rsidR="004647B1" w:rsidRPr="009B1284">
        <w:rPr>
          <w:rFonts w:ascii="Liberation Serif" w:hAnsi="Liberation Serif" w:cs="Liberation Serif"/>
          <w:sz w:val="28"/>
          <w:szCs w:val="28"/>
        </w:rPr>
        <w:t xml:space="preserve">удовлетворительное </w:t>
      </w:r>
      <w:r w:rsidRPr="009B1284">
        <w:rPr>
          <w:rFonts w:ascii="Liberation Serif" w:hAnsi="Liberation Serif" w:cs="Liberation Serif"/>
          <w:sz w:val="28"/>
          <w:szCs w:val="28"/>
        </w:rPr>
        <w:t>состояние придомовых территорий, непосредственно прилегающих к местам проведения праздничных мероприятий, на предмет выявления самодельных взрывных устройств, взрывоопасных и других подозрительных предметов.</w:t>
      </w:r>
    </w:p>
    <w:p w:rsidR="009B1284" w:rsidRPr="009B1284" w:rsidRDefault="009B1284" w:rsidP="004F5D24">
      <w:pPr>
        <w:widowControl w:val="0"/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F5D24" w:rsidRPr="009B1284" w:rsidRDefault="00C410EA" w:rsidP="004F5D24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9B1284">
        <w:rPr>
          <w:rFonts w:ascii="Liberation Serif" w:hAnsi="Liberation Serif"/>
          <w:sz w:val="28"/>
          <w:szCs w:val="28"/>
        </w:rPr>
        <w:t>6</w:t>
      </w:r>
      <w:r w:rsidR="004F5D24" w:rsidRPr="009B1284">
        <w:rPr>
          <w:rFonts w:ascii="Liberation Serif" w:hAnsi="Liberation Serif"/>
          <w:sz w:val="28"/>
          <w:szCs w:val="28"/>
        </w:rPr>
        <w:t xml:space="preserve">. </w:t>
      </w:r>
      <w:r w:rsidR="004F5D24" w:rsidRPr="009B1284">
        <w:rPr>
          <w:rFonts w:ascii="Liberation Serif" w:hAnsi="Liberation Serif" w:cs="Liberation Serif"/>
          <w:sz w:val="28"/>
          <w:szCs w:val="28"/>
        </w:rPr>
        <w:t xml:space="preserve">Решения, изложенные в настоящем разделе, приняты единогласно. Особого мнения от членов </w:t>
      </w:r>
      <w:r w:rsidR="00ED651A" w:rsidRPr="009B1284">
        <w:rPr>
          <w:rFonts w:ascii="Liberation Serif" w:hAnsi="Liberation Serif" w:cs="Liberation Serif"/>
          <w:sz w:val="28"/>
          <w:szCs w:val="28"/>
        </w:rPr>
        <w:t>АТК ГО</w:t>
      </w:r>
      <w:r w:rsidR="00936712" w:rsidRPr="009B1284">
        <w:rPr>
          <w:rFonts w:ascii="Liberation Serif" w:hAnsi="Liberation Serif" w:cs="Liberation Serif"/>
          <w:sz w:val="28"/>
          <w:szCs w:val="28"/>
        </w:rPr>
        <w:t xml:space="preserve"> и ОГ</w:t>
      </w:r>
      <w:r w:rsidR="004F5D24" w:rsidRPr="009B1284">
        <w:rPr>
          <w:rFonts w:ascii="Liberation Serif" w:hAnsi="Liberation Serif" w:cs="Liberation Serif"/>
          <w:sz w:val="28"/>
          <w:szCs w:val="28"/>
        </w:rPr>
        <w:t xml:space="preserve"> не поступало.</w:t>
      </w:r>
    </w:p>
    <w:p w:rsidR="00DD5B7F" w:rsidRPr="009B1284" w:rsidRDefault="00DD5B7F" w:rsidP="004F5D2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9B1284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председателя </w:t>
      </w:r>
      <w:r w:rsidR="00770EA5" w:rsidRPr="009B1284">
        <w:rPr>
          <w:rFonts w:ascii="Liberation Serif" w:hAnsi="Liberation Serif" w:cs="Liberation Serif"/>
          <w:sz w:val="28"/>
          <w:szCs w:val="28"/>
        </w:rPr>
        <w:t>АТК ГО Верхняя Пышма</w:t>
      </w:r>
      <w:r w:rsidR="003B5E0E" w:rsidRPr="009B1284">
        <w:rPr>
          <w:rFonts w:ascii="Liberation Serif" w:hAnsi="Liberation Serif" w:cs="Liberation Serif"/>
          <w:sz w:val="28"/>
          <w:szCs w:val="28"/>
        </w:rPr>
        <w:t>.</w:t>
      </w:r>
    </w:p>
    <w:p w:rsidR="00EA2348" w:rsidRPr="009B1284" w:rsidRDefault="00B36598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4B1829" w:rsidRPr="009B1284" w:rsidRDefault="004B1829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9B1284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770EA5" w:rsidRPr="009B1284">
        <w:rPr>
          <w:rFonts w:ascii="Liberation Serif" w:hAnsi="Liberation Serif" w:cs="Liberation Serif"/>
          <w:sz w:val="28"/>
          <w:szCs w:val="28"/>
        </w:rPr>
        <w:t>АТК ГО Верхняя Пышма</w:t>
      </w:r>
      <w:r w:rsidRPr="009B1284">
        <w:rPr>
          <w:rFonts w:ascii="Liberation Serif" w:hAnsi="Liberation Serif" w:cs="Liberation Serif"/>
          <w:sz w:val="28"/>
          <w:szCs w:val="28"/>
        </w:rPr>
        <w:t>.</w:t>
      </w:r>
      <w:r w:rsidR="00EA2348" w:rsidRPr="009B128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10EA" w:rsidRDefault="00C410EA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1284" w:rsidRPr="009B1284" w:rsidRDefault="009B1284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410EA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C410EA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председатель антитеррористической комиссии </w:t>
      </w: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</w:r>
      <w:r w:rsidRPr="009B1284">
        <w:rPr>
          <w:rFonts w:ascii="Liberation Serif" w:hAnsi="Liberation Serif" w:cs="Liberation Serif"/>
          <w:sz w:val="28"/>
          <w:szCs w:val="28"/>
        </w:rPr>
        <w:tab/>
        <w:t xml:space="preserve">     И.С. Зернов</w:t>
      </w:r>
    </w:p>
    <w:p w:rsidR="00C410EA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B1284" w:rsidRPr="009B1284" w:rsidRDefault="009B1284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410EA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C410EA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руководитель оперативной группы в городском округе </w:t>
      </w:r>
    </w:p>
    <w:p w:rsidR="00C410EA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>Верхняя Пышма, муниципальном округе Среднеуральск</w:t>
      </w:r>
    </w:p>
    <w:p w:rsidR="00B36598" w:rsidRPr="009B1284" w:rsidRDefault="00C410EA" w:rsidP="00C410EA">
      <w:pPr>
        <w:spacing w:after="0" w:line="240" w:lineRule="auto"/>
        <w:contextualSpacing/>
        <w:rPr>
          <w:rFonts w:ascii="Liberation Serif" w:hAnsi="Liberation Serif" w:cs="Liberation Serif"/>
          <w:bCs/>
          <w:sz w:val="28"/>
          <w:szCs w:val="28"/>
        </w:rPr>
      </w:pPr>
      <w:r w:rsidRPr="009B1284">
        <w:rPr>
          <w:rFonts w:ascii="Liberation Serif" w:hAnsi="Liberation Serif" w:cs="Liberation Serif"/>
          <w:sz w:val="28"/>
          <w:szCs w:val="28"/>
        </w:rPr>
        <w:t xml:space="preserve">Свердловской области                                                                  </w:t>
      </w:r>
      <w:r w:rsidR="00177B32" w:rsidRPr="009B1284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9B1284">
        <w:rPr>
          <w:rFonts w:ascii="Liberation Serif" w:hAnsi="Liberation Serif" w:cs="Liberation Serif"/>
          <w:sz w:val="28"/>
          <w:szCs w:val="28"/>
        </w:rPr>
        <w:t xml:space="preserve">  С.В. Запецкий</w:t>
      </w:r>
    </w:p>
    <w:sectPr w:rsidR="00B36598" w:rsidRPr="009B1284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3E" w:rsidRDefault="00690B3E" w:rsidP="00B36598">
      <w:pPr>
        <w:spacing w:after="0" w:line="240" w:lineRule="auto"/>
      </w:pPr>
      <w:r>
        <w:separator/>
      </w:r>
    </w:p>
  </w:endnote>
  <w:endnote w:type="continuationSeparator" w:id="0">
    <w:p w:rsidR="00690B3E" w:rsidRDefault="00690B3E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3E" w:rsidRDefault="00690B3E" w:rsidP="00B36598">
      <w:pPr>
        <w:spacing w:after="0" w:line="240" w:lineRule="auto"/>
      </w:pPr>
      <w:r>
        <w:separator/>
      </w:r>
    </w:p>
  </w:footnote>
  <w:footnote w:type="continuationSeparator" w:id="0">
    <w:p w:rsidR="00690B3E" w:rsidRDefault="00690B3E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702779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16"/>
  </w:num>
  <w:num w:numId="12">
    <w:abstractNumId w:val="7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26828"/>
    <w:rsid w:val="00026CAD"/>
    <w:rsid w:val="00035B2A"/>
    <w:rsid w:val="00051FCB"/>
    <w:rsid w:val="0005244F"/>
    <w:rsid w:val="00064D55"/>
    <w:rsid w:val="000B5807"/>
    <w:rsid w:val="000C14FC"/>
    <w:rsid w:val="000C7086"/>
    <w:rsid w:val="000E0DB6"/>
    <w:rsid w:val="00134076"/>
    <w:rsid w:val="001433CC"/>
    <w:rsid w:val="00156646"/>
    <w:rsid w:val="00163F66"/>
    <w:rsid w:val="00173412"/>
    <w:rsid w:val="00177B32"/>
    <w:rsid w:val="00185B70"/>
    <w:rsid w:val="00196151"/>
    <w:rsid w:val="00197A75"/>
    <w:rsid w:val="001B1187"/>
    <w:rsid w:val="001C537F"/>
    <w:rsid w:val="001D4FB1"/>
    <w:rsid w:val="001E3BC8"/>
    <w:rsid w:val="001E5E72"/>
    <w:rsid w:val="0020062B"/>
    <w:rsid w:val="002069B2"/>
    <w:rsid w:val="00210509"/>
    <w:rsid w:val="00292C93"/>
    <w:rsid w:val="00297BC5"/>
    <w:rsid w:val="002B2993"/>
    <w:rsid w:val="002B3773"/>
    <w:rsid w:val="002E5223"/>
    <w:rsid w:val="0030483E"/>
    <w:rsid w:val="00315B8C"/>
    <w:rsid w:val="0032617F"/>
    <w:rsid w:val="0035257C"/>
    <w:rsid w:val="00364350"/>
    <w:rsid w:val="00393A55"/>
    <w:rsid w:val="003B12A0"/>
    <w:rsid w:val="003B5E0E"/>
    <w:rsid w:val="003B672D"/>
    <w:rsid w:val="003D2CD2"/>
    <w:rsid w:val="003D463A"/>
    <w:rsid w:val="003E1140"/>
    <w:rsid w:val="003E3BF5"/>
    <w:rsid w:val="003E43C4"/>
    <w:rsid w:val="003F180E"/>
    <w:rsid w:val="0041594E"/>
    <w:rsid w:val="00422094"/>
    <w:rsid w:val="00422776"/>
    <w:rsid w:val="004270B4"/>
    <w:rsid w:val="00431AE7"/>
    <w:rsid w:val="004647B1"/>
    <w:rsid w:val="00465E1F"/>
    <w:rsid w:val="004977F0"/>
    <w:rsid w:val="004B1829"/>
    <w:rsid w:val="004B328F"/>
    <w:rsid w:val="004F3E27"/>
    <w:rsid w:val="004F5D24"/>
    <w:rsid w:val="00511441"/>
    <w:rsid w:val="00511A87"/>
    <w:rsid w:val="00520A1E"/>
    <w:rsid w:val="00540BC0"/>
    <w:rsid w:val="005413B6"/>
    <w:rsid w:val="00543732"/>
    <w:rsid w:val="005462BC"/>
    <w:rsid w:val="00564C53"/>
    <w:rsid w:val="005B0983"/>
    <w:rsid w:val="005C3529"/>
    <w:rsid w:val="005D6FEF"/>
    <w:rsid w:val="005E2386"/>
    <w:rsid w:val="005F14DB"/>
    <w:rsid w:val="006030DA"/>
    <w:rsid w:val="006053BA"/>
    <w:rsid w:val="00606C1E"/>
    <w:rsid w:val="0061199D"/>
    <w:rsid w:val="006237B7"/>
    <w:rsid w:val="006367AA"/>
    <w:rsid w:val="00641FCC"/>
    <w:rsid w:val="00650B85"/>
    <w:rsid w:val="006517C5"/>
    <w:rsid w:val="00653284"/>
    <w:rsid w:val="0066674A"/>
    <w:rsid w:val="00675EBB"/>
    <w:rsid w:val="00683446"/>
    <w:rsid w:val="00683BF2"/>
    <w:rsid w:val="00690B3E"/>
    <w:rsid w:val="006F6A70"/>
    <w:rsid w:val="00702779"/>
    <w:rsid w:val="00715DB1"/>
    <w:rsid w:val="00736681"/>
    <w:rsid w:val="00751E1F"/>
    <w:rsid w:val="007574DB"/>
    <w:rsid w:val="00770EA5"/>
    <w:rsid w:val="00793DE0"/>
    <w:rsid w:val="007A32B2"/>
    <w:rsid w:val="007C0A44"/>
    <w:rsid w:val="007C70E7"/>
    <w:rsid w:val="007C767C"/>
    <w:rsid w:val="007C79E5"/>
    <w:rsid w:val="007E347C"/>
    <w:rsid w:val="00806313"/>
    <w:rsid w:val="00835123"/>
    <w:rsid w:val="0089635D"/>
    <w:rsid w:val="008A22E5"/>
    <w:rsid w:val="008A2C7C"/>
    <w:rsid w:val="008A3808"/>
    <w:rsid w:val="008A4CC1"/>
    <w:rsid w:val="008B7425"/>
    <w:rsid w:val="008C2F52"/>
    <w:rsid w:val="008C7D96"/>
    <w:rsid w:val="008D4DEE"/>
    <w:rsid w:val="008E0912"/>
    <w:rsid w:val="008E2E73"/>
    <w:rsid w:val="008F2CE7"/>
    <w:rsid w:val="008F6423"/>
    <w:rsid w:val="009239E7"/>
    <w:rsid w:val="00936712"/>
    <w:rsid w:val="00942D59"/>
    <w:rsid w:val="0095711C"/>
    <w:rsid w:val="00960D22"/>
    <w:rsid w:val="00972976"/>
    <w:rsid w:val="009A7B93"/>
    <w:rsid w:val="009B1284"/>
    <w:rsid w:val="009B1F33"/>
    <w:rsid w:val="009D3B28"/>
    <w:rsid w:val="009E095F"/>
    <w:rsid w:val="009F1E29"/>
    <w:rsid w:val="009F669B"/>
    <w:rsid w:val="00A04F21"/>
    <w:rsid w:val="00A06222"/>
    <w:rsid w:val="00A07664"/>
    <w:rsid w:val="00A435F1"/>
    <w:rsid w:val="00A44644"/>
    <w:rsid w:val="00A507F9"/>
    <w:rsid w:val="00A52CB6"/>
    <w:rsid w:val="00A75BA1"/>
    <w:rsid w:val="00A75EDD"/>
    <w:rsid w:val="00A9062A"/>
    <w:rsid w:val="00A9671E"/>
    <w:rsid w:val="00AA127E"/>
    <w:rsid w:val="00AB5EEE"/>
    <w:rsid w:val="00AE7DB2"/>
    <w:rsid w:val="00AF0596"/>
    <w:rsid w:val="00AF6E1B"/>
    <w:rsid w:val="00B10218"/>
    <w:rsid w:val="00B2100A"/>
    <w:rsid w:val="00B24C94"/>
    <w:rsid w:val="00B36598"/>
    <w:rsid w:val="00B3689E"/>
    <w:rsid w:val="00B523B1"/>
    <w:rsid w:val="00B54064"/>
    <w:rsid w:val="00B91DBE"/>
    <w:rsid w:val="00B927E7"/>
    <w:rsid w:val="00BA1659"/>
    <w:rsid w:val="00BA390F"/>
    <w:rsid w:val="00BA67C6"/>
    <w:rsid w:val="00BB1CA3"/>
    <w:rsid w:val="00BB78D5"/>
    <w:rsid w:val="00BC3639"/>
    <w:rsid w:val="00BC54B0"/>
    <w:rsid w:val="00C0245E"/>
    <w:rsid w:val="00C04679"/>
    <w:rsid w:val="00C24282"/>
    <w:rsid w:val="00C347F6"/>
    <w:rsid w:val="00C410EA"/>
    <w:rsid w:val="00C439FC"/>
    <w:rsid w:val="00C45D54"/>
    <w:rsid w:val="00C555B0"/>
    <w:rsid w:val="00C81711"/>
    <w:rsid w:val="00C95BD5"/>
    <w:rsid w:val="00C97B0A"/>
    <w:rsid w:val="00CC14F5"/>
    <w:rsid w:val="00CC7105"/>
    <w:rsid w:val="00CE1D7A"/>
    <w:rsid w:val="00CE3D04"/>
    <w:rsid w:val="00D179FE"/>
    <w:rsid w:val="00D264D6"/>
    <w:rsid w:val="00D311CC"/>
    <w:rsid w:val="00D31D83"/>
    <w:rsid w:val="00D34551"/>
    <w:rsid w:val="00D36E2C"/>
    <w:rsid w:val="00D673FE"/>
    <w:rsid w:val="00D81114"/>
    <w:rsid w:val="00D942EB"/>
    <w:rsid w:val="00DA2639"/>
    <w:rsid w:val="00DC669A"/>
    <w:rsid w:val="00DD5B7F"/>
    <w:rsid w:val="00DD6A8E"/>
    <w:rsid w:val="00E012BB"/>
    <w:rsid w:val="00E01AEA"/>
    <w:rsid w:val="00E26785"/>
    <w:rsid w:val="00E26E23"/>
    <w:rsid w:val="00E340E3"/>
    <w:rsid w:val="00E35293"/>
    <w:rsid w:val="00E62CCD"/>
    <w:rsid w:val="00E63DCF"/>
    <w:rsid w:val="00E66D43"/>
    <w:rsid w:val="00E73470"/>
    <w:rsid w:val="00E779D8"/>
    <w:rsid w:val="00E810E0"/>
    <w:rsid w:val="00E82705"/>
    <w:rsid w:val="00E9630B"/>
    <w:rsid w:val="00EA07A3"/>
    <w:rsid w:val="00EA2348"/>
    <w:rsid w:val="00ED651A"/>
    <w:rsid w:val="00ED6B12"/>
    <w:rsid w:val="00EE2830"/>
    <w:rsid w:val="00EE2FE0"/>
    <w:rsid w:val="00EF08CF"/>
    <w:rsid w:val="00F01658"/>
    <w:rsid w:val="00F42B7A"/>
    <w:rsid w:val="00F55337"/>
    <w:rsid w:val="00F65C79"/>
    <w:rsid w:val="00F76EC8"/>
    <w:rsid w:val="00F801B3"/>
    <w:rsid w:val="00F83867"/>
    <w:rsid w:val="00FB466D"/>
    <w:rsid w:val="00FB5DE6"/>
    <w:rsid w:val="00FD279E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F5F4-BF8C-45FB-86C7-FB2B2D54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2026-05-05T10:25:00Z</cp:lastPrinted>
  <dcterms:created xsi:type="dcterms:W3CDTF">2026-05-29T04:42:00Z</dcterms:created>
  <dcterms:modified xsi:type="dcterms:W3CDTF">2026-05-29T04:42:00Z</dcterms:modified>
</cp:coreProperties>
</file>