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5"/>
        <w:gridCol w:w="1848"/>
        <w:gridCol w:w="426"/>
        <w:gridCol w:w="568"/>
        <w:gridCol w:w="6358"/>
      </w:tblGrid>
      <w:tr w:rsidR="00036FDB" w14:paraId="7251B868" w14:textId="77777777" w:rsidTr="00991AC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BB82A" w14:textId="77777777" w:rsidR="00036FDB" w:rsidRDefault="00036FDB" w:rsidP="00991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14:paraId="2534FE4C" w14:textId="77777777" w:rsidR="00036FDB" w:rsidRDefault="00036FDB" w:rsidP="00991ACE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14:paraId="7D0C77AE" w14:textId="77777777" w:rsidR="00036FDB" w:rsidRDefault="00036FDB" w:rsidP="00991ACE">
            <w:pPr>
              <w:jc w:val="center"/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14:paraId="625858C0" w14:textId="77777777" w:rsidR="00036FDB" w:rsidRDefault="00036FDB" w:rsidP="00991ACE">
            <w:pPr>
              <w:jc w:val="center"/>
            </w:pPr>
            <w:r>
              <w:rPr>
                <w:rFonts w:ascii="Liberation Serif" w:hAnsi="Liberation Serif"/>
                <w:b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D976AE" wp14:editId="41AAC6B4">
                      <wp:simplePos x="0" y="0"/>
                      <wp:positionH relativeFrom="column">
                        <wp:posOffset>267974</wp:posOffset>
                      </wp:positionH>
                      <wp:positionV relativeFrom="paragraph">
                        <wp:posOffset>46991</wp:posOffset>
                      </wp:positionV>
                      <wp:extent cx="5760089" cy="0"/>
                      <wp:effectExtent l="0" t="19050" r="12061" b="19050"/>
                      <wp:wrapNone/>
                      <wp:docPr id="2" name="Lin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60089" cy="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+- 0 0 -180"/>
                                  <a:gd name="f8" fmla="+- 0 0 -360"/>
                                  <a:gd name="f9" fmla="abs f3"/>
                                  <a:gd name="f10" fmla="abs f4"/>
                                  <a:gd name="f11" fmla="abs f5"/>
                                  <a:gd name="f12" fmla="*/ f7 f0 1"/>
                                  <a:gd name="f13" fmla="*/ f8 f0 1"/>
                                  <a:gd name="f14" fmla="?: f9 f3 1"/>
                                  <a:gd name="f15" fmla="?: f10 f4 1"/>
                                  <a:gd name="f16" fmla="?: f11 f5 1"/>
                                  <a:gd name="f17" fmla="*/ f12 1 f2"/>
                                  <a:gd name="f18" fmla="*/ f13 1 f2"/>
                                  <a:gd name="f19" fmla="*/ f14 1 21600"/>
                                  <a:gd name="f20" fmla="*/ f15 1 21600"/>
                                  <a:gd name="f21" fmla="*/ 21600 f14 1"/>
                                  <a:gd name="f22" fmla="*/ 21600 f15 1"/>
                                  <a:gd name="f23" fmla="+- f17 0 f1"/>
                                  <a:gd name="f24" fmla="+- f18 0 f1"/>
                                  <a:gd name="f25" fmla="min f20 f19"/>
                                  <a:gd name="f26" fmla="*/ f21 1 f16"/>
                                  <a:gd name="f27" fmla="*/ f22 1 f16"/>
                                  <a:gd name="f28" fmla="val f26"/>
                                  <a:gd name="f29" fmla="val f27"/>
                                  <a:gd name="f30" fmla="*/ f6 f25 1"/>
                                  <a:gd name="f31" fmla="*/ f28 f25 1"/>
                                  <a:gd name="f32" fmla="*/ f29 f2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3">
                                    <a:pos x="f30" y="f30"/>
                                  </a:cxn>
                                  <a:cxn ang="f24">
                                    <a:pos x="f31" y="f32"/>
                                  </a:cxn>
                                </a:cxnLst>
                                <a:rect l="f30" t="f30" r="f31" b="f32"/>
                                <a:pathLst>
                                  <a:path>
                                    <a:moveTo>
                                      <a:pt x="f30" y="f30"/>
                                    </a:moveTo>
                                    <a:lnTo>
                                      <a:pt x="f31" y="f32"/>
                                    </a:lnTo>
                                  </a:path>
                                </a:pathLst>
                              </a:custGeom>
                              <a:noFill/>
                              <a:ln w="38103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272160" id="Line 3" o:spid="_x0000_s1026" style="position:absolute;margin-left:21.1pt;margin-top:3.7pt;width:453.5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76008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" path="m,l5760089,1e" filled="f" strokeweight="1.0584mm">
                      <v:path arrowok="t" o:connecttype="custom" o:connectlocs="2880045,0;5760089,1;2880045,1;0,1;0,0;5760089,1" o:connectangles="270,0,90,180,90,270" textboxrect="0,0,5760089,0"/>
                    </v:shape>
                  </w:pict>
                </mc:Fallback>
              </mc:AlternateContent>
            </w:r>
          </w:p>
        </w:tc>
      </w:tr>
      <w:tr w:rsidR="00036FDB" w14:paraId="4BEC2984" w14:textId="77777777" w:rsidTr="00991ACE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2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1C54E2" w14:textId="77777777" w:rsidR="00036FDB" w:rsidRDefault="00036FDB" w:rsidP="00991ACE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F1398C" w14:textId="6A763A2E" w:rsidR="00036FDB" w:rsidRDefault="00036FDB" w:rsidP="00991ACE">
            <w:pPr>
              <w:tabs>
                <w:tab w:val="left" w:leader="underscore" w:pos="9639"/>
              </w:tabs>
              <w:jc w:val="center"/>
            </w:pPr>
            <w:bookmarkStart w:id="0" w:name="Регдата"/>
            <w:bookmarkEnd w:id="0"/>
            <w:r>
              <w:t>проект</w:t>
            </w:r>
            <w:bookmarkStart w:id="1" w:name="_GoBack"/>
            <w:bookmarkEnd w:id="1"/>
          </w:p>
        </w:tc>
        <w:tc>
          <w:tcPr>
            <w:tcW w:w="42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A39625C" w14:textId="77777777" w:rsidR="00036FDB" w:rsidRDefault="00036FDB" w:rsidP="00991ACE">
            <w:pPr>
              <w:tabs>
                <w:tab w:val="left" w:leader="underscore" w:pos="9639"/>
              </w:tabs>
              <w:jc w:val="center"/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8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7F4D99" w14:textId="77777777" w:rsidR="00036FDB" w:rsidRDefault="00036FDB" w:rsidP="00991ACE">
            <w:pPr>
              <w:tabs>
                <w:tab w:val="left" w:leader="underscore" w:pos="9639"/>
              </w:tabs>
              <w:jc w:val="center"/>
            </w:pPr>
            <w:bookmarkStart w:id="2" w:name="Регномер"/>
            <w:bookmarkEnd w:id="2"/>
          </w:p>
        </w:tc>
        <w:tc>
          <w:tcPr>
            <w:tcW w:w="63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CD0A8E4" w14:textId="77777777" w:rsidR="00036FDB" w:rsidRDefault="00036FDB" w:rsidP="00991ACE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b/>
                <w:szCs w:val="28"/>
              </w:rPr>
              <w:t xml:space="preserve"> </w:t>
            </w:r>
          </w:p>
        </w:tc>
      </w:tr>
      <w:tr w:rsidR="00036FDB" w14:paraId="59FEFE0A" w14:textId="77777777" w:rsidTr="00991ACE">
        <w:tblPrEx>
          <w:tblCellMar>
            <w:top w:w="0" w:type="dxa"/>
            <w:bottom w:w="0" w:type="dxa"/>
          </w:tblCellMar>
        </w:tblPrEx>
        <w:trPr>
          <w:trHeight w:val="130"/>
        </w:trPr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17C01" w14:textId="77777777" w:rsidR="00036FDB" w:rsidRDefault="00036FDB" w:rsidP="00991ACE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36FDB" w14:paraId="5337307C" w14:textId="77777777" w:rsidTr="00991ACE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4B102" w14:textId="77777777" w:rsidR="00036FDB" w:rsidRDefault="00036FDB" w:rsidP="00991ACE"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14:paraId="7FE7585D" w14:textId="77777777" w:rsidR="00036FDB" w:rsidRDefault="00036FDB" w:rsidP="00991A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14:paraId="6935E24A" w14:textId="77777777" w:rsidR="00036FDB" w:rsidRDefault="00036FDB" w:rsidP="00991ACE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36FDB" w14:paraId="069E0607" w14:textId="77777777" w:rsidTr="00991ACE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BEBB4" w14:textId="77777777" w:rsidR="00036FDB" w:rsidRDefault="00036FDB" w:rsidP="00991ACE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Перечень должностей и продолжительность дополнительного отпуска, предоставляемого руководителям муниципальных учреждений и предприятий городского округа Верхняя Пышма с ненормированным рабочим днем, утвержденный постановлением администрации городского округа Верхняя Пышма </w:t>
            </w: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br/>
              <w:t>от 04.06.2020 № 464</w:t>
            </w:r>
          </w:p>
        </w:tc>
      </w:tr>
      <w:tr w:rsidR="00036FDB" w14:paraId="1F427733" w14:textId="77777777" w:rsidTr="00991ACE">
        <w:tblPrEx>
          <w:tblCellMar>
            <w:top w:w="0" w:type="dxa"/>
            <w:bottom w:w="0" w:type="dxa"/>
          </w:tblCellMar>
        </w:tblPrEx>
        <w:tc>
          <w:tcPr>
            <w:tcW w:w="9485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DF68" w14:textId="77777777" w:rsidR="00036FDB" w:rsidRDefault="00036FDB" w:rsidP="00991AC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14:paraId="4DDC80B5" w14:textId="77777777" w:rsidR="00036FDB" w:rsidRDefault="00036FDB" w:rsidP="00991ACE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14:paraId="53E39207" w14:textId="77777777" w:rsidR="00036FDB" w:rsidRDefault="00036FDB" w:rsidP="00036FDB">
      <w:pPr>
        <w:widowControl w:val="0"/>
        <w:ind w:firstLine="709"/>
        <w:jc w:val="both"/>
        <w:rPr>
          <w:rFonts w:ascii="Liberation Serif" w:hAnsi="Liberation Serif"/>
          <w:bCs/>
          <w:sz w:val="26"/>
          <w:szCs w:val="26"/>
        </w:rPr>
      </w:pPr>
      <w:r>
        <w:rPr>
          <w:rFonts w:ascii="Liberation Serif" w:hAnsi="Liberation Serif"/>
          <w:bCs/>
          <w:sz w:val="26"/>
          <w:szCs w:val="26"/>
        </w:rPr>
        <w:t>В соответствии со статьей 119 Трудового кодекса Российской Федерации Администрация городского округа Верхняя Пышма</w:t>
      </w:r>
    </w:p>
    <w:p w14:paraId="5C6600B7" w14:textId="77777777" w:rsidR="00036FDB" w:rsidRDefault="00036FDB" w:rsidP="00036FDB">
      <w:pPr>
        <w:widowControl w:val="0"/>
        <w:jc w:val="both"/>
        <w:rPr>
          <w:rFonts w:ascii="Liberation Serif" w:hAnsi="Liberation Serif"/>
          <w:b/>
          <w:bCs/>
          <w:sz w:val="26"/>
          <w:szCs w:val="26"/>
        </w:rPr>
      </w:pPr>
      <w:r>
        <w:rPr>
          <w:rFonts w:ascii="Liberation Serif" w:hAnsi="Liberation Serif"/>
          <w:b/>
          <w:bCs/>
          <w:sz w:val="26"/>
          <w:szCs w:val="26"/>
        </w:rPr>
        <w:t>ПОСТАНОВЛЯЕТ:</w:t>
      </w:r>
    </w:p>
    <w:p w14:paraId="50365514" w14:textId="77777777" w:rsidR="00036FDB" w:rsidRDefault="00036FDB" w:rsidP="00036FDB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Перечень должностей и продолжительность дополнительного отпуска, предоставляемого руководителям муниципальных учреждений и предприятий городского округа Верхняя Пышма с ненормированным рабочим днем, утвержденный постановлением администрации городского округа Верхняя Пышма </w:t>
      </w:r>
      <w:r>
        <w:rPr>
          <w:sz w:val="26"/>
          <w:szCs w:val="26"/>
        </w:rPr>
        <w:br/>
        <w:t>от 04.06.2020 № 464, изменения, изложив в новой редакции (прилагается).</w:t>
      </w:r>
    </w:p>
    <w:p w14:paraId="4F6ACFFC" w14:textId="77777777" w:rsidR="00036FDB" w:rsidRDefault="00036FDB" w:rsidP="00036FDB">
      <w:pPr>
        <w:pStyle w:val="ConsPlusNormal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Руководителям муниципальных учреждений и предприятий городского округа Верхняя Пышма внести необходимые изменения в локальные нормативные документы. </w:t>
      </w:r>
    </w:p>
    <w:p w14:paraId="4FB9C9B7" w14:textId="77777777" w:rsidR="00036FDB" w:rsidRDefault="00036FDB" w:rsidP="00036FDB">
      <w:pPr>
        <w:widowControl w:val="0"/>
        <w:numPr>
          <w:ilvl w:val="0"/>
          <w:numId w:val="1"/>
        </w:numPr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6"/>
          <w:szCs w:val="26"/>
        </w:rPr>
        <w:t>Признать утратившим силу постановление администрации городского округа Верхняя Пышма от 25.06.2025 № 794 «</w:t>
      </w:r>
      <w:r>
        <w:rPr>
          <w:rFonts w:ascii="Liberation Serif" w:hAnsi="Liberation Serif"/>
          <w:sz w:val="26"/>
          <w:szCs w:val="26"/>
        </w:rPr>
        <w:t>О внесении изменений в Перечень должностей и продолжительность дополнительного отпуска, предоставляемого руководителям муниципальных учреждений и предприятий городского округа Верхняя Пышма с ненормированным рабочим днем, утвержденный постановлением администрации городского округа Верхняя Пышма от 04.06.2020 № 464»</w:t>
      </w:r>
      <w:r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</w:rPr>
        <w:t xml:space="preserve"> </w:t>
      </w:r>
    </w:p>
    <w:p w14:paraId="257C6326" w14:textId="77777777" w:rsidR="00036FDB" w:rsidRDefault="00036FDB" w:rsidP="00036FDB">
      <w:pPr>
        <w:widowControl w:val="0"/>
        <w:numPr>
          <w:ilvl w:val="0"/>
          <w:numId w:val="1"/>
        </w:numPr>
        <w:ind w:left="0" w:firstLine="709"/>
        <w:jc w:val="both"/>
        <w:textAlignment w:val="auto"/>
      </w:pPr>
      <w:r>
        <w:rPr>
          <w:rFonts w:ascii="Liberation Serif" w:hAnsi="Liberation Serif" w:cs="Liberation Serif"/>
          <w:sz w:val="26"/>
          <w:szCs w:val="26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 w:cs="Liberation Serif"/>
          <w:sz w:val="26"/>
          <w:szCs w:val="26"/>
          <w:lang w:val="en-US"/>
        </w:rPr>
        <w:t>www</w:t>
      </w:r>
      <w:r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  <w:lang w:val="en-US"/>
        </w:rPr>
        <w:t>movp</w:t>
      </w:r>
      <w:r>
        <w:rPr>
          <w:rFonts w:ascii="Liberation Serif" w:hAnsi="Liberation Serif" w:cs="Liberation Serif"/>
          <w:sz w:val="26"/>
          <w:szCs w:val="26"/>
        </w:rPr>
        <w:t>.</w:t>
      </w:r>
      <w:r>
        <w:rPr>
          <w:rFonts w:ascii="Liberation Serif" w:hAnsi="Liberation Serif" w:cs="Liberation Serif"/>
          <w:sz w:val="26"/>
          <w:szCs w:val="26"/>
          <w:lang w:val="en-US"/>
        </w:rPr>
        <w:t>ru</w:t>
      </w:r>
      <w:r>
        <w:rPr>
          <w:rFonts w:ascii="Liberation Serif" w:hAnsi="Liberation Serif" w:cs="Liberation Serif"/>
          <w:sz w:val="26"/>
          <w:szCs w:val="26"/>
        </w:rPr>
        <w:t>).</w:t>
      </w:r>
    </w:p>
    <w:p w14:paraId="2FF47156" w14:textId="77777777" w:rsidR="00036FDB" w:rsidRDefault="00036FDB" w:rsidP="00036FDB">
      <w:pPr>
        <w:widowControl w:val="0"/>
        <w:jc w:val="both"/>
        <w:textAlignment w:val="auto"/>
        <w:rPr>
          <w:rFonts w:ascii="Liberation Serif" w:hAnsi="Liberation Serif"/>
          <w:sz w:val="26"/>
          <w:szCs w:val="26"/>
        </w:rPr>
      </w:pPr>
    </w:p>
    <w:p w14:paraId="4FACC37D" w14:textId="77777777" w:rsidR="00036FDB" w:rsidRDefault="00036FDB" w:rsidP="00036FDB">
      <w:pPr>
        <w:widowControl w:val="0"/>
        <w:jc w:val="both"/>
        <w:textAlignment w:val="auto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36FDB" w14:paraId="4B81042B" w14:textId="77777777" w:rsidTr="00991ACE">
        <w:tblPrEx>
          <w:tblCellMar>
            <w:top w:w="0" w:type="dxa"/>
            <w:bottom w:w="0" w:type="dxa"/>
          </w:tblCellMar>
        </w:tblPrEx>
        <w:tc>
          <w:tcPr>
            <w:tcW w:w="62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1D464AF" w14:textId="77777777" w:rsidR="00036FDB" w:rsidRDefault="00036FDB" w:rsidP="00991ACE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C2751FC" w14:textId="77777777" w:rsidR="00036FDB" w:rsidRDefault="00036FDB" w:rsidP="00991ACE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И.С. Зернов</w:t>
            </w:r>
          </w:p>
        </w:tc>
      </w:tr>
    </w:tbl>
    <w:p w14:paraId="2F89B45F" w14:textId="77777777" w:rsidR="00036FDB" w:rsidRDefault="00036FDB" w:rsidP="00036FDB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14:paraId="6C811C63" w14:textId="5188E38E" w:rsidR="00036FDB" w:rsidRDefault="00036FDB">
      <w:pPr>
        <w:suppressAutoHyphens w:val="0"/>
        <w:autoSpaceDN/>
        <w:spacing w:after="160" w:line="259" w:lineRule="auto"/>
        <w:textAlignment w:val="auto"/>
      </w:pPr>
      <w:r>
        <w:br w:type="page"/>
      </w:r>
    </w:p>
    <w:p w14:paraId="6E2C803B" w14:textId="77777777" w:rsidR="00036FDB" w:rsidRPr="00036FDB" w:rsidRDefault="00036FDB" w:rsidP="00036FDB">
      <w:pPr>
        <w:widowControl w:val="0"/>
        <w:suppressAutoHyphens w:val="0"/>
        <w:autoSpaceDE w:val="0"/>
        <w:ind w:left="5103"/>
        <w:textAlignment w:val="auto"/>
        <w:rPr>
          <w:rFonts w:ascii="Liberation Serif" w:hAnsi="Liberation Serif" w:cs="Liberation Serif"/>
          <w:sz w:val="28"/>
          <w:szCs w:val="28"/>
        </w:rPr>
      </w:pPr>
      <w:r w:rsidRPr="00036FDB">
        <w:rPr>
          <w:rFonts w:ascii="Liberation Serif" w:hAnsi="Liberation Serif" w:cs="Liberation Serif"/>
          <w:sz w:val="28"/>
          <w:szCs w:val="28"/>
        </w:rPr>
        <w:lastRenderedPageBreak/>
        <w:t>Приложение</w:t>
      </w:r>
    </w:p>
    <w:p w14:paraId="3C4037DE" w14:textId="77777777" w:rsidR="00036FDB" w:rsidRPr="00036FDB" w:rsidRDefault="00036FDB" w:rsidP="00036FDB">
      <w:pPr>
        <w:widowControl w:val="0"/>
        <w:suppressAutoHyphens w:val="0"/>
        <w:autoSpaceDE w:val="0"/>
        <w:ind w:left="5103"/>
        <w:textAlignment w:val="auto"/>
        <w:rPr>
          <w:rFonts w:ascii="Liberation Serif" w:hAnsi="Liberation Serif" w:cs="Liberation Serif"/>
          <w:sz w:val="28"/>
          <w:szCs w:val="28"/>
        </w:rPr>
      </w:pPr>
      <w:r w:rsidRPr="00036FDB">
        <w:rPr>
          <w:rFonts w:ascii="Liberation Serif" w:hAnsi="Liberation Serif" w:cs="Liberation Serif"/>
          <w:sz w:val="28"/>
          <w:szCs w:val="28"/>
        </w:rPr>
        <w:t xml:space="preserve">к постановлению Администрации </w:t>
      </w:r>
    </w:p>
    <w:p w14:paraId="06AC10CD" w14:textId="77777777" w:rsidR="00036FDB" w:rsidRPr="00036FDB" w:rsidRDefault="00036FDB" w:rsidP="00036FDB">
      <w:pPr>
        <w:widowControl w:val="0"/>
        <w:suppressAutoHyphens w:val="0"/>
        <w:autoSpaceDE w:val="0"/>
        <w:ind w:left="5103"/>
        <w:textAlignment w:val="auto"/>
        <w:rPr>
          <w:rFonts w:ascii="Liberation Serif" w:hAnsi="Liberation Serif" w:cs="Liberation Serif"/>
          <w:sz w:val="28"/>
          <w:szCs w:val="28"/>
        </w:rPr>
      </w:pPr>
      <w:r w:rsidRPr="00036FDB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</w:p>
    <w:p w14:paraId="120D3116" w14:textId="77777777" w:rsidR="00036FDB" w:rsidRPr="00036FDB" w:rsidRDefault="00036FDB" w:rsidP="00036FDB">
      <w:pPr>
        <w:widowControl w:val="0"/>
        <w:suppressAutoHyphens w:val="0"/>
        <w:autoSpaceDE w:val="0"/>
        <w:ind w:left="5103"/>
        <w:textAlignment w:val="auto"/>
        <w:rPr>
          <w:rFonts w:ascii="Liberation Serif" w:hAnsi="Liberation Serif" w:cs="Liberation Serif"/>
          <w:sz w:val="28"/>
          <w:szCs w:val="28"/>
        </w:rPr>
      </w:pPr>
      <w:r w:rsidRPr="00036FDB">
        <w:rPr>
          <w:rFonts w:ascii="Liberation Serif" w:hAnsi="Liberation Serif" w:cs="Liberation Serif"/>
          <w:sz w:val="28"/>
          <w:szCs w:val="28"/>
        </w:rPr>
        <w:t>от ______________ № ________</w:t>
      </w:r>
    </w:p>
    <w:p w14:paraId="1F20DDB4" w14:textId="77777777" w:rsidR="00036FDB" w:rsidRPr="00036FDB" w:rsidRDefault="00036FDB" w:rsidP="00036FDB">
      <w:pPr>
        <w:widowControl w:val="0"/>
        <w:suppressAutoHyphens w:val="0"/>
        <w:autoSpaceDE w:val="0"/>
        <w:jc w:val="both"/>
        <w:textAlignment w:val="auto"/>
        <w:rPr>
          <w:rFonts w:ascii="Liberation Serif" w:hAnsi="Liberation Serif" w:cs="Liberation Serif"/>
          <w:sz w:val="28"/>
          <w:szCs w:val="28"/>
        </w:rPr>
      </w:pPr>
      <w:bookmarkStart w:id="3" w:name="P38"/>
      <w:bookmarkEnd w:id="3"/>
    </w:p>
    <w:p w14:paraId="4AE60B85" w14:textId="77777777" w:rsidR="00036FDB" w:rsidRPr="00036FDB" w:rsidRDefault="00036FDB" w:rsidP="00036FDB">
      <w:pPr>
        <w:widowControl w:val="0"/>
        <w:suppressAutoHyphens w:val="0"/>
        <w:autoSpaceDE w:val="0"/>
        <w:ind w:left="5103"/>
        <w:textAlignment w:val="auto"/>
        <w:rPr>
          <w:rFonts w:ascii="Liberation Serif" w:hAnsi="Liberation Serif" w:cs="Liberation Serif"/>
          <w:sz w:val="28"/>
          <w:szCs w:val="28"/>
        </w:rPr>
      </w:pPr>
      <w:r w:rsidRPr="00036FDB">
        <w:rPr>
          <w:rFonts w:ascii="Liberation Serif" w:hAnsi="Liberation Serif" w:cs="Liberation Serif"/>
          <w:sz w:val="28"/>
          <w:szCs w:val="28"/>
        </w:rPr>
        <w:t xml:space="preserve">УТВЕРЖДЕН </w:t>
      </w:r>
      <w:r w:rsidRPr="00036FDB">
        <w:rPr>
          <w:rFonts w:ascii="Liberation Serif" w:hAnsi="Liberation Serif" w:cs="Liberation Serif"/>
          <w:sz w:val="28"/>
          <w:szCs w:val="28"/>
        </w:rPr>
        <w:br/>
        <w:t>постановлением администрации</w:t>
      </w:r>
    </w:p>
    <w:p w14:paraId="7654D1F1" w14:textId="77777777" w:rsidR="00036FDB" w:rsidRPr="00036FDB" w:rsidRDefault="00036FDB" w:rsidP="00036FDB">
      <w:pPr>
        <w:widowControl w:val="0"/>
        <w:suppressAutoHyphens w:val="0"/>
        <w:autoSpaceDE w:val="0"/>
        <w:ind w:left="5103"/>
        <w:textAlignment w:val="auto"/>
        <w:rPr>
          <w:rFonts w:ascii="Liberation Serif" w:hAnsi="Liberation Serif" w:cs="Liberation Serif"/>
          <w:sz w:val="28"/>
          <w:szCs w:val="28"/>
        </w:rPr>
      </w:pPr>
      <w:r w:rsidRPr="00036FDB">
        <w:rPr>
          <w:rFonts w:ascii="Liberation Serif" w:hAnsi="Liberation Serif" w:cs="Liberation Serif"/>
          <w:sz w:val="28"/>
          <w:szCs w:val="28"/>
        </w:rPr>
        <w:t xml:space="preserve">городского округа Верхняя Пышма </w:t>
      </w:r>
    </w:p>
    <w:p w14:paraId="2F070895" w14:textId="77777777" w:rsidR="00036FDB" w:rsidRPr="00036FDB" w:rsidRDefault="00036FDB" w:rsidP="00036FDB">
      <w:pPr>
        <w:widowControl w:val="0"/>
        <w:suppressAutoHyphens w:val="0"/>
        <w:autoSpaceDE w:val="0"/>
        <w:ind w:left="5103"/>
        <w:textAlignment w:val="auto"/>
        <w:rPr>
          <w:rFonts w:ascii="Liberation Serif" w:hAnsi="Liberation Serif" w:cs="Liberation Serif"/>
          <w:sz w:val="28"/>
          <w:szCs w:val="28"/>
        </w:rPr>
      </w:pPr>
      <w:r w:rsidRPr="00036FDB">
        <w:rPr>
          <w:rFonts w:ascii="Liberation Serif" w:hAnsi="Liberation Serif" w:cs="Liberation Serif"/>
          <w:sz w:val="28"/>
          <w:szCs w:val="28"/>
        </w:rPr>
        <w:t>от _______________ № ________</w:t>
      </w:r>
    </w:p>
    <w:p w14:paraId="3BE103B0" w14:textId="77777777" w:rsidR="00036FDB" w:rsidRPr="00036FDB" w:rsidRDefault="00036FDB" w:rsidP="00036FDB">
      <w:pPr>
        <w:widowControl w:val="0"/>
        <w:suppressAutoHyphens w:val="0"/>
        <w:autoSpaceDE w:val="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  <w:bookmarkStart w:id="4" w:name="P65"/>
      <w:bookmarkEnd w:id="4"/>
    </w:p>
    <w:p w14:paraId="42573C52" w14:textId="77777777" w:rsidR="00036FDB" w:rsidRPr="00036FDB" w:rsidRDefault="00036FDB" w:rsidP="00036FDB">
      <w:pPr>
        <w:widowControl w:val="0"/>
        <w:suppressAutoHyphens w:val="0"/>
        <w:autoSpaceDE w:val="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  <w:r w:rsidRPr="00036FDB">
        <w:rPr>
          <w:rFonts w:ascii="Liberation Serif" w:hAnsi="Liberation Serif" w:cs="Liberation Serif"/>
          <w:b/>
          <w:sz w:val="28"/>
          <w:szCs w:val="28"/>
        </w:rPr>
        <w:t>Перечень должностей и продолжительность дополнительного отпуска, предоставляемого руководителям муниципальных учреждений и предприятий городского округа Верхняя Пышма с ненормированным рабочим днем</w:t>
      </w:r>
    </w:p>
    <w:p w14:paraId="27B1F746" w14:textId="77777777" w:rsidR="00036FDB" w:rsidRPr="00036FDB" w:rsidRDefault="00036FDB" w:rsidP="00036FDB">
      <w:pPr>
        <w:widowControl w:val="0"/>
        <w:suppressAutoHyphens w:val="0"/>
        <w:autoSpaceDE w:val="0"/>
        <w:jc w:val="center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4219"/>
        <w:gridCol w:w="1985"/>
        <w:gridCol w:w="3260"/>
      </w:tblGrid>
      <w:tr w:rsidR="00036FDB" w:rsidRPr="00036FDB" w14:paraId="20BB67A6" w14:textId="77777777" w:rsidTr="00991ACE">
        <w:tc>
          <w:tcPr>
            <w:tcW w:w="4219" w:type="dxa"/>
            <w:vAlign w:val="center"/>
          </w:tcPr>
          <w:p w14:paraId="7167F7F7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Наименование муниципального учреждения</w:t>
            </w:r>
          </w:p>
        </w:tc>
        <w:tc>
          <w:tcPr>
            <w:tcW w:w="1985" w:type="dxa"/>
            <w:vAlign w:val="center"/>
          </w:tcPr>
          <w:p w14:paraId="3CA0C022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Наименование должности</w:t>
            </w:r>
          </w:p>
        </w:tc>
        <w:tc>
          <w:tcPr>
            <w:tcW w:w="3260" w:type="dxa"/>
            <w:vAlign w:val="center"/>
          </w:tcPr>
          <w:p w14:paraId="7DF7A680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Продолжительность дополнительного отпуска за ненормированный рабочий день (в днях) </w:t>
            </w:r>
          </w:p>
        </w:tc>
      </w:tr>
      <w:tr w:rsidR="00036FDB" w:rsidRPr="00036FDB" w14:paraId="591DC371" w14:textId="77777777" w:rsidTr="00991ACE">
        <w:tc>
          <w:tcPr>
            <w:tcW w:w="4219" w:type="dxa"/>
            <w:vAlign w:val="center"/>
          </w:tcPr>
          <w:p w14:paraId="50841B8D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Муниципальное казенное учреждение «Административно-хозяйственное управление» </w:t>
            </w:r>
          </w:p>
        </w:tc>
        <w:tc>
          <w:tcPr>
            <w:tcW w:w="1985" w:type="dxa"/>
            <w:vAlign w:val="center"/>
          </w:tcPr>
          <w:p w14:paraId="7721DEAA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Начальник </w:t>
            </w:r>
          </w:p>
        </w:tc>
        <w:tc>
          <w:tcPr>
            <w:tcW w:w="3260" w:type="dxa"/>
            <w:vAlign w:val="center"/>
          </w:tcPr>
          <w:p w14:paraId="696815EB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036FDB" w:rsidRPr="00036FDB" w14:paraId="3A8805A7" w14:textId="77777777" w:rsidTr="00991ACE">
        <w:tc>
          <w:tcPr>
            <w:tcW w:w="4219" w:type="dxa"/>
            <w:vAlign w:val="center"/>
          </w:tcPr>
          <w:p w14:paraId="65DFB58B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Муниципальное казенное учреждение «Архив городского округа Верхняя Пышма» </w:t>
            </w:r>
          </w:p>
        </w:tc>
        <w:tc>
          <w:tcPr>
            <w:tcW w:w="1985" w:type="dxa"/>
            <w:vAlign w:val="center"/>
          </w:tcPr>
          <w:p w14:paraId="52447A20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260" w:type="dxa"/>
            <w:vAlign w:val="center"/>
          </w:tcPr>
          <w:p w14:paraId="280DF54B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036FDB" w:rsidRPr="00036FDB" w14:paraId="61BA1E63" w14:textId="77777777" w:rsidTr="00991ACE">
        <w:tc>
          <w:tcPr>
            <w:tcW w:w="4219" w:type="dxa"/>
            <w:vAlign w:val="center"/>
          </w:tcPr>
          <w:p w14:paraId="0F4DB57B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Муниципальное казенное учреждение «Управление физической культуры, спорта и молодежной политики городского округа Верхняя Пышма» </w:t>
            </w:r>
          </w:p>
        </w:tc>
        <w:tc>
          <w:tcPr>
            <w:tcW w:w="1985" w:type="dxa"/>
            <w:vAlign w:val="center"/>
          </w:tcPr>
          <w:p w14:paraId="3337F30C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Начальник </w:t>
            </w:r>
          </w:p>
        </w:tc>
        <w:tc>
          <w:tcPr>
            <w:tcW w:w="3260" w:type="dxa"/>
            <w:vAlign w:val="center"/>
          </w:tcPr>
          <w:p w14:paraId="0473D227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</w:t>
            </w:r>
          </w:p>
          <w:p w14:paraId="6A51DDE2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036FDB" w:rsidRPr="00036FDB" w14:paraId="1B1AAA78" w14:textId="77777777" w:rsidTr="00991ACE">
        <w:tc>
          <w:tcPr>
            <w:tcW w:w="4219" w:type="dxa"/>
            <w:vAlign w:val="center"/>
          </w:tcPr>
          <w:p w14:paraId="3C2C9C66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Муниципальное казенное учреждение «Управление образования городского округа Верхняя Пышма»</w:t>
            </w:r>
          </w:p>
        </w:tc>
        <w:tc>
          <w:tcPr>
            <w:tcW w:w="1985" w:type="dxa"/>
            <w:vAlign w:val="center"/>
          </w:tcPr>
          <w:p w14:paraId="1678C621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Начальник </w:t>
            </w:r>
          </w:p>
        </w:tc>
        <w:tc>
          <w:tcPr>
            <w:tcW w:w="3260" w:type="dxa"/>
            <w:vAlign w:val="center"/>
          </w:tcPr>
          <w:p w14:paraId="3255A7FF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036FDB" w:rsidRPr="00036FDB" w14:paraId="3E367A8A" w14:textId="77777777" w:rsidTr="00991ACE">
        <w:tc>
          <w:tcPr>
            <w:tcW w:w="4219" w:type="dxa"/>
            <w:vAlign w:val="center"/>
          </w:tcPr>
          <w:p w14:paraId="690A8659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Муниципальное казенное учреждение «Управление культуры городского округа Верхняя Пышма» </w:t>
            </w:r>
          </w:p>
        </w:tc>
        <w:tc>
          <w:tcPr>
            <w:tcW w:w="1985" w:type="dxa"/>
            <w:vAlign w:val="center"/>
          </w:tcPr>
          <w:p w14:paraId="53D0EC7B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</w:t>
            </w:r>
          </w:p>
        </w:tc>
        <w:tc>
          <w:tcPr>
            <w:tcW w:w="3260" w:type="dxa"/>
            <w:vAlign w:val="center"/>
          </w:tcPr>
          <w:p w14:paraId="110D16F5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7</w:t>
            </w:r>
          </w:p>
        </w:tc>
      </w:tr>
      <w:tr w:rsidR="00036FDB" w:rsidRPr="00036FDB" w14:paraId="6113D80B" w14:textId="77777777" w:rsidTr="00991ACE">
        <w:tc>
          <w:tcPr>
            <w:tcW w:w="4219" w:type="dxa"/>
            <w:vAlign w:val="center"/>
          </w:tcPr>
          <w:p w14:paraId="4B07C930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Муниципальное казенное учреждение «Управление капитального строительства городского округа Верхняя Пышма» </w:t>
            </w:r>
          </w:p>
        </w:tc>
        <w:tc>
          <w:tcPr>
            <w:tcW w:w="1985" w:type="dxa"/>
            <w:vAlign w:val="center"/>
          </w:tcPr>
          <w:p w14:paraId="04BE141A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260" w:type="dxa"/>
            <w:vAlign w:val="center"/>
          </w:tcPr>
          <w:p w14:paraId="0B15DEDF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036FDB" w:rsidRPr="00036FDB" w14:paraId="1DA1970F" w14:textId="77777777" w:rsidTr="00991ACE">
        <w:tc>
          <w:tcPr>
            <w:tcW w:w="4219" w:type="dxa"/>
            <w:vAlign w:val="center"/>
          </w:tcPr>
          <w:p w14:paraId="5153FF54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lastRenderedPageBreak/>
              <w:t xml:space="preserve">Муниципальное казенное учреждение «Управление жилищно-коммунального хозяйства городского округа Верхняя Пышма» </w:t>
            </w:r>
          </w:p>
        </w:tc>
        <w:tc>
          <w:tcPr>
            <w:tcW w:w="1985" w:type="dxa"/>
            <w:vAlign w:val="center"/>
          </w:tcPr>
          <w:p w14:paraId="1E77117C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260" w:type="dxa"/>
            <w:vAlign w:val="center"/>
          </w:tcPr>
          <w:p w14:paraId="58E67EF6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036FDB" w:rsidRPr="00036FDB" w14:paraId="04A5F5CC" w14:textId="77777777" w:rsidTr="00991ACE">
        <w:tc>
          <w:tcPr>
            <w:tcW w:w="4219" w:type="dxa"/>
            <w:vAlign w:val="center"/>
          </w:tcPr>
          <w:p w14:paraId="5B2CDF4F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Муниципальное казенное учреждение «Управление гражданской защиты городского округа Верхняя Пышма» </w:t>
            </w:r>
          </w:p>
        </w:tc>
        <w:tc>
          <w:tcPr>
            <w:tcW w:w="1985" w:type="dxa"/>
            <w:vAlign w:val="center"/>
          </w:tcPr>
          <w:p w14:paraId="637FB0C4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Начальник</w:t>
            </w:r>
          </w:p>
        </w:tc>
        <w:tc>
          <w:tcPr>
            <w:tcW w:w="3260" w:type="dxa"/>
            <w:vAlign w:val="center"/>
          </w:tcPr>
          <w:p w14:paraId="34AD2B97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  <w:p w14:paraId="726E1845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</w:p>
        </w:tc>
      </w:tr>
      <w:tr w:rsidR="00036FDB" w:rsidRPr="00036FDB" w14:paraId="74DF8F83" w14:textId="77777777" w:rsidTr="00991ACE">
        <w:tc>
          <w:tcPr>
            <w:tcW w:w="4219" w:type="dxa"/>
            <w:vAlign w:val="center"/>
          </w:tcPr>
          <w:p w14:paraId="6DD347C8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Муниципальное бюджетное учреждение «Специализированная похоронная служба городского округа Верхняя Пышма» </w:t>
            </w:r>
          </w:p>
        </w:tc>
        <w:tc>
          <w:tcPr>
            <w:tcW w:w="1985" w:type="dxa"/>
            <w:vAlign w:val="center"/>
          </w:tcPr>
          <w:p w14:paraId="5D75B818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260" w:type="dxa"/>
            <w:vAlign w:val="center"/>
          </w:tcPr>
          <w:p w14:paraId="0824550D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036FDB" w:rsidRPr="00036FDB" w14:paraId="101B0030" w14:textId="77777777" w:rsidTr="00991ACE">
        <w:tc>
          <w:tcPr>
            <w:tcW w:w="4219" w:type="dxa"/>
            <w:vAlign w:val="center"/>
          </w:tcPr>
          <w:p w14:paraId="3F9192D8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Муниципальное казенное учреждение «Центр пространственного развития городского округа Верхняя Пышма» </w:t>
            </w:r>
          </w:p>
        </w:tc>
        <w:tc>
          <w:tcPr>
            <w:tcW w:w="1985" w:type="dxa"/>
            <w:vAlign w:val="center"/>
          </w:tcPr>
          <w:p w14:paraId="4EBB44DB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260" w:type="dxa"/>
            <w:vAlign w:val="center"/>
          </w:tcPr>
          <w:p w14:paraId="014D5DFA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036FDB" w:rsidRPr="00036FDB" w14:paraId="3F068C1A" w14:textId="77777777" w:rsidTr="00991ACE">
        <w:tc>
          <w:tcPr>
            <w:tcW w:w="4219" w:type="dxa"/>
            <w:vAlign w:val="center"/>
          </w:tcPr>
          <w:p w14:paraId="76E2E609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Муниципальное автономное</w:t>
            </w:r>
          </w:p>
          <w:p w14:paraId="799FE03D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учреждение «Редакция газеты «Красное знамя»</w:t>
            </w:r>
          </w:p>
        </w:tc>
        <w:tc>
          <w:tcPr>
            <w:tcW w:w="1985" w:type="dxa"/>
            <w:vAlign w:val="center"/>
          </w:tcPr>
          <w:p w14:paraId="056A7B3A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Главный редактор </w:t>
            </w:r>
          </w:p>
        </w:tc>
        <w:tc>
          <w:tcPr>
            <w:tcW w:w="3260" w:type="dxa"/>
            <w:vAlign w:val="center"/>
          </w:tcPr>
          <w:p w14:paraId="6106054F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3</w:t>
            </w:r>
          </w:p>
        </w:tc>
      </w:tr>
      <w:tr w:rsidR="00036FDB" w:rsidRPr="00036FDB" w14:paraId="502EE75A" w14:textId="77777777" w:rsidTr="00991ACE">
        <w:tc>
          <w:tcPr>
            <w:tcW w:w="4219" w:type="dxa"/>
            <w:vAlign w:val="center"/>
          </w:tcPr>
          <w:p w14:paraId="7939AA91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Муниципальное</w:t>
            </w:r>
          </w:p>
          <w:p w14:paraId="345176CF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унитарное предприятие «Водопроводно-канализационного хозяйства»</w:t>
            </w:r>
          </w:p>
        </w:tc>
        <w:tc>
          <w:tcPr>
            <w:tcW w:w="1985" w:type="dxa"/>
            <w:vAlign w:val="center"/>
          </w:tcPr>
          <w:p w14:paraId="3447C009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 xml:space="preserve">Директор </w:t>
            </w:r>
          </w:p>
        </w:tc>
        <w:tc>
          <w:tcPr>
            <w:tcW w:w="3260" w:type="dxa"/>
            <w:vAlign w:val="center"/>
          </w:tcPr>
          <w:p w14:paraId="3F9EF522" w14:textId="77777777" w:rsidR="00036FDB" w:rsidRPr="00036FDB" w:rsidRDefault="00036FDB" w:rsidP="00036FDB">
            <w:pPr>
              <w:tabs>
                <w:tab w:val="center" w:pos="4677"/>
                <w:tab w:val="right" w:pos="9355"/>
              </w:tabs>
              <w:suppressAutoHyphens w:val="0"/>
              <w:autoSpaceDN/>
              <w:jc w:val="center"/>
              <w:textAlignment w:val="auto"/>
              <w:rPr>
                <w:rFonts w:ascii="Liberation Serif" w:eastAsia="Calibri" w:hAnsi="Liberation Serif"/>
                <w:sz w:val="28"/>
                <w:szCs w:val="28"/>
                <w:lang w:eastAsia="en-US"/>
              </w:rPr>
            </w:pPr>
            <w:r w:rsidRPr="00036FDB">
              <w:rPr>
                <w:rFonts w:ascii="Liberation Serif" w:eastAsia="Calibri" w:hAnsi="Liberation Serif"/>
                <w:sz w:val="28"/>
                <w:szCs w:val="28"/>
                <w:lang w:eastAsia="en-US"/>
              </w:rPr>
              <w:t>5</w:t>
            </w:r>
          </w:p>
        </w:tc>
      </w:tr>
    </w:tbl>
    <w:p w14:paraId="326E44E8" w14:textId="77777777" w:rsidR="00036FDB" w:rsidRPr="00036FDB" w:rsidRDefault="00036FDB" w:rsidP="00036FDB">
      <w:pPr>
        <w:widowControl w:val="0"/>
        <w:suppressAutoHyphens w:val="0"/>
        <w:autoSpaceDE w:val="0"/>
        <w:textAlignment w:val="auto"/>
        <w:rPr>
          <w:rFonts w:ascii="Liberation Serif" w:hAnsi="Liberation Serif" w:cs="Liberation Serif"/>
          <w:b/>
          <w:sz w:val="28"/>
          <w:szCs w:val="28"/>
        </w:rPr>
      </w:pPr>
    </w:p>
    <w:p w14:paraId="0B8EAB03" w14:textId="77777777" w:rsidR="0060346F" w:rsidRDefault="0060346F"/>
    <w:sectPr w:rsidR="0060346F">
      <w:headerReference w:type="default" r:id="rId5"/>
      <w:footerReference w:type="default" r:id="rId6"/>
      <w:pgSz w:w="11906" w:h="16838"/>
      <w:pgMar w:top="1134" w:right="624" w:bottom="1134" w:left="1701" w:header="454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583EA" w14:textId="77777777" w:rsidR="004902CA" w:rsidRDefault="00036FDB">
    <w:pPr>
      <w:pStyle w:val="a5"/>
      <w:jc w:val="right"/>
    </w:pPr>
    <w:r>
      <w:rPr>
        <w:sz w:val="20"/>
        <w:szCs w:val="20"/>
      </w:rPr>
      <w:t>Вр-733125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"Временный номер"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95CAE5" w14:textId="77777777" w:rsidR="004902CA" w:rsidRDefault="00036FDB">
    <w:pPr>
      <w:pStyle w:val="a3"/>
      <w:jc w:val="center"/>
    </w:pPr>
  </w:p>
  <w:p w14:paraId="4095956C" w14:textId="77777777" w:rsidR="004902CA" w:rsidRDefault="00036FDB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437723"/>
    <w:multiLevelType w:val="multilevel"/>
    <w:tmpl w:val="92ECFA86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eastAsia="Times New Roman" w:hAnsi="Liberation Serif" w:cs="Liberation Serif"/>
        <w:sz w:val="26"/>
        <w:szCs w:val="26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A49"/>
    <w:rsid w:val="00036FDB"/>
    <w:rsid w:val="002A7A49"/>
    <w:rsid w:val="0060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509F"/>
  <w15:chartTrackingRefBased/>
  <w15:docId w15:val="{570C8C37-0B45-438B-93F7-C3315D09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FD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6F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36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36F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36F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36FDB"/>
    <w:pPr>
      <w:widowControl w:val="0"/>
      <w:suppressAutoHyphens/>
      <w:autoSpaceDN w:val="0"/>
      <w:snapToGrid w:val="0"/>
      <w:spacing w:after="0" w:line="240" w:lineRule="auto"/>
      <w:ind w:firstLine="720"/>
      <w:textAlignment w:val="baseline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036FDB"/>
    <w:pPr>
      <w:widowControl w:val="0"/>
      <w:suppressAutoHyphens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10"/>
      <w:szCs w:val="20"/>
      <w:lang w:eastAsia="ru-RU"/>
    </w:rPr>
  </w:style>
  <w:style w:type="table" w:customStyle="1" w:styleId="1">
    <w:name w:val="Сетка таблицы1"/>
    <w:basedOn w:val="a1"/>
    <w:next w:val="a7"/>
    <w:uiPriority w:val="39"/>
    <w:rsid w:val="00036FDB"/>
    <w:pPr>
      <w:spacing w:after="0" w:line="240" w:lineRule="auto"/>
    </w:pPr>
    <w:rPr>
      <w:rFonts w:ascii="Liberation Serif" w:hAnsi="Liberation Serif" w:cs="Times New Roman"/>
      <w:sz w:val="10"/>
      <w:szCs w:val="1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03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3100</Characters>
  <Application>Microsoft Office Word</Application>
  <DocSecurity>0</DocSecurity>
  <Lines>25</Lines>
  <Paragraphs>7</Paragraphs>
  <ScaleCrop>false</ScaleCrop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2026-06-26T03:38:00Z</dcterms:created>
  <dcterms:modified xsi:type="dcterms:W3CDTF">2026-06-26T03:39:00Z</dcterms:modified>
</cp:coreProperties>
</file>