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0C2" w:rsidRDefault="007620C2" w:rsidP="007620C2">
      <w:pPr>
        <w:pStyle w:val="3"/>
        <w:spacing w:before="0" w:beforeAutospacing="0" w:after="240" w:afterAutospacing="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444444"/>
          <w:sz w:val="24"/>
          <w:szCs w:val="24"/>
        </w:rPr>
        <w:br/>
        <w:t>Приложение N 5</w:t>
      </w:r>
      <w:r>
        <w:rPr>
          <w:rFonts w:ascii="Arial" w:hAnsi="Arial" w:cs="Arial"/>
          <w:color w:val="444444"/>
          <w:sz w:val="24"/>
          <w:szCs w:val="24"/>
        </w:rPr>
        <w:br/>
        <w:t>к государственной программе</w:t>
      </w:r>
      <w:r>
        <w:rPr>
          <w:rFonts w:ascii="Arial" w:hAnsi="Arial" w:cs="Arial"/>
          <w:color w:val="444444"/>
          <w:sz w:val="24"/>
          <w:szCs w:val="24"/>
        </w:rPr>
        <w:br/>
        <w:t>Свердловской области</w:t>
      </w:r>
      <w:r>
        <w:rPr>
          <w:rFonts w:ascii="Arial" w:hAnsi="Arial" w:cs="Arial"/>
          <w:color w:val="444444"/>
          <w:sz w:val="24"/>
          <w:szCs w:val="24"/>
        </w:rPr>
        <w:br/>
        <w:t>"Обеспечение общественной</w:t>
      </w:r>
      <w:r>
        <w:rPr>
          <w:rFonts w:ascii="Arial" w:hAnsi="Arial" w:cs="Arial"/>
          <w:color w:val="444444"/>
          <w:sz w:val="24"/>
          <w:szCs w:val="24"/>
        </w:rPr>
        <w:br/>
        <w:t>безопасности на территории</w:t>
      </w:r>
      <w:r>
        <w:rPr>
          <w:rFonts w:ascii="Arial" w:hAnsi="Arial" w:cs="Arial"/>
          <w:color w:val="444444"/>
          <w:sz w:val="24"/>
          <w:szCs w:val="24"/>
        </w:rPr>
        <w:br/>
        <w:t>Свердловской области"</w:t>
      </w:r>
    </w:p>
    <w:p w:rsidR="007620C2" w:rsidRDefault="007620C2" w:rsidP="007620C2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  <w:t>РАЗМЕРЫ ВОЗНАГРАЖДЕНИЯ ГРАЖДАНАМ ЗА ДОБРОВОЛЬНУЮ СДАЧУ НЕЗАКОННО ХРАНЯЩИХСЯ У НИХ ОРУЖИЯ, БОЕПРИПАСОВ, ВЗРЫВЧАТЫХ ВЕЩЕСТВ</w:t>
      </w:r>
    </w:p>
    <w:p w:rsidR="007620C2" w:rsidRDefault="007620C2" w:rsidP="007620C2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4" w:history="1">
        <w:r>
          <w:rPr>
            <w:rStyle w:val="a3"/>
            <w:rFonts w:ascii="Arial" w:hAnsi="Arial" w:cs="Arial"/>
            <w:color w:val="2C4B99"/>
          </w:rPr>
          <w:t>Постановлений Правительства Свердловской области от 29.12.2017 N 1046-ПП</w:t>
        </w:r>
      </w:hyperlink>
      <w:r>
        <w:rPr>
          <w:rFonts w:ascii="Arial" w:hAnsi="Arial" w:cs="Arial"/>
          <w:color w:val="444444"/>
        </w:rPr>
        <w:t>, </w:t>
      </w:r>
      <w:hyperlink r:id="rId5" w:history="1">
        <w:r>
          <w:rPr>
            <w:rStyle w:val="a3"/>
            <w:rFonts w:ascii="Arial" w:hAnsi="Arial" w:cs="Arial"/>
            <w:color w:val="2C4B99"/>
          </w:rPr>
          <w:t>от 25.08.2022 N 591-ПП</w:t>
        </w:r>
      </w:hyperlink>
      <w:r>
        <w:rPr>
          <w:rFonts w:ascii="Arial" w:hAnsi="Arial" w:cs="Arial"/>
          <w:color w:val="444444"/>
        </w:rPr>
        <w:t>, </w:t>
      </w:r>
      <w:hyperlink r:id="rId6" w:history="1">
        <w:r>
          <w:rPr>
            <w:rStyle w:val="a3"/>
            <w:rFonts w:ascii="Arial" w:hAnsi="Arial" w:cs="Arial"/>
            <w:color w:val="2C4B99"/>
          </w:rPr>
          <w:t>от 31.08.2023 N 639-ПП</w:t>
        </w:r>
      </w:hyperlink>
      <w:r>
        <w:rPr>
          <w:rFonts w:ascii="Arial" w:hAnsi="Arial" w:cs="Arial"/>
          <w:color w:val="444444"/>
        </w:rPr>
        <w:t>, </w:t>
      </w:r>
      <w:hyperlink r:id="rId7" w:history="1">
        <w:r>
          <w:rPr>
            <w:rStyle w:val="a3"/>
            <w:rFonts w:ascii="Arial" w:hAnsi="Arial" w:cs="Arial"/>
            <w:color w:val="2C4B99"/>
          </w:rPr>
          <w:t>от 30.10.2023 N 803-ПП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4913"/>
        <w:gridCol w:w="1499"/>
        <w:gridCol w:w="1948"/>
      </w:tblGrid>
      <w:tr w:rsidR="007620C2" w:rsidTr="007620C2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0C2" w:rsidRDefault="007620C2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0C2" w:rsidRDefault="007620C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0C2" w:rsidRDefault="007620C2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0C2" w:rsidRDefault="007620C2">
            <w:pPr>
              <w:rPr>
                <w:sz w:val="20"/>
                <w:szCs w:val="20"/>
              </w:rPr>
            </w:pP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Номер строки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Наименование сдаваемых видов оружия, боеприпасов, взрывчатых веществ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Количество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Размер вознаграждения (рублей)</w:t>
            </w: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textAlignment w:val="baseline"/>
            </w:pPr>
            <w:r>
              <w:t>Боевое ручное стрелковое оружие (пистолеты, револьверы, автоматы, пулеметы, гранатометы и другие виды)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 штука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10000,0</w:t>
            </w:r>
          </w:p>
        </w:tc>
      </w:tr>
      <w:tr w:rsidR="007620C2" w:rsidTr="007620C2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(в ред. </w:t>
            </w:r>
            <w:hyperlink r:id="rId8" w:history="1">
              <w:r>
                <w:rPr>
                  <w:rStyle w:val="a3"/>
                  <w:color w:val="2C4B99"/>
                </w:rPr>
                <w:t>Постановления Правительства Свердловской области от 31.08.2023 N 639-ПП</w:t>
              </w:r>
            </w:hyperlink>
            <w:r>
              <w:t>)</w:t>
            </w:r>
            <w:r>
              <w:br/>
            </w: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textAlignment w:val="baseline"/>
            </w:pPr>
            <w:r>
              <w:t>Основные части боевого ручного стрелкового оружия (ствол, затвор, барабан, рамка, ствольная коробка)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 штука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900,0</w:t>
            </w: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textAlignment w:val="baseline"/>
            </w:pPr>
            <w:r>
              <w:t>Охотничье огнестрельное оружие с нарезным стволом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 штука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5000,0</w:t>
            </w:r>
          </w:p>
        </w:tc>
      </w:tr>
      <w:tr w:rsidR="007620C2" w:rsidTr="007620C2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(в ред. </w:t>
            </w:r>
            <w:hyperlink r:id="rId9" w:history="1">
              <w:r>
                <w:rPr>
                  <w:rStyle w:val="a3"/>
                  <w:color w:val="2C4B99"/>
                </w:rPr>
                <w:t>Постановления Правительства Свердловской области от 31.08.2023 N 639-ПП</w:t>
              </w:r>
            </w:hyperlink>
            <w:r>
              <w:t>)</w:t>
            </w:r>
            <w:r>
              <w:br/>
            </w: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textAlignment w:val="baseline"/>
            </w:pPr>
            <w:r>
              <w:t>Основные части огнестрельного оружия с нарезным стволом (ствол, затвор, барабан, рамка, ствольная коробка)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 штука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600,0</w:t>
            </w: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textAlignment w:val="baseline"/>
            </w:pPr>
            <w:r>
              <w:t>Охотничье огнестрельное гладкоствольное оружие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 штука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4000,0</w:t>
            </w:r>
          </w:p>
        </w:tc>
      </w:tr>
      <w:tr w:rsidR="007620C2" w:rsidTr="007620C2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(в ред. </w:t>
            </w:r>
            <w:hyperlink r:id="rId10" w:history="1">
              <w:r>
                <w:rPr>
                  <w:rStyle w:val="a3"/>
                  <w:color w:val="2C4B99"/>
                </w:rPr>
                <w:t>Постановления Правительства Свердловской области от 31.08.2023 N 639-ПП</w:t>
              </w:r>
            </w:hyperlink>
            <w:r>
              <w:t>)</w:t>
            </w:r>
            <w:r>
              <w:br/>
            </w: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textAlignment w:val="baseline"/>
            </w:pPr>
            <w:r>
              <w:t>Основные части огнестрельного гладкоствольного оружия (ствол, затвор, барабан, рамка, ствольная коробка)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 штука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400,0</w:t>
            </w: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7.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textAlignment w:val="baseline"/>
            </w:pPr>
            <w:r>
              <w:t>Оружие самообороны, газовое оружие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 штука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1000,0</w:t>
            </w: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textAlignment w:val="baseline"/>
            </w:pPr>
            <w:r>
              <w:t>Пневматическое оружие с дульной энергией более 7,5 Дж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 штука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600,0</w:t>
            </w: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textAlignment w:val="baseline"/>
            </w:pPr>
            <w:r>
              <w:t>Самодельное огнестрельное оружие или переделанное под огнестрельное оружие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 штука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2000,0</w:t>
            </w: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textAlignment w:val="baseline"/>
            </w:pPr>
            <w:r>
              <w:t>Боеприпасы к оружию с нарезным стволом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 штука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20,0</w:t>
            </w: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lastRenderedPageBreak/>
              <w:t>11.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textAlignment w:val="baseline"/>
            </w:pPr>
            <w:r>
              <w:t>Боеприпасы к оружию с нарезным стволом калибра 5,6 мм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 штука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7,0</w:t>
            </w: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12.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textAlignment w:val="baseline"/>
            </w:pPr>
            <w:r>
              <w:t>Боеприпасы к гладкоствольному оружию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 штука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7,0</w:t>
            </w: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13.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textAlignment w:val="baseline"/>
            </w:pPr>
            <w:r>
              <w:t>Взрывчатые вещества и порох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100 граммов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600,0</w:t>
            </w: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14.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textAlignment w:val="baseline"/>
            </w:pPr>
            <w:r>
              <w:t>Изделия, содержащие взрывчатые вещества: гранаты, мины, артиллерийские снаряды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 штука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2600,0</w:t>
            </w: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15.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textAlignment w:val="baseline"/>
            </w:pPr>
            <w:r>
              <w:t>Средства инициирования взрывов: капсюли-детонаторы, электродетонаторы и другие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 штука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600,0</w:t>
            </w:r>
          </w:p>
        </w:tc>
      </w:tr>
      <w:tr w:rsidR="007620C2" w:rsidTr="007620C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16.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textAlignment w:val="baseline"/>
            </w:pPr>
            <w:r>
              <w:t>Детонирующие и огнепроводные шнуры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 метр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20C2" w:rsidRDefault="007620C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150,0</w:t>
            </w:r>
          </w:p>
        </w:tc>
      </w:tr>
    </w:tbl>
    <w:p w:rsidR="007620C2" w:rsidRDefault="007620C2" w:rsidP="007620C2">
      <w:pPr>
        <w:pStyle w:val="3"/>
        <w:spacing w:before="0" w:beforeAutospacing="0" w:after="240" w:afterAutospacing="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Приложение N 5-1</w:t>
      </w:r>
      <w:r>
        <w:rPr>
          <w:rFonts w:ascii="Arial" w:hAnsi="Arial" w:cs="Arial"/>
          <w:color w:val="444444"/>
          <w:sz w:val="24"/>
          <w:szCs w:val="24"/>
        </w:rPr>
        <w:br/>
        <w:t>к государственной программе</w:t>
      </w:r>
      <w:r>
        <w:rPr>
          <w:rFonts w:ascii="Arial" w:hAnsi="Arial" w:cs="Arial"/>
          <w:color w:val="444444"/>
          <w:sz w:val="24"/>
          <w:szCs w:val="24"/>
        </w:rPr>
        <w:br/>
        <w:t>Свердловской области</w:t>
      </w:r>
      <w:r>
        <w:rPr>
          <w:rFonts w:ascii="Arial" w:hAnsi="Arial" w:cs="Arial"/>
          <w:color w:val="444444"/>
          <w:sz w:val="24"/>
          <w:szCs w:val="24"/>
        </w:rPr>
        <w:br/>
        <w:t>"Обеспечение общественной безопасности</w:t>
      </w:r>
      <w:r>
        <w:rPr>
          <w:rFonts w:ascii="Arial" w:hAnsi="Arial" w:cs="Arial"/>
          <w:color w:val="444444"/>
          <w:sz w:val="24"/>
          <w:szCs w:val="24"/>
        </w:rPr>
        <w:br/>
        <w:t>на территории Свердловской области"</w:t>
      </w:r>
    </w:p>
    <w:p w:rsidR="007620C2" w:rsidRDefault="007620C2" w:rsidP="007620C2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  <w:t>ПОЛОЖЕНИЕ О ПОРЯДКЕ ВЫПЛАТЫ ДЕНЕЖНОГО ВОЗНАГРАЖДЕНИЯ ГРАЖДАНАМ ЗА ДОБРОВОЛЬНУЮ СДАЧУ НЕЗАКОННО ХРАНЯЩИХСЯ ОРУЖИЯ, БОЕПРИПАСОВ И (ИЛИ) ВЗРЫВЧАТЫХ ВЕЩЕСТВ</w:t>
      </w:r>
    </w:p>
    <w:p w:rsidR="007620C2" w:rsidRDefault="007620C2" w:rsidP="007620C2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(введено </w:t>
      </w:r>
      <w:hyperlink r:id="rId11" w:history="1">
        <w:r>
          <w:rPr>
            <w:rStyle w:val="a3"/>
            <w:rFonts w:ascii="Arial" w:hAnsi="Arial" w:cs="Arial"/>
            <w:color w:val="2C4B99"/>
          </w:rPr>
          <w:t>Постановлением Правительства Свердловской области от 31.08.2023 N 639-ПП</w:t>
        </w:r>
      </w:hyperlink>
      <w:r>
        <w:rPr>
          <w:rFonts w:ascii="Arial" w:hAnsi="Arial" w:cs="Arial"/>
          <w:color w:val="444444"/>
        </w:rPr>
        <w:t>; в ред. </w:t>
      </w:r>
      <w:hyperlink r:id="rId12" w:history="1">
        <w:r>
          <w:rPr>
            <w:rStyle w:val="a3"/>
            <w:rFonts w:ascii="Arial" w:hAnsi="Arial" w:cs="Arial"/>
            <w:color w:val="2C4B99"/>
          </w:rPr>
          <w:t>Постановления Правительства Свердловской области от 30.10.2023 N 803-ПП</w:t>
        </w:r>
      </w:hyperlink>
      <w:r>
        <w:rPr>
          <w:rFonts w:ascii="Arial" w:hAnsi="Arial" w:cs="Arial"/>
          <w:color w:val="444444"/>
        </w:rPr>
        <w:t>)</w:t>
      </w:r>
    </w:p>
    <w:p w:rsidR="007620C2" w:rsidRDefault="007620C2" w:rsidP="007620C2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</w:p>
    <w:p w:rsidR="007620C2" w:rsidRDefault="007620C2" w:rsidP="007620C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Настоящее положение разработано в целях предупреждения незаконного оборота оружия, боеприпасов и (или) взрывчатых веществ (далее - оружие).</w:t>
      </w:r>
      <w:r>
        <w:rPr>
          <w:rFonts w:ascii="Arial" w:hAnsi="Arial" w:cs="Arial"/>
          <w:color w:val="444444"/>
        </w:rPr>
        <w:br/>
      </w:r>
    </w:p>
    <w:p w:rsidR="007620C2" w:rsidRDefault="007620C2" w:rsidP="007620C2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7620C2" w:rsidRDefault="007620C2" w:rsidP="007620C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Гражданам, добровольно сдавшим незаконно хранящееся у них оружие, выплачивается вознаграждение в размерах, установленных государственной программой Свердловской области "Обеспечение общественной безопасности на территории Свердловской области", утвержденной Постановлением Правительства Свердловской области от 05.04.2017 N 229-ПП "Об утверждении государственной программы Свердловской области "Обеспечение общественной безопасности на территории Свердловской области".</w:t>
      </w:r>
      <w:r>
        <w:rPr>
          <w:rFonts w:ascii="Arial" w:hAnsi="Arial" w:cs="Arial"/>
          <w:color w:val="444444"/>
        </w:rPr>
        <w:br/>
      </w:r>
    </w:p>
    <w:p w:rsidR="007620C2" w:rsidRDefault="007620C2" w:rsidP="007620C2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7620C2" w:rsidRDefault="007620C2" w:rsidP="007620C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(п. 2 в ред. </w:t>
      </w:r>
      <w:hyperlink r:id="rId13" w:history="1">
        <w:r>
          <w:rPr>
            <w:rStyle w:val="a3"/>
            <w:rFonts w:ascii="Arial" w:hAnsi="Arial" w:cs="Arial"/>
            <w:color w:val="2C4B99"/>
          </w:rPr>
          <w:t>Постановления Правительства Свердловской области от 30.10.2023 N 803-ПП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7620C2" w:rsidRDefault="007620C2" w:rsidP="007620C2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7620C2" w:rsidRDefault="007620C2" w:rsidP="007620C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 Право на выплату денежного вознаграждения за добровольную сдачу незаконно хранящегося оружия (далее - денежное вознаграждение) имеют граждане Российской Федерации, достигшие восемнадцатилетнего возраста и имеющие регистрацию по месту жительства или месту пребывания на территории Свердловской области (далее - гражданин).</w:t>
      </w:r>
      <w:r>
        <w:rPr>
          <w:rFonts w:ascii="Arial" w:hAnsi="Arial" w:cs="Arial"/>
          <w:color w:val="444444"/>
        </w:rPr>
        <w:br/>
      </w:r>
    </w:p>
    <w:p w:rsidR="007620C2" w:rsidRDefault="007620C2" w:rsidP="007620C2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7620C2" w:rsidRDefault="007620C2" w:rsidP="007620C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 В целях реализации права на денежное вознаграждение гражданин, добровольно сдавший незаконно хранящееся у него оружие, одновременно с подачей заявления о добровольной сдаче оружия подает в подразделение Главного управления Министерства внутренних дел Российской Федерации по Свердловской области заявление о выплате денежного вознаграждения за добровольно сданные оружие, боеприпасы и (или) взрывчатые вещества (далее - заявление о выплате) по форме согласно </w:t>
      </w:r>
      <w:hyperlink r:id="rId14" w:anchor="2U256FI" w:history="1">
        <w:r>
          <w:rPr>
            <w:rStyle w:val="a3"/>
            <w:rFonts w:ascii="Arial" w:hAnsi="Arial" w:cs="Arial"/>
            <w:color w:val="2C4B99"/>
          </w:rPr>
          <w:t>приложению N 2</w:t>
        </w:r>
      </w:hyperlink>
      <w:r>
        <w:rPr>
          <w:rFonts w:ascii="Arial" w:hAnsi="Arial" w:cs="Arial"/>
          <w:color w:val="444444"/>
        </w:rPr>
        <w:t> к настоящему положению.</w:t>
      </w:r>
      <w:r>
        <w:rPr>
          <w:rFonts w:ascii="Arial" w:hAnsi="Arial" w:cs="Arial"/>
          <w:color w:val="444444"/>
        </w:rPr>
        <w:br/>
      </w:r>
    </w:p>
    <w:p w:rsidR="007620C2" w:rsidRDefault="007620C2" w:rsidP="007620C2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7620C2" w:rsidRDefault="007620C2" w:rsidP="007620C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5. На основании поданных гражданином заявления о добровольной сдаче оружия и заявления о выплате Главное управление Министерства внутренних дел Российской Федерации по Свердловской области подготавливает и направляет в Министерство общественной безопасности Свердловской области (далее - Министерство) заявку о выплате денежного вознаграждения гражданам за добровольно сданные незаконно хранящиеся оружие, боеприпасы и (или) взрывчатые вещества, заверенную гербовой печатью (далее - заявка), по форме согласно </w:t>
      </w:r>
      <w:hyperlink r:id="rId15" w:anchor="16IT96P" w:history="1">
        <w:r>
          <w:rPr>
            <w:rStyle w:val="a3"/>
            <w:rFonts w:ascii="Arial" w:hAnsi="Arial" w:cs="Arial"/>
            <w:color w:val="2C4B99"/>
          </w:rPr>
          <w:t>приложению N 1</w:t>
        </w:r>
      </w:hyperlink>
      <w:r>
        <w:rPr>
          <w:rFonts w:ascii="Arial" w:hAnsi="Arial" w:cs="Arial"/>
          <w:color w:val="444444"/>
        </w:rPr>
        <w:t> к настоящему положению.</w:t>
      </w:r>
      <w:r>
        <w:rPr>
          <w:rFonts w:ascii="Arial" w:hAnsi="Arial" w:cs="Arial"/>
          <w:color w:val="444444"/>
        </w:rPr>
        <w:br/>
      </w:r>
    </w:p>
    <w:p w:rsidR="007620C2" w:rsidRDefault="007620C2" w:rsidP="007620C2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7620C2" w:rsidRDefault="007620C2" w:rsidP="007620C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6. К заявке прилагаются следующие документы:</w:t>
      </w:r>
      <w:r>
        <w:rPr>
          <w:rFonts w:ascii="Arial" w:hAnsi="Arial" w:cs="Arial"/>
          <w:color w:val="444444"/>
        </w:rPr>
        <w:br/>
      </w:r>
    </w:p>
    <w:p w:rsidR="007620C2" w:rsidRDefault="007620C2" w:rsidP="007620C2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7620C2" w:rsidRDefault="007620C2" w:rsidP="007620C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копия заявления о выплате;</w:t>
      </w:r>
      <w:r>
        <w:rPr>
          <w:rFonts w:ascii="Arial" w:hAnsi="Arial" w:cs="Arial"/>
          <w:color w:val="444444"/>
        </w:rPr>
        <w:br/>
      </w:r>
    </w:p>
    <w:p w:rsidR="007620C2" w:rsidRDefault="007620C2" w:rsidP="007620C2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7620C2" w:rsidRDefault="007620C2" w:rsidP="007620C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копия документа, удостоверяющего личность гражданина, добровольно сдавшего незаконно хранящееся у него оружие;</w:t>
      </w:r>
      <w:r>
        <w:rPr>
          <w:rFonts w:ascii="Arial" w:hAnsi="Arial" w:cs="Arial"/>
          <w:color w:val="444444"/>
        </w:rPr>
        <w:br/>
      </w:r>
    </w:p>
    <w:p w:rsidR="007620C2" w:rsidRDefault="007620C2" w:rsidP="007620C2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7620C2" w:rsidRDefault="007620C2" w:rsidP="007620C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копия документа, подтверждающего регистрацию по месту жительства или по месту пребывания гражданина, добровольно сдавшего незаконно хранящееся у него оружие;</w:t>
      </w:r>
      <w:r>
        <w:rPr>
          <w:rFonts w:ascii="Arial" w:hAnsi="Arial" w:cs="Arial"/>
          <w:color w:val="444444"/>
        </w:rPr>
        <w:br/>
      </w:r>
    </w:p>
    <w:p w:rsidR="007620C2" w:rsidRDefault="007620C2" w:rsidP="007620C2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7620C2" w:rsidRDefault="007620C2" w:rsidP="007620C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4) реквизиты банковского счета гражданина, добровольно сдавшего незаконно хранящееся у него оружие, открытого в банке или иной кредитной организации, для перечисления денежного вознаграждения.</w:t>
      </w:r>
      <w:r>
        <w:rPr>
          <w:rFonts w:ascii="Arial" w:hAnsi="Arial" w:cs="Arial"/>
          <w:color w:val="444444"/>
        </w:rPr>
        <w:br/>
      </w:r>
    </w:p>
    <w:p w:rsidR="007620C2" w:rsidRDefault="007620C2" w:rsidP="007620C2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7620C2" w:rsidRDefault="007620C2" w:rsidP="007620C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7. Выплата денежного вознаграждения осуществляется Министерством гражданину, добровольно сдавшему незаконно хранящееся у него оружие, на основании заявки в течение 30 календарных дней со дня поступления заявки в Министерство.</w:t>
      </w:r>
      <w:r>
        <w:rPr>
          <w:rFonts w:ascii="Arial" w:hAnsi="Arial" w:cs="Arial"/>
          <w:color w:val="444444"/>
        </w:rPr>
        <w:br/>
      </w:r>
    </w:p>
    <w:p w:rsidR="007620C2" w:rsidRDefault="007620C2" w:rsidP="007620C2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7620C2" w:rsidRDefault="007620C2" w:rsidP="007620C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8. В случае выявления неполных, недостоверных сведений, несоответствия заявки установленной форме Министерство в течение 60 календарных дней со дня поступления заявки письменно уведомляет об этом Главное управление Министерства внутренних дел Российской Федерации по Свердловской области, </w:t>
      </w:r>
      <w:r>
        <w:rPr>
          <w:rFonts w:ascii="Arial" w:hAnsi="Arial" w:cs="Arial"/>
          <w:color w:val="444444"/>
        </w:rPr>
        <w:lastRenderedPageBreak/>
        <w:t>подавшее заявку.</w:t>
      </w:r>
      <w:r>
        <w:rPr>
          <w:rFonts w:ascii="Arial" w:hAnsi="Arial" w:cs="Arial"/>
          <w:color w:val="444444"/>
        </w:rPr>
        <w:br/>
      </w:r>
    </w:p>
    <w:p w:rsidR="007620C2" w:rsidRDefault="007620C2" w:rsidP="007620C2">
      <w:pPr>
        <w:pStyle w:val="4"/>
        <w:spacing w:before="0" w:beforeAutospacing="0" w:after="24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  <w:t>Приложение N 1</w:t>
      </w:r>
      <w:r>
        <w:rPr>
          <w:rFonts w:ascii="Arial" w:hAnsi="Arial" w:cs="Arial"/>
          <w:color w:val="444444"/>
        </w:rPr>
        <w:br/>
        <w:t>к Положению о порядке выплаты</w:t>
      </w:r>
      <w:r>
        <w:rPr>
          <w:rFonts w:ascii="Arial" w:hAnsi="Arial" w:cs="Arial"/>
          <w:color w:val="444444"/>
        </w:rPr>
        <w:br/>
        <w:t>денежного вознаграждения гражданам</w:t>
      </w:r>
      <w:r>
        <w:rPr>
          <w:rFonts w:ascii="Arial" w:hAnsi="Arial" w:cs="Arial"/>
          <w:color w:val="444444"/>
        </w:rPr>
        <w:br/>
        <w:t>за добровольную сдачу</w:t>
      </w:r>
      <w:r>
        <w:rPr>
          <w:rFonts w:ascii="Arial" w:hAnsi="Arial" w:cs="Arial"/>
          <w:color w:val="444444"/>
        </w:rPr>
        <w:br/>
        <w:t>незаконно хранящихся оружия,</w:t>
      </w:r>
      <w:r>
        <w:rPr>
          <w:rFonts w:ascii="Arial" w:hAnsi="Arial" w:cs="Arial"/>
          <w:color w:val="444444"/>
        </w:rPr>
        <w:br/>
        <w:t>боеприпасов и (или) взрывчатых веществ</w:t>
      </w:r>
    </w:p>
    <w:p w:rsidR="007620C2" w:rsidRDefault="007620C2" w:rsidP="007620C2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  <w:t>(в ред. </w:t>
      </w:r>
      <w:hyperlink r:id="rId16" w:history="1">
        <w:r>
          <w:rPr>
            <w:rStyle w:val="a3"/>
            <w:rFonts w:ascii="Arial" w:hAnsi="Arial" w:cs="Arial"/>
            <w:color w:val="2C4B99"/>
          </w:rPr>
          <w:t>Постановления Правительства Свердловской области от 30.10.2023 N 803-ПП</w:t>
        </w:r>
      </w:hyperlink>
      <w:r>
        <w:rPr>
          <w:rFonts w:ascii="Arial" w:hAnsi="Arial" w:cs="Arial"/>
          <w:color w:val="444444"/>
        </w:rPr>
        <w:t>)</w:t>
      </w:r>
    </w:p>
    <w:p w:rsidR="007620C2" w:rsidRDefault="007620C2" w:rsidP="007620C2">
      <w:pPr>
        <w:pStyle w:val="formattext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  <w:t>Форма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br/>
        <w:t xml:space="preserve">Официальный бланк Главного управления     В Министерство общественной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Министерства внутренних дел Российской    безопасности Свердловской области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Федерации по Свердловской области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br/>
        <w:t xml:space="preserve">                                  ЗАЯВКА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               о выплате денежного вознаграждения гражданам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за добровольно сданные незаконно хранящиеся оружие,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                  боеприпасы и (или) взрывчатые вещества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br/>
        <w:t xml:space="preserve">    В  соответствии с Положением о порядке выплаты денежного вознаграждения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гражданам  за добровольную сдачу незаконно хранящихся оружия, боеприпасов и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(или)  взрывчатых  веществ  (приложение  N  5-1 к государственной программе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Свердловской  области  "Обеспечение общественной безопасности на территории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Свердловской    области",    утвержденной    Постановлением   Правительства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Свердловской области от 05.04.2017 N 229-ПП "Об утверждении государственной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программы  Свердловской  области  "Обеспечение общественной безопасности на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территории Свердловской области"), в 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___________________________________________________________________________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(наименование подразделения Главного управления Министерства внутренних дел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Российской Федерации по Свердловской области)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осуществлена приемка _____________________________________________________,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(вид сданных оружия, боеприпасов и (или) взрывчатых веществ)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lastRenderedPageBreak/>
        <w:br/>
        <w:t xml:space="preserve">в количестве _____________________________, добровольно сданных гражданином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__________________________________________________________________________,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            (Ф.И.О.)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зарегистрированным (прописанным) по адресу: 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__________________________________________________________________________,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(место жительства (регистрации))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паспорт серия _________ номер ___________, выданный 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__________________________________________________________________________.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      (кем и когда выдан)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    Определено  денежное  вознаграждение  за  сданные предметы вооружения в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размере __________ (________________________________________) руб. ___ коп.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(сумма)               (сумма прописью)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Денежное вознаграждение в установленном порядке перечислить на счет: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Банк получателя: __________________________________________________________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БИК банка (иной кредитной организации) ____________________________________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ИНН банка (иной кредитной организации) ____________________________________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Реквизиты счета получателя ________________________________________________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br/>
        <w:t>_____________________________________________ __________ 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(наименование должности руководителя Главного  (подпись)     (Ф.И.О.)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управления Министерства внутренних дел        М.П.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Российской Федерации по Свердловской области)</w:t>
      </w:r>
    </w:p>
    <w:p w:rsidR="007620C2" w:rsidRDefault="007620C2" w:rsidP="007620C2">
      <w:pPr>
        <w:pStyle w:val="4"/>
        <w:spacing w:before="0" w:beforeAutospacing="0" w:after="24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  <w:t>Приложение N 2</w:t>
      </w:r>
      <w:r>
        <w:rPr>
          <w:rFonts w:ascii="Arial" w:hAnsi="Arial" w:cs="Arial"/>
          <w:color w:val="444444"/>
        </w:rPr>
        <w:br/>
        <w:t>к Положению о порядке выплаты</w:t>
      </w:r>
      <w:r>
        <w:rPr>
          <w:rFonts w:ascii="Arial" w:hAnsi="Arial" w:cs="Arial"/>
          <w:color w:val="444444"/>
        </w:rPr>
        <w:br/>
        <w:t>денежного вознаграждения гражданам</w:t>
      </w:r>
      <w:r>
        <w:rPr>
          <w:rFonts w:ascii="Arial" w:hAnsi="Arial" w:cs="Arial"/>
          <w:color w:val="444444"/>
        </w:rPr>
        <w:br/>
        <w:t>за добровольную сдачу</w:t>
      </w:r>
      <w:r>
        <w:rPr>
          <w:rFonts w:ascii="Arial" w:hAnsi="Arial" w:cs="Arial"/>
          <w:color w:val="444444"/>
        </w:rPr>
        <w:br/>
        <w:t>незаконно хранящихся оружия,</w:t>
      </w:r>
      <w:r>
        <w:rPr>
          <w:rFonts w:ascii="Arial" w:hAnsi="Arial" w:cs="Arial"/>
          <w:color w:val="444444"/>
        </w:rPr>
        <w:br/>
        <w:t>боеприпасов и (или) взрывчатых веществ</w:t>
      </w:r>
    </w:p>
    <w:p w:rsidR="007620C2" w:rsidRDefault="007620C2" w:rsidP="007620C2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  <w:t>(в ред. </w:t>
      </w:r>
      <w:hyperlink r:id="rId17" w:history="1">
        <w:r>
          <w:rPr>
            <w:rStyle w:val="a3"/>
            <w:rFonts w:ascii="Arial" w:hAnsi="Arial" w:cs="Arial"/>
            <w:color w:val="2C4B99"/>
          </w:rPr>
          <w:t>Постановления Правительства Свердловской области от 30.10.2023 N 803-ПП</w:t>
        </w:r>
      </w:hyperlink>
      <w:r>
        <w:rPr>
          <w:rFonts w:ascii="Arial" w:hAnsi="Arial" w:cs="Arial"/>
          <w:color w:val="444444"/>
        </w:rPr>
        <w:t>)</w:t>
      </w:r>
    </w:p>
    <w:p w:rsidR="007620C2" w:rsidRDefault="007620C2" w:rsidP="007620C2">
      <w:pPr>
        <w:pStyle w:val="formattext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  <w:t>Форма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br/>
        <w:t>                            В _____________________________________________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lastRenderedPageBreak/>
        <w:t xml:space="preserve">                            (наименование подразделения Главного управления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                                      Министерства внутренних дел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      _______________________________________________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       Российской Федерации по Свердловской области)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      от ____________________________________________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                      (Ф.И.О. заявителя)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      паспорт _______________________________________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                 (серия, номер, кем и когда выдан)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      _______________________________________________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                            зарегистрирован (прописан) по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      адресу: _______________________________________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      _______________________________________________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      контактный телефон 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br/>
        <w:t xml:space="preserve">                                 ЗАЯВЛЕНИЕ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                    о выплате денежного вознаграждения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за добровольно сданные оружие,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                  боеприпасы и (или) взрывчатые вещества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br/>
        <w:t>    Прошу предоставить денежное вознаграждение за добровольную сдачу 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___________________________________________________________________________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(указать вид сданных оружия, боеприпасов и (или) взрывчатых веществ)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на основании Положения о порядке выплаты денежного вознаграждения гражданам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за  добровольную  сдачу  незаконно  хранящихся  оружия, боеприпасов и (или)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взрывчатых   веществ   (приложение   N   5-1   к  государственной программе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Свердловской  области  "Обеспечение общественной безопасности на территории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Свердловской    области",    утвержденной    Постановлением   Правительства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Свердловской области от 05.04.2017 N 229-ПП "Об утверждении государственной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программы  Свердловской  области  "Обеспечение общественной безопасности на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территории Свердловской области").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О себе сообщаю следующие данные: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1. Паспортные данные: _________________________________________________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            (серия, номер, кем и когда выдан)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___________________________________________________________________________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lastRenderedPageBreak/>
        <w:t>    2.  Реквизиты  счета, открытого в банке или иной кредитной организации,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для перечисления денежного вознаграждения: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Банк получателя: ______________________________________________________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БИК банка (иной кредитной организации) 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ИНН банка (иной кредитной организации) ________________________________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Реквизиты счета получателя ___________________________________________.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    Даю  свое согласие уполномоченным должностным лицам на обработку (любое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действие  (операцию)  или  совокупность  действий (операций), совершаемых с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использованием  средств автоматизации или без использования таких средств с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персональными  данными,  включая  сбор, запись, систематизацию, накопление,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хранение,  уточнение  (обновление,  изменение),  извлечение, использование,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передачу    (распространение,   предоставление,   доступ),   обезличивание,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блокирование,  удаление,  уничтожение)  персональных  данных,  указанных  в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настоящем   заявлении   и   (или)   ставших  известными  должностным  лицам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федеральных   органов   исполнительной   власти  и  исполнительных  органов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государственной  власти  Свердловской  области  в связи с реализацией моего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права на получение денежного вознаграждения за добровольную сдачу незаконно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хранящихся оружия, боеприпасов и (или) взрывчатых веществ.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    Согласие  на  обработку  моих  персональных данных действует со дня его 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подписания до дня отзыва в письменной форме.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br/>
        <w:t>"__" ___________ 20__ года                  _________ _____________________</w:t>
      </w:r>
    </w:p>
    <w:p w:rsidR="007620C2" w:rsidRDefault="007620C2" w:rsidP="007620C2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>                                            (подпись)        (Ф.И.О.)</w:t>
      </w:r>
    </w:p>
    <w:p w:rsidR="007620C2" w:rsidRDefault="007620C2" w:rsidP="007620C2">
      <w:pPr>
        <w:pStyle w:val="3"/>
        <w:spacing w:before="0" w:beforeAutospacing="0" w:after="240" w:afterAutospacing="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DD0216" w:rsidRDefault="00DD0216"/>
    <w:sectPr w:rsidR="00DD0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EF"/>
    <w:rsid w:val="00633AEF"/>
    <w:rsid w:val="007620C2"/>
    <w:rsid w:val="00B94872"/>
    <w:rsid w:val="00DD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5C6F9-E328-42C4-831B-8B245DBD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620C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620C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20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20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7620C2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7620C2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7620C2"/>
    <w:rPr>
      <w:color w:val="0000FF"/>
      <w:u w:val="single"/>
    </w:rPr>
  </w:style>
  <w:style w:type="paragraph" w:customStyle="1" w:styleId="unformattext">
    <w:name w:val="unformattext"/>
    <w:basedOn w:val="a"/>
    <w:rsid w:val="007620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0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1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7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41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97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4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8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36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6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81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5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1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5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29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0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1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0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3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9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94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82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6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7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2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9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7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43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2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6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05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12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9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95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64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0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79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1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76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8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35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86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4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38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83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4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8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5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4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0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2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6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54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43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7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44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06789972" TargetMode="External"/><Relationship Id="rId13" Type="http://schemas.openxmlformats.org/officeDocument/2006/relationships/hyperlink" Target="https://docs.cntd.ru/document/40691533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06915338" TargetMode="External"/><Relationship Id="rId12" Type="http://schemas.openxmlformats.org/officeDocument/2006/relationships/hyperlink" Target="https://docs.cntd.ru/document/406915338" TargetMode="External"/><Relationship Id="rId17" Type="http://schemas.openxmlformats.org/officeDocument/2006/relationships/hyperlink" Target="https://docs.cntd.ru/document/4069153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06915338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06789972" TargetMode="External"/><Relationship Id="rId11" Type="http://schemas.openxmlformats.org/officeDocument/2006/relationships/hyperlink" Target="https://docs.cntd.ru/document/406789972" TargetMode="External"/><Relationship Id="rId5" Type="http://schemas.openxmlformats.org/officeDocument/2006/relationships/hyperlink" Target="https://docs.cntd.ru/document/406204394" TargetMode="External"/><Relationship Id="rId15" Type="http://schemas.openxmlformats.org/officeDocument/2006/relationships/hyperlink" Target="https://docs.cntd.ru/document/446434763" TargetMode="External"/><Relationship Id="rId10" Type="http://schemas.openxmlformats.org/officeDocument/2006/relationships/hyperlink" Target="https://docs.cntd.ru/document/406789972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ocs.cntd.ru/document/543538122" TargetMode="External"/><Relationship Id="rId9" Type="http://schemas.openxmlformats.org/officeDocument/2006/relationships/hyperlink" Target="https://docs.cntd.ru/document/406789972" TargetMode="External"/><Relationship Id="rId14" Type="http://schemas.openxmlformats.org/officeDocument/2006/relationships/hyperlink" Target="https://docs.cntd.ru/document/4464347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Емелина Светлана Игоревна</dc:creator>
  <cp:keywords/>
  <dc:description/>
  <cp:lastModifiedBy>Снедкова Елена Владимировна</cp:lastModifiedBy>
  <cp:revision>2</cp:revision>
  <dcterms:created xsi:type="dcterms:W3CDTF">2026-07-01T04:04:00Z</dcterms:created>
  <dcterms:modified xsi:type="dcterms:W3CDTF">2026-07-01T04:04:00Z</dcterms:modified>
</cp:coreProperties>
</file>