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BBD" w:rsidRPr="007E53F9" w:rsidRDefault="007B0BBD">
      <w:pPr>
        <w:pStyle w:val="ConsPlusNormal"/>
        <w:ind w:firstLine="54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4"/>
        <w:gridCol w:w="4600"/>
      </w:tblGrid>
      <w:tr w:rsidR="007B0BBD" w:rsidRPr="007E53F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B0BBD" w:rsidRPr="007E53F9" w:rsidRDefault="007B0BBD">
            <w:pPr>
              <w:pStyle w:val="ConsPlusNormal"/>
              <w:outlineLvl w:val="0"/>
            </w:pPr>
            <w:r w:rsidRPr="007E53F9">
              <w:t>29 октября 2019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B0BBD" w:rsidRPr="007E53F9" w:rsidRDefault="007B0BBD">
            <w:pPr>
              <w:pStyle w:val="ConsPlusNormal"/>
              <w:jc w:val="right"/>
              <w:outlineLvl w:val="0"/>
            </w:pPr>
            <w:r w:rsidRPr="007E53F9">
              <w:t>N 524-УГ</w:t>
            </w:r>
          </w:p>
        </w:tc>
      </w:tr>
    </w:tbl>
    <w:p w:rsidR="007B0BBD" w:rsidRPr="007E53F9" w:rsidRDefault="007B0BB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B0BBD" w:rsidRPr="007E53F9" w:rsidRDefault="007B0BBD">
      <w:pPr>
        <w:pStyle w:val="ConsPlusNormal"/>
        <w:ind w:firstLine="540"/>
        <w:jc w:val="both"/>
      </w:pPr>
    </w:p>
    <w:p w:rsidR="007B0BBD" w:rsidRPr="007E53F9" w:rsidRDefault="007B0BBD">
      <w:pPr>
        <w:pStyle w:val="ConsPlusTitle"/>
        <w:jc w:val="center"/>
      </w:pPr>
      <w:r w:rsidRPr="007E53F9">
        <w:t>УКАЗ</w:t>
      </w:r>
    </w:p>
    <w:p w:rsidR="007B0BBD" w:rsidRPr="007E53F9" w:rsidRDefault="007B0BBD">
      <w:pPr>
        <w:pStyle w:val="ConsPlusTitle"/>
        <w:jc w:val="center"/>
      </w:pPr>
    </w:p>
    <w:p w:rsidR="007B0BBD" w:rsidRPr="007E53F9" w:rsidRDefault="007B0BBD">
      <w:pPr>
        <w:pStyle w:val="ConsPlusTitle"/>
        <w:jc w:val="center"/>
      </w:pPr>
      <w:r w:rsidRPr="007E53F9">
        <w:t>ГУБЕРНАТОРА СВЕРДЛОВСКОЙ ОБЛАСТИ</w:t>
      </w:r>
    </w:p>
    <w:p w:rsidR="007B0BBD" w:rsidRPr="007E53F9" w:rsidRDefault="007B0BBD">
      <w:pPr>
        <w:pStyle w:val="ConsPlusTitle"/>
        <w:jc w:val="center"/>
      </w:pPr>
    </w:p>
    <w:p w:rsidR="007B0BBD" w:rsidRPr="007E53F9" w:rsidRDefault="007B0BBD">
      <w:pPr>
        <w:pStyle w:val="ConsPlusTitle"/>
        <w:jc w:val="center"/>
      </w:pPr>
      <w:r w:rsidRPr="007E53F9">
        <w:t>О ВНЕДРЕНИИ НА ТЕРРИТОРИИ СВЕРДЛОВСКОЙ ОБЛАСТИ СТАНДАРТА</w:t>
      </w:r>
    </w:p>
    <w:p w:rsidR="007B0BBD" w:rsidRPr="007E53F9" w:rsidRDefault="007B0BBD">
      <w:pPr>
        <w:pStyle w:val="ConsPlusTitle"/>
        <w:jc w:val="center"/>
      </w:pPr>
      <w:r w:rsidRPr="007E53F9">
        <w:t>РАЗВИТИЯ КОНКУРЕНЦИИ В СУБЪЕКТАХ РОССИЙСКОЙ ФЕДЕРАЦИИ</w:t>
      </w:r>
    </w:p>
    <w:p w:rsidR="007B0BBD" w:rsidRPr="007E53F9" w:rsidRDefault="007B0BB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7E53F9" w:rsidRPr="007E53F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B0BBD" w:rsidRPr="007E53F9" w:rsidRDefault="007B0BB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0BBD" w:rsidRPr="007E53F9" w:rsidRDefault="007B0BB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Список изменяющих документов</w:t>
            </w:r>
          </w:p>
          <w:p w:rsidR="007B0BBD" w:rsidRPr="007E53F9" w:rsidRDefault="007B0BBD">
            <w:pPr>
              <w:pStyle w:val="ConsPlusNormal"/>
              <w:jc w:val="center"/>
            </w:pPr>
            <w:r w:rsidRPr="007E53F9">
              <w:t xml:space="preserve">(в ред. </w:t>
            </w:r>
            <w:hyperlink r:id="rId4">
              <w:r w:rsidRPr="007E53F9">
                <w:t>Указа</w:t>
              </w:r>
            </w:hyperlink>
            <w:r w:rsidRPr="007E53F9">
              <w:t xml:space="preserve"> Губернатора Свердловской области от 17.11.2022 N 583-УГ)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0BBD" w:rsidRPr="007E53F9" w:rsidRDefault="007B0BBD">
            <w:pPr>
              <w:pStyle w:val="ConsPlusNormal"/>
            </w:pPr>
          </w:p>
        </w:tc>
      </w:tr>
    </w:tbl>
    <w:p w:rsidR="007B0BBD" w:rsidRPr="007E53F9" w:rsidRDefault="007B0BBD">
      <w:pPr>
        <w:pStyle w:val="ConsPlusNormal"/>
        <w:ind w:firstLine="540"/>
        <w:jc w:val="both"/>
      </w:pPr>
    </w:p>
    <w:p w:rsidR="007B0BBD" w:rsidRPr="007E53F9" w:rsidRDefault="007B0BBD">
      <w:pPr>
        <w:pStyle w:val="ConsPlusNormal"/>
        <w:ind w:firstLine="540"/>
        <w:jc w:val="both"/>
      </w:pPr>
      <w:r w:rsidRPr="007E53F9">
        <w:t xml:space="preserve">В соответствии с </w:t>
      </w:r>
      <w:hyperlink r:id="rId5">
        <w:r w:rsidRPr="007E53F9">
          <w:t>Указом</w:t>
        </w:r>
      </w:hyperlink>
      <w:r w:rsidRPr="007E53F9">
        <w:t xml:space="preserve"> Президента Российской Федерации от 21 декабря 2017 года N 618 "Об основных направлениях государственной политики по развитию конкуренции", </w:t>
      </w:r>
      <w:hyperlink r:id="rId6">
        <w:r w:rsidRPr="007E53F9">
          <w:t>стандартом</w:t>
        </w:r>
      </w:hyperlink>
      <w:r w:rsidRPr="007E53F9">
        <w:t xml:space="preserve"> развития конкуренции в субъектах Российской Федерации, утвержденным Распоряжением Правительства Российской Федерации от 17.04.2019 N 768-р, постановляю:</w:t>
      </w:r>
    </w:p>
    <w:p w:rsidR="007B0BBD" w:rsidRPr="007E53F9" w:rsidRDefault="007B0BBD">
      <w:pPr>
        <w:pStyle w:val="ConsPlusNormal"/>
        <w:spacing w:before="200"/>
        <w:ind w:firstLine="540"/>
        <w:jc w:val="both"/>
      </w:pPr>
      <w:r w:rsidRPr="007E53F9">
        <w:t xml:space="preserve">1. Исполнительным органам государственной власти Свердловской области обеспечить внедрение на территории Свердловской области </w:t>
      </w:r>
      <w:hyperlink r:id="rId7">
        <w:r w:rsidRPr="007E53F9">
          <w:t>стандарта</w:t>
        </w:r>
      </w:hyperlink>
      <w:r w:rsidRPr="007E53F9">
        <w:t xml:space="preserve"> развития конкуренции в субъектах Российской Федерации, утвержденного Распоряжением Правительства Российской Федерации от 17.04.2019 N 768-р (далее - стандарт развития конкуренции в субъектах Российской Федерации).</w:t>
      </w:r>
    </w:p>
    <w:p w:rsidR="007B0BBD" w:rsidRPr="007E53F9" w:rsidRDefault="007B0BBD">
      <w:pPr>
        <w:pStyle w:val="ConsPlusNormal"/>
        <w:spacing w:before="200"/>
        <w:ind w:firstLine="540"/>
        <w:jc w:val="both"/>
      </w:pPr>
      <w:r w:rsidRPr="007E53F9">
        <w:t>2. Определить уполномоченным исполнительным органом государственной власти Свердловской области по содействию развитию конкуренции в Свердловской области Министерство инвестиций и развития Свердловской области.</w:t>
      </w:r>
    </w:p>
    <w:p w:rsidR="007B0BBD" w:rsidRPr="007E53F9" w:rsidRDefault="007B0BBD">
      <w:pPr>
        <w:pStyle w:val="ConsPlusNormal"/>
        <w:spacing w:before="200"/>
        <w:ind w:firstLine="540"/>
        <w:jc w:val="both"/>
      </w:pPr>
      <w:r w:rsidRPr="007E53F9">
        <w:t xml:space="preserve">3. Утвердить </w:t>
      </w:r>
      <w:hyperlink w:anchor="P39">
        <w:r w:rsidRPr="007E53F9">
          <w:t>План</w:t>
        </w:r>
      </w:hyperlink>
      <w:r w:rsidRPr="007E53F9">
        <w:t xml:space="preserve"> мероприятий по внедрению на территории Свердловской области стандарта развития конкуренции в субъектах Российской Федерации (прилагается).</w:t>
      </w:r>
    </w:p>
    <w:p w:rsidR="007B0BBD" w:rsidRPr="007E53F9" w:rsidRDefault="007B0BBD">
      <w:pPr>
        <w:pStyle w:val="ConsPlusNormal"/>
        <w:spacing w:before="200"/>
        <w:ind w:firstLine="540"/>
        <w:jc w:val="both"/>
      </w:pPr>
      <w:r w:rsidRPr="007E53F9">
        <w:t xml:space="preserve">4. Рекомендовать органам местного самоуправления муниципальных образований, расположенных на территории Свердловской области, организовать на территории соответствующего муниципального образования работу по внедрению стандарта развития конкуренции в субъектах Российской Федерации и реализации </w:t>
      </w:r>
      <w:hyperlink w:anchor="P39">
        <w:r w:rsidRPr="007E53F9">
          <w:t>Плана</w:t>
        </w:r>
      </w:hyperlink>
      <w:r w:rsidRPr="007E53F9">
        <w:t xml:space="preserve"> мероприятий по внедрению на территории Свердловской области стандарта развития конкуренции в субъектах Российской Федерации.</w:t>
      </w:r>
    </w:p>
    <w:p w:rsidR="007B0BBD" w:rsidRPr="007E53F9" w:rsidRDefault="007B0BBD">
      <w:pPr>
        <w:pStyle w:val="ConsPlusNormal"/>
        <w:spacing w:before="200"/>
        <w:ind w:firstLine="540"/>
        <w:jc w:val="both"/>
      </w:pPr>
      <w:r w:rsidRPr="007E53F9">
        <w:t xml:space="preserve">5. Признать утратившим силу </w:t>
      </w:r>
      <w:hyperlink r:id="rId8">
        <w:r w:rsidRPr="007E53F9">
          <w:t>Указ</w:t>
        </w:r>
      </w:hyperlink>
      <w:r w:rsidRPr="007E53F9">
        <w:t xml:space="preserve"> Губернатора Свердловской области от 23.11.2015 N 578-УГ "О реализации стандарта развития конкуренции в субъектах Российской Федерации на территории Свердловской области" ("Областная газета", 2015, 27 ноября, N 219).</w:t>
      </w:r>
    </w:p>
    <w:p w:rsidR="007B0BBD" w:rsidRPr="007E53F9" w:rsidRDefault="007B0BBD">
      <w:pPr>
        <w:pStyle w:val="ConsPlusNormal"/>
        <w:spacing w:before="200"/>
        <w:ind w:firstLine="540"/>
        <w:jc w:val="both"/>
      </w:pPr>
      <w:r w:rsidRPr="007E53F9">
        <w:t>6. Контроль за исполнением настоящего Указа возложить на Заместителя Губернатора Свердловской области Д.А. Ионина.</w:t>
      </w:r>
    </w:p>
    <w:p w:rsidR="007B0BBD" w:rsidRPr="007E53F9" w:rsidRDefault="007B0BBD">
      <w:pPr>
        <w:pStyle w:val="ConsPlusNormal"/>
        <w:jc w:val="both"/>
      </w:pPr>
      <w:r w:rsidRPr="007E53F9">
        <w:t xml:space="preserve">(п. 6 в ред. </w:t>
      </w:r>
      <w:hyperlink r:id="rId9">
        <w:r w:rsidRPr="007E53F9">
          <w:t>Указа</w:t>
        </w:r>
      </w:hyperlink>
      <w:r w:rsidRPr="007E53F9">
        <w:t xml:space="preserve"> Губернатора Свердловской области от 17.11.2022 N 583-УГ)</w:t>
      </w:r>
    </w:p>
    <w:p w:rsidR="007B0BBD" w:rsidRPr="007E53F9" w:rsidRDefault="007B0BBD">
      <w:pPr>
        <w:pStyle w:val="ConsPlusNormal"/>
        <w:spacing w:before="200"/>
        <w:ind w:firstLine="540"/>
        <w:jc w:val="both"/>
      </w:pPr>
      <w:r w:rsidRPr="007E53F9">
        <w:t>7. Настоящий Указ опубликовать на "Официальном интернет-портале правовой информации Свердловской области" (</w:t>
      </w:r>
      <w:hyperlink r:id="rId10">
        <w:r w:rsidRPr="007E53F9">
          <w:t>www.pravo.gov66.ru</w:t>
        </w:r>
      </w:hyperlink>
      <w:r w:rsidRPr="007E53F9">
        <w:t>).</w:t>
      </w:r>
    </w:p>
    <w:p w:rsidR="007B0BBD" w:rsidRPr="007E53F9" w:rsidRDefault="007B0BBD">
      <w:pPr>
        <w:pStyle w:val="ConsPlusNormal"/>
        <w:ind w:firstLine="540"/>
        <w:jc w:val="both"/>
      </w:pPr>
    </w:p>
    <w:p w:rsidR="007B0BBD" w:rsidRPr="007E53F9" w:rsidRDefault="007B0BBD">
      <w:pPr>
        <w:pStyle w:val="ConsPlusNormal"/>
        <w:jc w:val="right"/>
      </w:pPr>
      <w:r w:rsidRPr="007E53F9">
        <w:t>Губернатор</w:t>
      </w:r>
    </w:p>
    <w:p w:rsidR="007B0BBD" w:rsidRPr="007E53F9" w:rsidRDefault="007B0BBD">
      <w:pPr>
        <w:pStyle w:val="ConsPlusNormal"/>
        <w:jc w:val="right"/>
      </w:pPr>
      <w:r w:rsidRPr="007E53F9">
        <w:t>Свердловской области</w:t>
      </w:r>
    </w:p>
    <w:p w:rsidR="007B0BBD" w:rsidRPr="007E53F9" w:rsidRDefault="007B0BBD">
      <w:pPr>
        <w:pStyle w:val="ConsPlusNormal"/>
        <w:jc w:val="right"/>
      </w:pPr>
      <w:r w:rsidRPr="007E53F9">
        <w:t>Е.В.КУЙВАШЕВ</w:t>
      </w:r>
    </w:p>
    <w:p w:rsidR="007B0BBD" w:rsidRPr="007E53F9" w:rsidRDefault="007B0BBD">
      <w:pPr>
        <w:pStyle w:val="ConsPlusNormal"/>
      </w:pPr>
      <w:r w:rsidRPr="007E53F9">
        <w:t>г. Екатеринбург</w:t>
      </w:r>
    </w:p>
    <w:p w:rsidR="007B0BBD" w:rsidRPr="007E53F9" w:rsidRDefault="007B0BBD">
      <w:pPr>
        <w:pStyle w:val="ConsPlusNormal"/>
        <w:spacing w:before="200"/>
      </w:pPr>
      <w:r w:rsidRPr="007E53F9">
        <w:t>29 октября 2019 года</w:t>
      </w:r>
    </w:p>
    <w:p w:rsidR="007B0BBD" w:rsidRPr="007E53F9" w:rsidRDefault="007B0BBD">
      <w:pPr>
        <w:pStyle w:val="ConsPlusNormal"/>
        <w:spacing w:before="200"/>
      </w:pPr>
      <w:r w:rsidRPr="007E53F9">
        <w:t>N 524-УГ</w:t>
      </w:r>
    </w:p>
    <w:p w:rsidR="007B0BBD" w:rsidRPr="007E53F9" w:rsidRDefault="007B0BBD">
      <w:pPr>
        <w:pStyle w:val="ConsPlusNormal"/>
        <w:ind w:firstLine="540"/>
        <w:jc w:val="both"/>
      </w:pPr>
    </w:p>
    <w:p w:rsidR="007B0BBD" w:rsidRPr="007E53F9" w:rsidRDefault="007B0BBD">
      <w:pPr>
        <w:pStyle w:val="ConsPlusNormal"/>
        <w:ind w:firstLine="540"/>
        <w:jc w:val="both"/>
      </w:pPr>
    </w:p>
    <w:p w:rsidR="007B0BBD" w:rsidRPr="007E53F9" w:rsidRDefault="007B0BBD">
      <w:pPr>
        <w:pStyle w:val="ConsPlusNormal"/>
        <w:ind w:firstLine="540"/>
        <w:jc w:val="both"/>
      </w:pPr>
    </w:p>
    <w:p w:rsidR="007B0BBD" w:rsidRPr="007E53F9" w:rsidRDefault="007B0BBD">
      <w:pPr>
        <w:pStyle w:val="ConsPlusNormal"/>
        <w:ind w:firstLine="540"/>
        <w:jc w:val="both"/>
      </w:pPr>
    </w:p>
    <w:p w:rsidR="007B0BBD" w:rsidRPr="007E53F9" w:rsidRDefault="007B0BBD">
      <w:pPr>
        <w:pStyle w:val="ConsPlusNormal"/>
        <w:ind w:firstLine="540"/>
        <w:jc w:val="both"/>
      </w:pPr>
    </w:p>
    <w:p w:rsidR="007B0BBD" w:rsidRPr="007E53F9" w:rsidRDefault="007B0BBD">
      <w:pPr>
        <w:pStyle w:val="ConsPlusNormal"/>
        <w:jc w:val="right"/>
        <w:outlineLvl w:val="0"/>
      </w:pPr>
    </w:p>
    <w:p w:rsidR="007B0BBD" w:rsidRPr="007E53F9" w:rsidRDefault="007B0BBD">
      <w:pPr>
        <w:pStyle w:val="ConsPlusNormal"/>
        <w:jc w:val="right"/>
        <w:outlineLvl w:val="0"/>
      </w:pPr>
      <w:r w:rsidRPr="007E53F9">
        <w:lastRenderedPageBreak/>
        <w:t>Утвержден</w:t>
      </w:r>
    </w:p>
    <w:p w:rsidR="007B0BBD" w:rsidRPr="007E53F9" w:rsidRDefault="007B0BBD">
      <w:pPr>
        <w:pStyle w:val="ConsPlusNormal"/>
        <w:jc w:val="right"/>
      </w:pPr>
      <w:r w:rsidRPr="007E53F9">
        <w:t>Указом Губернатора</w:t>
      </w:r>
    </w:p>
    <w:p w:rsidR="007B0BBD" w:rsidRPr="007E53F9" w:rsidRDefault="007B0BBD">
      <w:pPr>
        <w:pStyle w:val="ConsPlusNormal"/>
        <w:jc w:val="right"/>
      </w:pPr>
      <w:r w:rsidRPr="007E53F9">
        <w:t>Свердловской области</w:t>
      </w:r>
    </w:p>
    <w:p w:rsidR="007B0BBD" w:rsidRPr="007E53F9" w:rsidRDefault="007B0BBD">
      <w:pPr>
        <w:pStyle w:val="ConsPlusNormal"/>
        <w:jc w:val="right"/>
      </w:pPr>
      <w:r w:rsidRPr="007E53F9">
        <w:t>от 29 октября 2019 г. N 524-УГ</w:t>
      </w:r>
    </w:p>
    <w:p w:rsidR="007B0BBD" w:rsidRPr="007E53F9" w:rsidRDefault="007B0BBD">
      <w:pPr>
        <w:pStyle w:val="ConsPlusNormal"/>
        <w:ind w:firstLine="540"/>
        <w:jc w:val="both"/>
      </w:pPr>
    </w:p>
    <w:p w:rsidR="007B0BBD" w:rsidRPr="007E53F9" w:rsidRDefault="007B0BBD">
      <w:pPr>
        <w:pStyle w:val="ConsPlusTitle"/>
        <w:jc w:val="center"/>
      </w:pPr>
      <w:bookmarkStart w:id="0" w:name="P39"/>
      <w:bookmarkEnd w:id="0"/>
      <w:r w:rsidRPr="007E53F9">
        <w:t>ПЛАН</w:t>
      </w:r>
    </w:p>
    <w:p w:rsidR="007B0BBD" w:rsidRPr="007E53F9" w:rsidRDefault="007B0BBD">
      <w:pPr>
        <w:pStyle w:val="ConsPlusTitle"/>
        <w:jc w:val="center"/>
      </w:pPr>
      <w:r w:rsidRPr="007E53F9">
        <w:t>МЕРОПРИЯТИЙ ПО ВНЕДРЕНИЮ НА ТЕРРИТОРИИ СВЕРДЛОВСКОЙ ОБЛАСТИ</w:t>
      </w:r>
    </w:p>
    <w:p w:rsidR="007B0BBD" w:rsidRPr="007E53F9" w:rsidRDefault="007B0BBD">
      <w:pPr>
        <w:pStyle w:val="ConsPlusTitle"/>
        <w:jc w:val="center"/>
      </w:pPr>
      <w:r w:rsidRPr="007E53F9">
        <w:t>СТАНДАРТА РАЗВИТИЯ КОНКУРЕНЦИИ В СУБЪЕКТАХ</w:t>
      </w:r>
    </w:p>
    <w:p w:rsidR="007B0BBD" w:rsidRPr="007E53F9" w:rsidRDefault="007B0BBD">
      <w:pPr>
        <w:pStyle w:val="ConsPlusTitle"/>
        <w:jc w:val="center"/>
      </w:pPr>
      <w:r w:rsidRPr="007E53F9">
        <w:t>РОССИЙСКОЙ ФЕДЕРАЦИИ</w:t>
      </w:r>
    </w:p>
    <w:p w:rsidR="007B0BBD" w:rsidRPr="007E53F9" w:rsidRDefault="007B0BB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7E53F9" w:rsidRPr="007E53F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B0BBD" w:rsidRPr="007E53F9" w:rsidRDefault="007B0BB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0BBD" w:rsidRPr="007E53F9" w:rsidRDefault="007B0BB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Список изменяющих документов</w:t>
            </w:r>
          </w:p>
          <w:p w:rsidR="007B0BBD" w:rsidRPr="007E53F9" w:rsidRDefault="007B0BBD">
            <w:pPr>
              <w:pStyle w:val="ConsPlusNormal"/>
              <w:jc w:val="center"/>
            </w:pPr>
            <w:r w:rsidRPr="007E53F9">
              <w:t xml:space="preserve">(в ред. </w:t>
            </w:r>
            <w:hyperlink r:id="rId11">
              <w:r w:rsidRPr="007E53F9">
                <w:t>Указа</w:t>
              </w:r>
            </w:hyperlink>
            <w:r w:rsidRPr="007E53F9">
              <w:t xml:space="preserve"> Губернатора Свердловской области от 17.11.2022 N 583-УГ)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0BBD" w:rsidRPr="007E53F9" w:rsidRDefault="007B0BBD">
            <w:pPr>
              <w:pStyle w:val="ConsPlusNormal"/>
            </w:pPr>
          </w:p>
        </w:tc>
      </w:tr>
    </w:tbl>
    <w:p w:rsidR="007B0BBD" w:rsidRPr="007E53F9" w:rsidRDefault="007B0BBD">
      <w:pPr>
        <w:pStyle w:val="ConsPlusNormal"/>
        <w:ind w:firstLine="540"/>
        <w:jc w:val="both"/>
      </w:pPr>
    </w:p>
    <w:p w:rsidR="007B0BBD" w:rsidRPr="007E53F9" w:rsidRDefault="007B0BBD">
      <w:pPr>
        <w:pStyle w:val="ConsPlusNormal"/>
        <w:sectPr w:rsidR="007B0BBD" w:rsidRPr="007E53F9" w:rsidSect="007B0BB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1" w:name="_GoBack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5499"/>
        <w:gridCol w:w="2665"/>
        <w:gridCol w:w="4535"/>
      </w:tblGrid>
      <w:tr w:rsidR="007E53F9" w:rsidRPr="007E53F9">
        <w:tc>
          <w:tcPr>
            <w:tcW w:w="907" w:type="dxa"/>
            <w:vAlign w:val="center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lastRenderedPageBreak/>
              <w:t>Номер строки</w:t>
            </w:r>
          </w:p>
        </w:tc>
        <w:tc>
          <w:tcPr>
            <w:tcW w:w="5499" w:type="dxa"/>
            <w:vAlign w:val="center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Наименование мероприятия</w:t>
            </w:r>
          </w:p>
        </w:tc>
        <w:tc>
          <w:tcPr>
            <w:tcW w:w="2665" w:type="dxa"/>
            <w:vAlign w:val="center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Срок исполнения</w:t>
            </w:r>
          </w:p>
        </w:tc>
        <w:tc>
          <w:tcPr>
            <w:tcW w:w="4535" w:type="dxa"/>
            <w:vAlign w:val="center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Ответственный исполнитель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1</w:t>
            </w:r>
          </w:p>
        </w:tc>
        <w:tc>
          <w:tcPr>
            <w:tcW w:w="5499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2</w:t>
            </w:r>
          </w:p>
        </w:tc>
        <w:tc>
          <w:tcPr>
            <w:tcW w:w="266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3</w:t>
            </w:r>
          </w:p>
        </w:tc>
        <w:tc>
          <w:tcPr>
            <w:tcW w:w="453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4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1.</w:t>
            </w:r>
          </w:p>
        </w:tc>
        <w:tc>
          <w:tcPr>
            <w:tcW w:w="12699" w:type="dxa"/>
            <w:gridSpan w:val="3"/>
            <w:vAlign w:val="center"/>
          </w:tcPr>
          <w:p w:rsidR="007B0BBD" w:rsidRPr="007E53F9" w:rsidRDefault="007B0BBD">
            <w:pPr>
              <w:pStyle w:val="ConsPlusNormal"/>
              <w:jc w:val="center"/>
              <w:outlineLvl w:val="1"/>
            </w:pPr>
            <w:r w:rsidRPr="007E53F9">
              <w:t>Глава 1. ОРГАНИЗАЦИЯ ВНЕДРЕНИЯ НА ТЕРРИТОРИИ СВЕРДЛОВСКОЙ ОБЛАСТИ СТАНДАРТА РАЗВИТИЯ КОНКУРЕНЦИИ В СУБЪЕКТАХ РОССИЙСКОЙ ФЕДЕРАЦИИ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2.</w:t>
            </w:r>
          </w:p>
        </w:tc>
        <w:tc>
          <w:tcPr>
            <w:tcW w:w="5499" w:type="dxa"/>
          </w:tcPr>
          <w:p w:rsidR="007B0BBD" w:rsidRPr="007E53F9" w:rsidRDefault="007B0BBD">
            <w:pPr>
              <w:pStyle w:val="ConsPlusNormal"/>
            </w:pPr>
            <w:r w:rsidRPr="007E53F9">
              <w:t>Заключение меморандумов между Министерством инвестиций и развития Свердловской области и органами местного самоуправления муниципальных образований, расположенных на территории Свердловской области (далее - органы местного самоуправления), о внедрении на территории Свердловской области стандарта развития конкуренции в субъектах Российской Федерации</w:t>
            </w:r>
          </w:p>
        </w:tc>
        <w:tc>
          <w:tcPr>
            <w:tcW w:w="266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до 30 декабря 2019 года</w:t>
            </w:r>
          </w:p>
        </w:tc>
        <w:tc>
          <w:tcPr>
            <w:tcW w:w="453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уполномоченный исполнительный орган государственной власти Свердловской области по содействию развитию конкуренции в Свердловской области, органы местного самоуправления (по согласованию)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3.</w:t>
            </w:r>
          </w:p>
        </w:tc>
        <w:tc>
          <w:tcPr>
            <w:tcW w:w="5499" w:type="dxa"/>
          </w:tcPr>
          <w:p w:rsidR="007B0BBD" w:rsidRPr="007E53F9" w:rsidRDefault="007B0BBD">
            <w:pPr>
              <w:pStyle w:val="ConsPlusNormal"/>
            </w:pPr>
            <w:r w:rsidRPr="007E53F9">
              <w:t>Актуализация муниципальных планов мероприятий ("дорожных карт") по содействию развитию конкуренции на период 2019 - 2022 годов с учетом изменений, внесенных в стандарт развития конкуренции в субъектах Российской Федерации</w:t>
            </w:r>
          </w:p>
        </w:tc>
        <w:tc>
          <w:tcPr>
            <w:tcW w:w="266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в течение 2 месяцев после утверждения Плана мероприятий ("дорожной карты") по содействию развитию конкуренции в Свердловской области на период 2019 - 2022 годов (далее - "дорожная карта"), далее - ежегодно, в срок до 31 августа года, следующего за отчетным</w:t>
            </w:r>
          </w:p>
        </w:tc>
        <w:tc>
          <w:tcPr>
            <w:tcW w:w="453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органы местного самоуправления (по согласованию)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4.</w:t>
            </w:r>
          </w:p>
        </w:tc>
        <w:tc>
          <w:tcPr>
            <w:tcW w:w="5499" w:type="dxa"/>
          </w:tcPr>
          <w:p w:rsidR="007B0BBD" w:rsidRPr="007E53F9" w:rsidRDefault="007B0BBD">
            <w:pPr>
              <w:pStyle w:val="ConsPlusNormal"/>
            </w:pPr>
            <w:r w:rsidRPr="007E53F9">
              <w:t>Определение должностных лиц с правом принятия управленческих решений, занимающих должности не ниже заместителя руководителя, ответственных за координацию вопросов содействия развитию конкуренции, а также структурных подразделений, ответственных за реализацию мероприятий в рамках "дорожной карты" с внесением соответствующих обязанностей в должностные регламенты и положения о структурных подразделениях</w:t>
            </w:r>
          </w:p>
        </w:tc>
        <w:tc>
          <w:tcPr>
            <w:tcW w:w="266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до 30 декабря 2019 года</w:t>
            </w:r>
          </w:p>
        </w:tc>
        <w:tc>
          <w:tcPr>
            <w:tcW w:w="453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исполнительные органы государственной власти Свердловской области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5.</w:t>
            </w:r>
          </w:p>
        </w:tc>
        <w:tc>
          <w:tcPr>
            <w:tcW w:w="5499" w:type="dxa"/>
          </w:tcPr>
          <w:p w:rsidR="007B0BBD" w:rsidRPr="007E53F9" w:rsidRDefault="007B0BBD">
            <w:pPr>
              <w:pStyle w:val="ConsPlusNormal"/>
            </w:pPr>
            <w:r w:rsidRPr="007E53F9">
              <w:t xml:space="preserve">Подготовка по итогам работы по внедрению стандарта развития конкуренции в субъектах Российской Федерации и реализации "дорожной карты" предложений Губернатору Свердловской области о </w:t>
            </w:r>
            <w:r w:rsidRPr="007E53F9">
              <w:lastRenderedPageBreak/>
              <w:t>поощрении государственных гражданских служащих Свердловской области, замещающих должности государственной гражданской службы Свердловской области в исполнительных органах государственной власти Свердловской области, за достижение высоких результатов в работе по содействию развитию конкуренции в Свердловской области</w:t>
            </w:r>
          </w:p>
        </w:tc>
        <w:tc>
          <w:tcPr>
            <w:tcW w:w="266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lastRenderedPageBreak/>
              <w:t>ежегодно, в срок до 31 мая года, следующего за отчетным</w:t>
            </w:r>
          </w:p>
        </w:tc>
        <w:tc>
          <w:tcPr>
            <w:tcW w:w="453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уполномоченный исполнительный орган государственной власти Свердловской области по содействию развитию конкуренции в Свердловской области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6.</w:t>
            </w:r>
          </w:p>
        </w:tc>
        <w:tc>
          <w:tcPr>
            <w:tcW w:w="5499" w:type="dxa"/>
          </w:tcPr>
          <w:p w:rsidR="007B0BBD" w:rsidRPr="007E53F9" w:rsidRDefault="007B0BBD">
            <w:pPr>
              <w:pStyle w:val="ConsPlusNormal"/>
            </w:pPr>
            <w:r w:rsidRPr="007E53F9">
              <w:t>Определение рейтинга содействия развитию конкуренции и обеспечения условий для благоприятного инвестиционного климата в муниципальных образованиях, расположенных на территории Свердловской области</w:t>
            </w:r>
          </w:p>
        </w:tc>
        <w:tc>
          <w:tcPr>
            <w:tcW w:w="266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ежегодно, в срок до 1 сентября отчетного года</w:t>
            </w:r>
          </w:p>
        </w:tc>
        <w:tc>
          <w:tcPr>
            <w:tcW w:w="453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уполномоченный исполнительный орган государственной власти Свердловской области по содействию развитию конкуренции в Свердловской области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7.</w:t>
            </w:r>
          </w:p>
        </w:tc>
        <w:tc>
          <w:tcPr>
            <w:tcW w:w="5499" w:type="dxa"/>
          </w:tcPr>
          <w:p w:rsidR="007B0BBD" w:rsidRPr="007E53F9" w:rsidRDefault="007B0BBD">
            <w:pPr>
              <w:pStyle w:val="ConsPlusNormal"/>
            </w:pPr>
            <w:r w:rsidRPr="007E53F9">
              <w:t>Обеспечение информационного взаимодействия с потребителями товаров, работ, услуг, участниками экономической деятельности (предпринимательским сообществом) и другими заинтересованными сторонами, в том числе в целях доступности для потребителей товаров, работ, услуг и других участников экономической деятельности информации о решениях и мероприятиях, оказывающих воздействие на конкуренцию в Свердловской области</w:t>
            </w:r>
          </w:p>
        </w:tc>
        <w:tc>
          <w:tcPr>
            <w:tcW w:w="266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постоянно</w:t>
            </w:r>
          </w:p>
        </w:tc>
        <w:tc>
          <w:tcPr>
            <w:tcW w:w="453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исполнительные органы государственной власти Свердловской области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8.</w:t>
            </w:r>
          </w:p>
        </w:tc>
        <w:tc>
          <w:tcPr>
            <w:tcW w:w="5499" w:type="dxa"/>
          </w:tcPr>
          <w:p w:rsidR="007B0BBD" w:rsidRPr="007E53F9" w:rsidRDefault="007B0BBD">
            <w:pPr>
              <w:pStyle w:val="ConsPlusNormal"/>
            </w:pPr>
            <w:r w:rsidRPr="007E53F9">
              <w:t xml:space="preserve">Актуализация </w:t>
            </w:r>
            <w:hyperlink r:id="rId12">
              <w:r w:rsidRPr="007E53F9">
                <w:t>Положения</w:t>
              </w:r>
            </w:hyperlink>
            <w:r w:rsidRPr="007E53F9">
              <w:t xml:space="preserve"> о координационной комиссии по содействию развитию конкуренции в Свердловской области и состава координационной комиссии по содействию развитию конкуренции в Свердловской области, утвержденных Указом Губернатора Свердловской области от 07.05.2015 N 202-УГ "О координационной комиссии по содействию развитию конкуренции в Свердловской области"</w:t>
            </w:r>
          </w:p>
        </w:tc>
        <w:tc>
          <w:tcPr>
            <w:tcW w:w="266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по мере необходимости</w:t>
            </w:r>
          </w:p>
        </w:tc>
        <w:tc>
          <w:tcPr>
            <w:tcW w:w="453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уполномоченный исполнительный орган государственной власти Свердловской области по содействию развитию конкуренции в Свердловской области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9.</w:t>
            </w:r>
          </w:p>
        </w:tc>
        <w:tc>
          <w:tcPr>
            <w:tcW w:w="5499" w:type="dxa"/>
          </w:tcPr>
          <w:p w:rsidR="007B0BBD" w:rsidRPr="007E53F9" w:rsidRDefault="007B0BBD">
            <w:pPr>
              <w:pStyle w:val="ConsPlusNormal"/>
            </w:pPr>
            <w:r w:rsidRPr="007E53F9">
              <w:t>Ознакомление исполнительных органов государственной власти Свердловской области, органов местного самоуправления, а также членов координационной комиссии по содействию развитию конкуренции в Свердловской области с Инструментарием для оценки воздействия на конкуренцию (версия 2.0), разработанным Организацией экономического сотрудничества и развития</w:t>
            </w:r>
          </w:p>
        </w:tc>
        <w:tc>
          <w:tcPr>
            <w:tcW w:w="266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до 29 ноября 2019 года</w:t>
            </w:r>
          </w:p>
        </w:tc>
        <w:tc>
          <w:tcPr>
            <w:tcW w:w="453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уполномоченный исполнительный орган государственной власти Свердловской области по содействию развитию конкуренции в Свердловской области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10.</w:t>
            </w:r>
          </w:p>
        </w:tc>
        <w:tc>
          <w:tcPr>
            <w:tcW w:w="5499" w:type="dxa"/>
          </w:tcPr>
          <w:p w:rsidR="007B0BBD" w:rsidRPr="007E53F9" w:rsidRDefault="007B0BBD">
            <w:pPr>
              <w:pStyle w:val="ConsPlusNormal"/>
            </w:pPr>
            <w:r w:rsidRPr="007E53F9">
              <w:t xml:space="preserve">Рассмотрение обращений субъектов </w:t>
            </w:r>
            <w:r w:rsidRPr="007E53F9">
              <w:lastRenderedPageBreak/>
              <w:t>предпринимательской деятельности, потребителей товаров, работ, услуг и общественных организаций, представляющих интересы потребителей, по вопросам содействия развитию конкуренции</w:t>
            </w:r>
          </w:p>
        </w:tc>
        <w:tc>
          <w:tcPr>
            <w:tcW w:w="266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lastRenderedPageBreak/>
              <w:t>по мере поступления</w:t>
            </w:r>
          </w:p>
        </w:tc>
        <w:tc>
          <w:tcPr>
            <w:tcW w:w="453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 xml:space="preserve">уполномоченный исполнительный орган </w:t>
            </w:r>
            <w:r w:rsidRPr="007E53F9">
              <w:lastRenderedPageBreak/>
              <w:t>государственной власти Свердловской области по содействию развитию конкуренции в Свердловской области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lastRenderedPageBreak/>
              <w:t>11.</w:t>
            </w:r>
          </w:p>
        </w:tc>
        <w:tc>
          <w:tcPr>
            <w:tcW w:w="12699" w:type="dxa"/>
            <w:gridSpan w:val="3"/>
            <w:vAlign w:val="center"/>
          </w:tcPr>
          <w:p w:rsidR="007B0BBD" w:rsidRPr="007E53F9" w:rsidRDefault="007B0BBD">
            <w:pPr>
              <w:pStyle w:val="ConsPlusNormal"/>
              <w:jc w:val="center"/>
              <w:outlineLvl w:val="1"/>
            </w:pPr>
            <w:r w:rsidRPr="007E53F9">
              <w:t>Глава 2. РАССМОТРЕНИЕ ВОПРОСОВ СОДЕЙСТВИЯ РАЗВИТИЮ КОНКУРЕНЦИИ НА ЗАСЕДАНИЯХ КООРДИНАЦИОННОЙ КОМИССИИ ПО СОДЕЙСТВИЮ РАЗВИТИЮ КОНКУРЕНЦИИ В СВЕРДЛОВСКОЙ ОБЛАСТИ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12.</w:t>
            </w:r>
          </w:p>
        </w:tc>
        <w:tc>
          <w:tcPr>
            <w:tcW w:w="5499" w:type="dxa"/>
          </w:tcPr>
          <w:p w:rsidR="007B0BBD" w:rsidRPr="007E53F9" w:rsidRDefault="007B0BBD">
            <w:pPr>
              <w:pStyle w:val="ConsPlusNormal"/>
            </w:pPr>
            <w:r w:rsidRPr="007E53F9">
              <w:t>Организация рассмотрения на заседании координационной комиссии по содействию развитию конкуренции в Свердловской области:</w:t>
            </w:r>
          </w:p>
          <w:p w:rsidR="007B0BBD" w:rsidRPr="007E53F9" w:rsidRDefault="007B0BBD">
            <w:pPr>
              <w:pStyle w:val="ConsPlusNormal"/>
            </w:pPr>
            <w:r w:rsidRPr="007E53F9">
              <w:t>1) подготавливаемых в целях стимулирования развития конкуренции проектов правовых актов и иных документов, представленных членами координационной комиссии по содействию развитию конкуренции в Свердловской области, а также отчета об эффективности контрольно-надзорной деятельности в Свердловской области;</w:t>
            </w:r>
          </w:p>
          <w:p w:rsidR="007B0BBD" w:rsidRPr="007E53F9" w:rsidRDefault="007B0BBD">
            <w:pPr>
              <w:pStyle w:val="ConsPlusNormal"/>
            </w:pPr>
            <w:r w:rsidRPr="007E53F9">
              <w:t>2) проекта перечня товарных рынков для содействия развитию конкуренции в Свердловской области;</w:t>
            </w:r>
          </w:p>
          <w:p w:rsidR="007B0BBD" w:rsidRPr="007E53F9" w:rsidRDefault="007B0BBD">
            <w:pPr>
              <w:pStyle w:val="ConsPlusNormal"/>
            </w:pPr>
            <w:r w:rsidRPr="007E53F9">
              <w:t>3) проекта "дорожной карты", в том числе информации о разработке и выполнении мероприятий, предусмотренных "дорожной картой";</w:t>
            </w:r>
          </w:p>
          <w:p w:rsidR="007B0BBD" w:rsidRPr="007E53F9" w:rsidRDefault="007B0BBD">
            <w:pPr>
              <w:pStyle w:val="ConsPlusNormal"/>
            </w:pPr>
            <w:r w:rsidRPr="007E53F9">
              <w:t>4) проекта доклада "Состояние и развитие конкурентной среды на рынках товаров и услуг Свердловской области" за отчетный период;</w:t>
            </w:r>
          </w:p>
          <w:p w:rsidR="007B0BBD" w:rsidRPr="007E53F9" w:rsidRDefault="007B0BBD">
            <w:pPr>
              <w:pStyle w:val="ConsPlusNormal"/>
            </w:pPr>
            <w:r w:rsidRPr="007E53F9">
              <w:t>5) результатов и анализа результатов мониторинга состояния и развития конкуренции в Свердловской области</w:t>
            </w:r>
          </w:p>
        </w:tc>
        <w:tc>
          <w:tcPr>
            <w:tcW w:w="266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ежеквартально</w:t>
            </w:r>
          </w:p>
        </w:tc>
        <w:tc>
          <w:tcPr>
            <w:tcW w:w="453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уполномоченный исполнительный орган государственной власти Свердловской области по содействию развитию конкуренции в Свердловской области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13.</w:t>
            </w:r>
          </w:p>
        </w:tc>
        <w:tc>
          <w:tcPr>
            <w:tcW w:w="5499" w:type="dxa"/>
          </w:tcPr>
          <w:p w:rsidR="007B0BBD" w:rsidRPr="007E53F9" w:rsidRDefault="007B0BBD">
            <w:pPr>
              <w:pStyle w:val="ConsPlusNormal"/>
            </w:pPr>
            <w:r w:rsidRPr="007E53F9">
              <w:t>Представление уполномоченному исполнительному органу государственной власти Свердловской области по содействию развитию конкуренции в Свердловской области проектов правовых актов и иных документов, подготавливаемых в целях стимулирования развития конкуренции в Свердловской области</w:t>
            </w:r>
          </w:p>
        </w:tc>
        <w:tc>
          <w:tcPr>
            <w:tcW w:w="266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не позднее чем за 14 календарных дней до предполагаемой даты рассмотрения документов на заседании координационной комиссии по содействию развитию конкуренции в Свердловской области</w:t>
            </w:r>
          </w:p>
        </w:tc>
        <w:tc>
          <w:tcPr>
            <w:tcW w:w="453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исполнительные органы государственной власти Свердловской области</w:t>
            </w:r>
          </w:p>
        </w:tc>
      </w:tr>
      <w:tr w:rsidR="007E53F9" w:rsidRPr="007E53F9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14.</w:t>
            </w:r>
          </w:p>
        </w:tc>
        <w:tc>
          <w:tcPr>
            <w:tcW w:w="5499" w:type="dxa"/>
            <w:tcBorders>
              <w:bottom w:val="nil"/>
            </w:tcBorders>
          </w:tcPr>
          <w:p w:rsidR="007B0BBD" w:rsidRPr="007E53F9" w:rsidRDefault="007B0BBD">
            <w:pPr>
              <w:pStyle w:val="ConsPlusNormal"/>
            </w:pPr>
            <w:r w:rsidRPr="007E53F9">
              <w:t xml:space="preserve">Обеспечение размещения в отдельном блоке на официальном сайте уполномоченного исполнительного органа государственной власти Свердловской области </w:t>
            </w:r>
            <w:r w:rsidRPr="007E53F9">
              <w:lastRenderedPageBreak/>
              <w:t>по содействию развитию конкуренции в Свердловской области и на Инвестиционном портале Свердловской области в информационно-телекоммуникационной сети "Интернет" материалов заседаний координационной комиссии по содействию развитию конкуренции в Свердловской области</w:t>
            </w:r>
          </w:p>
        </w:tc>
        <w:tc>
          <w:tcPr>
            <w:tcW w:w="2665" w:type="dxa"/>
            <w:tcBorders>
              <w:bottom w:val="nil"/>
            </w:tcBorders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lastRenderedPageBreak/>
              <w:t xml:space="preserve">не позднее чем через 3 рабочих дня после подписания протокола </w:t>
            </w:r>
            <w:r w:rsidRPr="007E53F9">
              <w:lastRenderedPageBreak/>
              <w:t>заседания координационной комиссии по содействию развитию конкуренции в Свердловской области</w:t>
            </w:r>
          </w:p>
        </w:tc>
        <w:tc>
          <w:tcPr>
            <w:tcW w:w="4535" w:type="dxa"/>
            <w:tcBorders>
              <w:bottom w:val="nil"/>
            </w:tcBorders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lastRenderedPageBreak/>
              <w:t xml:space="preserve">Министерство агропромышленного комплекса и потребительского рынка Свердловской области, Министерство промышленности и </w:t>
            </w:r>
            <w:r w:rsidRPr="007E53F9">
              <w:lastRenderedPageBreak/>
              <w:t>науки Свердловской области, Министерство здравоохранения Свердловской области, Министерство социальной политики Свердловской области, Министерство по управлению государственным имуществом Свердловской области, Министерство образования и молодежной политики Свердловской области, Министерство строительства и развития инфраструктуры Свердловской области, Министерство транспорта и дорожного хозяйства Свердловской области, Министерство энергетики и жилищно-коммунального хозяйства Свердловской области,</w:t>
            </w:r>
          </w:p>
        </w:tc>
      </w:tr>
      <w:tr w:rsidR="007E53F9" w:rsidRPr="007E53F9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7B0BBD" w:rsidRPr="007E53F9" w:rsidRDefault="007B0BBD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7B0BBD" w:rsidRPr="007E53F9" w:rsidRDefault="007B0BBD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7B0BBD" w:rsidRPr="007E53F9" w:rsidRDefault="007B0BBD">
            <w:pPr>
              <w:pStyle w:val="ConsPlusNormal"/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Министерство культуры Свердловской области, Министерство цифрового развития и связи Свердловской области, Министерство природных ресурсов и экологии Свердловской области, Департамент государственного жилищного и строительного надзора Свердловской области, Департамент по охране, контролю и регулированию использования животного мира Свердловской области, Департамент по развитию туризма и индустрии гостеприимства Свердловской области</w:t>
            </w:r>
          </w:p>
        </w:tc>
      </w:tr>
      <w:tr w:rsidR="007E53F9" w:rsidRPr="007E53F9">
        <w:tblPrEx>
          <w:tblBorders>
            <w:insideH w:val="nil"/>
          </w:tblBorders>
        </w:tblPrEx>
        <w:tc>
          <w:tcPr>
            <w:tcW w:w="13606" w:type="dxa"/>
            <w:gridSpan w:val="4"/>
            <w:tcBorders>
              <w:top w:val="nil"/>
            </w:tcBorders>
          </w:tcPr>
          <w:p w:rsidR="007B0BBD" w:rsidRPr="007E53F9" w:rsidRDefault="007B0BBD">
            <w:pPr>
              <w:pStyle w:val="ConsPlusNormal"/>
              <w:jc w:val="both"/>
            </w:pPr>
            <w:r w:rsidRPr="007E53F9">
              <w:t xml:space="preserve">(в ред. </w:t>
            </w:r>
            <w:hyperlink r:id="rId13">
              <w:r w:rsidRPr="007E53F9">
                <w:t>Указа</w:t>
              </w:r>
            </w:hyperlink>
            <w:r w:rsidRPr="007E53F9">
              <w:t xml:space="preserve"> Губернатора Свердловской области от 17.11.2022 N 583-УГ)</w:t>
            </w:r>
          </w:p>
        </w:tc>
      </w:tr>
      <w:tr w:rsidR="007E53F9" w:rsidRPr="007E53F9">
        <w:tc>
          <w:tcPr>
            <w:tcW w:w="907" w:type="dxa"/>
            <w:vAlign w:val="center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15.</w:t>
            </w:r>
          </w:p>
        </w:tc>
        <w:tc>
          <w:tcPr>
            <w:tcW w:w="12699" w:type="dxa"/>
            <w:gridSpan w:val="3"/>
            <w:vAlign w:val="center"/>
          </w:tcPr>
          <w:p w:rsidR="007B0BBD" w:rsidRPr="007E53F9" w:rsidRDefault="007B0BBD">
            <w:pPr>
              <w:pStyle w:val="ConsPlusNormal"/>
              <w:jc w:val="center"/>
              <w:outlineLvl w:val="1"/>
            </w:pPr>
            <w:r w:rsidRPr="007E53F9">
              <w:t>Глава 3. УТВЕРЖДЕНИЕ ПЕРЕЧНЯ ТОВАРНЫХ РЫНКОВ ДЛЯ СОДЕЙСТВИЯ РАЗВИТИЮ КОНКУРЕНЦИИ В СВЕРДЛОВСКОЙ ОБЛАСТИ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16.</w:t>
            </w:r>
          </w:p>
        </w:tc>
        <w:tc>
          <w:tcPr>
            <w:tcW w:w="5499" w:type="dxa"/>
          </w:tcPr>
          <w:p w:rsidR="007B0BBD" w:rsidRPr="007E53F9" w:rsidRDefault="007B0BBD">
            <w:pPr>
              <w:pStyle w:val="ConsPlusNormal"/>
            </w:pPr>
            <w:r w:rsidRPr="007E53F9">
              <w:t>Разработка проекта перечня товарных рынков для содействия развитию конкуренции в Свердловской области</w:t>
            </w:r>
          </w:p>
        </w:tc>
        <w:tc>
          <w:tcPr>
            <w:tcW w:w="266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до 29 ноября 2019 года</w:t>
            </w:r>
          </w:p>
        </w:tc>
        <w:tc>
          <w:tcPr>
            <w:tcW w:w="453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уполномоченный исполнительный орган государственной власти Свердловской области по содействию развитию конкуренции в Свердловской области</w:t>
            </w:r>
          </w:p>
        </w:tc>
      </w:tr>
      <w:tr w:rsidR="007E53F9" w:rsidRPr="007E53F9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7B0BBD" w:rsidRPr="007E53F9" w:rsidRDefault="007B0BBD">
            <w:pPr>
              <w:pStyle w:val="ConsPlusNormal"/>
              <w:jc w:val="center"/>
            </w:pPr>
            <w:bookmarkStart w:id="2" w:name="P122"/>
            <w:bookmarkEnd w:id="2"/>
            <w:r w:rsidRPr="007E53F9">
              <w:t>17.</w:t>
            </w:r>
          </w:p>
        </w:tc>
        <w:tc>
          <w:tcPr>
            <w:tcW w:w="5499" w:type="dxa"/>
            <w:tcBorders>
              <w:bottom w:val="nil"/>
            </w:tcBorders>
          </w:tcPr>
          <w:p w:rsidR="007B0BBD" w:rsidRPr="007E53F9" w:rsidRDefault="007B0BBD">
            <w:pPr>
              <w:pStyle w:val="ConsPlusNormal"/>
            </w:pPr>
            <w:r w:rsidRPr="007E53F9">
              <w:t xml:space="preserve">Представление уполномоченному исполнительному органу государственной власти Свердловской области по содействию развитию конкуренции в Свердловской области предложений в перечень товарных рынков для содействия развитию конкуренции в Свердловской </w:t>
            </w:r>
            <w:r w:rsidRPr="007E53F9">
              <w:lastRenderedPageBreak/>
              <w:t xml:space="preserve">области согласно </w:t>
            </w:r>
            <w:proofErr w:type="gramStart"/>
            <w:r w:rsidRPr="007E53F9">
              <w:t>требованиям стандарта развития конкуренции</w:t>
            </w:r>
            <w:proofErr w:type="gramEnd"/>
            <w:r w:rsidRPr="007E53F9">
              <w:t xml:space="preserve"> в субъектах Российской Федерации</w:t>
            </w:r>
          </w:p>
        </w:tc>
        <w:tc>
          <w:tcPr>
            <w:tcW w:w="2665" w:type="dxa"/>
            <w:tcBorders>
              <w:bottom w:val="nil"/>
            </w:tcBorders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lastRenderedPageBreak/>
              <w:t>ежегодно, в срок до 30 декабря отчетного года</w:t>
            </w:r>
          </w:p>
        </w:tc>
        <w:tc>
          <w:tcPr>
            <w:tcW w:w="4535" w:type="dxa"/>
            <w:tcBorders>
              <w:bottom w:val="nil"/>
            </w:tcBorders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Министерство агропромышленного комплекса и потребительского рынка Свердловской области,</w:t>
            </w:r>
          </w:p>
          <w:p w:rsidR="007B0BBD" w:rsidRPr="007E53F9" w:rsidRDefault="007B0BBD">
            <w:pPr>
              <w:pStyle w:val="ConsPlusNormal"/>
              <w:jc w:val="center"/>
            </w:pPr>
            <w:r w:rsidRPr="007E53F9">
              <w:t>Министерство промышленности и науки Свердловской области,</w:t>
            </w:r>
          </w:p>
          <w:p w:rsidR="007B0BBD" w:rsidRPr="007E53F9" w:rsidRDefault="007B0BBD">
            <w:pPr>
              <w:pStyle w:val="ConsPlusNormal"/>
              <w:jc w:val="center"/>
            </w:pPr>
            <w:r w:rsidRPr="007E53F9">
              <w:lastRenderedPageBreak/>
              <w:t>Министерство здравоохранения Свердловской области,</w:t>
            </w:r>
          </w:p>
          <w:p w:rsidR="007B0BBD" w:rsidRPr="007E53F9" w:rsidRDefault="007B0BBD">
            <w:pPr>
              <w:pStyle w:val="ConsPlusNormal"/>
              <w:jc w:val="center"/>
            </w:pPr>
            <w:r w:rsidRPr="007E53F9">
              <w:t>Министерство социальной политики Свердловской области,</w:t>
            </w:r>
          </w:p>
          <w:p w:rsidR="007B0BBD" w:rsidRPr="007E53F9" w:rsidRDefault="007B0BBD">
            <w:pPr>
              <w:pStyle w:val="ConsPlusNormal"/>
              <w:jc w:val="center"/>
            </w:pPr>
            <w:r w:rsidRPr="007E53F9">
              <w:t>Министерство по управлению государственным имуществом Свердловской области,</w:t>
            </w:r>
          </w:p>
          <w:p w:rsidR="007B0BBD" w:rsidRPr="007E53F9" w:rsidRDefault="007B0BBD">
            <w:pPr>
              <w:pStyle w:val="ConsPlusNormal"/>
              <w:jc w:val="center"/>
            </w:pPr>
            <w:r w:rsidRPr="007E53F9">
              <w:t>Министерство образования и молодежной политики Свердловской области,</w:t>
            </w:r>
          </w:p>
          <w:p w:rsidR="007B0BBD" w:rsidRPr="007E53F9" w:rsidRDefault="007B0BBD">
            <w:pPr>
              <w:pStyle w:val="ConsPlusNormal"/>
              <w:jc w:val="center"/>
            </w:pPr>
            <w:r w:rsidRPr="007E53F9">
              <w:t>Министерство строительства и развития инфраструктуры Свердловской области,</w:t>
            </w:r>
          </w:p>
          <w:p w:rsidR="007B0BBD" w:rsidRPr="007E53F9" w:rsidRDefault="007B0BBD">
            <w:pPr>
              <w:pStyle w:val="ConsPlusNormal"/>
              <w:jc w:val="center"/>
            </w:pPr>
            <w:r w:rsidRPr="007E53F9">
              <w:t>Министерство транспорта и дорожного хозяйства Свердловской области,</w:t>
            </w:r>
          </w:p>
        </w:tc>
      </w:tr>
      <w:tr w:rsidR="007E53F9" w:rsidRPr="007E53F9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</w:tcBorders>
          </w:tcPr>
          <w:p w:rsidR="007B0BBD" w:rsidRPr="007E53F9" w:rsidRDefault="007B0BBD">
            <w:pPr>
              <w:pStyle w:val="ConsPlusNormal"/>
            </w:pPr>
          </w:p>
        </w:tc>
        <w:tc>
          <w:tcPr>
            <w:tcW w:w="5499" w:type="dxa"/>
            <w:tcBorders>
              <w:top w:val="nil"/>
            </w:tcBorders>
          </w:tcPr>
          <w:p w:rsidR="007B0BBD" w:rsidRPr="007E53F9" w:rsidRDefault="007B0BBD">
            <w:pPr>
              <w:pStyle w:val="ConsPlusNormal"/>
            </w:pPr>
          </w:p>
        </w:tc>
        <w:tc>
          <w:tcPr>
            <w:tcW w:w="2665" w:type="dxa"/>
            <w:tcBorders>
              <w:top w:val="nil"/>
            </w:tcBorders>
          </w:tcPr>
          <w:p w:rsidR="007B0BBD" w:rsidRPr="007E53F9" w:rsidRDefault="007B0BBD">
            <w:pPr>
              <w:pStyle w:val="ConsPlusNormal"/>
            </w:pPr>
          </w:p>
        </w:tc>
        <w:tc>
          <w:tcPr>
            <w:tcW w:w="4535" w:type="dxa"/>
            <w:tcBorders>
              <w:top w:val="nil"/>
            </w:tcBorders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Министерство энергетики и жилищно-коммунального хозяйства Свердловской области, Министерство культуры Свердловской области,</w:t>
            </w:r>
          </w:p>
          <w:p w:rsidR="007B0BBD" w:rsidRPr="007E53F9" w:rsidRDefault="007B0BBD">
            <w:pPr>
              <w:pStyle w:val="ConsPlusNormal"/>
              <w:jc w:val="center"/>
            </w:pPr>
            <w:r w:rsidRPr="007E53F9">
              <w:t>Департамент информатизации и связи Свердловской области,</w:t>
            </w:r>
          </w:p>
          <w:p w:rsidR="007B0BBD" w:rsidRPr="007E53F9" w:rsidRDefault="007B0BBD">
            <w:pPr>
              <w:pStyle w:val="ConsPlusNormal"/>
              <w:jc w:val="center"/>
            </w:pPr>
            <w:r w:rsidRPr="007E53F9">
              <w:t>Департамент государственного жилищного и строительного надзора Свердловской области,</w:t>
            </w:r>
          </w:p>
          <w:p w:rsidR="007B0BBD" w:rsidRPr="007E53F9" w:rsidRDefault="007B0BBD">
            <w:pPr>
              <w:pStyle w:val="ConsPlusNormal"/>
              <w:jc w:val="center"/>
            </w:pPr>
            <w:r w:rsidRPr="007E53F9">
              <w:t>Департамент по охране, контролю и регулированию использования животного мира Свердловской области,</w:t>
            </w:r>
          </w:p>
          <w:p w:rsidR="007B0BBD" w:rsidRPr="007E53F9" w:rsidRDefault="007B0BBD">
            <w:pPr>
              <w:pStyle w:val="ConsPlusNormal"/>
              <w:jc w:val="center"/>
            </w:pPr>
            <w:r w:rsidRPr="007E53F9">
              <w:t>Департамент ветеринарии Свердловской области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bookmarkStart w:id="3" w:name="P141"/>
            <w:bookmarkEnd w:id="3"/>
            <w:r w:rsidRPr="007E53F9">
              <w:t>18.</w:t>
            </w:r>
          </w:p>
        </w:tc>
        <w:tc>
          <w:tcPr>
            <w:tcW w:w="5499" w:type="dxa"/>
          </w:tcPr>
          <w:p w:rsidR="007B0BBD" w:rsidRPr="007E53F9" w:rsidRDefault="007B0BBD">
            <w:pPr>
              <w:pStyle w:val="ConsPlusNormal"/>
            </w:pPr>
            <w:r w:rsidRPr="007E53F9">
              <w:t>Представление уполномоченному исполнительному органу государственной власти Свердловской области по содействию развитию конкуренции в Свердловской области результатов анализа состояния и развития конкуренции на товарных рынках Свердловской области, а также результатов антимонопольного контроля</w:t>
            </w:r>
          </w:p>
        </w:tc>
        <w:tc>
          <w:tcPr>
            <w:tcW w:w="266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ежегодно, в срок до 30 декабря отчетного года</w:t>
            </w:r>
          </w:p>
        </w:tc>
        <w:tc>
          <w:tcPr>
            <w:tcW w:w="453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Управление Федеральной антимонопольной службы по Свердловской области (по согласованию)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bookmarkStart w:id="4" w:name="P145"/>
            <w:bookmarkEnd w:id="4"/>
            <w:r w:rsidRPr="007E53F9">
              <w:t>19.</w:t>
            </w:r>
          </w:p>
        </w:tc>
        <w:tc>
          <w:tcPr>
            <w:tcW w:w="5499" w:type="dxa"/>
          </w:tcPr>
          <w:p w:rsidR="007B0BBD" w:rsidRPr="007E53F9" w:rsidRDefault="007B0BBD">
            <w:pPr>
              <w:pStyle w:val="ConsPlusNormal"/>
            </w:pPr>
            <w:r w:rsidRPr="007E53F9">
              <w:t xml:space="preserve">Представление уполномоченному исполнительному органу государственной власти Свердловской области по содействию развитию конкуренции в Свердловской области информации, предусмотренной </w:t>
            </w:r>
            <w:hyperlink r:id="rId14">
              <w:r w:rsidRPr="007E53F9">
                <w:t>пунктом 41</w:t>
              </w:r>
            </w:hyperlink>
            <w:r w:rsidRPr="007E53F9">
              <w:t xml:space="preserve"> стандарта развития конкуренции в субъектах Российской Федерации</w:t>
            </w:r>
          </w:p>
        </w:tc>
        <w:tc>
          <w:tcPr>
            <w:tcW w:w="266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ежегодно, в срок до 30 декабря отчетного года</w:t>
            </w:r>
          </w:p>
        </w:tc>
        <w:tc>
          <w:tcPr>
            <w:tcW w:w="453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Уральское Главное управление Центрального банка Российской Федерации (по согласованию)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lastRenderedPageBreak/>
              <w:t>20.</w:t>
            </w:r>
          </w:p>
        </w:tc>
        <w:tc>
          <w:tcPr>
            <w:tcW w:w="5499" w:type="dxa"/>
          </w:tcPr>
          <w:p w:rsidR="007B0BBD" w:rsidRPr="007E53F9" w:rsidRDefault="007B0BBD">
            <w:pPr>
              <w:pStyle w:val="ConsPlusNormal"/>
            </w:pPr>
            <w:r w:rsidRPr="007E53F9">
              <w:t xml:space="preserve">Актуализация перечня товарных рынков для содействия развитию конкуренции в Свердловской области, ключевых показателей развития конкуренции в Свердловской области на основании информации, полученной в соответствии со </w:t>
            </w:r>
            <w:hyperlink w:anchor="P122">
              <w:r w:rsidRPr="007E53F9">
                <w:t>строками 17</w:t>
              </w:r>
            </w:hyperlink>
            <w:r w:rsidRPr="007E53F9">
              <w:t xml:space="preserve">, </w:t>
            </w:r>
            <w:hyperlink w:anchor="P141">
              <w:r w:rsidRPr="007E53F9">
                <w:t>18</w:t>
              </w:r>
            </w:hyperlink>
            <w:r w:rsidRPr="007E53F9">
              <w:t xml:space="preserve"> и </w:t>
            </w:r>
            <w:hyperlink w:anchor="P145">
              <w:r w:rsidRPr="007E53F9">
                <w:t>19</w:t>
              </w:r>
            </w:hyperlink>
            <w:r w:rsidRPr="007E53F9">
              <w:t xml:space="preserve"> настоящего плана мероприятий, и анализа результатов мониторинга состояния и развития конкуренции на товарных рынках Свердловской области</w:t>
            </w:r>
          </w:p>
        </w:tc>
        <w:tc>
          <w:tcPr>
            <w:tcW w:w="266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ежегодно, в срок до 30 июня года, следующего за отчетным</w:t>
            </w:r>
          </w:p>
        </w:tc>
        <w:tc>
          <w:tcPr>
            <w:tcW w:w="453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уполномоченный исполнительный орган государственной власти Свердловской области по содействию развитию конкуренции в Свердловской области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21.</w:t>
            </w:r>
          </w:p>
        </w:tc>
        <w:tc>
          <w:tcPr>
            <w:tcW w:w="5499" w:type="dxa"/>
          </w:tcPr>
          <w:p w:rsidR="007B0BBD" w:rsidRPr="007E53F9" w:rsidRDefault="007B0BBD">
            <w:pPr>
              <w:pStyle w:val="ConsPlusNormal"/>
            </w:pPr>
            <w:r w:rsidRPr="007E53F9">
              <w:t>Обеспечение размещения в отдельном блоке на официальном сайте уполномоченного исполнительного органа государственной власти Свердловской области по содействию развитию конкуренции в Свердловской области и на Инвестиционном портале Свердловской области в информационно-телекоммуникационной сети "Интернет" информации о разработке проекта перечня товарных рынков для содействия развитию конкуренции в Свердловской области, а также обеспечение возможности общественного обсуждения проекта указанного проекта</w:t>
            </w:r>
          </w:p>
        </w:tc>
        <w:tc>
          <w:tcPr>
            <w:tcW w:w="266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ежегодно, в срок до 15 июня года, следующего за отчетным</w:t>
            </w:r>
          </w:p>
        </w:tc>
        <w:tc>
          <w:tcPr>
            <w:tcW w:w="453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уполномоченный исполнительный орган государственной власти Свердловской области по содействию развитию конкуренции в Свердловской области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22.</w:t>
            </w:r>
          </w:p>
        </w:tc>
        <w:tc>
          <w:tcPr>
            <w:tcW w:w="12699" w:type="dxa"/>
            <w:gridSpan w:val="3"/>
          </w:tcPr>
          <w:p w:rsidR="007B0BBD" w:rsidRPr="007E53F9" w:rsidRDefault="007B0BBD">
            <w:pPr>
              <w:pStyle w:val="ConsPlusNormal"/>
              <w:jc w:val="center"/>
              <w:outlineLvl w:val="1"/>
            </w:pPr>
            <w:r w:rsidRPr="007E53F9">
              <w:t>Глава 4. РАЗРАБОТКА "ДОРОЖНОЙ КАРТЫ"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23.</w:t>
            </w:r>
          </w:p>
        </w:tc>
        <w:tc>
          <w:tcPr>
            <w:tcW w:w="5499" w:type="dxa"/>
          </w:tcPr>
          <w:p w:rsidR="007B0BBD" w:rsidRPr="007E53F9" w:rsidRDefault="007B0BBD">
            <w:pPr>
              <w:pStyle w:val="ConsPlusNormal"/>
            </w:pPr>
            <w:r w:rsidRPr="007E53F9">
              <w:t>Разработка "дорожной карты" на основе анализа результатов мониторинга состояния и развития конкуренции в Свердловской области, предложений исполнительных органов государственной власти Свердловской области, лучших практик работы органов исполнительной власти субъектов Российской Федерации по внедрению стандарта развития конкуренции в субъектах Российской Федерации, информации территориальных органов федеральных органов исполнительной власти, Уральского Главного управления Центрального банка Российской Федерации и иных источников информации</w:t>
            </w:r>
          </w:p>
        </w:tc>
        <w:tc>
          <w:tcPr>
            <w:tcW w:w="266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до 29 ноября 2019 года</w:t>
            </w:r>
          </w:p>
        </w:tc>
        <w:tc>
          <w:tcPr>
            <w:tcW w:w="453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уполномоченный исполнительный орган государственной власти Свердловской области по содействию развитию конкуренции в Свердловской области</w:t>
            </w:r>
          </w:p>
        </w:tc>
      </w:tr>
      <w:tr w:rsidR="007E53F9" w:rsidRPr="007E53F9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7B0BBD" w:rsidRPr="007E53F9" w:rsidRDefault="007B0BBD">
            <w:pPr>
              <w:pStyle w:val="ConsPlusNormal"/>
              <w:jc w:val="center"/>
            </w:pPr>
            <w:bookmarkStart w:id="5" w:name="P163"/>
            <w:bookmarkEnd w:id="5"/>
            <w:r w:rsidRPr="007E53F9">
              <w:t>24.</w:t>
            </w:r>
          </w:p>
        </w:tc>
        <w:tc>
          <w:tcPr>
            <w:tcW w:w="5499" w:type="dxa"/>
            <w:tcBorders>
              <w:bottom w:val="nil"/>
            </w:tcBorders>
          </w:tcPr>
          <w:p w:rsidR="007B0BBD" w:rsidRPr="007E53F9" w:rsidRDefault="007B0BBD">
            <w:pPr>
              <w:pStyle w:val="ConsPlusNormal"/>
            </w:pPr>
            <w:r w:rsidRPr="007E53F9">
              <w:t xml:space="preserve">Представление уполномоченному исполнительному органу государственной власти Свердловской области по содействию развитию конкуренции в Свердловской области предложений в проект "дорожной карты" согласно требованиям стандарта развития конкуренции в субъектах Российской Федерации в отношении рынков, предложенных для включения в перечень товарных </w:t>
            </w:r>
            <w:r w:rsidRPr="007E53F9">
              <w:lastRenderedPageBreak/>
              <w:t>рынков для содействия развитию конкуренции в Свердловской области, а также в отношении системных мероприятий, направленных на развитие конкуренции в Свердловской области</w:t>
            </w:r>
          </w:p>
        </w:tc>
        <w:tc>
          <w:tcPr>
            <w:tcW w:w="2665" w:type="dxa"/>
            <w:tcBorders>
              <w:bottom w:val="nil"/>
            </w:tcBorders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lastRenderedPageBreak/>
              <w:t>ежегодно, в срок до 30 декабря отчетного года</w:t>
            </w:r>
          </w:p>
        </w:tc>
        <w:tc>
          <w:tcPr>
            <w:tcW w:w="4535" w:type="dxa"/>
            <w:tcBorders>
              <w:bottom w:val="nil"/>
            </w:tcBorders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органы государственной власти Свердловской области, органы местного самоуправления (по согласованию)</w:t>
            </w:r>
          </w:p>
        </w:tc>
      </w:tr>
      <w:tr w:rsidR="007E53F9" w:rsidRPr="007E53F9">
        <w:tblPrEx>
          <w:tblBorders>
            <w:insideH w:val="nil"/>
          </w:tblBorders>
        </w:tblPrEx>
        <w:tc>
          <w:tcPr>
            <w:tcW w:w="13606" w:type="dxa"/>
            <w:gridSpan w:val="4"/>
            <w:tcBorders>
              <w:top w:val="nil"/>
            </w:tcBorders>
          </w:tcPr>
          <w:p w:rsidR="007B0BBD" w:rsidRPr="007E53F9" w:rsidRDefault="007B0BBD">
            <w:pPr>
              <w:pStyle w:val="ConsPlusNormal"/>
              <w:jc w:val="both"/>
            </w:pPr>
            <w:r w:rsidRPr="007E53F9">
              <w:t xml:space="preserve">(в ред. </w:t>
            </w:r>
            <w:hyperlink r:id="rId15">
              <w:r w:rsidRPr="007E53F9">
                <w:t>Указа</w:t>
              </w:r>
            </w:hyperlink>
            <w:r w:rsidRPr="007E53F9">
              <w:t xml:space="preserve"> Губернатора Свердловской области от 17.11.2022 N 583-УГ)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25.</w:t>
            </w:r>
          </w:p>
        </w:tc>
        <w:tc>
          <w:tcPr>
            <w:tcW w:w="5499" w:type="dxa"/>
          </w:tcPr>
          <w:p w:rsidR="007B0BBD" w:rsidRPr="007E53F9" w:rsidRDefault="007B0BBD">
            <w:pPr>
              <w:pStyle w:val="ConsPlusNormal"/>
            </w:pPr>
            <w:r w:rsidRPr="007E53F9">
              <w:t xml:space="preserve">Актуализация "дорожной карты" с учетом информации, полученной в соответствии со </w:t>
            </w:r>
            <w:hyperlink w:anchor="P122">
              <w:r w:rsidRPr="007E53F9">
                <w:t>строками 17</w:t>
              </w:r>
            </w:hyperlink>
            <w:r w:rsidRPr="007E53F9">
              <w:t xml:space="preserve">, </w:t>
            </w:r>
            <w:hyperlink w:anchor="P141">
              <w:r w:rsidRPr="007E53F9">
                <w:t>18</w:t>
              </w:r>
            </w:hyperlink>
            <w:r w:rsidRPr="007E53F9">
              <w:t xml:space="preserve">, </w:t>
            </w:r>
            <w:hyperlink w:anchor="P145">
              <w:r w:rsidRPr="007E53F9">
                <w:t>19</w:t>
              </w:r>
            </w:hyperlink>
            <w:r w:rsidRPr="007E53F9">
              <w:t xml:space="preserve"> и </w:t>
            </w:r>
            <w:hyperlink w:anchor="P163">
              <w:r w:rsidRPr="007E53F9">
                <w:t>24</w:t>
              </w:r>
            </w:hyperlink>
            <w:r w:rsidRPr="007E53F9">
              <w:t xml:space="preserve"> настоящего плана мероприятий, и данных мониторинга состояния и развития конкуренции на товарных рынках Свердловской области, лучших практик работы органов исполнительной власти субъектов Российской Федерации по внедрению стандарта развития конкуренции в субъектах Российской Федерации и иных источников информации</w:t>
            </w:r>
          </w:p>
        </w:tc>
        <w:tc>
          <w:tcPr>
            <w:tcW w:w="266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ежегодно, в срок до 30 июня года, следующего за отчетным</w:t>
            </w:r>
          </w:p>
        </w:tc>
        <w:tc>
          <w:tcPr>
            <w:tcW w:w="453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уполномоченный исполнительный орган государственной власти Свердловской области по содействию развитию конкуренции в Свердловской области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26.</w:t>
            </w:r>
          </w:p>
        </w:tc>
        <w:tc>
          <w:tcPr>
            <w:tcW w:w="5499" w:type="dxa"/>
          </w:tcPr>
          <w:p w:rsidR="007B0BBD" w:rsidRPr="007E53F9" w:rsidRDefault="007B0BBD">
            <w:pPr>
              <w:pStyle w:val="ConsPlusNormal"/>
            </w:pPr>
            <w:r w:rsidRPr="007E53F9">
              <w:t>Обеспечение размещения "дорожной карты" в отдельном блоке на официальном сайте уполномоченного исполнительного органа государственной власти Свердловской области по содействию развитию конкуренции в Свердловской области и на Инвестиционном портале Свердловской области в информационно-телекоммуникационной сети "Интернет"</w:t>
            </w:r>
          </w:p>
        </w:tc>
        <w:tc>
          <w:tcPr>
            <w:tcW w:w="266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постоянно</w:t>
            </w:r>
          </w:p>
        </w:tc>
        <w:tc>
          <w:tcPr>
            <w:tcW w:w="453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уполномоченный исполнительный орган государственной власти Свердловской области по содействию развитию конкуренции в Свердловской области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27.</w:t>
            </w:r>
          </w:p>
        </w:tc>
        <w:tc>
          <w:tcPr>
            <w:tcW w:w="12699" w:type="dxa"/>
            <w:gridSpan w:val="3"/>
            <w:vAlign w:val="center"/>
          </w:tcPr>
          <w:p w:rsidR="007B0BBD" w:rsidRPr="007E53F9" w:rsidRDefault="007B0BBD">
            <w:pPr>
              <w:pStyle w:val="ConsPlusNormal"/>
              <w:jc w:val="center"/>
              <w:outlineLvl w:val="1"/>
            </w:pPr>
            <w:r w:rsidRPr="007E53F9">
              <w:t>Глава 5. ПРОВЕДЕНИЕ МОНИТОРИНГА СОСТОЯНИЯ И РАЗВИТИЯ КОНКУРЕНЦИИ НА ТОВАРНЫХ РЫНКАХ СВЕРДЛОВСКОЙ ОБЛАСТИ И ПОДГОТОВКА ДОКЛАДА "СОСТОЯНИЕ И РАЗВИТИЕ КОНКУРЕНТНОЙ СРЕДЫ НА ТОВАРНЫХ РЫНКАХ СВЕРДЛОВСКОЙ ОБЛАСТИ"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28.</w:t>
            </w:r>
          </w:p>
        </w:tc>
        <w:tc>
          <w:tcPr>
            <w:tcW w:w="5499" w:type="dxa"/>
          </w:tcPr>
          <w:p w:rsidR="007B0BBD" w:rsidRPr="007E53F9" w:rsidRDefault="007B0BBD">
            <w:pPr>
              <w:pStyle w:val="ConsPlusNormal"/>
            </w:pPr>
            <w:r w:rsidRPr="007E53F9">
              <w:t>Организация проведения ежегодного мониторинга состояния и развития конкуренции на товарных рынках Свердловской области</w:t>
            </w:r>
          </w:p>
        </w:tc>
        <w:tc>
          <w:tcPr>
            <w:tcW w:w="266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ежегодно, в срок до 30 декабря отчетного года</w:t>
            </w:r>
          </w:p>
        </w:tc>
        <w:tc>
          <w:tcPr>
            <w:tcW w:w="453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уполномоченный исполнительный орган государственной власти Свердловской области по содействию развитию конкуренции в Свердловской области</w:t>
            </w:r>
          </w:p>
        </w:tc>
      </w:tr>
      <w:tr w:rsidR="007E53F9" w:rsidRPr="007E53F9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7B0BBD" w:rsidRPr="007E53F9" w:rsidRDefault="007B0BBD">
            <w:pPr>
              <w:pStyle w:val="ConsPlusNormal"/>
              <w:jc w:val="center"/>
            </w:pPr>
            <w:bookmarkStart w:id="6" w:name="P182"/>
            <w:bookmarkEnd w:id="6"/>
            <w:r w:rsidRPr="007E53F9">
              <w:t>29.</w:t>
            </w:r>
          </w:p>
        </w:tc>
        <w:tc>
          <w:tcPr>
            <w:tcW w:w="5499" w:type="dxa"/>
            <w:tcBorders>
              <w:bottom w:val="nil"/>
            </w:tcBorders>
          </w:tcPr>
          <w:p w:rsidR="007B0BBD" w:rsidRPr="007E53F9" w:rsidRDefault="007B0BBD">
            <w:pPr>
              <w:pStyle w:val="ConsPlusNormal"/>
            </w:pPr>
            <w:r w:rsidRPr="007E53F9">
              <w:t xml:space="preserve">Проведение мониторинга состояния и развития конкуренции на товарных рынках Свердловской области в соответствии с </w:t>
            </w:r>
            <w:hyperlink r:id="rId16">
              <w:r w:rsidRPr="007E53F9">
                <w:t>пунктом 39</w:t>
              </w:r>
            </w:hyperlink>
            <w:r w:rsidRPr="007E53F9">
              <w:t xml:space="preserve"> стандарта развития конкуренции в субъектах Российской Федерации и представление анализа его результатов уполномоченному исполнительному органу государственной власти Свердловской области по содействию развитию конкуренции в Свердловской </w:t>
            </w:r>
            <w:r w:rsidRPr="007E53F9">
              <w:lastRenderedPageBreak/>
              <w:t>области</w:t>
            </w:r>
          </w:p>
        </w:tc>
        <w:tc>
          <w:tcPr>
            <w:tcW w:w="2665" w:type="dxa"/>
            <w:tcBorders>
              <w:bottom w:val="nil"/>
            </w:tcBorders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lastRenderedPageBreak/>
              <w:t>ежегодно, в срок до 30 ноября отчетного года</w:t>
            </w:r>
          </w:p>
        </w:tc>
        <w:tc>
          <w:tcPr>
            <w:tcW w:w="4535" w:type="dxa"/>
            <w:tcBorders>
              <w:bottom w:val="nil"/>
            </w:tcBorders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 xml:space="preserve">Министерство агропромышленного комплекса и потребительского рынка Свердловской области, Министерство промышленности и науки Свердловской области, Министерство здравоохранения Свердловской области, Министерство социальной политики Свердловской области, Министерство по управлению государственным имуществом </w:t>
            </w:r>
            <w:r w:rsidRPr="007E53F9">
              <w:lastRenderedPageBreak/>
              <w:t>Свердловской области, Министерство образования и молодежной политики Свердловской области, Министерство строительства и развития инфраструктуры Свердловской области, Министерство транспорта и дорожного хозяйства Свердловской области, Министерство энергетики и жилищно-коммунального хозяйства Свердловской области,</w:t>
            </w:r>
          </w:p>
        </w:tc>
      </w:tr>
      <w:tr w:rsidR="007E53F9" w:rsidRPr="007E53F9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7B0BBD" w:rsidRPr="007E53F9" w:rsidRDefault="007B0BBD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7B0BBD" w:rsidRPr="007E53F9" w:rsidRDefault="007B0BBD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7B0BBD" w:rsidRPr="007E53F9" w:rsidRDefault="007B0BBD">
            <w:pPr>
              <w:pStyle w:val="ConsPlusNormal"/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Министерство культуры Свердловской области, Министерство цифрового развития и связи Свердловской области, Министерство природных ресурсов и экологии Свердловской области, Региональная энергетическая комиссия Свердловской области, Департамент государственного жилищного и строительного надзора Свердловской области, Департамент по охране, контролю и регулированию использования животного мира Свердловской области, Департамент по развитию туризма и индустрии гостеприимства Свердловской области, органы местного самоуправления (по согласованию)</w:t>
            </w:r>
          </w:p>
        </w:tc>
      </w:tr>
      <w:tr w:rsidR="007E53F9" w:rsidRPr="007E53F9">
        <w:tblPrEx>
          <w:tblBorders>
            <w:insideH w:val="nil"/>
          </w:tblBorders>
        </w:tblPrEx>
        <w:tc>
          <w:tcPr>
            <w:tcW w:w="13606" w:type="dxa"/>
            <w:gridSpan w:val="4"/>
            <w:tcBorders>
              <w:top w:val="nil"/>
            </w:tcBorders>
          </w:tcPr>
          <w:p w:rsidR="007B0BBD" w:rsidRPr="007E53F9" w:rsidRDefault="007B0BBD">
            <w:pPr>
              <w:pStyle w:val="ConsPlusNormal"/>
              <w:jc w:val="both"/>
            </w:pPr>
            <w:r w:rsidRPr="007E53F9">
              <w:t xml:space="preserve">(в ред. </w:t>
            </w:r>
            <w:hyperlink r:id="rId17">
              <w:r w:rsidRPr="007E53F9">
                <w:t>Указа</w:t>
              </w:r>
            </w:hyperlink>
            <w:r w:rsidRPr="007E53F9">
              <w:t xml:space="preserve"> Губернатора Свердловской области от 17.11.2022 N 583-УГ)</w:t>
            </w:r>
          </w:p>
        </w:tc>
      </w:tr>
      <w:tr w:rsidR="007E53F9" w:rsidRPr="007E53F9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7B0BBD" w:rsidRPr="007E53F9" w:rsidRDefault="007B0BBD">
            <w:pPr>
              <w:pStyle w:val="ConsPlusNormal"/>
              <w:jc w:val="center"/>
            </w:pPr>
            <w:bookmarkStart w:id="7" w:name="P191"/>
            <w:bookmarkEnd w:id="7"/>
            <w:r w:rsidRPr="007E53F9">
              <w:t>30.</w:t>
            </w:r>
          </w:p>
        </w:tc>
        <w:tc>
          <w:tcPr>
            <w:tcW w:w="5499" w:type="dxa"/>
            <w:tcBorders>
              <w:bottom w:val="nil"/>
            </w:tcBorders>
          </w:tcPr>
          <w:p w:rsidR="007B0BBD" w:rsidRPr="007E53F9" w:rsidRDefault="007B0BBD">
            <w:pPr>
              <w:pStyle w:val="ConsPlusNormal"/>
            </w:pPr>
            <w:r w:rsidRPr="007E53F9">
              <w:t xml:space="preserve">Представление уполномоченному исполнительному органу государственной власти Свердловской области по содействию развитию конкуренции в Свердловской области информации и аналитических материалов для подготовки проекта доклада "Состояние и развитие конкурентной среды на товарных рынках Свердловской области", в том числе характеристик состояния конкуренции на товарных рынках, анализа результативности мероприятий "дорожной карты", анализа факторов, ограничивающих конкуренцию на курируемых рынках, наличия (отсутствия) административных барьеров, результатов анализа данных мониторинга состояния и развития конкуренции на товарных рынках Свердловской области в соответствии с требованиями стандарта развития </w:t>
            </w:r>
            <w:r w:rsidRPr="007E53F9">
              <w:lastRenderedPageBreak/>
              <w:t>конкуренции в субъектах Российской Федерации, предложений по улучшению конкурентной среды на товарных рынках Свердловской области</w:t>
            </w:r>
          </w:p>
        </w:tc>
        <w:tc>
          <w:tcPr>
            <w:tcW w:w="2665" w:type="dxa"/>
            <w:tcBorders>
              <w:bottom w:val="nil"/>
            </w:tcBorders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lastRenderedPageBreak/>
              <w:t>ежегодно, в срок 30 декабря отчетного года</w:t>
            </w:r>
          </w:p>
        </w:tc>
        <w:tc>
          <w:tcPr>
            <w:tcW w:w="4535" w:type="dxa"/>
            <w:tcBorders>
              <w:bottom w:val="nil"/>
            </w:tcBorders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исполнительные органы государственной власти Свердловской области, органы местного самоуправления (по согласованию)</w:t>
            </w:r>
          </w:p>
        </w:tc>
      </w:tr>
      <w:tr w:rsidR="007E53F9" w:rsidRPr="007E53F9">
        <w:tblPrEx>
          <w:tblBorders>
            <w:insideH w:val="nil"/>
          </w:tblBorders>
        </w:tblPrEx>
        <w:tc>
          <w:tcPr>
            <w:tcW w:w="13606" w:type="dxa"/>
            <w:gridSpan w:val="4"/>
            <w:tcBorders>
              <w:top w:val="nil"/>
            </w:tcBorders>
          </w:tcPr>
          <w:p w:rsidR="007B0BBD" w:rsidRPr="007E53F9" w:rsidRDefault="007B0BBD">
            <w:pPr>
              <w:pStyle w:val="ConsPlusNormal"/>
              <w:jc w:val="both"/>
            </w:pPr>
            <w:r w:rsidRPr="007E53F9">
              <w:t xml:space="preserve">(в ред. </w:t>
            </w:r>
            <w:hyperlink r:id="rId18">
              <w:r w:rsidRPr="007E53F9">
                <w:t>Указа</w:t>
              </w:r>
            </w:hyperlink>
            <w:r w:rsidRPr="007E53F9">
              <w:t xml:space="preserve"> Губернатора Свердловской области от 17.11.2022 N 583-УГ)</w:t>
            </w:r>
          </w:p>
        </w:tc>
      </w:tr>
      <w:tr w:rsidR="007E53F9" w:rsidRPr="007E53F9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7B0BBD" w:rsidRPr="007E53F9" w:rsidRDefault="007B0BBD">
            <w:pPr>
              <w:pStyle w:val="ConsPlusNormal"/>
              <w:jc w:val="center"/>
            </w:pPr>
            <w:bookmarkStart w:id="8" w:name="P196"/>
            <w:bookmarkEnd w:id="8"/>
            <w:r w:rsidRPr="007E53F9">
              <w:t>31.</w:t>
            </w:r>
          </w:p>
        </w:tc>
        <w:tc>
          <w:tcPr>
            <w:tcW w:w="5499" w:type="dxa"/>
            <w:tcBorders>
              <w:bottom w:val="nil"/>
            </w:tcBorders>
          </w:tcPr>
          <w:p w:rsidR="007B0BBD" w:rsidRPr="007E53F9" w:rsidRDefault="007B0BBD">
            <w:pPr>
              <w:pStyle w:val="ConsPlusNormal"/>
            </w:pPr>
            <w:r w:rsidRPr="007E53F9">
              <w:t>Подготовка и представление уполномоченному исполнительному органу государственной власти Свердловской области по содействию развитию конкуренции в Свердловской области информации о лучших практиках по содействию развитию конкуренции в Свердловской области по результатам отчетного периода</w:t>
            </w:r>
          </w:p>
        </w:tc>
        <w:tc>
          <w:tcPr>
            <w:tcW w:w="2665" w:type="dxa"/>
            <w:tcBorders>
              <w:bottom w:val="nil"/>
            </w:tcBorders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ежегодно, в срок 30 декабря отчетного года</w:t>
            </w:r>
          </w:p>
        </w:tc>
        <w:tc>
          <w:tcPr>
            <w:tcW w:w="4535" w:type="dxa"/>
            <w:tcBorders>
              <w:bottom w:val="nil"/>
            </w:tcBorders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Министерство агропромышленного комплекса и потребительского рынка Свердловской области, Министерство промышленности и науки Свердловской области, Министерство здравоохранения Свердловской области, Министерство социальной политики Свердловской области, Министерство по управлению государственным имуществом Свердловской области, Министерство образования и молодежной политики Свердловской области, Министерство строительства и развития инфраструктуры Свердловской области, Министерство транспорта и дорожного хозяйства Свердловской области, Министерство энергетики и жилищно-коммунального хозяйства Свердловской области, Министерство культуры Свердловской области, Министерство цифрового развития и связи Свердловской области, Министерство природных ресурсов и экологии Свердловской области,</w:t>
            </w:r>
          </w:p>
        </w:tc>
      </w:tr>
      <w:tr w:rsidR="007E53F9" w:rsidRPr="007E53F9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7B0BBD" w:rsidRPr="007E53F9" w:rsidRDefault="007B0BBD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7B0BBD" w:rsidRPr="007E53F9" w:rsidRDefault="007B0BBD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7B0BBD" w:rsidRPr="007E53F9" w:rsidRDefault="007B0BBD">
            <w:pPr>
              <w:pStyle w:val="ConsPlusNormal"/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Министерство экономики и территориального развития Свердловской области, Региональная энергетическая комиссия Свердловской области, Департамент государственного жилищного и строительного надзора Свердловской области, Департамент по охране, контролю и регулированию использования животного мира Свердловской области, Департамент по развитию туризма и индустрии гостеприимства Свердловской области, органы местного самоуправления (по согласованию)</w:t>
            </w:r>
          </w:p>
        </w:tc>
      </w:tr>
      <w:tr w:rsidR="007E53F9" w:rsidRPr="007E53F9">
        <w:tblPrEx>
          <w:tblBorders>
            <w:insideH w:val="nil"/>
          </w:tblBorders>
        </w:tblPrEx>
        <w:tc>
          <w:tcPr>
            <w:tcW w:w="13606" w:type="dxa"/>
            <w:gridSpan w:val="4"/>
            <w:tcBorders>
              <w:top w:val="nil"/>
            </w:tcBorders>
          </w:tcPr>
          <w:p w:rsidR="007B0BBD" w:rsidRPr="007E53F9" w:rsidRDefault="007B0BBD">
            <w:pPr>
              <w:pStyle w:val="ConsPlusNormal"/>
              <w:jc w:val="both"/>
            </w:pPr>
            <w:r w:rsidRPr="007E53F9">
              <w:t xml:space="preserve">(в ред. </w:t>
            </w:r>
            <w:hyperlink r:id="rId19">
              <w:r w:rsidRPr="007E53F9">
                <w:t>Указа</w:t>
              </w:r>
            </w:hyperlink>
            <w:r w:rsidRPr="007E53F9">
              <w:t xml:space="preserve"> Губернатора Свердловской области от 17.11.2022 N 583-УГ)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lastRenderedPageBreak/>
              <w:t>32.</w:t>
            </w:r>
          </w:p>
        </w:tc>
        <w:tc>
          <w:tcPr>
            <w:tcW w:w="5499" w:type="dxa"/>
          </w:tcPr>
          <w:p w:rsidR="007B0BBD" w:rsidRPr="007E53F9" w:rsidRDefault="007B0BBD">
            <w:pPr>
              <w:pStyle w:val="ConsPlusNormal"/>
            </w:pPr>
            <w:r w:rsidRPr="007E53F9">
              <w:t xml:space="preserve">Формирование проекта доклада "Состояние и развитие конкурентной среды на товарных рынках Свердловской области" на основании информации, полученной в том числе в соответствии со </w:t>
            </w:r>
            <w:hyperlink w:anchor="P182">
              <w:r w:rsidRPr="007E53F9">
                <w:t>строками 29</w:t>
              </w:r>
            </w:hyperlink>
            <w:r w:rsidRPr="007E53F9">
              <w:t xml:space="preserve">, </w:t>
            </w:r>
            <w:hyperlink w:anchor="P191">
              <w:r w:rsidRPr="007E53F9">
                <w:t>30</w:t>
              </w:r>
            </w:hyperlink>
            <w:r w:rsidRPr="007E53F9">
              <w:t xml:space="preserve"> и </w:t>
            </w:r>
            <w:hyperlink w:anchor="P196">
              <w:r w:rsidRPr="007E53F9">
                <w:t>31</w:t>
              </w:r>
            </w:hyperlink>
            <w:r w:rsidRPr="007E53F9">
              <w:t xml:space="preserve"> настоящего плана мероприятий</w:t>
            </w:r>
          </w:p>
        </w:tc>
        <w:tc>
          <w:tcPr>
            <w:tcW w:w="266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ежегодно, в срок до 1 февраля года, следующего за отчетным</w:t>
            </w:r>
          </w:p>
        </w:tc>
        <w:tc>
          <w:tcPr>
            <w:tcW w:w="453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уполномоченный исполнительный орган государственной власти Свердловской области по содействию развитию конкуренции в Свердловской области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33.</w:t>
            </w:r>
          </w:p>
        </w:tc>
        <w:tc>
          <w:tcPr>
            <w:tcW w:w="5499" w:type="dxa"/>
          </w:tcPr>
          <w:p w:rsidR="007B0BBD" w:rsidRPr="007E53F9" w:rsidRDefault="007B0BBD">
            <w:pPr>
              <w:pStyle w:val="ConsPlusNormal"/>
            </w:pPr>
            <w:r w:rsidRPr="007E53F9">
              <w:t>Организация рассмотрения и утверждения проекта доклада "Состояние и развитие конкурентной среды на товарных рынках Свердловской области" координационной комиссией по содействию развитию конкуренции в Свердловской области</w:t>
            </w:r>
          </w:p>
        </w:tc>
        <w:tc>
          <w:tcPr>
            <w:tcW w:w="266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ежегодно, в срок до 5 марта года, следующего за отчетным</w:t>
            </w:r>
          </w:p>
        </w:tc>
        <w:tc>
          <w:tcPr>
            <w:tcW w:w="453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уполномоченный исполнительный орган государственной власти Свердловской области по содействию развитию конкуренции в Свердловской области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34.</w:t>
            </w:r>
          </w:p>
        </w:tc>
        <w:tc>
          <w:tcPr>
            <w:tcW w:w="5499" w:type="dxa"/>
          </w:tcPr>
          <w:p w:rsidR="007B0BBD" w:rsidRPr="007E53F9" w:rsidRDefault="007B0BBD">
            <w:pPr>
              <w:pStyle w:val="ConsPlusNormal"/>
            </w:pPr>
            <w:r w:rsidRPr="007E53F9">
              <w:t>Обеспечение размещения в отдельном блоке на официальном сайте уполномоченного исполнительного органа государственной власти Свердловской области по содействию развитию конкуренции в Свердловской области и на Инвестиционном портале Свердловской области в информационно-телекоммуникационной сети "Интернет" доклада "Состояние и развитие конкурентной среды на рынках товаров и услуг Свердловской области"</w:t>
            </w:r>
          </w:p>
        </w:tc>
        <w:tc>
          <w:tcPr>
            <w:tcW w:w="266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ежегодно, в срок до 10 марта года, следующего за отчетным</w:t>
            </w:r>
          </w:p>
        </w:tc>
        <w:tc>
          <w:tcPr>
            <w:tcW w:w="453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уполномоченный исполнительный орган государственной власти Свердловской области по содействию развитию конкуренции в Свердловской области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35.</w:t>
            </w:r>
          </w:p>
        </w:tc>
        <w:tc>
          <w:tcPr>
            <w:tcW w:w="5499" w:type="dxa"/>
          </w:tcPr>
          <w:p w:rsidR="007B0BBD" w:rsidRPr="007E53F9" w:rsidRDefault="007B0BBD">
            <w:pPr>
              <w:pStyle w:val="ConsPlusNormal"/>
            </w:pPr>
            <w:r w:rsidRPr="007E53F9">
              <w:t>Представление утвержденного доклада "Состояние и развитие конкурентной среды на рынках товаров и услуг Свердловской области" в адрес в Министерства экономического развития Российской Федерации, Федеральной антимонопольной службы, Центрального банка Российской Федерации, а также автономной некоммерческой организации "Агентство стратегических инициатив по продвижению новых проектов"</w:t>
            </w:r>
          </w:p>
        </w:tc>
        <w:tc>
          <w:tcPr>
            <w:tcW w:w="266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ежегодно, в срок до 10 марта года, следующего за отчетным</w:t>
            </w:r>
          </w:p>
        </w:tc>
        <w:tc>
          <w:tcPr>
            <w:tcW w:w="453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уполномоченный исполнительный орган государственной власти Свердловской области по содействию развитию конкуренции в Свердловской области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36.</w:t>
            </w:r>
          </w:p>
        </w:tc>
        <w:tc>
          <w:tcPr>
            <w:tcW w:w="12699" w:type="dxa"/>
            <w:gridSpan w:val="3"/>
          </w:tcPr>
          <w:p w:rsidR="007B0BBD" w:rsidRPr="007E53F9" w:rsidRDefault="007B0BBD">
            <w:pPr>
              <w:pStyle w:val="ConsPlusNormal"/>
              <w:jc w:val="center"/>
              <w:outlineLvl w:val="1"/>
            </w:pPr>
            <w:r w:rsidRPr="007E53F9">
              <w:t>Глава 6. СОЗДАНИЕ И РЕАЛИЗАЦИЯ МЕХАНИЗМОВ ОБЩЕСТВЕННОГО КОНТРОЛЯ ЗА ДЕЯТЕЛЬНОСТЬЮ СУБЪЕКТОВ ЕСТЕСТВЕННЫХ МОНОПОЛИЙ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37.</w:t>
            </w:r>
          </w:p>
        </w:tc>
        <w:tc>
          <w:tcPr>
            <w:tcW w:w="5499" w:type="dxa"/>
          </w:tcPr>
          <w:p w:rsidR="007B0BBD" w:rsidRPr="007E53F9" w:rsidRDefault="007B0BBD">
            <w:pPr>
              <w:pStyle w:val="ConsPlusNormal"/>
            </w:pPr>
            <w:r w:rsidRPr="007E53F9">
              <w:t>Реализация механизма технологического и ценового аудита обоснования инвестиций, осуществляемых в инвестиционные проекты по созданию объектов капитального строительства, в отношении которых планируется заключение контрактов, предметом которых является одновременно выполнение работ по проектированию, строительству и вводу в эксплуатацию объектов капитального строительства</w:t>
            </w:r>
          </w:p>
        </w:tc>
        <w:tc>
          <w:tcPr>
            <w:tcW w:w="266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постоянно</w:t>
            </w:r>
          </w:p>
        </w:tc>
        <w:tc>
          <w:tcPr>
            <w:tcW w:w="453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Министерство строительства и развития инфраструктуры Свердловской области, органы местного самоуправления (по согласованию)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38.</w:t>
            </w:r>
          </w:p>
        </w:tc>
        <w:tc>
          <w:tcPr>
            <w:tcW w:w="5499" w:type="dxa"/>
          </w:tcPr>
          <w:p w:rsidR="007B0BBD" w:rsidRPr="007E53F9" w:rsidRDefault="007B0BBD">
            <w:pPr>
              <w:pStyle w:val="ConsPlusNormal"/>
            </w:pPr>
            <w:r w:rsidRPr="007E53F9">
              <w:t xml:space="preserve">Нормативно-правовое регулирование механизма </w:t>
            </w:r>
            <w:r w:rsidRPr="007E53F9">
              <w:lastRenderedPageBreak/>
              <w:t>технологического и ценового аудита крупных инвестиционных проектов с государственным участием Свердловской области, проведение которого осуществляется в отношении объектов капитального строительства сметной стоимостью от 1 млрд. рублей</w:t>
            </w:r>
          </w:p>
        </w:tc>
        <w:tc>
          <w:tcPr>
            <w:tcW w:w="266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lastRenderedPageBreak/>
              <w:t xml:space="preserve">не позднее 3 месяцев </w:t>
            </w:r>
            <w:r w:rsidRPr="007E53F9">
              <w:lastRenderedPageBreak/>
              <w:t>после принятия Федерального закона "О внесении изменений в Градостроительный кодекс Российской Федерации и в Федеральный закон от 25 февраля 1999 года N 39-ФЗ "Об инвестиционной деятельности в Российской Федерации, осуществляемой в форме капитальных вложений"</w:t>
            </w:r>
          </w:p>
        </w:tc>
        <w:tc>
          <w:tcPr>
            <w:tcW w:w="453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lastRenderedPageBreak/>
              <w:t xml:space="preserve">Министерство строительства и развития </w:t>
            </w:r>
            <w:r w:rsidRPr="007E53F9">
              <w:lastRenderedPageBreak/>
              <w:t>инфраструктуры Свердловской области,</w:t>
            </w:r>
          </w:p>
          <w:p w:rsidR="007B0BBD" w:rsidRPr="007E53F9" w:rsidRDefault="007B0BBD">
            <w:pPr>
              <w:pStyle w:val="ConsPlusNormal"/>
              <w:jc w:val="center"/>
            </w:pPr>
            <w:r w:rsidRPr="007E53F9">
              <w:t>Министерство экономики и территориального развития Свердловской области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lastRenderedPageBreak/>
              <w:t>39.</w:t>
            </w:r>
          </w:p>
        </w:tc>
        <w:tc>
          <w:tcPr>
            <w:tcW w:w="5499" w:type="dxa"/>
          </w:tcPr>
          <w:p w:rsidR="007B0BBD" w:rsidRPr="007E53F9" w:rsidRDefault="007B0BBD">
            <w:pPr>
              <w:pStyle w:val="ConsPlusNormal"/>
            </w:pPr>
            <w:r w:rsidRPr="007E53F9">
              <w:t>Организация проведения заседаний Межотраслевого совета потребителей при Губернаторе Свердловской области по вопросам деятельности субъектов естественных монополий</w:t>
            </w:r>
          </w:p>
        </w:tc>
        <w:tc>
          <w:tcPr>
            <w:tcW w:w="266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по мере необходимости, но не менее 2 раз в год</w:t>
            </w:r>
          </w:p>
        </w:tc>
        <w:tc>
          <w:tcPr>
            <w:tcW w:w="453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Региональная энергетическая комиссия Свердловской области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40.</w:t>
            </w:r>
          </w:p>
        </w:tc>
        <w:tc>
          <w:tcPr>
            <w:tcW w:w="5499" w:type="dxa"/>
          </w:tcPr>
          <w:p w:rsidR="007B0BBD" w:rsidRPr="007E53F9" w:rsidRDefault="007B0BBD">
            <w:pPr>
              <w:pStyle w:val="ConsPlusNormal"/>
            </w:pPr>
            <w:r w:rsidRPr="007E53F9">
              <w:t>Информирование участников общественного контроля о порядке проведения процедур общественного контроля за деятельностью субъектов естественных монополий на территории Свердловской области, в том числе:</w:t>
            </w:r>
          </w:p>
          <w:p w:rsidR="007B0BBD" w:rsidRPr="007E53F9" w:rsidRDefault="007B0BBD">
            <w:pPr>
              <w:pStyle w:val="ConsPlusNormal"/>
            </w:pPr>
            <w:r w:rsidRPr="007E53F9">
              <w:t>1) о стандартах раскрытия информации субъектами естественных монополий;</w:t>
            </w:r>
          </w:p>
          <w:p w:rsidR="007B0BBD" w:rsidRPr="007E53F9" w:rsidRDefault="007B0BBD">
            <w:pPr>
              <w:pStyle w:val="ConsPlusNormal"/>
            </w:pPr>
            <w:r w:rsidRPr="007E53F9">
              <w:t>2) о порядке деятельности Межотраслевого совета потребителей при Губернаторе Свердловской области по вопросам деятельности субъектов естественных монополий</w:t>
            </w:r>
          </w:p>
        </w:tc>
        <w:tc>
          <w:tcPr>
            <w:tcW w:w="266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постоянно</w:t>
            </w:r>
          </w:p>
        </w:tc>
        <w:tc>
          <w:tcPr>
            <w:tcW w:w="453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Региональная энергетическая комиссия Свердловской области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41.</w:t>
            </w:r>
          </w:p>
        </w:tc>
        <w:tc>
          <w:tcPr>
            <w:tcW w:w="5499" w:type="dxa"/>
          </w:tcPr>
          <w:p w:rsidR="007B0BBD" w:rsidRPr="007E53F9" w:rsidRDefault="007B0BBD">
            <w:pPr>
              <w:pStyle w:val="ConsPlusNormal"/>
            </w:pPr>
            <w:r w:rsidRPr="007E53F9">
              <w:t>Обеспечение контроля за раскрытием информации субъектов естественных монополий, осуществляющих деятельность на территории Свердловской области</w:t>
            </w:r>
          </w:p>
        </w:tc>
        <w:tc>
          <w:tcPr>
            <w:tcW w:w="266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постоянно</w:t>
            </w:r>
          </w:p>
        </w:tc>
        <w:tc>
          <w:tcPr>
            <w:tcW w:w="453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Региональная энергетическая комиссия Свердловской области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42.</w:t>
            </w:r>
          </w:p>
        </w:tc>
        <w:tc>
          <w:tcPr>
            <w:tcW w:w="5499" w:type="dxa"/>
          </w:tcPr>
          <w:p w:rsidR="007B0BBD" w:rsidRPr="007E53F9" w:rsidRDefault="007B0BBD">
            <w:pPr>
              <w:pStyle w:val="ConsPlusNormal"/>
            </w:pPr>
            <w:r w:rsidRPr="007E53F9">
              <w:t xml:space="preserve">Организация взаимодействия с субъектами естественных монополий, осуществляющими деятельность на территории Свердловской области, по обеспечению доступности и наглядности в информационно-телекоммуникационной сети "Интернет" информации в соответствии с </w:t>
            </w:r>
            <w:hyperlink r:id="rId20">
              <w:r w:rsidRPr="007E53F9">
                <w:t>пунктом 55</w:t>
              </w:r>
            </w:hyperlink>
            <w:r w:rsidRPr="007E53F9">
              <w:t xml:space="preserve"> стандарта развития конкуренции в субъектах Российской Федерации</w:t>
            </w:r>
          </w:p>
        </w:tc>
        <w:tc>
          <w:tcPr>
            <w:tcW w:w="266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постоянно</w:t>
            </w:r>
          </w:p>
        </w:tc>
        <w:tc>
          <w:tcPr>
            <w:tcW w:w="453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Министерство энергетики и жилищно-коммунального хозяйства Свердловской области</w:t>
            </w:r>
          </w:p>
        </w:tc>
      </w:tr>
      <w:tr w:rsidR="007E53F9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lastRenderedPageBreak/>
              <w:t>43.</w:t>
            </w:r>
          </w:p>
        </w:tc>
        <w:tc>
          <w:tcPr>
            <w:tcW w:w="12699" w:type="dxa"/>
            <w:gridSpan w:val="3"/>
            <w:vAlign w:val="center"/>
          </w:tcPr>
          <w:p w:rsidR="007B0BBD" w:rsidRPr="007E53F9" w:rsidRDefault="007B0BBD">
            <w:pPr>
              <w:pStyle w:val="ConsPlusNormal"/>
              <w:jc w:val="center"/>
              <w:outlineLvl w:val="1"/>
            </w:pPr>
            <w:r w:rsidRPr="007E53F9">
              <w:t>Глава 7. ПОВЫШЕНИЕ УРОВНЯ ИНФОРМИРОВАННОСТИ СУБЪЕКТОВ ПРЕДПРИНИМАТЕЛЬСКОЙ ДЕЯТЕЛЬНОСТИ И ПОТРЕБИТЕЛЕЙ ТОВАРОВ, РАБОТ, УСЛУГ О СОСТОЯНИИ КОНКУРЕНЦИИ И ДЕЯТЕЛЬНОСТИ ПО СОДЕЙСТВИЮ РАЗВИТИЮ КОНКУРЕНЦИИ</w:t>
            </w:r>
          </w:p>
        </w:tc>
      </w:tr>
      <w:tr w:rsidR="007B0BBD" w:rsidRPr="007E53F9">
        <w:tc>
          <w:tcPr>
            <w:tcW w:w="907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44.</w:t>
            </w:r>
          </w:p>
        </w:tc>
        <w:tc>
          <w:tcPr>
            <w:tcW w:w="5499" w:type="dxa"/>
          </w:tcPr>
          <w:p w:rsidR="007B0BBD" w:rsidRPr="007E53F9" w:rsidRDefault="007B0BBD">
            <w:pPr>
              <w:pStyle w:val="ConsPlusNormal"/>
            </w:pPr>
            <w:r w:rsidRPr="007E53F9">
              <w:t>Обеспечение размещения в отдельном блоке на официальном сайте уполномоченного исполнительного органа государственной власти Свердловской области по содействию развитию конкуренции в Свердловской области и на Инвестиционном портале Свердловской области в информационно-телекоммуникационной сети "Интернет" информации и документов о ходе и итогах внедрения на территории Свердловской области стандарта развития конкуренции в субъектах Российской Федерации, а также сведений об эффекте, достигнутом при его внедрении</w:t>
            </w:r>
          </w:p>
        </w:tc>
        <w:tc>
          <w:tcPr>
            <w:tcW w:w="266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не реже чем 1 раз в квартал</w:t>
            </w:r>
          </w:p>
        </w:tc>
        <w:tc>
          <w:tcPr>
            <w:tcW w:w="4535" w:type="dxa"/>
          </w:tcPr>
          <w:p w:rsidR="007B0BBD" w:rsidRPr="007E53F9" w:rsidRDefault="007B0BBD">
            <w:pPr>
              <w:pStyle w:val="ConsPlusNormal"/>
              <w:jc w:val="center"/>
            </w:pPr>
            <w:r w:rsidRPr="007E53F9">
              <w:t>уполномоченный исполнительный орган государственной власти Свердловской области по содействию развитию конкуренции в Свердловской области</w:t>
            </w:r>
          </w:p>
        </w:tc>
      </w:tr>
    </w:tbl>
    <w:p w:rsidR="007B0BBD" w:rsidRPr="007E53F9" w:rsidRDefault="007B0BBD">
      <w:pPr>
        <w:pStyle w:val="ConsPlusNormal"/>
        <w:ind w:firstLine="540"/>
        <w:jc w:val="both"/>
      </w:pPr>
    </w:p>
    <w:p w:rsidR="007B0BBD" w:rsidRPr="007E53F9" w:rsidRDefault="007B0BBD">
      <w:pPr>
        <w:pStyle w:val="ConsPlusNormal"/>
        <w:ind w:firstLine="540"/>
        <w:jc w:val="both"/>
      </w:pPr>
    </w:p>
    <w:p w:rsidR="007B0BBD" w:rsidRPr="007E53F9" w:rsidRDefault="007B0BB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D0E53" w:rsidRPr="007E53F9" w:rsidRDefault="002D0E53"/>
    <w:sectPr w:rsidR="002D0E53" w:rsidRPr="007E53F9"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BBD"/>
    <w:rsid w:val="002D0E53"/>
    <w:rsid w:val="007B0BBD"/>
    <w:rsid w:val="007E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1A521E-9B7F-4E84-92BF-6A6015E0E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BB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B0BB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7B0BB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161491" TargetMode="External"/><Relationship Id="rId13" Type="http://schemas.openxmlformats.org/officeDocument/2006/relationships/hyperlink" Target="https://login.consultant.ru/link/?req=doc&amp;base=RLAW071&amp;n=340944&amp;dst=100011" TargetMode="External"/><Relationship Id="rId18" Type="http://schemas.openxmlformats.org/officeDocument/2006/relationships/hyperlink" Target="https://login.consultant.ru/link/?req=doc&amp;base=RLAW071&amp;n=340944&amp;dst=100013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526161&amp;dst=100017" TargetMode="External"/><Relationship Id="rId12" Type="http://schemas.openxmlformats.org/officeDocument/2006/relationships/hyperlink" Target="https://login.consultant.ru/link/?req=doc&amp;base=RLAW071&amp;n=405863&amp;dst=100016" TargetMode="External"/><Relationship Id="rId17" Type="http://schemas.openxmlformats.org/officeDocument/2006/relationships/hyperlink" Target="https://login.consultant.ru/link/?req=doc&amp;base=RLAW071&amp;n=340944&amp;dst=10001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6161&amp;dst=100176" TargetMode="External"/><Relationship Id="rId20" Type="http://schemas.openxmlformats.org/officeDocument/2006/relationships/hyperlink" Target="https://login.consultant.ru/link/?req=doc&amp;base=LAW&amp;n=526161&amp;dst=10026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6161&amp;dst=100017" TargetMode="External"/><Relationship Id="rId11" Type="http://schemas.openxmlformats.org/officeDocument/2006/relationships/hyperlink" Target="https://login.consultant.ru/link/?req=doc&amp;base=RLAW071&amp;n=340944&amp;dst=100010" TargetMode="External"/><Relationship Id="rId5" Type="http://schemas.openxmlformats.org/officeDocument/2006/relationships/hyperlink" Target="https://login.consultant.ru/link/?req=doc&amp;base=LAW&amp;n=285796" TargetMode="External"/><Relationship Id="rId15" Type="http://schemas.openxmlformats.org/officeDocument/2006/relationships/hyperlink" Target="https://login.consultant.ru/link/?req=doc&amp;base=RLAW071&amp;n=340944&amp;dst=100013" TargetMode="External"/><Relationship Id="rId10" Type="http://schemas.openxmlformats.org/officeDocument/2006/relationships/hyperlink" Target="www.pravo.gov66.ru" TargetMode="External"/><Relationship Id="rId19" Type="http://schemas.openxmlformats.org/officeDocument/2006/relationships/hyperlink" Target="https://login.consultant.ru/link/?req=doc&amp;base=RLAW071&amp;n=340944&amp;dst=100017" TargetMode="External"/><Relationship Id="rId4" Type="http://schemas.openxmlformats.org/officeDocument/2006/relationships/hyperlink" Target="https://login.consultant.ru/link/?req=doc&amp;base=RLAW071&amp;n=340944&amp;dst=100007" TargetMode="External"/><Relationship Id="rId9" Type="http://schemas.openxmlformats.org/officeDocument/2006/relationships/hyperlink" Target="https://login.consultant.ru/link/?req=doc&amp;base=RLAW071&amp;n=340944&amp;dst=100008" TargetMode="External"/><Relationship Id="rId14" Type="http://schemas.openxmlformats.org/officeDocument/2006/relationships/hyperlink" Target="https://login.consultant.ru/link/?req=doc&amp;base=LAW&amp;n=526161&amp;dst=10021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4450</Words>
  <Characters>25367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Удалова Алена Юрьевна</dc:creator>
  <cp:keywords/>
  <dc:description/>
  <cp:lastModifiedBy>Удалова Алена Юрьевна</cp:lastModifiedBy>
  <cp:revision>2</cp:revision>
  <dcterms:created xsi:type="dcterms:W3CDTF">2026-06-29T06:42:00Z</dcterms:created>
  <dcterms:modified xsi:type="dcterms:W3CDTF">2026-06-29T06:59:00Z</dcterms:modified>
</cp:coreProperties>
</file>