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5550DA" w14:textId="77777777" w:rsidR="003704E2" w:rsidRDefault="003704E2" w:rsidP="003704E2">
      <w:pPr>
        <w:rPr>
          <w:rFonts w:ascii="Liberation Serif" w:hAnsi="Liberation Serif" w:cs="Liberation Serif"/>
          <w:sz w:val="2"/>
        </w:rPr>
      </w:pPr>
    </w:p>
    <w:p w14:paraId="5EF943C2" w14:textId="77777777" w:rsidR="00CC407E" w:rsidRDefault="00CC407E" w:rsidP="003704E2">
      <w:pPr>
        <w:rPr>
          <w:rFonts w:ascii="Liberation Serif" w:hAnsi="Liberation Serif" w:cs="Liberation Serif"/>
          <w:sz w:val="2"/>
        </w:rPr>
      </w:pPr>
    </w:p>
    <w:p w14:paraId="1BA94305" w14:textId="77777777" w:rsidR="00CC407E" w:rsidRPr="00F06FB3" w:rsidRDefault="00CC407E" w:rsidP="003704E2">
      <w:pPr>
        <w:rPr>
          <w:rFonts w:ascii="Liberation Serif" w:hAnsi="Liberation Serif" w:cs="Liberation Serif"/>
          <w:sz w:val="2"/>
        </w:rPr>
      </w:pPr>
    </w:p>
    <w:p w14:paraId="08E47FCA" w14:textId="465512B4" w:rsidR="00E20F95" w:rsidRPr="00E20F95" w:rsidRDefault="00E20F95" w:rsidP="00E20F95">
      <w:pPr>
        <w:spacing w:after="0" w:line="240" w:lineRule="auto"/>
        <w:rPr>
          <w:rFonts w:ascii="Liberation Serif" w:eastAsia="Times New Roman" w:hAnsi="Liberation Serif" w:cs="Times New Roman"/>
          <w:sz w:val="8"/>
          <w:szCs w:val="8"/>
          <w:lang w:eastAsia="ru-RU"/>
        </w:rPr>
      </w:pPr>
      <w:r w:rsidRPr="00E20F95">
        <w:rPr>
          <w:rFonts w:ascii="Liberation Serif" w:eastAsia="Times New Roman" w:hAnsi="Liberation Serif" w:cs="Times New Roman"/>
          <w:noProof/>
          <w:sz w:val="24"/>
          <w:szCs w:val="24"/>
          <w:lang w:eastAsia="ru-RU"/>
        </w:rPr>
        <w:drawing>
          <wp:anchor distT="0" distB="0" distL="114300" distR="114300" simplePos="0" relativeHeight="251659264" behindDoc="0" locked="0" layoutInCell="1" allowOverlap="1" wp14:anchorId="306890CB" wp14:editId="5007625B">
            <wp:simplePos x="0" y="0"/>
            <wp:positionH relativeFrom="column">
              <wp:posOffset>2795905</wp:posOffset>
            </wp:positionH>
            <wp:positionV relativeFrom="paragraph">
              <wp:posOffset>-5080</wp:posOffset>
            </wp:positionV>
            <wp:extent cx="495300" cy="609600"/>
            <wp:effectExtent l="0" t="0" r="0" b="0"/>
            <wp:wrapNone/>
            <wp:docPr id="2" name="Рисунок 2" descr="Герб МО 'Верхняя Пышм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Герб МО 'Верхняя Пышма'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9600"/>
                    </a:xfrm>
                    <a:prstGeom prst="rect">
                      <a:avLst/>
                    </a:prstGeom>
                    <a:noFill/>
                  </pic:spPr>
                </pic:pic>
              </a:graphicData>
            </a:graphic>
            <wp14:sizeRelH relativeFrom="page">
              <wp14:pctWidth>0</wp14:pctWidth>
            </wp14:sizeRelH>
            <wp14:sizeRelV relativeFrom="page">
              <wp14:pctHeight>0</wp14:pctHeight>
            </wp14:sizeRelV>
          </wp:anchor>
        </w:drawing>
      </w:r>
    </w:p>
    <w:tbl>
      <w:tblPr>
        <w:tblW w:w="4937" w:type="pct"/>
        <w:tblCellMar>
          <w:left w:w="0" w:type="dxa"/>
          <w:right w:w="0" w:type="dxa"/>
        </w:tblCellMar>
        <w:tblLook w:val="04A0" w:firstRow="1" w:lastRow="0" w:firstColumn="1" w:lastColumn="0" w:noHBand="0" w:noVBand="1"/>
      </w:tblPr>
      <w:tblGrid>
        <w:gridCol w:w="295"/>
        <w:gridCol w:w="1908"/>
        <w:gridCol w:w="440"/>
        <w:gridCol w:w="587"/>
        <w:gridCol w:w="6566"/>
      </w:tblGrid>
      <w:tr w:rsidR="00E20F95" w:rsidRPr="00E20F95" w14:paraId="7329F657" w14:textId="77777777" w:rsidTr="00324C0A">
        <w:tc>
          <w:tcPr>
            <w:tcW w:w="9460" w:type="dxa"/>
            <w:gridSpan w:val="5"/>
          </w:tcPr>
          <w:p w14:paraId="41072D64" w14:textId="77777777" w:rsidR="00E20F95" w:rsidRPr="00E20F95" w:rsidRDefault="00E20F95" w:rsidP="00E20F95">
            <w:pPr>
              <w:spacing w:after="0" w:line="240" w:lineRule="auto"/>
              <w:jc w:val="center"/>
              <w:rPr>
                <w:rFonts w:ascii="Liberation Serif" w:eastAsia="Times New Roman" w:hAnsi="Liberation Serif" w:cs="Times New Roman"/>
                <w:b/>
                <w:lang w:eastAsia="ru-RU"/>
              </w:rPr>
            </w:pPr>
          </w:p>
          <w:p w14:paraId="4B653A55" w14:textId="77777777" w:rsidR="00E20F95" w:rsidRPr="00E20F95" w:rsidRDefault="00E20F95" w:rsidP="00E20F95">
            <w:pPr>
              <w:spacing w:after="0" w:line="240" w:lineRule="auto"/>
              <w:ind w:left="-57"/>
              <w:jc w:val="center"/>
              <w:rPr>
                <w:rFonts w:ascii="Liberation Serif" w:eastAsia="Times New Roman" w:hAnsi="Liberation Serif" w:cs="Times New Roman"/>
                <w:b/>
                <w:spacing w:val="2"/>
                <w:sz w:val="28"/>
                <w:szCs w:val="28"/>
                <w:lang w:eastAsia="ru-RU"/>
              </w:rPr>
            </w:pPr>
          </w:p>
          <w:p w14:paraId="057BA307" w14:textId="77777777" w:rsidR="00E20F95" w:rsidRPr="00E20F95" w:rsidRDefault="00E20F95" w:rsidP="00E20F95">
            <w:pPr>
              <w:spacing w:after="0" w:line="240" w:lineRule="auto"/>
              <w:ind w:left="-57"/>
              <w:jc w:val="center"/>
              <w:rPr>
                <w:rFonts w:ascii="Liberation Serif" w:eastAsia="Times New Roman" w:hAnsi="Liberation Serif" w:cs="Times New Roman"/>
                <w:b/>
                <w:spacing w:val="2"/>
                <w:sz w:val="32"/>
                <w:szCs w:val="32"/>
                <w:lang w:eastAsia="ru-RU"/>
              </w:rPr>
            </w:pPr>
          </w:p>
        </w:tc>
      </w:tr>
      <w:tr w:rsidR="00E20F95" w:rsidRPr="00E20F95" w14:paraId="6EB746AD" w14:textId="77777777" w:rsidTr="00324C0A">
        <w:trPr>
          <w:trHeight w:val="524"/>
        </w:trPr>
        <w:tc>
          <w:tcPr>
            <w:tcW w:w="9460" w:type="dxa"/>
            <w:gridSpan w:val="5"/>
          </w:tcPr>
          <w:p w14:paraId="2BDC6DA7" w14:textId="77777777" w:rsidR="00E20F95" w:rsidRPr="00E20F95" w:rsidRDefault="00E20F95" w:rsidP="00E20F95">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E20F95">
              <w:rPr>
                <w:rFonts w:ascii="Liberation Serif" w:eastAsia="Times New Roman" w:hAnsi="Liberation Serif" w:cs="Times New Roman"/>
                <w:b/>
                <w:sz w:val="28"/>
                <w:szCs w:val="28"/>
                <w:lang w:eastAsia="ru-RU"/>
              </w:rPr>
              <w:t xml:space="preserve">АДМИНИСТРАЦИЯ ГОРОДСКОГО ОКРУГА </w:t>
            </w:r>
          </w:p>
          <w:p w14:paraId="426777DC" w14:textId="77777777" w:rsidR="00E20F95" w:rsidRPr="00E20F95" w:rsidRDefault="00E20F95" w:rsidP="00E20F95">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E20F95">
              <w:rPr>
                <w:rFonts w:ascii="Liberation Serif" w:eastAsia="Times New Roman" w:hAnsi="Liberation Serif" w:cs="Times New Roman"/>
                <w:b/>
                <w:sz w:val="28"/>
                <w:szCs w:val="28"/>
                <w:lang w:eastAsia="ru-RU"/>
              </w:rPr>
              <w:t>Верхняя Пышма</w:t>
            </w:r>
          </w:p>
          <w:p w14:paraId="166E04BF" w14:textId="77777777" w:rsidR="00E20F95" w:rsidRPr="00E20F95" w:rsidRDefault="00E20F95" w:rsidP="00E20F95">
            <w:pPr>
              <w:spacing w:after="0" w:line="240" w:lineRule="auto"/>
              <w:jc w:val="center"/>
              <w:rPr>
                <w:rFonts w:ascii="Liberation Serif" w:eastAsia="Times New Roman" w:hAnsi="Liberation Serif" w:cs="Times New Roman"/>
                <w:b/>
                <w:spacing w:val="40"/>
                <w:sz w:val="34"/>
                <w:szCs w:val="34"/>
                <w:lang w:eastAsia="ru-RU"/>
              </w:rPr>
            </w:pPr>
            <w:r w:rsidRPr="00E20F95">
              <w:rPr>
                <w:rFonts w:ascii="Liberation Serif" w:eastAsia="Times New Roman" w:hAnsi="Liberation Serif" w:cs="Times New Roman"/>
                <w:b/>
                <w:spacing w:val="40"/>
                <w:sz w:val="32"/>
                <w:szCs w:val="34"/>
                <w:lang w:eastAsia="ru-RU"/>
              </w:rPr>
              <w:t>ПОСТАНОВЛЕНИЕ</w:t>
            </w:r>
          </w:p>
          <w:p w14:paraId="15B8D45A" w14:textId="5A38411C" w:rsidR="00E20F95" w:rsidRPr="00E20F95" w:rsidRDefault="00E20F95" w:rsidP="00E20F95">
            <w:pPr>
              <w:spacing w:after="0" w:line="240" w:lineRule="auto"/>
              <w:jc w:val="center"/>
              <w:rPr>
                <w:rFonts w:ascii="Liberation Serif" w:eastAsia="Times New Roman" w:hAnsi="Liberation Serif" w:cs="Times New Roman"/>
                <w:b/>
                <w:spacing w:val="40"/>
                <w:sz w:val="34"/>
                <w:szCs w:val="34"/>
                <w:lang w:eastAsia="ru-RU"/>
              </w:rPr>
            </w:pPr>
            <w:r w:rsidRPr="00E20F95">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60288" behindDoc="0" locked="0" layoutInCell="1" allowOverlap="1" wp14:anchorId="36878ACC" wp14:editId="0945EA40">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3F64E6" id="Прямая соединительная линия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E20F95" w:rsidRPr="00E20F95" w14:paraId="489D1E10" w14:textId="77777777" w:rsidTr="00324C0A">
        <w:trPr>
          <w:trHeight w:val="524"/>
        </w:trPr>
        <w:tc>
          <w:tcPr>
            <w:tcW w:w="284" w:type="dxa"/>
            <w:vAlign w:val="bottom"/>
          </w:tcPr>
          <w:p w14:paraId="081F4DB7" w14:textId="77777777" w:rsidR="00E20F95" w:rsidRPr="00E20F95" w:rsidRDefault="00E20F95" w:rsidP="00E20F95">
            <w:pPr>
              <w:tabs>
                <w:tab w:val="left" w:leader="underscore" w:pos="9639"/>
              </w:tabs>
              <w:spacing w:after="0" w:line="240" w:lineRule="auto"/>
              <w:rPr>
                <w:rFonts w:ascii="Liberation Serif" w:eastAsia="Times New Roman" w:hAnsi="Liberation Serif" w:cs="Times New Roman"/>
                <w:sz w:val="24"/>
                <w:szCs w:val="28"/>
                <w:lang w:eastAsia="ru-RU"/>
              </w:rPr>
            </w:pPr>
            <w:r w:rsidRPr="00E20F95">
              <w:rPr>
                <w:rFonts w:ascii="Liberation Serif" w:eastAsia="Times New Roman" w:hAnsi="Liberation Serif" w:cs="Times New Roman"/>
                <w:sz w:val="24"/>
                <w:szCs w:val="28"/>
                <w:lang w:eastAsia="ru-RU"/>
              </w:rPr>
              <w:t>от</w:t>
            </w:r>
          </w:p>
        </w:tc>
        <w:tc>
          <w:tcPr>
            <w:tcW w:w="1843" w:type="dxa"/>
            <w:tcBorders>
              <w:bottom w:val="single" w:sz="4" w:space="0" w:color="auto"/>
            </w:tcBorders>
            <w:vAlign w:val="bottom"/>
          </w:tcPr>
          <w:p w14:paraId="33F52A7E" w14:textId="77777777" w:rsidR="00E20F95" w:rsidRPr="00E20F95" w:rsidRDefault="00E20F95" w:rsidP="00E20F95">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E20F95">
              <w:rPr>
                <w:rFonts w:ascii="Liberation Serif" w:eastAsia="Times New Roman" w:hAnsi="Liberation Serif" w:cs="Times New Roman"/>
                <w:sz w:val="24"/>
                <w:szCs w:val="24"/>
                <w:lang w:eastAsia="ru-RU"/>
              </w:rPr>
              <w:t>15.10.2025</w:t>
            </w:r>
            <w:r w:rsidRPr="00E20F95">
              <w:rPr>
                <w:rFonts w:ascii="Liberation Serif" w:eastAsia="Times New Roman" w:hAnsi="Liberation Serif" w:cs="Times New Roman"/>
                <w:sz w:val="24"/>
                <w:szCs w:val="24"/>
                <w:lang w:eastAsia="ru-RU"/>
              </w:rPr>
              <w:fldChar w:fldCharType="begin"/>
            </w:r>
            <w:r w:rsidRPr="00E20F95">
              <w:rPr>
                <w:rFonts w:ascii="Liberation Serif" w:eastAsia="Times New Roman" w:hAnsi="Liberation Serif" w:cs="Times New Roman"/>
                <w:sz w:val="24"/>
                <w:szCs w:val="24"/>
                <w:lang w:eastAsia="ru-RU"/>
              </w:rPr>
              <w:instrText xml:space="preserve"> DOCPROPERTY  Рег.дата  \* MERGEFORMAT </w:instrText>
            </w:r>
            <w:r w:rsidRPr="00E20F95">
              <w:rPr>
                <w:rFonts w:ascii="Liberation Serif" w:eastAsia="Times New Roman" w:hAnsi="Liberation Serif" w:cs="Times New Roman"/>
                <w:sz w:val="24"/>
                <w:szCs w:val="24"/>
                <w:lang w:eastAsia="ru-RU"/>
              </w:rPr>
              <w:fldChar w:fldCharType="separate"/>
            </w:r>
            <w:r w:rsidRPr="00E20F95">
              <w:rPr>
                <w:rFonts w:ascii="Liberation Serif" w:eastAsia="Times New Roman" w:hAnsi="Liberation Serif" w:cs="Times New Roman"/>
                <w:sz w:val="24"/>
                <w:szCs w:val="24"/>
                <w:lang w:eastAsia="ru-RU"/>
              </w:rPr>
              <w:t xml:space="preserve"> </w:t>
            </w:r>
            <w:r w:rsidRPr="00E20F95">
              <w:rPr>
                <w:rFonts w:ascii="Liberation Serif" w:eastAsia="Times New Roman" w:hAnsi="Liberation Serif" w:cs="Times New Roman"/>
                <w:sz w:val="24"/>
                <w:szCs w:val="24"/>
                <w:lang w:eastAsia="ru-RU"/>
              </w:rPr>
              <w:fldChar w:fldCharType="end"/>
            </w:r>
          </w:p>
        </w:tc>
        <w:tc>
          <w:tcPr>
            <w:tcW w:w="425" w:type="dxa"/>
            <w:vAlign w:val="bottom"/>
          </w:tcPr>
          <w:p w14:paraId="5F6BE269" w14:textId="77777777" w:rsidR="00E20F95" w:rsidRPr="00E20F95" w:rsidRDefault="00E20F95" w:rsidP="00E20F95">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E20F95">
              <w:rPr>
                <w:rFonts w:ascii="Liberation Serif" w:eastAsia="Times New Roman" w:hAnsi="Liberation Serif" w:cs="Times New Roman"/>
                <w:sz w:val="24"/>
                <w:szCs w:val="28"/>
                <w:lang w:eastAsia="ru-RU"/>
              </w:rPr>
              <w:t>№</w:t>
            </w:r>
          </w:p>
        </w:tc>
        <w:tc>
          <w:tcPr>
            <w:tcW w:w="567" w:type="dxa"/>
            <w:tcBorders>
              <w:bottom w:val="single" w:sz="4" w:space="0" w:color="auto"/>
            </w:tcBorders>
            <w:vAlign w:val="bottom"/>
          </w:tcPr>
          <w:p w14:paraId="48D9D0A7" w14:textId="77777777" w:rsidR="00E20F95" w:rsidRPr="00E20F95" w:rsidRDefault="00E20F95" w:rsidP="00E20F95">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E20F95">
              <w:rPr>
                <w:rFonts w:ascii="Liberation Serif" w:eastAsia="Times New Roman" w:hAnsi="Liberation Serif" w:cs="Times New Roman"/>
                <w:sz w:val="24"/>
                <w:szCs w:val="24"/>
                <w:lang w:eastAsia="ru-RU"/>
              </w:rPr>
              <w:t>1487</w:t>
            </w:r>
            <w:r w:rsidRPr="00E20F95">
              <w:rPr>
                <w:rFonts w:ascii="Liberation Serif" w:eastAsia="Times New Roman" w:hAnsi="Liberation Serif" w:cs="Times New Roman"/>
                <w:sz w:val="24"/>
                <w:szCs w:val="24"/>
                <w:lang w:eastAsia="ru-RU"/>
              </w:rPr>
              <w:fldChar w:fldCharType="begin"/>
            </w:r>
            <w:r w:rsidRPr="00E20F95">
              <w:rPr>
                <w:rFonts w:ascii="Liberation Serif" w:eastAsia="Times New Roman" w:hAnsi="Liberation Serif" w:cs="Times New Roman"/>
                <w:sz w:val="24"/>
                <w:szCs w:val="24"/>
                <w:lang w:eastAsia="ru-RU"/>
              </w:rPr>
              <w:instrText xml:space="preserve"> DOCPROPERTY  Рег.№  \* MERGEFORMAT </w:instrText>
            </w:r>
            <w:r w:rsidRPr="00E20F95">
              <w:rPr>
                <w:rFonts w:ascii="Liberation Serif" w:eastAsia="Times New Roman" w:hAnsi="Liberation Serif" w:cs="Times New Roman"/>
                <w:sz w:val="24"/>
                <w:szCs w:val="24"/>
                <w:lang w:eastAsia="ru-RU"/>
              </w:rPr>
              <w:fldChar w:fldCharType="separate"/>
            </w:r>
            <w:r w:rsidRPr="00E20F95">
              <w:rPr>
                <w:rFonts w:ascii="Liberation Serif" w:eastAsia="Times New Roman" w:hAnsi="Liberation Serif" w:cs="Times New Roman"/>
                <w:sz w:val="24"/>
                <w:szCs w:val="24"/>
                <w:lang w:eastAsia="ru-RU"/>
              </w:rPr>
              <w:t xml:space="preserve"> </w:t>
            </w:r>
            <w:r w:rsidRPr="00E20F95">
              <w:rPr>
                <w:rFonts w:ascii="Liberation Serif" w:eastAsia="Times New Roman" w:hAnsi="Liberation Serif" w:cs="Times New Roman"/>
                <w:sz w:val="24"/>
                <w:szCs w:val="24"/>
                <w:lang w:eastAsia="ru-RU"/>
              </w:rPr>
              <w:fldChar w:fldCharType="end"/>
            </w:r>
          </w:p>
        </w:tc>
        <w:tc>
          <w:tcPr>
            <w:tcW w:w="6341" w:type="dxa"/>
            <w:vAlign w:val="bottom"/>
          </w:tcPr>
          <w:p w14:paraId="67266FD5" w14:textId="5E3F3551" w:rsidR="00E20F95" w:rsidRPr="00324C0A" w:rsidRDefault="00324C0A" w:rsidP="00254459">
            <w:pPr>
              <w:tabs>
                <w:tab w:val="left" w:leader="underscore" w:pos="9639"/>
              </w:tabs>
              <w:spacing w:after="0" w:line="240" w:lineRule="auto"/>
              <w:jc w:val="right"/>
              <w:rPr>
                <w:rFonts w:ascii="Liberation Serif" w:eastAsia="Times New Roman" w:hAnsi="Liberation Serif" w:cs="Times New Roman"/>
                <w:sz w:val="24"/>
                <w:szCs w:val="28"/>
                <w:lang w:eastAsia="ru-RU"/>
              </w:rPr>
            </w:pPr>
            <w:r w:rsidRPr="00324C0A">
              <w:rPr>
                <w:rFonts w:ascii="Liberation Serif" w:eastAsia="Times New Roman" w:hAnsi="Liberation Serif" w:cs="Times New Roman"/>
                <w:sz w:val="24"/>
                <w:szCs w:val="28"/>
                <w:lang w:eastAsia="ru-RU"/>
              </w:rPr>
              <w:t xml:space="preserve">В ред. от </w:t>
            </w:r>
            <w:r w:rsidR="00254459" w:rsidRPr="00254459">
              <w:rPr>
                <w:rFonts w:ascii="Liberation Serif" w:eastAsia="Times New Roman" w:hAnsi="Liberation Serif" w:cs="Times New Roman"/>
                <w:sz w:val="24"/>
                <w:szCs w:val="28"/>
                <w:u w:val="single"/>
                <w:lang w:eastAsia="ru-RU"/>
              </w:rPr>
              <w:t>30.06.2026</w:t>
            </w:r>
            <w:r w:rsidR="00254459">
              <w:rPr>
                <w:rFonts w:ascii="Liberation Serif" w:eastAsia="Times New Roman" w:hAnsi="Liberation Serif" w:cs="Times New Roman"/>
                <w:sz w:val="24"/>
                <w:szCs w:val="28"/>
                <w:lang w:eastAsia="ru-RU"/>
              </w:rPr>
              <w:t xml:space="preserve"> </w:t>
            </w:r>
            <w:r w:rsidRPr="00324C0A">
              <w:rPr>
                <w:rFonts w:ascii="Liberation Serif" w:eastAsia="Times New Roman" w:hAnsi="Liberation Serif" w:cs="Times New Roman"/>
                <w:sz w:val="24"/>
                <w:szCs w:val="28"/>
                <w:lang w:eastAsia="ru-RU"/>
              </w:rPr>
              <w:t xml:space="preserve">№ </w:t>
            </w:r>
            <w:r w:rsidR="00254459">
              <w:rPr>
                <w:rFonts w:ascii="Liberation Serif" w:eastAsia="Times New Roman" w:hAnsi="Liberation Serif" w:cs="Times New Roman"/>
                <w:sz w:val="24"/>
                <w:szCs w:val="28"/>
                <w:u w:val="single"/>
                <w:lang w:eastAsia="ru-RU"/>
              </w:rPr>
              <w:t>983</w:t>
            </w:r>
          </w:p>
        </w:tc>
      </w:tr>
      <w:tr w:rsidR="00E20F95" w:rsidRPr="00E20F95" w14:paraId="174A2C51" w14:textId="77777777" w:rsidTr="00324C0A">
        <w:trPr>
          <w:trHeight w:val="130"/>
        </w:trPr>
        <w:tc>
          <w:tcPr>
            <w:tcW w:w="9460" w:type="dxa"/>
            <w:gridSpan w:val="5"/>
          </w:tcPr>
          <w:p w14:paraId="4E9723ED" w14:textId="77777777" w:rsidR="00E20F95" w:rsidRPr="00E20F95" w:rsidRDefault="00E20F95" w:rsidP="00E20F95">
            <w:pPr>
              <w:spacing w:after="0" w:line="240" w:lineRule="auto"/>
              <w:rPr>
                <w:rFonts w:ascii="Liberation Serif" w:eastAsia="Times New Roman" w:hAnsi="Liberation Serif" w:cs="Times New Roman"/>
                <w:sz w:val="20"/>
                <w:szCs w:val="28"/>
                <w:lang w:eastAsia="ru-RU"/>
              </w:rPr>
            </w:pPr>
          </w:p>
        </w:tc>
      </w:tr>
      <w:tr w:rsidR="00E20F95" w:rsidRPr="00E20F95" w14:paraId="1C4271C4" w14:textId="77777777" w:rsidTr="00324C0A">
        <w:tc>
          <w:tcPr>
            <w:tcW w:w="9460" w:type="dxa"/>
            <w:gridSpan w:val="5"/>
          </w:tcPr>
          <w:p w14:paraId="1392E483" w14:textId="77777777" w:rsidR="00E20F95" w:rsidRPr="00324C0A" w:rsidRDefault="00E20F95" w:rsidP="00E20F95">
            <w:pPr>
              <w:spacing w:after="0" w:line="240" w:lineRule="auto"/>
              <w:rPr>
                <w:rFonts w:ascii="Liberation Serif" w:eastAsia="Times New Roman" w:hAnsi="Liberation Serif" w:cs="Times New Roman"/>
                <w:sz w:val="20"/>
                <w:szCs w:val="28"/>
                <w:lang w:eastAsia="ru-RU"/>
              </w:rPr>
            </w:pPr>
            <w:r w:rsidRPr="00E20F95">
              <w:rPr>
                <w:rFonts w:ascii="Liberation Serif" w:eastAsia="Times New Roman" w:hAnsi="Liberation Serif" w:cs="Times New Roman"/>
                <w:sz w:val="20"/>
                <w:szCs w:val="28"/>
                <w:lang w:eastAsia="ru-RU"/>
              </w:rPr>
              <w:t>г. Верхняя Пышма</w:t>
            </w:r>
          </w:p>
          <w:p w14:paraId="05553B34" w14:textId="77777777" w:rsidR="00E20F95" w:rsidRPr="00324C0A" w:rsidRDefault="00E20F95" w:rsidP="00E20F95">
            <w:pPr>
              <w:spacing w:after="0" w:line="240" w:lineRule="auto"/>
              <w:rPr>
                <w:rFonts w:ascii="Liberation Serif" w:eastAsia="Times New Roman" w:hAnsi="Liberation Serif" w:cs="Times New Roman"/>
                <w:sz w:val="28"/>
                <w:szCs w:val="28"/>
                <w:lang w:eastAsia="ru-RU"/>
              </w:rPr>
            </w:pPr>
          </w:p>
          <w:p w14:paraId="31CCE38D" w14:textId="77777777" w:rsidR="00E20F95" w:rsidRPr="00324C0A" w:rsidRDefault="00E20F95" w:rsidP="00E20F95">
            <w:pPr>
              <w:spacing w:after="0" w:line="240" w:lineRule="auto"/>
              <w:rPr>
                <w:rFonts w:ascii="Liberation Serif" w:eastAsia="Times New Roman" w:hAnsi="Liberation Serif" w:cs="Times New Roman"/>
                <w:sz w:val="28"/>
                <w:szCs w:val="28"/>
                <w:lang w:eastAsia="ru-RU"/>
              </w:rPr>
            </w:pPr>
          </w:p>
        </w:tc>
      </w:tr>
      <w:tr w:rsidR="00E20F95" w:rsidRPr="00E20F95" w14:paraId="450C43E0" w14:textId="77777777" w:rsidTr="00324C0A">
        <w:tc>
          <w:tcPr>
            <w:tcW w:w="9460" w:type="dxa"/>
            <w:gridSpan w:val="5"/>
          </w:tcPr>
          <w:p w14:paraId="3C132201" w14:textId="77777777" w:rsidR="00E20F95" w:rsidRPr="00E20F95" w:rsidRDefault="00E20F95" w:rsidP="00E20F95">
            <w:pPr>
              <w:spacing w:after="0" w:line="240" w:lineRule="auto"/>
              <w:jc w:val="center"/>
              <w:rPr>
                <w:rFonts w:ascii="Liberation Serif" w:eastAsia="Times New Roman" w:hAnsi="Liberation Serif" w:cs="Times New Roman"/>
                <w:b/>
                <w:i/>
                <w:sz w:val="28"/>
                <w:szCs w:val="28"/>
                <w:lang w:eastAsia="ru-RU"/>
              </w:rPr>
            </w:pPr>
            <w:r w:rsidRPr="00E20F95">
              <w:rPr>
                <w:rFonts w:ascii="Liberation Serif" w:eastAsia="Times New Roman" w:hAnsi="Liberation Serif" w:cs="Times New Roman"/>
                <w:b/>
                <w:i/>
                <w:sz w:val="28"/>
                <w:szCs w:val="28"/>
                <w:lang w:eastAsia="ru-RU"/>
              </w:rPr>
              <w:t>Об утверждении муниципальной программы «Развитие основных направлений социальной политики на территории городского округа Верхняя Пышма»</w:t>
            </w:r>
          </w:p>
        </w:tc>
      </w:tr>
      <w:tr w:rsidR="00E20F95" w:rsidRPr="00E20F95" w14:paraId="47EA4232" w14:textId="77777777" w:rsidTr="00324C0A">
        <w:tc>
          <w:tcPr>
            <w:tcW w:w="9460" w:type="dxa"/>
            <w:gridSpan w:val="5"/>
          </w:tcPr>
          <w:p w14:paraId="0294B51B" w14:textId="77777777" w:rsidR="00E20F95" w:rsidRPr="00E20F95" w:rsidRDefault="00E20F95" w:rsidP="00E20F95">
            <w:pPr>
              <w:spacing w:after="0" w:line="240" w:lineRule="auto"/>
              <w:jc w:val="center"/>
              <w:rPr>
                <w:rFonts w:ascii="Liberation Serif" w:eastAsia="Times New Roman" w:hAnsi="Liberation Serif" w:cs="Times New Roman"/>
                <w:sz w:val="28"/>
                <w:szCs w:val="28"/>
                <w:lang w:eastAsia="ru-RU"/>
              </w:rPr>
            </w:pPr>
          </w:p>
          <w:p w14:paraId="1DF48049" w14:textId="77777777" w:rsidR="00E20F95" w:rsidRPr="00E20F95" w:rsidRDefault="00E20F95" w:rsidP="00E20F95">
            <w:pPr>
              <w:spacing w:after="0" w:line="240" w:lineRule="auto"/>
              <w:jc w:val="center"/>
              <w:rPr>
                <w:rFonts w:ascii="Liberation Serif" w:eastAsia="Times New Roman" w:hAnsi="Liberation Serif" w:cs="Times New Roman"/>
                <w:sz w:val="28"/>
                <w:szCs w:val="28"/>
                <w:lang w:eastAsia="ru-RU"/>
              </w:rPr>
            </w:pPr>
          </w:p>
        </w:tc>
      </w:tr>
    </w:tbl>
    <w:p w14:paraId="00FA4233" w14:textId="4F5BF480" w:rsidR="00E20F95" w:rsidRPr="00E20F95" w:rsidRDefault="00E20F95" w:rsidP="00E20F95">
      <w:pPr>
        <w:widowControl w:val="0"/>
        <w:spacing w:after="0" w:line="240" w:lineRule="auto"/>
        <w:ind w:firstLine="709"/>
        <w:jc w:val="both"/>
        <w:rPr>
          <w:rFonts w:ascii="Liberation Serif" w:eastAsia="Times New Roman" w:hAnsi="Liberation Serif" w:cs="Times New Roman"/>
          <w:sz w:val="28"/>
          <w:szCs w:val="28"/>
          <w:lang w:eastAsia="ru-RU"/>
        </w:rPr>
      </w:pPr>
      <w:r w:rsidRPr="00E20F95">
        <w:rPr>
          <w:rFonts w:ascii="Liberation Serif" w:eastAsia="Times New Roman" w:hAnsi="Liberation Serif" w:cs="Times New Roman"/>
          <w:sz w:val="28"/>
          <w:szCs w:val="28"/>
          <w:lang w:eastAsia="ru-RU"/>
        </w:rPr>
        <w:t>В соответствии со статьей 179 Бюджетного кодекса Российской Федерации, статьей 53 Федерального закона от 20 марта 2025 года № 33-ФЗ «Об общих принципах организации местного самоуправления в единой системе публичной власти», Порядком формирования и реализации муниципальных программ в городском округе Верхняя Пышма, утвержденным постановлением администрации городского округа Верхняя Пышма от 28.12.2020 №</w:t>
      </w:r>
      <w:r w:rsidR="00621A68">
        <w:rPr>
          <w:rFonts w:ascii="Liberation Serif" w:eastAsia="Times New Roman" w:hAnsi="Liberation Serif" w:cs="Times New Roman"/>
          <w:sz w:val="28"/>
          <w:szCs w:val="28"/>
          <w:lang w:eastAsia="ru-RU"/>
        </w:rPr>
        <w:t> </w:t>
      </w:r>
      <w:r w:rsidRPr="00E20F95">
        <w:rPr>
          <w:rFonts w:ascii="Liberation Serif" w:eastAsia="Times New Roman" w:hAnsi="Liberation Serif" w:cs="Times New Roman"/>
          <w:sz w:val="28"/>
          <w:szCs w:val="28"/>
          <w:lang w:eastAsia="ru-RU"/>
        </w:rPr>
        <w:t>1083, руководствуясь подпунктом 1.1 пункта 1 статьи 28 Устава городского округа Верхняя Пышма Свердловской области, администрация городского округа Верхняя Пышма</w:t>
      </w:r>
    </w:p>
    <w:p w14:paraId="1BCA3D53" w14:textId="77777777" w:rsidR="00E20F95" w:rsidRPr="00E20F95" w:rsidRDefault="00E20F95" w:rsidP="00E20F95">
      <w:pPr>
        <w:widowControl w:val="0"/>
        <w:spacing w:after="0" w:line="240" w:lineRule="auto"/>
        <w:jc w:val="both"/>
        <w:rPr>
          <w:rFonts w:ascii="Liberation Serif" w:eastAsia="Times New Roman" w:hAnsi="Liberation Serif" w:cs="Times New Roman"/>
          <w:sz w:val="28"/>
          <w:szCs w:val="28"/>
          <w:lang w:eastAsia="ru-RU"/>
        </w:rPr>
      </w:pPr>
      <w:r w:rsidRPr="00E20F95">
        <w:rPr>
          <w:rFonts w:ascii="Liberation Serif" w:eastAsia="Times New Roman" w:hAnsi="Liberation Serif" w:cs="Times New Roman"/>
          <w:b/>
          <w:sz w:val="28"/>
          <w:szCs w:val="28"/>
          <w:lang w:eastAsia="ru-RU"/>
        </w:rPr>
        <w:t>ПОСТАНОВЛЯЕТ:</w:t>
      </w:r>
    </w:p>
    <w:p w14:paraId="389F65BB" w14:textId="77777777" w:rsidR="00E20F95" w:rsidRPr="00E20F95" w:rsidRDefault="00E20F95" w:rsidP="00E20F95">
      <w:pPr>
        <w:widowControl w:val="0"/>
        <w:spacing w:after="0" w:line="240" w:lineRule="auto"/>
        <w:ind w:firstLine="708"/>
        <w:jc w:val="both"/>
        <w:rPr>
          <w:rFonts w:ascii="Liberation Serif" w:eastAsia="Times New Roman" w:hAnsi="Liberation Serif" w:cs="Times New Roman"/>
          <w:sz w:val="28"/>
          <w:szCs w:val="28"/>
          <w:lang w:eastAsia="ru-RU"/>
        </w:rPr>
      </w:pPr>
      <w:r w:rsidRPr="00E20F95">
        <w:rPr>
          <w:rFonts w:ascii="Liberation Serif" w:eastAsia="Times New Roman" w:hAnsi="Liberation Serif" w:cs="Times New Roman"/>
          <w:sz w:val="28"/>
          <w:szCs w:val="28"/>
          <w:lang w:eastAsia="ru-RU"/>
        </w:rPr>
        <w:t>1.</w:t>
      </w:r>
      <w:r w:rsidRPr="00E20F95">
        <w:rPr>
          <w:rFonts w:ascii="Liberation Serif" w:eastAsia="Calibri" w:hAnsi="Liberation Serif" w:cs="Liberation Serif"/>
          <w:sz w:val="28"/>
          <w:szCs w:val="28"/>
          <w:lang w:eastAsia="ru-RU"/>
        </w:rPr>
        <w:t> </w:t>
      </w:r>
      <w:r w:rsidRPr="00E20F95">
        <w:rPr>
          <w:rFonts w:ascii="Liberation Serif" w:eastAsia="Times New Roman" w:hAnsi="Liberation Serif" w:cs="Times New Roman"/>
          <w:sz w:val="28"/>
          <w:szCs w:val="28"/>
          <w:lang w:eastAsia="ru-RU"/>
        </w:rPr>
        <w:t>Утвердить муниципальную программу «Развитие основных направлений социальной политики на территории городского округа Верхняя Пышма» (прилагается).</w:t>
      </w:r>
    </w:p>
    <w:p w14:paraId="560E8E56" w14:textId="77777777" w:rsidR="00E20F95" w:rsidRPr="00E20F95" w:rsidRDefault="00E20F95" w:rsidP="00E20F95">
      <w:pPr>
        <w:widowControl w:val="0"/>
        <w:spacing w:after="0" w:line="240" w:lineRule="auto"/>
        <w:ind w:firstLine="708"/>
        <w:jc w:val="both"/>
        <w:rPr>
          <w:rFonts w:ascii="Liberation Serif" w:eastAsia="Times New Roman" w:hAnsi="Liberation Serif" w:cs="Times New Roman"/>
          <w:sz w:val="28"/>
          <w:szCs w:val="28"/>
          <w:lang w:eastAsia="ru-RU"/>
        </w:rPr>
      </w:pPr>
      <w:r w:rsidRPr="00E20F95">
        <w:rPr>
          <w:rFonts w:ascii="Liberation Serif" w:eastAsia="Times New Roman" w:hAnsi="Liberation Serif" w:cs="Times New Roman"/>
          <w:sz w:val="28"/>
          <w:szCs w:val="28"/>
          <w:lang w:eastAsia="ru-RU"/>
        </w:rPr>
        <w:t>2.</w:t>
      </w:r>
      <w:r w:rsidRPr="00E20F95">
        <w:rPr>
          <w:rFonts w:ascii="Liberation Serif" w:eastAsia="Calibri" w:hAnsi="Liberation Serif" w:cs="Liberation Serif"/>
          <w:sz w:val="28"/>
          <w:szCs w:val="28"/>
          <w:lang w:eastAsia="ru-RU"/>
        </w:rPr>
        <w:t> </w:t>
      </w:r>
      <w:r w:rsidRPr="00E20F95">
        <w:rPr>
          <w:rFonts w:ascii="Liberation Serif" w:eastAsia="Times New Roman" w:hAnsi="Liberation Serif" w:cs="Liberation Serif"/>
          <w:sz w:val="28"/>
          <w:szCs w:val="28"/>
          <w:lang w:eastAsia="ru-RU"/>
        </w:rPr>
        <w:t xml:space="preserve">Настоящее постановление распространяет свое действие </w:t>
      </w:r>
      <w:r w:rsidRPr="00E20F95">
        <w:rPr>
          <w:rFonts w:ascii="Liberation Serif" w:eastAsia="Times New Roman" w:hAnsi="Liberation Serif" w:cs="Liberation Serif"/>
          <w:sz w:val="28"/>
          <w:szCs w:val="28"/>
          <w:lang w:eastAsia="ru-RU"/>
        </w:rPr>
        <w:br/>
        <w:t>на правоотношения, возникающие с 01 января 2026 года</w:t>
      </w:r>
      <w:r w:rsidRPr="00E20F95">
        <w:rPr>
          <w:rFonts w:ascii="Liberation Serif" w:eastAsia="Times New Roman" w:hAnsi="Liberation Serif" w:cs="Times New Roman"/>
          <w:sz w:val="28"/>
          <w:szCs w:val="28"/>
          <w:lang w:eastAsia="ru-RU"/>
        </w:rPr>
        <w:t>.</w:t>
      </w:r>
    </w:p>
    <w:p w14:paraId="077761D9" w14:textId="0B930CBB" w:rsidR="00E20F95" w:rsidRPr="00E20F95" w:rsidRDefault="00E20F95" w:rsidP="00E20F95">
      <w:pPr>
        <w:widowControl w:val="0"/>
        <w:spacing w:after="0" w:line="240" w:lineRule="auto"/>
        <w:ind w:firstLine="708"/>
        <w:jc w:val="both"/>
        <w:rPr>
          <w:rFonts w:ascii="Liberation Serif" w:eastAsia="Times New Roman" w:hAnsi="Liberation Serif" w:cs="Times New Roman"/>
          <w:sz w:val="28"/>
          <w:szCs w:val="28"/>
          <w:lang w:eastAsia="ru-RU"/>
        </w:rPr>
      </w:pPr>
      <w:r w:rsidRPr="00E20F95">
        <w:rPr>
          <w:rFonts w:ascii="Liberation Serif" w:eastAsia="Times New Roman" w:hAnsi="Liberation Serif" w:cs="Times New Roman"/>
          <w:sz w:val="28"/>
          <w:szCs w:val="28"/>
          <w:lang w:eastAsia="ru-RU"/>
        </w:rPr>
        <w:t>3.</w:t>
      </w:r>
      <w:r w:rsidRPr="00E20F95">
        <w:rPr>
          <w:rFonts w:ascii="Liberation Serif" w:eastAsia="Calibri" w:hAnsi="Liberation Serif" w:cs="Liberation Serif"/>
          <w:sz w:val="28"/>
          <w:szCs w:val="28"/>
          <w:lang w:eastAsia="ru-RU"/>
        </w:rPr>
        <w:t> </w:t>
      </w:r>
      <w:r w:rsidR="00E90ED3" w:rsidRPr="00E90ED3">
        <w:rPr>
          <w:rFonts w:ascii="Liberation Serif" w:eastAsia="Times New Roman" w:hAnsi="Liberation Serif" w:cs="Times New Roman"/>
          <w:sz w:val="28"/>
          <w:szCs w:val="28"/>
          <w:lang w:eastAsia="ru-RU"/>
        </w:rPr>
        <w:t>Контроль исполнения настоящего постановления возложить на заместителя главы администрации по социальным вопросам городского округа Верхняя Пышма Карпова Д.Г.</w:t>
      </w:r>
    </w:p>
    <w:p w14:paraId="09F164D4" w14:textId="77777777" w:rsidR="00E20F95" w:rsidRPr="00E20F95" w:rsidRDefault="00E20F95" w:rsidP="00E20F95">
      <w:pPr>
        <w:widowControl w:val="0"/>
        <w:spacing w:after="0" w:line="240" w:lineRule="auto"/>
        <w:ind w:firstLine="708"/>
        <w:jc w:val="both"/>
        <w:rPr>
          <w:rFonts w:ascii="Liberation Serif" w:eastAsia="Times New Roman" w:hAnsi="Liberation Serif" w:cs="Times New Roman"/>
          <w:sz w:val="28"/>
          <w:szCs w:val="28"/>
          <w:lang w:eastAsia="ru-RU"/>
        </w:rPr>
      </w:pPr>
      <w:r w:rsidRPr="00E20F95">
        <w:rPr>
          <w:rFonts w:ascii="Liberation Serif" w:eastAsia="Times New Roman" w:hAnsi="Liberation Serif" w:cs="Times New Roman"/>
          <w:sz w:val="28"/>
          <w:szCs w:val="28"/>
          <w:lang w:eastAsia="ru-RU"/>
        </w:rPr>
        <w:t xml:space="preserve">4. Опубликовать настоящее постановление в газете «Красное знамя», </w:t>
      </w:r>
      <w:r w:rsidRPr="00E20F95">
        <w:rPr>
          <w:rFonts w:ascii="Liberation Serif" w:eastAsia="Times New Roman" w:hAnsi="Liberation Serif" w:cs="Times New Roman"/>
          <w:sz w:val="28"/>
          <w:szCs w:val="28"/>
          <w:lang w:eastAsia="ru-RU"/>
        </w:rPr>
        <w:br/>
        <w:t>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(www.movp.ru).</w:t>
      </w:r>
    </w:p>
    <w:p w14:paraId="0CB5C5D4" w14:textId="77777777" w:rsidR="00E20F95" w:rsidRPr="00E20F95" w:rsidRDefault="00E20F95" w:rsidP="00E20F95">
      <w:pPr>
        <w:widowControl w:val="0"/>
        <w:spacing w:after="0" w:line="240" w:lineRule="auto"/>
        <w:ind w:firstLine="709"/>
        <w:jc w:val="both"/>
        <w:rPr>
          <w:rFonts w:ascii="Liberation Serif" w:eastAsia="Times New Roman" w:hAnsi="Liberation Serif" w:cs="Times New Roman"/>
          <w:sz w:val="28"/>
          <w:szCs w:val="28"/>
          <w:lang w:eastAsia="ru-RU"/>
        </w:rPr>
      </w:pPr>
    </w:p>
    <w:p w14:paraId="3472FAF5" w14:textId="77777777" w:rsidR="00E20F95" w:rsidRPr="00E20F95" w:rsidRDefault="00E20F95" w:rsidP="00E20F95">
      <w:pPr>
        <w:widowControl w:val="0"/>
        <w:spacing w:after="0" w:line="240" w:lineRule="auto"/>
        <w:ind w:firstLine="709"/>
        <w:jc w:val="both"/>
        <w:rPr>
          <w:rFonts w:ascii="Liberation Serif" w:eastAsia="Times New Roman" w:hAnsi="Liberation Serif" w:cs="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6458"/>
        <w:gridCol w:w="3463"/>
      </w:tblGrid>
      <w:tr w:rsidR="00E20F95" w:rsidRPr="00E20F95" w14:paraId="76DC13B9" w14:textId="77777777" w:rsidTr="00324C0A">
        <w:tc>
          <w:tcPr>
            <w:tcW w:w="6237" w:type="dxa"/>
            <w:vAlign w:val="bottom"/>
          </w:tcPr>
          <w:p w14:paraId="3A125189" w14:textId="77777777" w:rsidR="00E20F95" w:rsidRPr="00E20F95" w:rsidRDefault="00E20F95" w:rsidP="00E20F95">
            <w:pPr>
              <w:spacing w:after="0" w:line="240" w:lineRule="auto"/>
              <w:rPr>
                <w:rFonts w:ascii="Liberation Serif" w:eastAsia="Times New Roman" w:hAnsi="Liberation Serif" w:cs="Times New Roman"/>
                <w:sz w:val="28"/>
                <w:szCs w:val="28"/>
                <w:lang w:eastAsia="ru-RU"/>
              </w:rPr>
            </w:pPr>
            <w:r w:rsidRPr="00E20F95">
              <w:rPr>
                <w:rFonts w:ascii="Liberation Serif" w:eastAsia="Times New Roman" w:hAnsi="Liberation Serif" w:cs="Times New Roman"/>
                <w:sz w:val="28"/>
                <w:szCs w:val="28"/>
                <w:lang w:eastAsia="ru-RU"/>
              </w:rPr>
              <w:t>Глава городского округа</w:t>
            </w:r>
          </w:p>
        </w:tc>
        <w:tc>
          <w:tcPr>
            <w:tcW w:w="3344" w:type="dxa"/>
            <w:vAlign w:val="bottom"/>
          </w:tcPr>
          <w:p w14:paraId="6BCEC803" w14:textId="77777777" w:rsidR="00E20F95" w:rsidRPr="00E20F95" w:rsidRDefault="00E20F95" w:rsidP="00E20F95">
            <w:pPr>
              <w:spacing w:after="0" w:line="240" w:lineRule="auto"/>
              <w:jc w:val="right"/>
              <w:rPr>
                <w:rFonts w:ascii="Liberation Serif" w:eastAsia="Times New Roman" w:hAnsi="Liberation Serif" w:cs="Times New Roman"/>
                <w:sz w:val="28"/>
                <w:szCs w:val="28"/>
                <w:lang w:eastAsia="ru-RU"/>
              </w:rPr>
            </w:pPr>
            <w:r w:rsidRPr="00E20F95">
              <w:rPr>
                <w:rFonts w:ascii="Liberation Serif" w:eastAsia="Times New Roman" w:hAnsi="Liberation Serif" w:cs="Times New Roman"/>
                <w:sz w:val="28"/>
                <w:szCs w:val="28"/>
                <w:lang w:eastAsia="ru-RU"/>
              </w:rPr>
              <w:t>И.С. Зернов</w:t>
            </w:r>
          </w:p>
        </w:tc>
      </w:tr>
    </w:tbl>
    <w:p w14:paraId="73ED8B20" w14:textId="77777777" w:rsidR="00E20F95" w:rsidRPr="00E20F95" w:rsidRDefault="00E20F95" w:rsidP="00E20F95">
      <w:pPr>
        <w:snapToGrid w:val="0"/>
        <w:spacing w:after="0" w:line="240" w:lineRule="auto"/>
        <w:rPr>
          <w:rFonts w:ascii="Liberation Serif" w:eastAsia="Times New Roman" w:hAnsi="Liberation Serif" w:cs="Times New Roman"/>
          <w:sz w:val="20"/>
          <w:szCs w:val="20"/>
          <w:lang w:eastAsia="ru-RU"/>
        </w:rPr>
      </w:pPr>
    </w:p>
    <w:p w14:paraId="387DFBB0" w14:textId="77777777" w:rsidR="00CC407E" w:rsidRDefault="00CC407E"/>
    <w:tbl>
      <w:tblPr>
        <w:tblpPr w:leftFromText="180" w:rightFromText="180" w:horzAnchor="margin" w:tblpX="-5" w:tblpY="519"/>
        <w:tblW w:w="5000" w:type="pct"/>
        <w:tblCellMar>
          <w:left w:w="0" w:type="dxa"/>
          <w:right w:w="0" w:type="dxa"/>
        </w:tblCellMar>
        <w:tblLook w:val="04A0" w:firstRow="1" w:lastRow="0" w:firstColumn="1" w:lastColumn="0" w:noHBand="0" w:noVBand="1"/>
      </w:tblPr>
      <w:tblGrid>
        <w:gridCol w:w="9921"/>
      </w:tblGrid>
      <w:tr w:rsidR="00CC407E" w:rsidRPr="00480765" w14:paraId="461D539C" w14:textId="77777777" w:rsidTr="00E20F95">
        <w:trPr>
          <w:trHeight w:val="375"/>
        </w:trPr>
        <w:tc>
          <w:tcPr>
            <w:tcW w:w="5000" w:type="pct"/>
            <w:shd w:val="clear" w:color="auto" w:fill="auto"/>
          </w:tcPr>
          <w:p w14:paraId="7CF5ABB9" w14:textId="304F3BB4" w:rsidR="00CC407E" w:rsidRPr="00480765" w:rsidRDefault="00CC407E" w:rsidP="00CC407E">
            <w:pPr>
              <w:autoSpaceDE w:val="0"/>
              <w:autoSpaceDN w:val="0"/>
              <w:adjustRightInd w:val="0"/>
              <w:spacing w:after="0" w:line="240" w:lineRule="auto"/>
              <w:ind w:left="4961"/>
              <w:outlineLvl w:val="0"/>
              <w:rPr>
                <w:rFonts w:ascii="Liberation Serif" w:hAnsi="Liberation Serif" w:cs="Liberation Serif"/>
                <w:sz w:val="28"/>
                <w:szCs w:val="28"/>
              </w:rPr>
            </w:pPr>
            <w:r w:rsidRPr="00480765">
              <w:rPr>
                <w:rFonts w:ascii="Liberation Serif" w:hAnsi="Liberation Serif" w:cs="Liberation Serif"/>
                <w:sz w:val="28"/>
                <w:szCs w:val="28"/>
              </w:rPr>
              <w:t>УТВЕРЖДЕНА</w:t>
            </w:r>
          </w:p>
          <w:p w14:paraId="77C9C24D" w14:textId="77777777" w:rsidR="00CC407E" w:rsidRPr="00480765" w:rsidRDefault="00CC407E" w:rsidP="00CC407E">
            <w:pPr>
              <w:autoSpaceDE w:val="0"/>
              <w:autoSpaceDN w:val="0"/>
              <w:adjustRightInd w:val="0"/>
              <w:spacing w:after="0" w:line="240" w:lineRule="auto"/>
              <w:ind w:left="4961"/>
              <w:rPr>
                <w:rFonts w:ascii="Liberation Serif" w:hAnsi="Liberation Serif" w:cs="Liberation Serif"/>
                <w:sz w:val="28"/>
                <w:szCs w:val="28"/>
              </w:rPr>
            </w:pPr>
            <w:r w:rsidRPr="00480765">
              <w:rPr>
                <w:rFonts w:ascii="Liberation Serif" w:hAnsi="Liberation Serif" w:cs="Liberation Serif"/>
                <w:sz w:val="28"/>
                <w:szCs w:val="28"/>
              </w:rPr>
              <w:t>постановлением администрации</w:t>
            </w:r>
          </w:p>
          <w:p w14:paraId="12300BF8" w14:textId="77777777" w:rsidR="00CC407E" w:rsidRPr="00480765" w:rsidRDefault="00CC407E" w:rsidP="00CC407E">
            <w:pPr>
              <w:autoSpaceDE w:val="0"/>
              <w:autoSpaceDN w:val="0"/>
              <w:adjustRightInd w:val="0"/>
              <w:spacing w:after="0" w:line="240" w:lineRule="auto"/>
              <w:ind w:left="4961"/>
              <w:rPr>
                <w:rFonts w:ascii="Liberation Serif" w:hAnsi="Liberation Serif" w:cs="Liberation Serif"/>
                <w:sz w:val="28"/>
                <w:szCs w:val="28"/>
              </w:rPr>
            </w:pPr>
            <w:r w:rsidRPr="00480765">
              <w:rPr>
                <w:rFonts w:ascii="Liberation Serif" w:hAnsi="Liberation Serif" w:cs="Liberation Serif"/>
                <w:sz w:val="28"/>
                <w:szCs w:val="28"/>
              </w:rPr>
              <w:t>городского округа Верхняя Пышма</w:t>
            </w:r>
          </w:p>
          <w:p w14:paraId="5847F6A5" w14:textId="16D61A32" w:rsidR="00CC407E" w:rsidRPr="00480765" w:rsidRDefault="00CC407E" w:rsidP="00CC407E">
            <w:pPr>
              <w:autoSpaceDE w:val="0"/>
              <w:autoSpaceDN w:val="0"/>
              <w:adjustRightInd w:val="0"/>
              <w:spacing w:after="0" w:line="240" w:lineRule="auto"/>
              <w:ind w:left="4961"/>
              <w:rPr>
                <w:rFonts w:ascii="Liberation Serif" w:hAnsi="Liberation Serif" w:cs="Liberation Serif"/>
                <w:sz w:val="28"/>
                <w:szCs w:val="28"/>
              </w:rPr>
            </w:pPr>
            <w:r w:rsidRPr="00480765">
              <w:rPr>
                <w:rFonts w:ascii="Liberation Serif" w:hAnsi="Liberation Serif" w:cs="Liberation Serif"/>
                <w:sz w:val="28"/>
                <w:szCs w:val="28"/>
              </w:rPr>
              <w:t xml:space="preserve">от </w:t>
            </w:r>
            <w:r>
              <w:rPr>
                <w:rFonts w:ascii="Liberation Serif" w:hAnsi="Liberation Serif" w:cs="Liberation Serif"/>
                <w:sz w:val="28"/>
                <w:szCs w:val="28"/>
              </w:rPr>
              <w:t>15.10.2025</w:t>
            </w:r>
            <w:r w:rsidRPr="00480765">
              <w:rPr>
                <w:rFonts w:ascii="Liberation Serif" w:hAnsi="Liberation Serif" w:cs="Liberation Serif"/>
                <w:sz w:val="28"/>
                <w:szCs w:val="28"/>
              </w:rPr>
              <w:t xml:space="preserve"> № </w:t>
            </w:r>
            <w:r>
              <w:rPr>
                <w:rFonts w:ascii="Liberation Serif" w:hAnsi="Liberation Serif" w:cs="Liberation Serif"/>
                <w:sz w:val="28"/>
                <w:szCs w:val="28"/>
              </w:rPr>
              <w:t>1487</w:t>
            </w:r>
          </w:p>
          <w:p w14:paraId="5BCDF1B4" w14:textId="77777777" w:rsidR="00CC407E" w:rsidRPr="00480765" w:rsidRDefault="00CC407E" w:rsidP="00CC407E">
            <w:pPr>
              <w:autoSpaceDE w:val="0"/>
              <w:autoSpaceDN w:val="0"/>
              <w:adjustRightInd w:val="0"/>
              <w:spacing w:after="0" w:line="240" w:lineRule="auto"/>
              <w:jc w:val="right"/>
              <w:rPr>
                <w:rFonts w:ascii="Liberation Serif" w:hAnsi="Liberation Serif" w:cs="Liberation Serif"/>
                <w:sz w:val="28"/>
                <w:szCs w:val="28"/>
              </w:rPr>
            </w:pPr>
          </w:p>
          <w:p w14:paraId="06BE7776" w14:textId="77777777" w:rsidR="00CC407E" w:rsidRPr="00480765" w:rsidRDefault="00CC407E" w:rsidP="00CC407E">
            <w:pPr>
              <w:autoSpaceDE w:val="0"/>
              <w:autoSpaceDN w:val="0"/>
              <w:adjustRightInd w:val="0"/>
              <w:spacing w:after="0" w:line="240" w:lineRule="auto"/>
              <w:jc w:val="center"/>
              <w:rPr>
                <w:rFonts w:ascii="Liberation Serif" w:hAnsi="Liberation Serif" w:cs="Liberation Serif"/>
                <w:b/>
                <w:sz w:val="28"/>
                <w:szCs w:val="24"/>
              </w:rPr>
            </w:pPr>
            <w:r w:rsidRPr="00480765">
              <w:rPr>
                <w:rFonts w:ascii="Liberation Serif" w:hAnsi="Liberation Serif" w:cs="Liberation Serif"/>
                <w:b/>
                <w:sz w:val="28"/>
                <w:szCs w:val="24"/>
              </w:rPr>
              <w:t>МУНИЦИПАЛЬНАЯ ПРОГРАММА</w:t>
            </w:r>
          </w:p>
          <w:p w14:paraId="2AA2E44E" w14:textId="627A7EBE" w:rsidR="00CC407E" w:rsidRPr="00480765" w:rsidRDefault="00CC407E" w:rsidP="00CC407E">
            <w:pPr>
              <w:autoSpaceDE w:val="0"/>
              <w:autoSpaceDN w:val="0"/>
              <w:adjustRightInd w:val="0"/>
              <w:spacing w:after="0" w:line="240" w:lineRule="auto"/>
              <w:jc w:val="center"/>
              <w:rPr>
                <w:rStyle w:val="CharacterStyle0"/>
                <w:rFonts w:ascii="Liberation Serif" w:eastAsiaTheme="minorHAnsi" w:hAnsi="Liberation Serif" w:cs="Liberation Serif"/>
                <w:noProof w:val="0"/>
                <w:color w:val="auto"/>
                <w:szCs w:val="24"/>
              </w:rPr>
            </w:pPr>
            <w:r w:rsidRPr="00480765">
              <w:rPr>
                <w:rFonts w:ascii="Liberation Serif" w:hAnsi="Liberation Serif" w:cs="Liberation Serif"/>
                <w:b/>
                <w:sz w:val="28"/>
                <w:szCs w:val="24"/>
              </w:rPr>
              <w:t>«РАЗВИТИЕ ОСНОВНЫХ НАПРАВЛЕНИЙ СОЦИАЛЬНОЙ ПОЛИТИКИ</w:t>
            </w:r>
            <w:r>
              <w:rPr>
                <w:rFonts w:ascii="Liberation Serif" w:hAnsi="Liberation Serif" w:cs="Liberation Serif"/>
                <w:b/>
                <w:sz w:val="28"/>
                <w:szCs w:val="24"/>
              </w:rPr>
              <w:t xml:space="preserve"> </w:t>
            </w:r>
            <w:r w:rsidRPr="00480765">
              <w:rPr>
                <w:rFonts w:ascii="Liberation Serif" w:hAnsi="Liberation Serif" w:cs="Liberation Serif"/>
                <w:b/>
                <w:sz w:val="28"/>
                <w:szCs w:val="24"/>
              </w:rPr>
              <w:t xml:space="preserve">НА ТЕРРИТОРИИ ГОРОДСКОГО ОКРУГА </w:t>
            </w:r>
            <w:r>
              <w:rPr>
                <w:rFonts w:ascii="Liberation Serif" w:hAnsi="Liberation Serif" w:cs="Liberation Serif"/>
                <w:b/>
                <w:sz w:val="28"/>
                <w:szCs w:val="24"/>
              </w:rPr>
              <w:br/>
            </w:r>
            <w:r w:rsidRPr="00480765">
              <w:rPr>
                <w:rFonts w:ascii="Liberation Serif" w:hAnsi="Liberation Serif" w:cs="Liberation Serif"/>
                <w:b/>
                <w:sz w:val="28"/>
                <w:szCs w:val="24"/>
              </w:rPr>
              <w:t xml:space="preserve">ВЕРХНЯЯ ПЫШМА» </w:t>
            </w:r>
          </w:p>
        </w:tc>
      </w:tr>
      <w:tr w:rsidR="00CC407E" w:rsidRPr="00480765" w14:paraId="1CBBAD7C" w14:textId="77777777" w:rsidTr="00E20F95">
        <w:trPr>
          <w:trHeight w:val="359"/>
        </w:trPr>
        <w:tc>
          <w:tcPr>
            <w:tcW w:w="5000" w:type="pct"/>
            <w:shd w:val="clear" w:color="auto" w:fill="auto"/>
          </w:tcPr>
          <w:p w14:paraId="7935649F" w14:textId="77777777" w:rsidR="00CC407E" w:rsidRPr="00480765" w:rsidRDefault="00CC407E" w:rsidP="00CC407E">
            <w:pPr>
              <w:pStyle w:val="ParagraphStyle0"/>
              <w:rPr>
                <w:rStyle w:val="CharacterStyle0"/>
                <w:rFonts w:ascii="Liberation Serif" w:eastAsia="Calibri" w:hAnsi="Liberation Serif" w:cs="Liberation Serif"/>
              </w:rPr>
            </w:pPr>
          </w:p>
          <w:p w14:paraId="10620DE4" w14:textId="77777777" w:rsidR="00CC407E" w:rsidRPr="00480765" w:rsidRDefault="00CC407E" w:rsidP="00CC407E">
            <w:pPr>
              <w:pStyle w:val="ParagraphStyle0"/>
              <w:rPr>
                <w:rStyle w:val="CharacterStyle0"/>
                <w:rFonts w:ascii="Liberation Serif" w:eastAsia="Calibri" w:hAnsi="Liberation Serif" w:cs="Liberation Serif"/>
              </w:rPr>
            </w:pPr>
            <w:r w:rsidRPr="00480765">
              <w:rPr>
                <w:rStyle w:val="CharacterStyle0"/>
                <w:rFonts w:ascii="Liberation Serif" w:eastAsia="Calibri" w:hAnsi="Liberation Serif" w:cs="Liberation Serif"/>
              </w:rPr>
              <w:t>ПАСПОРТ</w:t>
            </w:r>
          </w:p>
        </w:tc>
      </w:tr>
      <w:tr w:rsidR="00CC407E" w:rsidRPr="00480765" w14:paraId="1A143C9A" w14:textId="77777777" w:rsidTr="00E20F95">
        <w:trPr>
          <w:trHeight w:val="1275"/>
        </w:trPr>
        <w:tc>
          <w:tcPr>
            <w:tcW w:w="5000" w:type="pct"/>
            <w:shd w:val="clear" w:color="auto" w:fill="auto"/>
          </w:tcPr>
          <w:p w14:paraId="4E6F5EC0" w14:textId="77777777" w:rsidR="00CC407E" w:rsidRPr="00480765" w:rsidRDefault="00CC407E" w:rsidP="00CC407E">
            <w:pPr>
              <w:pStyle w:val="ParagraphStyle0"/>
              <w:rPr>
                <w:rStyle w:val="CharacterStyle0"/>
                <w:rFonts w:ascii="Liberation Serif" w:eastAsia="Calibri" w:hAnsi="Liberation Serif" w:cs="Liberation Serif"/>
              </w:rPr>
            </w:pPr>
            <w:r w:rsidRPr="00480765">
              <w:rPr>
                <w:rStyle w:val="CharacterStyle0"/>
                <w:rFonts w:ascii="Liberation Serif" w:eastAsia="Calibri" w:hAnsi="Liberation Serif" w:cs="Liberation Serif"/>
              </w:rPr>
              <w:t>муниципальной программы</w:t>
            </w:r>
          </w:p>
          <w:p w14:paraId="2192DC25" w14:textId="77777777" w:rsidR="00CC407E" w:rsidRPr="00480765" w:rsidRDefault="00CC407E" w:rsidP="00CC407E">
            <w:pPr>
              <w:autoSpaceDE w:val="0"/>
              <w:autoSpaceDN w:val="0"/>
              <w:adjustRightInd w:val="0"/>
              <w:spacing w:after="0" w:line="240" w:lineRule="auto"/>
              <w:jc w:val="center"/>
              <w:rPr>
                <w:rStyle w:val="CharacterStyle0"/>
                <w:rFonts w:ascii="Liberation Serif" w:eastAsiaTheme="minorHAnsi" w:hAnsi="Liberation Serif" w:cs="Liberation Serif"/>
                <w:noProof w:val="0"/>
                <w:color w:val="auto"/>
                <w:szCs w:val="24"/>
              </w:rPr>
            </w:pPr>
            <w:r w:rsidRPr="00480765">
              <w:rPr>
                <w:rFonts w:ascii="Liberation Serif" w:hAnsi="Liberation Serif" w:cs="Liberation Serif"/>
                <w:b/>
                <w:sz w:val="28"/>
                <w:szCs w:val="24"/>
              </w:rPr>
              <w:t>«Развитие основных направлений социальной политики на территории городского округа Верхняя Пышма»</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681"/>
        <w:gridCol w:w="6230"/>
      </w:tblGrid>
      <w:tr w:rsidR="000D1716" w:rsidRPr="00480765" w14:paraId="08249A0C" w14:textId="77777777" w:rsidTr="008A0310">
        <w:tc>
          <w:tcPr>
            <w:tcW w:w="1857" w:type="pct"/>
          </w:tcPr>
          <w:p w14:paraId="1565AC86" w14:textId="77777777" w:rsidR="000D1716" w:rsidRPr="00480765" w:rsidRDefault="000D1716" w:rsidP="00125A3D">
            <w:pPr>
              <w:widowControl w:val="0"/>
              <w:autoSpaceDE w:val="0"/>
              <w:autoSpaceDN w:val="0"/>
              <w:spacing w:after="0" w:line="240" w:lineRule="auto"/>
              <w:ind w:left="80"/>
              <w:rPr>
                <w:rFonts w:ascii="Liberation Serif" w:eastAsiaTheme="minorEastAsia" w:hAnsi="Liberation Serif" w:cs="Liberation Serif"/>
                <w:sz w:val="28"/>
                <w:szCs w:val="28"/>
                <w:lang w:eastAsia="ru-RU"/>
              </w:rPr>
            </w:pPr>
            <w:r w:rsidRPr="00480765">
              <w:rPr>
                <w:rFonts w:ascii="Liberation Serif" w:eastAsiaTheme="minorEastAsia" w:hAnsi="Liberation Serif" w:cs="Liberation Serif"/>
                <w:sz w:val="28"/>
                <w:szCs w:val="28"/>
                <w:lang w:eastAsia="ru-RU"/>
              </w:rPr>
              <w:t>Ответственный исполнитель муниципальной программы</w:t>
            </w:r>
          </w:p>
        </w:tc>
        <w:tc>
          <w:tcPr>
            <w:tcW w:w="3143" w:type="pct"/>
          </w:tcPr>
          <w:p w14:paraId="78985C94" w14:textId="77777777" w:rsidR="000D1716" w:rsidRPr="00480765" w:rsidRDefault="00460778" w:rsidP="00FC76BA">
            <w:pPr>
              <w:widowControl w:val="0"/>
              <w:autoSpaceDE w:val="0"/>
              <w:autoSpaceDN w:val="0"/>
              <w:spacing w:after="0" w:line="240" w:lineRule="auto"/>
              <w:ind w:left="80"/>
              <w:rPr>
                <w:rFonts w:ascii="Liberation Serif" w:eastAsiaTheme="minorEastAsia" w:hAnsi="Liberation Serif" w:cs="Liberation Serif"/>
                <w:sz w:val="28"/>
                <w:szCs w:val="28"/>
                <w:lang w:eastAsia="ru-RU"/>
              </w:rPr>
            </w:pPr>
            <w:r w:rsidRPr="00480765">
              <w:rPr>
                <w:rFonts w:ascii="Liberation Serif" w:eastAsiaTheme="minorEastAsia" w:hAnsi="Liberation Serif" w:cs="Liberation Serif"/>
                <w:sz w:val="28"/>
                <w:szCs w:val="28"/>
                <w:lang w:eastAsia="ru-RU"/>
              </w:rPr>
              <w:t xml:space="preserve">Отдел социальной политики администрации </w:t>
            </w:r>
            <w:r w:rsidR="000D1716" w:rsidRPr="00480765">
              <w:rPr>
                <w:rFonts w:ascii="Liberation Serif" w:eastAsiaTheme="minorEastAsia" w:hAnsi="Liberation Serif" w:cs="Liberation Serif"/>
                <w:sz w:val="28"/>
                <w:szCs w:val="28"/>
                <w:lang w:eastAsia="ru-RU"/>
              </w:rPr>
              <w:t>городского округа Верхняя Пышма</w:t>
            </w:r>
          </w:p>
        </w:tc>
      </w:tr>
      <w:tr w:rsidR="00460778" w:rsidRPr="00480765" w14:paraId="5CC5C967" w14:textId="77777777" w:rsidTr="008A0310">
        <w:tc>
          <w:tcPr>
            <w:tcW w:w="1857" w:type="pct"/>
          </w:tcPr>
          <w:p w14:paraId="7F3670A2" w14:textId="77777777" w:rsidR="00460778" w:rsidRPr="00480765" w:rsidRDefault="00460778" w:rsidP="00125A3D">
            <w:pPr>
              <w:widowControl w:val="0"/>
              <w:autoSpaceDE w:val="0"/>
              <w:autoSpaceDN w:val="0"/>
              <w:spacing w:after="0" w:line="240" w:lineRule="auto"/>
              <w:ind w:left="80"/>
              <w:rPr>
                <w:rFonts w:ascii="Liberation Serif" w:eastAsiaTheme="minorEastAsia" w:hAnsi="Liberation Serif" w:cs="Liberation Serif"/>
                <w:sz w:val="28"/>
                <w:szCs w:val="28"/>
                <w:lang w:eastAsia="ru-RU"/>
              </w:rPr>
            </w:pPr>
            <w:r w:rsidRPr="00480765">
              <w:rPr>
                <w:rFonts w:ascii="Liberation Serif" w:eastAsiaTheme="minorEastAsia" w:hAnsi="Liberation Serif" w:cs="Liberation Serif"/>
                <w:sz w:val="28"/>
                <w:szCs w:val="28"/>
                <w:lang w:eastAsia="ru-RU"/>
              </w:rPr>
              <w:t>Соисполнители муниципальной программы</w:t>
            </w:r>
          </w:p>
        </w:tc>
        <w:tc>
          <w:tcPr>
            <w:tcW w:w="3143" w:type="pct"/>
          </w:tcPr>
          <w:p w14:paraId="668BF27B" w14:textId="77777777" w:rsidR="0090266C" w:rsidRDefault="0090266C" w:rsidP="00FC76BA">
            <w:pPr>
              <w:widowControl w:val="0"/>
              <w:autoSpaceDE w:val="0"/>
              <w:autoSpaceDN w:val="0"/>
              <w:spacing w:after="0" w:line="240" w:lineRule="auto"/>
              <w:ind w:left="80"/>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 </w:t>
            </w:r>
            <w:r w:rsidRPr="002A688B">
              <w:rPr>
                <w:rFonts w:ascii="Liberation Serif" w:eastAsia="Times New Roman" w:hAnsi="Liberation Serif" w:cs="Liberation Serif"/>
                <w:sz w:val="28"/>
                <w:szCs w:val="28"/>
                <w:lang w:eastAsia="ru-RU"/>
              </w:rPr>
              <w:t xml:space="preserve">Отдел бухгалтерского учета и отчетности администрации </w:t>
            </w:r>
            <w:r>
              <w:rPr>
                <w:rFonts w:ascii="Liberation Serif" w:eastAsia="Times New Roman" w:hAnsi="Liberation Serif" w:cs="Liberation Serif"/>
                <w:sz w:val="28"/>
                <w:szCs w:val="28"/>
                <w:lang w:eastAsia="ru-RU"/>
              </w:rPr>
              <w:t>городского округа Верхняя Пышма</w:t>
            </w:r>
            <w:r w:rsidRPr="00480765">
              <w:rPr>
                <w:rFonts w:ascii="Liberation Serif" w:eastAsia="Times New Roman" w:hAnsi="Liberation Serif" w:cs="Liberation Serif"/>
                <w:sz w:val="28"/>
                <w:szCs w:val="28"/>
                <w:lang w:eastAsia="ru-RU"/>
              </w:rPr>
              <w:t xml:space="preserve"> </w:t>
            </w:r>
          </w:p>
          <w:p w14:paraId="21E24DCC" w14:textId="762AEEBB" w:rsidR="00F15DC8" w:rsidRDefault="0090266C" w:rsidP="00FC76BA">
            <w:pPr>
              <w:widowControl w:val="0"/>
              <w:autoSpaceDE w:val="0"/>
              <w:autoSpaceDN w:val="0"/>
              <w:spacing w:after="0" w:line="240" w:lineRule="auto"/>
              <w:ind w:left="80"/>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w:t>
            </w:r>
            <w:r w:rsidR="00F15DC8" w:rsidRPr="00480765">
              <w:rPr>
                <w:rFonts w:ascii="Liberation Serif" w:eastAsia="Times New Roman" w:hAnsi="Liberation Serif" w:cs="Liberation Serif"/>
                <w:sz w:val="28"/>
                <w:szCs w:val="28"/>
                <w:lang w:eastAsia="ru-RU"/>
              </w:rPr>
              <w:t xml:space="preserve"> </w:t>
            </w:r>
            <w:r w:rsidR="00254459">
              <w:rPr>
                <w:rFonts w:ascii="Liberation Serif" w:hAnsi="Liberation Serif"/>
                <w:sz w:val="28"/>
                <w:szCs w:val="26"/>
              </w:rPr>
              <w:t>МКУ «Управление жилищно-коммунального хозяйства городского округа Верхняя Пышма</w:t>
            </w:r>
            <w:r w:rsidR="00F15DC8" w:rsidRPr="00480765">
              <w:rPr>
                <w:rFonts w:ascii="Liberation Serif" w:eastAsia="Times New Roman" w:hAnsi="Liberation Serif" w:cs="Liberation Serif"/>
                <w:sz w:val="28"/>
                <w:szCs w:val="28"/>
                <w:lang w:eastAsia="ru-RU"/>
              </w:rPr>
              <w:t>»</w:t>
            </w:r>
          </w:p>
          <w:p w14:paraId="01CF6148" w14:textId="77777777" w:rsidR="00F15DC8" w:rsidRDefault="0090266C" w:rsidP="00FC76BA">
            <w:pPr>
              <w:widowControl w:val="0"/>
              <w:autoSpaceDE w:val="0"/>
              <w:autoSpaceDN w:val="0"/>
              <w:spacing w:after="0" w:line="240" w:lineRule="auto"/>
              <w:ind w:left="80"/>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w:t>
            </w:r>
            <w:r w:rsidR="00F15DC8" w:rsidRPr="00480765">
              <w:rPr>
                <w:rFonts w:ascii="Liberation Serif" w:eastAsia="Times New Roman" w:hAnsi="Liberation Serif" w:cs="Liberation Serif"/>
                <w:sz w:val="28"/>
                <w:szCs w:val="28"/>
                <w:lang w:eastAsia="ru-RU"/>
              </w:rPr>
              <w:t xml:space="preserve"> МКУ «Управление культуры городского округа Верхняя Пышма»</w:t>
            </w:r>
          </w:p>
          <w:p w14:paraId="0BD3B64A" w14:textId="77777777" w:rsidR="00F15DC8" w:rsidRPr="00480765" w:rsidRDefault="0090266C" w:rsidP="00FC76BA">
            <w:pPr>
              <w:widowControl w:val="0"/>
              <w:autoSpaceDE w:val="0"/>
              <w:autoSpaceDN w:val="0"/>
              <w:spacing w:after="0" w:line="240" w:lineRule="auto"/>
              <w:ind w:left="80"/>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w:t>
            </w:r>
            <w:r w:rsidR="00F15DC8" w:rsidRPr="00F15DC8">
              <w:rPr>
                <w:rFonts w:ascii="Liberation Serif" w:eastAsia="Times New Roman" w:hAnsi="Liberation Serif" w:cs="Liberation Serif"/>
                <w:sz w:val="28"/>
                <w:szCs w:val="28"/>
                <w:lang w:eastAsia="ru-RU"/>
              </w:rPr>
              <w:t xml:space="preserve"> МКУ «Управление образования городского округа Верхняя Пышма»</w:t>
            </w:r>
          </w:p>
          <w:p w14:paraId="5404F207" w14:textId="77777777" w:rsidR="00F15DC8" w:rsidRPr="0090266C" w:rsidRDefault="0090266C" w:rsidP="00FC76BA">
            <w:pPr>
              <w:widowControl w:val="0"/>
              <w:autoSpaceDE w:val="0"/>
              <w:autoSpaceDN w:val="0"/>
              <w:spacing w:after="0" w:line="240" w:lineRule="auto"/>
              <w:ind w:left="80"/>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w:t>
            </w:r>
            <w:r w:rsidR="00460778" w:rsidRPr="00480765">
              <w:rPr>
                <w:rFonts w:ascii="Liberation Serif" w:eastAsia="Times New Roman" w:hAnsi="Liberation Serif" w:cs="Liberation Serif"/>
                <w:sz w:val="28"/>
                <w:szCs w:val="28"/>
                <w:lang w:eastAsia="ru-RU"/>
              </w:rPr>
              <w:t xml:space="preserve"> МКУ </w:t>
            </w:r>
            <w:r w:rsidR="00480765" w:rsidRPr="00480765">
              <w:rPr>
                <w:rFonts w:ascii="Liberation Serif" w:eastAsia="Times New Roman" w:hAnsi="Liberation Serif" w:cs="Liberation Serif"/>
                <w:sz w:val="28"/>
                <w:szCs w:val="28"/>
                <w:lang w:eastAsia="ru-RU"/>
              </w:rPr>
              <w:t>«</w:t>
            </w:r>
            <w:r w:rsidR="00460778" w:rsidRPr="00480765">
              <w:rPr>
                <w:rFonts w:ascii="Liberation Serif" w:eastAsia="Times New Roman" w:hAnsi="Liberation Serif" w:cs="Liberation Serif"/>
                <w:sz w:val="28"/>
                <w:szCs w:val="28"/>
                <w:lang w:eastAsia="ru-RU"/>
              </w:rPr>
              <w:t>Управление физической культуры, спорта и молодежной политики городского округа Верхняя Пышма</w:t>
            </w:r>
            <w:r w:rsidR="00480765" w:rsidRPr="00480765">
              <w:rPr>
                <w:rFonts w:ascii="Liberation Serif" w:eastAsia="Times New Roman" w:hAnsi="Liberation Serif" w:cs="Liberation Serif"/>
                <w:sz w:val="28"/>
                <w:szCs w:val="28"/>
                <w:lang w:eastAsia="ru-RU"/>
              </w:rPr>
              <w:t>»</w:t>
            </w:r>
          </w:p>
        </w:tc>
      </w:tr>
      <w:tr w:rsidR="000D1716" w:rsidRPr="00480765" w14:paraId="5D1FC8EC" w14:textId="77777777" w:rsidTr="008A0310">
        <w:tc>
          <w:tcPr>
            <w:tcW w:w="1857" w:type="pct"/>
            <w:tcBorders>
              <w:bottom w:val="single" w:sz="6" w:space="0" w:color="000000"/>
            </w:tcBorders>
          </w:tcPr>
          <w:p w14:paraId="2ACC614A" w14:textId="77777777" w:rsidR="000D1716" w:rsidRPr="00480765" w:rsidRDefault="000D1716" w:rsidP="00125A3D">
            <w:pPr>
              <w:widowControl w:val="0"/>
              <w:autoSpaceDE w:val="0"/>
              <w:autoSpaceDN w:val="0"/>
              <w:spacing w:after="0" w:line="240" w:lineRule="auto"/>
              <w:ind w:left="80"/>
              <w:rPr>
                <w:rFonts w:ascii="Liberation Serif" w:eastAsiaTheme="minorEastAsia" w:hAnsi="Liberation Serif" w:cs="Liberation Serif"/>
                <w:sz w:val="28"/>
                <w:szCs w:val="28"/>
                <w:lang w:eastAsia="ru-RU"/>
              </w:rPr>
            </w:pPr>
            <w:r w:rsidRPr="00480765">
              <w:rPr>
                <w:rFonts w:ascii="Liberation Serif" w:eastAsiaTheme="minorEastAsia" w:hAnsi="Liberation Serif" w:cs="Liberation Serif"/>
                <w:sz w:val="28"/>
                <w:szCs w:val="28"/>
                <w:lang w:eastAsia="ru-RU"/>
              </w:rPr>
              <w:t>Сроки реализации муниципальной программы</w:t>
            </w:r>
          </w:p>
        </w:tc>
        <w:tc>
          <w:tcPr>
            <w:tcW w:w="3143" w:type="pct"/>
            <w:tcBorders>
              <w:bottom w:val="single" w:sz="6" w:space="0" w:color="000000"/>
            </w:tcBorders>
          </w:tcPr>
          <w:p w14:paraId="7DBD2ACC" w14:textId="77777777" w:rsidR="000D1716" w:rsidRPr="00480765" w:rsidRDefault="00223BB4" w:rsidP="00FC76BA">
            <w:pPr>
              <w:widowControl w:val="0"/>
              <w:autoSpaceDE w:val="0"/>
              <w:autoSpaceDN w:val="0"/>
              <w:spacing w:after="0" w:line="240" w:lineRule="auto"/>
              <w:ind w:left="80"/>
              <w:rPr>
                <w:rFonts w:ascii="Liberation Serif" w:eastAsiaTheme="minorEastAsia" w:hAnsi="Liberation Serif" w:cs="Liberation Serif"/>
                <w:sz w:val="28"/>
                <w:szCs w:val="28"/>
                <w:lang w:eastAsia="ru-RU"/>
              </w:rPr>
            </w:pPr>
            <w:r w:rsidRPr="00480765">
              <w:rPr>
                <w:rFonts w:ascii="Liberation Serif" w:eastAsiaTheme="minorEastAsia" w:hAnsi="Liberation Serif" w:cs="Liberation Serif"/>
                <w:sz w:val="28"/>
                <w:szCs w:val="28"/>
                <w:lang w:eastAsia="ru-RU"/>
              </w:rPr>
              <w:t>202</w:t>
            </w:r>
            <w:r w:rsidR="007030AE" w:rsidRPr="00480765">
              <w:rPr>
                <w:rFonts w:ascii="Liberation Serif" w:eastAsiaTheme="minorEastAsia" w:hAnsi="Liberation Serif" w:cs="Liberation Serif"/>
                <w:sz w:val="28"/>
                <w:szCs w:val="28"/>
                <w:lang w:eastAsia="ru-RU"/>
              </w:rPr>
              <w:t>6</w:t>
            </w:r>
            <w:r w:rsidR="004E7F4B" w:rsidRPr="00480765">
              <w:rPr>
                <w:rFonts w:ascii="Liberation Serif" w:eastAsiaTheme="minorEastAsia" w:hAnsi="Liberation Serif" w:cs="Liberation Serif"/>
                <w:sz w:val="28"/>
                <w:szCs w:val="28"/>
                <w:lang w:eastAsia="ru-RU"/>
              </w:rPr>
              <w:t>–</w:t>
            </w:r>
            <w:r w:rsidRPr="00480765">
              <w:rPr>
                <w:rFonts w:ascii="Liberation Serif" w:eastAsiaTheme="minorEastAsia" w:hAnsi="Liberation Serif" w:cs="Liberation Serif"/>
                <w:sz w:val="28"/>
                <w:szCs w:val="28"/>
                <w:lang w:eastAsia="ru-RU"/>
              </w:rPr>
              <w:t>2030</w:t>
            </w:r>
            <w:r w:rsidR="000D1716" w:rsidRPr="00480765">
              <w:rPr>
                <w:rFonts w:ascii="Liberation Serif" w:eastAsiaTheme="minorEastAsia" w:hAnsi="Liberation Serif" w:cs="Liberation Serif"/>
                <w:sz w:val="28"/>
                <w:szCs w:val="28"/>
                <w:lang w:eastAsia="ru-RU"/>
              </w:rPr>
              <w:t xml:space="preserve"> годы</w:t>
            </w:r>
          </w:p>
        </w:tc>
      </w:tr>
      <w:tr w:rsidR="00985FEB" w:rsidRPr="00480765" w14:paraId="0545D591" w14:textId="77777777" w:rsidTr="008A03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val="946"/>
        </w:trPr>
        <w:tc>
          <w:tcPr>
            <w:tcW w:w="1857" w:type="pct"/>
            <w:tcBorders>
              <w:top w:val="single" w:sz="6" w:space="0" w:color="000000"/>
              <w:left w:val="single" w:sz="6" w:space="0" w:color="000000"/>
              <w:bottom w:val="single" w:sz="4" w:space="0" w:color="auto"/>
              <w:right w:val="single" w:sz="6" w:space="0" w:color="000000"/>
            </w:tcBorders>
            <w:shd w:val="clear" w:color="auto" w:fill="auto"/>
          </w:tcPr>
          <w:p w14:paraId="276BE678" w14:textId="77777777" w:rsidR="00985FEB" w:rsidRPr="00480765" w:rsidRDefault="00985FEB" w:rsidP="00125A3D">
            <w:pPr>
              <w:pStyle w:val="ParagraphStyle1"/>
              <w:ind w:left="142"/>
              <w:rPr>
                <w:rStyle w:val="CharacterStyle1"/>
                <w:rFonts w:ascii="Liberation Serif" w:eastAsia="Calibri" w:hAnsi="Liberation Serif" w:cs="Liberation Serif"/>
              </w:rPr>
            </w:pPr>
            <w:r w:rsidRPr="00480765">
              <w:rPr>
                <w:rStyle w:val="CharacterStyle1"/>
                <w:rFonts w:ascii="Liberation Serif" w:eastAsia="Calibri" w:hAnsi="Liberation Serif" w:cs="Liberation Serif"/>
              </w:rPr>
              <w:t>Цели и задачи муниципальной программы</w:t>
            </w:r>
          </w:p>
        </w:tc>
        <w:tc>
          <w:tcPr>
            <w:tcW w:w="3143" w:type="pct"/>
            <w:tcBorders>
              <w:top w:val="single" w:sz="6" w:space="0" w:color="000000"/>
              <w:bottom w:val="single" w:sz="4" w:space="0" w:color="auto"/>
              <w:right w:val="single" w:sz="6" w:space="0" w:color="000000"/>
            </w:tcBorders>
            <w:shd w:val="clear" w:color="auto" w:fill="auto"/>
          </w:tcPr>
          <w:p w14:paraId="7175502C" w14:textId="77777777" w:rsidR="00985FEB" w:rsidRDefault="00985FEB" w:rsidP="00FC76BA">
            <w:pPr>
              <w:pStyle w:val="ParagraphStyle2"/>
              <w:ind w:left="142"/>
              <w:rPr>
                <w:rStyle w:val="CharacterStyle2"/>
                <w:rFonts w:ascii="Liberation Serif" w:eastAsia="Calibri" w:hAnsi="Liberation Serif" w:cs="Liberation Serif"/>
              </w:rPr>
            </w:pPr>
            <w:r w:rsidRPr="00480765">
              <w:rPr>
                <w:rStyle w:val="CharacterStyle2"/>
                <w:rFonts w:ascii="Liberation Serif" w:eastAsia="Calibri" w:hAnsi="Liberation Serif" w:cs="Liberation Serif"/>
              </w:rPr>
              <w:t>Цель 1. Оказание дополнительных мер социальной поддержки отдельных категорий граждан городского округа Верхняя Пышма</w:t>
            </w:r>
          </w:p>
          <w:p w14:paraId="636C8460" w14:textId="77777777" w:rsidR="00DA74AB" w:rsidRDefault="0090266C" w:rsidP="00FC76BA">
            <w:pPr>
              <w:pStyle w:val="ParagraphStyle2"/>
              <w:ind w:left="142"/>
              <w:rPr>
                <w:rStyle w:val="CharacterStyle5"/>
                <w:rFonts w:ascii="Liberation Serif" w:eastAsia="Calibri" w:hAnsi="Liberation Serif" w:cs="Liberation Serif"/>
              </w:rPr>
            </w:pPr>
            <w:r w:rsidRPr="00480765">
              <w:rPr>
                <w:rStyle w:val="CharacterStyle5"/>
                <w:rFonts w:ascii="Liberation Serif" w:eastAsia="Calibri" w:hAnsi="Liberation Serif" w:cs="Liberation Serif"/>
              </w:rPr>
              <w:t xml:space="preserve">Задача 1.1. </w:t>
            </w:r>
            <w:r w:rsidR="00DA74AB" w:rsidRPr="00DA74AB">
              <w:rPr>
                <w:rStyle w:val="CharacterStyle5"/>
                <w:rFonts w:ascii="Liberation Serif" w:eastAsia="Calibri" w:hAnsi="Liberation Serif" w:cs="Liberation Serif"/>
              </w:rPr>
              <w:t>Предоставление населению городского округа Верхняя Пышма социальной поддержки в денежной форме</w:t>
            </w:r>
          </w:p>
          <w:p w14:paraId="5EBB19EB" w14:textId="77777777" w:rsidR="00B95508" w:rsidRDefault="0090266C" w:rsidP="00FC76BA">
            <w:pPr>
              <w:pStyle w:val="ParagraphStyle2"/>
              <w:ind w:left="142"/>
              <w:rPr>
                <w:rStyle w:val="CharacterStyle5"/>
                <w:rFonts w:ascii="Liberation Serif" w:eastAsia="Calibri" w:hAnsi="Liberation Serif" w:cs="Liberation Serif"/>
              </w:rPr>
            </w:pPr>
            <w:r w:rsidRPr="00480765">
              <w:rPr>
                <w:rStyle w:val="CharacterStyle5"/>
                <w:rFonts w:ascii="Liberation Serif" w:eastAsia="Calibri" w:hAnsi="Liberation Serif" w:cs="Liberation Serif"/>
              </w:rPr>
              <w:t xml:space="preserve">Задача 1.2. </w:t>
            </w:r>
            <w:r w:rsidR="00B95508" w:rsidRPr="00B95508">
              <w:rPr>
                <w:rStyle w:val="CharacterStyle5"/>
                <w:rFonts w:ascii="Liberation Serif" w:eastAsia="Calibri" w:hAnsi="Liberation Serif" w:cs="Liberation Serif"/>
              </w:rPr>
              <w:t xml:space="preserve">Обеспечение единовременных и ежемесячных денежных вознаграждений гражданам, удостоенным Почетного звания и наград городского округа Верхняя Пышма </w:t>
            </w:r>
          </w:p>
          <w:p w14:paraId="1C0A4088" w14:textId="6A7D3657" w:rsidR="0090266C" w:rsidRDefault="0090266C" w:rsidP="00FC76BA">
            <w:pPr>
              <w:pStyle w:val="ParagraphStyle2"/>
              <w:ind w:left="142"/>
              <w:rPr>
                <w:rStyle w:val="CharacterStyle5"/>
                <w:rFonts w:ascii="Liberation Serif" w:eastAsia="Calibri" w:hAnsi="Liberation Serif" w:cs="Liberation Serif"/>
              </w:rPr>
            </w:pPr>
            <w:r w:rsidRPr="00480765">
              <w:rPr>
                <w:rStyle w:val="CharacterStyle5"/>
                <w:rFonts w:ascii="Liberation Serif" w:eastAsia="Calibri" w:hAnsi="Liberation Serif" w:cs="Liberation Serif"/>
              </w:rPr>
              <w:lastRenderedPageBreak/>
              <w:t>Задача 1.3. Организация социально</w:t>
            </w:r>
            <w:r w:rsidR="008A0310">
              <w:rPr>
                <w:rStyle w:val="CharacterStyle5"/>
                <w:rFonts w:ascii="Liberation Serif" w:eastAsia="Calibri" w:hAnsi="Liberation Serif" w:cs="Liberation Serif"/>
              </w:rPr>
              <w:t>-</w:t>
            </w:r>
            <w:r w:rsidRPr="00480765">
              <w:rPr>
                <w:rStyle w:val="CharacterStyle5"/>
                <w:rFonts w:ascii="Liberation Serif" w:eastAsia="Calibri" w:hAnsi="Liberation Serif" w:cs="Liberation Serif"/>
              </w:rPr>
              <w:t>значимых мероприятий для граждан, нуждающихся в дополнительных мерах социальной поддержки (инвалиды, дети, маломобильные группы населения, граждане, оказавшиеся в трудной жизненной ситуации)</w:t>
            </w:r>
          </w:p>
          <w:p w14:paraId="505A5961" w14:textId="77777777" w:rsidR="0090266C" w:rsidRDefault="0090266C" w:rsidP="00FC76BA">
            <w:pPr>
              <w:pStyle w:val="ParagraphStyle2"/>
              <w:ind w:left="142"/>
              <w:rPr>
                <w:rStyle w:val="CharacterStyle5"/>
                <w:rFonts w:ascii="Liberation Serif" w:eastAsia="Calibri" w:hAnsi="Liberation Serif" w:cs="Liberation Serif"/>
              </w:rPr>
            </w:pPr>
            <w:r w:rsidRPr="00480765">
              <w:rPr>
                <w:rStyle w:val="CharacterStyle5"/>
                <w:rFonts w:ascii="Liberation Serif" w:eastAsia="Calibri" w:hAnsi="Liberation Serif" w:cs="Liberation Serif"/>
              </w:rPr>
              <w:t>Задача 1.4. Повышение социальной и общественной активности граждан старшего поколения городского округа Верхняя Пышма</w:t>
            </w:r>
          </w:p>
          <w:p w14:paraId="3523AC04" w14:textId="77777777" w:rsidR="0090266C" w:rsidRDefault="0090266C" w:rsidP="00FC76BA">
            <w:pPr>
              <w:pStyle w:val="ParagraphStyle2"/>
              <w:ind w:left="142"/>
              <w:rPr>
                <w:rStyle w:val="CharacterStyle5"/>
                <w:rFonts w:ascii="Liberation Serif" w:eastAsia="Calibri" w:hAnsi="Liberation Serif" w:cs="Liberation Serif"/>
              </w:rPr>
            </w:pPr>
            <w:r w:rsidRPr="00480765">
              <w:rPr>
                <w:rStyle w:val="CharacterStyle5"/>
                <w:rFonts w:ascii="Liberation Serif" w:eastAsia="Calibri" w:hAnsi="Liberation Serif" w:cs="Liberation Serif"/>
              </w:rPr>
              <w:t>Задача 1.5. Оказание дополнительных мер социальной поддержки отдельным категориям граждан</w:t>
            </w:r>
          </w:p>
          <w:p w14:paraId="348ADDC3" w14:textId="77777777" w:rsidR="0090266C" w:rsidRDefault="0090266C" w:rsidP="00FC76BA">
            <w:pPr>
              <w:pStyle w:val="ParagraphStyle2"/>
              <w:ind w:left="142"/>
              <w:rPr>
                <w:rStyle w:val="CharacterStyle5"/>
                <w:rFonts w:ascii="Liberation Serif" w:eastAsia="Calibri" w:hAnsi="Liberation Serif" w:cs="Liberation Serif"/>
              </w:rPr>
            </w:pPr>
            <w:r w:rsidRPr="00480765">
              <w:rPr>
                <w:rStyle w:val="CharacterStyle5"/>
                <w:rFonts w:ascii="Liberation Serif" w:eastAsia="Calibri" w:hAnsi="Liberation Serif" w:cs="Liberation Serif"/>
              </w:rPr>
              <w:t>Цель 2. Снижение уровня распространенности и сохранение на спорадическом уровне распространенности инфекционных заболеваний (клещевой энцефалит, гепатит А)</w:t>
            </w:r>
          </w:p>
          <w:p w14:paraId="4E6A402E" w14:textId="77777777" w:rsidR="0090266C" w:rsidRDefault="0090266C" w:rsidP="00FC76BA">
            <w:pPr>
              <w:pStyle w:val="ParagraphStyle2"/>
              <w:ind w:left="142"/>
              <w:rPr>
                <w:rStyle w:val="CharacterStyle5"/>
                <w:rFonts w:ascii="Liberation Serif" w:eastAsia="Calibri" w:hAnsi="Liberation Serif" w:cs="Liberation Serif"/>
              </w:rPr>
            </w:pPr>
            <w:r w:rsidRPr="00480765">
              <w:rPr>
                <w:rStyle w:val="CharacterStyle5"/>
                <w:rFonts w:ascii="Liberation Serif" w:eastAsia="Calibri" w:hAnsi="Liberation Serif" w:cs="Liberation Serif"/>
              </w:rPr>
              <w:t>Задача 2.1. Реализация мероприятий, направленных на снижение заболеваемости, связанных со средствами специфической профилактики</w:t>
            </w:r>
          </w:p>
          <w:p w14:paraId="5D2D0358" w14:textId="50B91C6E" w:rsidR="0090266C" w:rsidRDefault="0090266C" w:rsidP="00FC76BA">
            <w:pPr>
              <w:pStyle w:val="ParagraphStyle2"/>
              <w:ind w:left="142"/>
              <w:rPr>
                <w:rStyle w:val="CharacterStyle5"/>
                <w:rFonts w:ascii="Liberation Serif" w:eastAsia="Calibri" w:hAnsi="Liberation Serif" w:cs="Liberation Serif"/>
              </w:rPr>
            </w:pPr>
            <w:r w:rsidRPr="00480765">
              <w:rPr>
                <w:rStyle w:val="CharacterStyle5"/>
                <w:rFonts w:ascii="Liberation Serif" w:eastAsia="Calibri" w:hAnsi="Liberation Serif" w:cs="Liberation Serif"/>
              </w:rPr>
              <w:t xml:space="preserve">Задача 2.2. </w:t>
            </w:r>
            <w:r w:rsidR="000D16DE" w:rsidRPr="000D16DE">
              <w:rPr>
                <w:rStyle w:val="CharacterStyle5"/>
                <w:rFonts w:ascii="Liberation Serif" w:eastAsia="Calibri" w:hAnsi="Liberation Serif" w:cs="Liberation Serif"/>
              </w:rPr>
              <w:t>Реализация мероприятий, направленных на снижение заболеваемости, связанных со средствами неспецифической профилактики</w:t>
            </w:r>
          </w:p>
          <w:p w14:paraId="22E6309F" w14:textId="15C5B3EF" w:rsidR="0090266C" w:rsidRDefault="0090266C" w:rsidP="00FC76BA">
            <w:pPr>
              <w:pStyle w:val="ParagraphStyle2"/>
              <w:ind w:left="142"/>
              <w:rPr>
                <w:rStyle w:val="CharacterStyle5"/>
                <w:rFonts w:ascii="Liberation Serif" w:eastAsia="Calibri" w:hAnsi="Liberation Serif" w:cs="Liberation Serif"/>
              </w:rPr>
            </w:pPr>
            <w:r w:rsidRPr="00480765">
              <w:rPr>
                <w:rStyle w:val="CharacterStyle5"/>
                <w:rFonts w:ascii="Liberation Serif" w:eastAsia="Calibri" w:hAnsi="Liberation Serif" w:cs="Liberation Serif"/>
              </w:rPr>
              <w:t xml:space="preserve">Цель 3. Увеличение продолжительности активной жизни населения за счет формирования здорового образа жизни и профилактики заболеваний </w:t>
            </w:r>
            <w:r w:rsidR="008A0310">
              <w:rPr>
                <w:rStyle w:val="CharacterStyle5"/>
                <w:rFonts w:ascii="Liberation Serif" w:eastAsia="Calibri" w:hAnsi="Liberation Serif" w:cs="Liberation Serif"/>
              </w:rPr>
              <w:br/>
            </w:r>
            <w:r w:rsidRPr="00480765">
              <w:rPr>
                <w:rStyle w:val="CharacterStyle5"/>
                <w:rFonts w:ascii="Liberation Serif" w:eastAsia="Calibri" w:hAnsi="Liberation Serif" w:cs="Liberation Serif"/>
              </w:rPr>
              <w:t>(ВИЧ-инфекция, туберкулез, наркомания)</w:t>
            </w:r>
          </w:p>
          <w:p w14:paraId="73E3FB95" w14:textId="5AFD2F91" w:rsidR="0090266C" w:rsidRDefault="0090266C" w:rsidP="00FC76BA">
            <w:pPr>
              <w:pStyle w:val="ParagraphStyle2"/>
              <w:ind w:left="142"/>
              <w:rPr>
                <w:rStyle w:val="CharacterStyle5"/>
                <w:rFonts w:ascii="Liberation Serif" w:eastAsia="Calibri" w:hAnsi="Liberation Serif" w:cs="Liberation Serif"/>
              </w:rPr>
            </w:pPr>
            <w:r w:rsidRPr="00480765">
              <w:rPr>
                <w:rStyle w:val="CharacterStyle5"/>
                <w:rFonts w:ascii="Liberation Serif" w:eastAsia="Calibri" w:hAnsi="Liberation Serif" w:cs="Liberation Serif"/>
              </w:rPr>
              <w:t>Задача 3.1. Осуществление информационно-образовательной, обучающей и просветительной работы по проблемам профилактики социально</w:t>
            </w:r>
            <w:r w:rsidR="008A0310">
              <w:rPr>
                <w:rStyle w:val="CharacterStyle5"/>
                <w:rFonts w:ascii="Liberation Serif" w:eastAsia="Calibri" w:hAnsi="Liberation Serif" w:cs="Liberation Serif"/>
              </w:rPr>
              <w:t>-</w:t>
            </w:r>
            <w:r w:rsidRPr="00480765">
              <w:rPr>
                <w:rStyle w:val="CharacterStyle5"/>
                <w:rFonts w:ascii="Liberation Serif" w:eastAsia="Calibri" w:hAnsi="Liberation Serif" w:cs="Liberation Serif"/>
              </w:rPr>
              <w:t>значимых заболеваний среди населения городского округа Верхняя Пышма</w:t>
            </w:r>
          </w:p>
          <w:p w14:paraId="0C376956" w14:textId="77777777" w:rsidR="0090266C" w:rsidRDefault="0090266C" w:rsidP="00FC76BA">
            <w:pPr>
              <w:pStyle w:val="ParagraphStyle2"/>
              <w:ind w:left="142"/>
              <w:rPr>
                <w:rStyle w:val="CharacterStyle5"/>
                <w:rFonts w:ascii="Liberation Serif" w:eastAsia="Calibri" w:hAnsi="Liberation Serif" w:cs="Liberation Serif"/>
              </w:rPr>
            </w:pPr>
            <w:r w:rsidRPr="00480765">
              <w:rPr>
                <w:rStyle w:val="CharacterStyle5"/>
                <w:rFonts w:ascii="Liberation Serif" w:eastAsia="Calibri" w:hAnsi="Liberation Serif" w:cs="Liberation Serif"/>
              </w:rPr>
              <w:t>Цель 4. Повышение доступности объектов и услуг для инвалидов и маломобильных групп населения городского округа Верхняя Пышма</w:t>
            </w:r>
          </w:p>
          <w:p w14:paraId="1FF5BF09" w14:textId="31AE6F4C" w:rsidR="00A65A05" w:rsidRDefault="0090266C" w:rsidP="00FC76BA">
            <w:pPr>
              <w:pStyle w:val="ParagraphStyle2"/>
              <w:ind w:left="142"/>
              <w:rPr>
                <w:rStyle w:val="CharacterStyle5"/>
                <w:rFonts w:ascii="Liberation Serif" w:eastAsia="Calibri" w:hAnsi="Liberation Serif" w:cs="Liberation Serif"/>
              </w:rPr>
            </w:pPr>
            <w:r w:rsidRPr="00480765">
              <w:rPr>
                <w:rStyle w:val="CharacterStyle5"/>
                <w:rFonts w:ascii="Liberation Serif" w:eastAsia="Calibri" w:hAnsi="Liberation Serif" w:cs="Liberation Serif"/>
              </w:rPr>
              <w:t>Задача 4.1.</w:t>
            </w:r>
            <w:r w:rsidR="00A65A05" w:rsidRPr="00480765">
              <w:rPr>
                <w:rStyle w:val="CharacterStyle5"/>
                <w:rFonts w:ascii="Liberation Serif" w:eastAsia="Calibri" w:hAnsi="Liberation Serif" w:cs="Liberation Serif"/>
              </w:rPr>
              <w:t xml:space="preserve"> Обеспечение приспособлений жилых помещений и общего имущества в многоквартирных домах с учетом потребностей инвалидов</w:t>
            </w:r>
          </w:p>
          <w:p w14:paraId="318B61C3" w14:textId="4B3256B9" w:rsidR="00DC4341" w:rsidRDefault="0090266C" w:rsidP="00FC76BA">
            <w:pPr>
              <w:pStyle w:val="ParagraphStyle2"/>
              <w:ind w:left="142"/>
              <w:rPr>
                <w:rStyle w:val="CharacterStyle5"/>
                <w:rFonts w:ascii="Liberation Serif" w:eastAsia="Calibri" w:hAnsi="Liberation Serif" w:cs="Liberation Serif"/>
              </w:rPr>
            </w:pPr>
            <w:r w:rsidRPr="00480765">
              <w:rPr>
                <w:rStyle w:val="CharacterStyle5"/>
                <w:rFonts w:ascii="Liberation Serif" w:eastAsia="Calibri" w:hAnsi="Liberation Serif" w:cs="Liberation Serif"/>
              </w:rPr>
              <w:t>Задача 4.2.</w:t>
            </w:r>
            <w:r w:rsidR="00DC4341" w:rsidRPr="00480765">
              <w:rPr>
                <w:rStyle w:val="CharacterStyle5"/>
                <w:rFonts w:ascii="Liberation Serif" w:eastAsia="Calibri" w:hAnsi="Liberation Serif" w:cs="Liberation Serif"/>
              </w:rPr>
              <w:t xml:space="preserve"> Развитие системы работы для детей с ограниченными возможностями здоровья в муниципальных образовательных организациях</w:t>
            </w:r>
          </w:p>
          <w:p w14:paraId="26D82D0F" w14:textId="7E9F45A7" w:rsidR="00DC4341" w:rsidRDefault="0090266C" w:rsidP="00FC76BA">
            <w:pPr>
              <w:pStyle w:val="ParagraphStyle2"/>
              <w:ind w:left="142"/>
              <w:rPr>
                <w:rStyle w:val="CharacterStyle5"/>
                <w:rFonts w:ascii="Liberation Serif" w:eastAsia="Calibri" w:hAnsi="Liberation Serif" w:cs="Liberation Serif"/>
              </w:rPr>
            </w:pPr>
            <w:r w:rsidRPr="00480765">
              <w:rPr>
                <w:rStyle w:val="CharacterStyle5"/>
                <w:rFonts w:ascii="Liberation Serif" w:eastAsia="Calibri" w:hAnsi="Liberation Serif" w:cs="Liberation Serif"/>
              </w:rPr>
              <w:lastRenderedPageBreak/>
              <w:t>Задача 4.</w:t>
            </w:r>
            <w:r w:rsidR="00DC4341">
              <w:rPr>
                <w:rStyle w:val="CharacterStyle5"/>
                <w:rFonts w:ascii="Liberation Serif" w:eastAsia="Calibri" w:hAnsi="Liberation Serif" w:cs="Liberation Serif"/>
              </w:rPr>
              <w:t>3</w:t>
            </w:r>
            <w:r w:rsidRPr="00480765">
              <w:rPr>
                <w:rStyle w:val="CharacterStyle5"/>
                <w:rFonts w:ascii="Liberation Serif" w:eastAsia="Calibri" w:hAnsi="Liberation Serif" w:cs="Liberation Serif"/>
              </w:rPr>
              <w:t xml:space="preserve">. </w:t>
            </w:r>
            <w:r w:rsidR="00DC4341" w:rsidRPr="00480765">
              <w:rPr>
                <w:rStyle w:val="CharacterStyle5"/>
                <w:rFonts w:ascii="Liberation Serif" w:eastAsia="Calibri" w:hAnsi="Liberation Serif" w:cs="Liberation Serif"/>
              </w:rPr>
              <w:t>Повышение доступности и качества услуг, содействие социальной интеграции инвалидов в общество</w:t>
            </w:r>
          </w:p>
          <w:p w14:paraId="20E64F99" w14:textId="64552C39" w:rsidR="00DC4341" w:rsidRDefault="00DC4341" w:rsidP="00FC76BA">
            <w:pPr>
              <w:pStyle w:val="ParagraphStyle2"/>
              <w:ind w:left="142"/>
              <w:rPr>
                <w:rStyle w:val="CharacterStyle5"/>
                <w:rFonts w:ascii="Liberation Serif" w:eastAsia="Calibri" w:hAnsi="Liberation Serif" w:cs="Liberation Serif"/>
              </w:rPr>
            </w:pPr>
            <w:r w:rsidRPr="00480765">
              <w:rPr>
                <w:rStyle w:val="CharacterStyle5"/>
                <w:rFonts w:ascii="Liberation Serif" w:eastAsia="Calibri" w:hAnsi="Liberation Serif" w:cs="Liberation Serif"/>
              </w:rPr>
              <w:t>Задача 4.</w:t>
            </w:r>
            <w:r>
              <w:rPr>
                <w:rStyle w:val="CharacterStyle5"/>
                <w:rFonts w:ascii="Liberation Serif" w:eastAsia="Calibri" w:hAnsi="Liberation Serif" w:cs="Liberation Serif"/>
              </w:rPr>
              <w:t>4</w:t>
            </w:r>
            <w:r w:rsidRPr="00480765">
              <w:rPr>
                <w:rStyle w:val="CharacterStyle5"/>
                <w:rFonts w:ascii="Liberation Serif" w:eastAsia="Calibri" w:hAnsi="Liberation Serif" w:cs="Liberation Serif"/>
              </w:rPr>
              <w:t>. Повышение уровня доступности приоритетных объектов и услуг в приоритетных сферах жизнедеятельности инвалидов и других маломобильных групп населения</w:t>
            </w:r>
          </w:p>
          <w:p w14:paraId="275C462A" w14:textId="77777777" w:rsidR="0090266C" w:rsidRDefault="0090266C" w:rsidP="00FC76BA">
            <w:pPr>
              <w:pStyle w:val="ParagraphStyle2"/>
              <w:ind w:left="142"/>
              <w:rPr>
                <w:rStyle w:val="CharacterStyle5"/>
                <w:rFonts w:ascii="Liberation Serif" w:eastAsia="Calibri" w:hAnsi="Liberation Serif" w:cs="Liberation Serif"/>
              </w:rPr>
            </w:pPr>
            <w:r w:rsidRPr="00480765">
              <w:rPr>
                <w:rStyle w:val="CharacterStyle5"/>
                <w:rFonts w:ascii="Liberation Serif" w:eastAsia="Calibri" w:hAnsi="Liberation Serif" w:cs="Liberation Serif"/>
              </w:rPr>
              <w:t>Цель 5. Предоставление государственной поддержки в решении жилищной проблемы молодым семьям, признанным в установленном порядке нуждающимися в улучшении жилищных условий</w:t>
            </w:r>
          </w:p>
          <w:p w14:paraId="19FC75F4" w14:textId="2F7FE31A" w:rsidR="0090266C" w:rsidRPr="00480765" w:rsidRDefault="0090266C" w:rsidP="008A0310">
            <w:pPr>
              <w:pStyle w:val="ParagraphStyle2"/>
              <w:ind w:left="142"/>
              <w:rPr>
                <w:rStyle w:val="CharacterStyle2"/>
                <w:rFonts w:ascii="Liberation Serif" w:eastAsia="Calibri" w:hAnsi="Liberation Serif" w:cs="Liberation Serif"/>
              </w:rPr>
            </w:pPr>
            <w:r w:rsidRPr="00480765">
              <w:rPr>
                <w:rStyle w:val="CharacterStyle5"/>
                <w:rFonts w:ascii="Liberation Serif" w:eastAsia="Calibri" w:hAnsi="Liberation Serif" w:cs="Liberation Serif"/>
              </w:rPr>
              <w:t xml:space="preserve">Задача 5.1. Обеспечение </w:t>
            </w:r>
            <w:r w:rsidR="008A0310">
              <w:rPr>
                <w:rStyle w:val="CharacterStyle5"/>
                <w:rFonts w:ascii="Liberation Serif" w:eastAsia="Calibri" w:hAnsi="Liberation Serif" w:cs="Liberation Serif"/>
              </w:rPr>
              <w:t xml:space="preserve">предоставления молодым семьям – </w:t>
            </w:r>
            <w:r w:rsidRPr="00480765">
              <w:rPr>
                <w:rStyle w:val="CharacterStyle5"/>
                <w:rFonts w:ascii="Liberation Serif" w:eastAsia="Calibri" w:hAnsi="Liberation Serif" w:cs="Liberation Serif"/>
              </w:rPr>
              <w:t>участникам программы социальных выплат на приобретение жилья или строительство инди</w:t>
            </w:r>
            <w:r w:rsidR="008A0310">
              <w:rPr>
                <w:rStyle w:val="CharacterStyle5"/>
                <w:rFonts w:ascii="Liberation Serif" w:eastAsia="Calibri" w:hAnsi="Liberation Serif" w:cs="Liberation Serif"/>
              </w:rPr>
              <w:t>видуального жилого дома (далее –</w:t>
            </w:r>
            <w:r w:rsidRPr="00480765">
              <w:rPr>
                <w:rStyle w:val="CharacterStyle5"/>
                <w:rFonts w:ascii="Liberation Serif" w:eastAsia="Calibri" w:hAnsi="Liberation Serif" w:cs="Liberation Serif"/>
              </w:rPr>
              <w:t xml:space="preserve"> социальные выплаты)</w:t>
            </w:r>
          </w:p>
        </w:tc>
      </w:tr>
      <w:tr w:rsidR="00115EDC" w:rsidRPr="00480765" w14:paraId="7A52922D" w14:textId="77777777" w:rsidTr="008A03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val="4201"/>
        </w:trPr>
        <w:tc>
          <w:tcPr>
            <w:tcW w:w="1857" w:type="pct"/>
            <w:tcBorders>
              <w:top w:val="single" w:sz="6" w:space="0" w:color="000000"/>
              <w:left w:val="single" w:sz="6" w:space="0" w:color="000000"/>
              <w:right w:val="single" w:sz="6" w:space="0" w:color="000000"/>
            </w:tcBorders>
            <w:shd w:val="clear" w:color="auto" w:fill="auto"/>
          </w:tcPr>
          <w:p w14:paraId="631ED52E" w14:textId="77777777" w:rsidR="00115EDC" w:rsidRPr="00480765" w:rsidRDefault="00115EDC" w:rsidP="00125A3D">
            <w:pPr>
              <w:pStyle w:val="ParagraphStyle1"/>
              <w:ind w:left="142"/>
              <w:rPr>
                <w:rStyle w:val="CharacterStyle1"/>
                <w:rFonts w:ascii="Liberation Serif" w:eastAsia="Calibri" w:hAnsi="Liberation Serif" w:cs="Liberation Serif"/>
              </w:rPr>
            </w:pPr>
            <w:r w:rsidRPr="00480765">
              <w:rPr>
                <w:rStyle w:val="CharacterStyle1"/>
                <w:rFonts w:ascii="Liberation Serif" w:eastAsia="Calibri" w:hAnsi="Liberation Serif" w:cs="Liberation Serif"/>
              </w:rPr>
              <w:lastRenderedPageBreak/>
              <w:t>Перечень подпрограмм муниципальной программы (при их наличии)</w:t>
            </w:r>
          </w:p>
        </w:tc>
        <w:tc>
          <w:tcPr>
            <w:tcW w:w="3143" w:type="pct"/>
            <w:tcBorders>
              <w:top w:val="single" w:sz="6" w:space="0" w:color="000000"/>
              <w:right w:val="single" w:sz="6" w:space="0" w:color="000000"/>
            </w:tcBorders>
            <w:shd w:val="clear" w:color="auto" w:fill="auto"/>
          </w:tcPr>
          <w:p w14:paraId="30E5426E" w14:textId="77777777" w:rsidR="00115EDC" w:rsidRDefault="00115EDC" w:rsidP="00125A3D">
            <w:pPr>
              <w:pStyle w:val="ParagraphStyle2"/>
              <w:ind w:left="142"/>
              <w:rPr>
                <w:rStyle w:val="CharacterStyle2"/>
                <w:rFonts w:ascii="Liberation Serif" w:eastAsia="Calibri" w:hAnsi="Liberation Serif" w:cs="Liberation Serif"/>
              </w:rPr>
            </w:pPr>
            <w:r w:rsidRPr="00125A3D">
              <w:rPr>
                <w:rStyle w:val="CharacterStyle2"/>
                <w:rFonts w:ascii="Liberation Serif" w:eastAsia="Calibri" w:hAnsi="Liberation Serif" w:cs="Liberation Serif"/>
              </w:rPr>
              <w:t>1.</w:t>
            </w:r>
            <w:r>
              <w:rPr>
                <w:rStyle w:val="CharacterStyle2"/>
                <w:rFonts w:ascii="Liberation Serif" w:eastAsia="Calibri" w:hAnsi="Liberation Serif" w:cs="Liberation Serif"/>
              </w:rPr>
              <w:t xml:space="preserve"> </w:t>
            </w:r>
            <w:r w:rsidRPr="00480765">
              <w:rPr>
                <w:rStyle w:val="CharacterStyle2"/>
                <w:rFonts w:ascii="Liberation Serif" w:eastAsia="Calibri" w:hAnsi="Liberation Serif" w:cs="Liberation Serif"/>
              </w:rPr>
              <w:t>Дополнительные меры социальной поддержки отдельных категорий граждан городского округа Верхняя Пышма</w:t>
            </w:r>
          </w:p>
          <w:p w14:paraId="663249BB" w14:textId="77777777" w:rsidR="00115EDC" w:rsidRDefault="00115EDC" w:rsidP="00125A3D">
            <w:pPr>
              <w:pStyle w:val="ParagraphStyle2"/>
              <w:ind w:left="142"/>
              <w:rPr>
                <w:rStyle w:val="CharacterStyle5"/>
                <w:rFonts w:ascii="Liberation Serif" w:eastAsia="Calibri" w:hAnsi="Liberation Serif" w:cs="Liberation Serif"/>
              </w:rPr>
            </w:pPr>
            <w:r w:rsidRPr="00480765">
              <w:rPr>
                <w:rStyle w:val="CharacterStyle5"/>
                <w:rFonts w:ascii="Liberation Serif" w:eastAsia="Calibri" w:hAnsi="Liberation Serif" w:cs="Liberation Serif"/>
              </w:rPr>
              <w:t>2. Профилактика инфекционных заболеваний в городском округе Верхняя Пышма</w:t>
            </w:r>
          </w:p>
          <w:p w14:paraId="3243679F" w14:textId="77777777" w:rsidR="00115EDC" w:rsidRDefault="00115EDC" w:rsidP="00125A3D">
            <w:pPr>
              <w:pStyle w:val="ParagraphStyle2"/>
              <w:ind w:left="142"/>
              <w:rPr>
                <w:rStyle w:val="CharacterStyle5"/>
                <w:rFonts w:ascii="Liberation Serif" w:eastAsia="Calibri" w:hAnsi="Liberation Serif" w:cs="Liberation Serif"/>
              </w:rPr>
            </w:pPr>
            <w:r w:rsidRPr="00480765">
              <w:rPr>
                <w:rStyle w:val="CharacterStyle5"/>
                <w:rFonts w:ascii="Liberation Serif" w:eastAsia="Calibri" w:hAnsi="Liberation Serif" w:cs="Liberation Serif"/>
              </w:rPr>
              <w:t>3. Комплексные меры по ограничению распространения социально значимых заболеваний на территории городского округа Верхняя Пышма</w:t>
            </w:r>
          </w:p>
          <w:p w14:paraId="3853D1F5" w14:textId="77777777" w:rsidR="00115EDC" w:rsidRPr="00480765" w:rsidRDefault="00115EDC" w:rsidP="00125A3D">
            <w:pPr>
              <w:pStyle w:val="ParagraphStyle2"/>
              <w:ind w:left="142"/>
              <w:rPr>
                <w:rStyle w:val="CharacterStyle2"/>
                <w:rFonts w:ascii="Liberation Serif" w:eastAsia="Calibri" w:hAnsi="Liberation Serif" w:cs="Liberation Serif"/>
              </w:rPr>
            </w:pPr>
            <w:r w:rsidRPr="00480765">
              <w:rPr>
                <w:rStyle w:val="CharacterStyle5"/>
                <w:rFonts w:ascii="Liberation Serif" w:eastAsia="Calibri" w:hAnsi="Liberation Serif" w:cs="Liberation Serif"/>
              </w:rPr>
              <w:t>4. Доступная среда на территории городского округа Верхняя Пышма</w:t>
            </w:r>
          </w:p>
          <w:p w14:paraId="5EEB0CB0" w14:textId="02AA63FF" w:rsidR="00115EDC" w:rsidRPr="00480765" w:rsidRDefault="00115EDC" w:rsidP="00125A3D">
            <w:pPr>
              <w:pStyle w:val="ParagraphStyle5"/>
              <w:ind w:left="142"/>
              <w:rPr>
                <w:rStyle w:val="CharacterStyle2"/>
                <w:rFonts w:ascii="Liberation Serif" w:eastAsia="Calibri" w:hAnsi="Liberation Serif" w:cs="Liberation Serif"/>
              </w:rPr>
            </w:pPr>
            <w:r w:rsidRPr="00480765">
              <w:rPr>
                <w:rStyle w:val="CharacterStyle5"/>
                <w:rFonts w:ascii="Liberation Serif" w:eastAsia="Calibri" w:hAnsi="Liberation Serif" w:cs="Liberation Serif"/>
              </w:rPr>
              <w:t>5. Обеспечение жильем молодых семей городского округа Верхняя Пышма</w:t>
            </w:r>
          </w:p>
        </w:tc>
      </w:tr>
      <w:tr w:rsidR="00985FEB" w:rsidRPr="00480765" w14:paraId="4E799726" w14:textId="77777777" w:rsidTr="00C602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val="933"/>
        </w:trPr>
        <w:tc>
          <w:tcPr>
            <w:tcW w:w="1857" w:type="pct"/>
            <w:tcBorders>
              <w:top w:val="single" w:sz="6" w:space="0" w:color="000000"/>
              <w:left w:val="single" w:sz="6" w:space="0" w:color="000000"/>
              <w:bottom w:val="single" w:sz="4" w:space="0" w:color="auto"/>
              <w:right w:val="single" w:sz="6" w:space="0" w:color="000000"/>
            </w:tcBorders>
            <w:shd w:val="clear" w:color="auto" w:fill="auto"/>
          </w:tcPr>
          <w:p w14:paraId="1AC8193C" w14:textId="77777777" w:rsidR="00985FEB" w:rsidRPr="00480765" w:rsidRDefault="00985FEB" w:rsidP="00125A3D">
            <w:pPr>
              <w:pStyle w:val="ParagraphStyle7"/>
              <w:rPr>
                <w:rStyle w:val="CharacterStyle7"/>
                <w:rFonts w:ascii="Liberation Serif" w:eastAsia="Calibri" w:hAnsi="Liberation Serif" w:cs="Liberation Serif"/>
              </w:rPr>
            </w:pPr>
            <w:r w:rsidRPr="00480765">
              <w:rPr>
                <w:rStyle w:val="CharacterStyle7"/>
                <w:rFonts w:ascii="Liberation Serif" w:eastAsia="Calibri" w:hAnsi="Liberation Serif" w:cs="Liberation Serif"/>
              </w:rPr>
              <w:t>Перечень основных целевых показателей муниципальной программы</w:t>
            </w:r>
          </w:p>
        </w:tc>
        <w:tc>
          <w:tcPr>
            <w:tcW w:w="3143" w:type="pct"/>
            <w:tcBorders>
              <w:top w:val="single" w:sz="6" w:space="0" w:color="000000"/>
              <w:bottom w:val="single" w:sz="4" w:space="0" w:color="auto"/>
              <w:right w:val="single" w:sz="6" w:space="0" w:color="000000"/>
            </w:tcBorders>
            <w:shd w:val="clear" w:color="auto" w:fill="auto"/>
          </w:tcPr>
          <w:p w14:paraId="097CD723" w14:textId="77777777" w:rsidR="00985FEB" w:rsidRDefault="00125A3D" w:rsidP="00125A3D">
            <w:pPr>
              <w:pStyle w:val="ParagraphStyle8"/>
              <w:jc w:val="left"/>
              <w:rPr>
                <w:rStyle w:val="CharacterStyle8"/>
                <w:rFonts w:ascii="Liberation Serif" w:eastAsia="Calibri" w:hAnsi="Liberation Serif" w:cs="Liberation Serif"/>
              </w:rPr>
            </w:pPr>
            <w:r w:rsidRPr="00125A3D">
              <w:rPr>
                <w:rStyle w:val="CharacterStyle8"/>
                <w:rFonts w:ascii="Liberation Serif" w:eastAsia="Calibri" w:hAnsi="Liberation Serif" w:cs="Liberation Serif"/>
              </w:rPr>
              <w:t>1.</w:t>
            </w:r>
            <w:r>
              <w:rPr>
                <w:rStyle w:val="CharacterStyle8"/>
                <w:rFonts w:ascii="Liberation Serif" w:eastAsia="Calibri" w:hAnsi="Liberation Serif" w:cs="Liberation Serif"/>
              </w:rPr>
              <w:t xml:space="preserve"> </w:t>
            </w:r>
            <w:r w:rsidR="00985FEB" w:rsidRPr="00480765">
              <w:rPr>
                <w:rStyle w:val="CharacterStyle8"/>
                <w:rFonts w:ascii="Liberation Serif" w:eastAsia="Calibri" w:hAnsi="Liberation Serif" w:cs="Liberation Serif"/>
              </w:rPr>
              <w:t>Количество граждан, получивших дополнительные меры социальной поддержки</w:t>
            </w:r>
          </w:p>
          <w:p w14:paraId="15560002" w14:textId="77777777" w:rsidR="00125A3D" w:rsidRDefault="00125A3D" w:rsidP="00125A3D">
            <w:pPr>
              <w:pStyle w:val="ParagraphStyle8"/>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2</w:t>
            </w:r>
            <w:r w:rsidRPr="00480765">
              <w:rPr>
                <w:rStyle w:val="CharacterStyle10"/>
                <w:rFonts w:ascii="Liberation Serif" w:eastAsia="Calibri" w:hAnsi="Liberation Serif" w:cs="Liberation Serif"/>
              </w:rPr>
              <w:t>. Количество граждан, получивших компенсации расходов на оплату жилого помещения и коммунальных услуг</w:t>
            </w:r>
          </w:p>
          <w:p w14:paraId="1F4AF93C" w14:textId="77777777" w:rsidR="00125A3D" w:rsidRDefault="00125A3D" w:rsidP="00125A3D">
            <w:pPr>
              <w:pStyle w:val="ParagraphStyle8"/>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3</w:t>
            </w:r>
            <w:r w:rsidRPr="00480765">
              <w:rPr>
                <w:rStyle w:val="CharacterStyle10"/>
                <w:rFonts w:ascii="Liberation Serif" w:eastAsia="Calibri" w:hAnsi="Liberation Serif" w:cs="Liberation Serif"/>
              </w:rPr>
              <w:t>. Количество граждан, получивших дополнительные льготные проездные билеты для реализации права на меры социальной поддержки при проезде на пассажирском транспорте, имеющих данное право и обратившихся за получением</w:t>
            </w:r>
          </w:p>
          <w:p w14:paraId="1A484898" w14:textId="77777777" w:rsidR="00125A3D" w:rsidRDefault="00125A3D" w:rsidP="00125A3D">
            <w:pPr>
              <w:pStyle w:val="ParagraphStyle8"/>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4</w:t>
            </w:r>
            <w:r w:rsidRPr="00480765">
              <w:rPr>
                <w:rStyle w:val="CharacterStyle10"/>
                <w:rFonts w:ascii="Liberation Serif" w:eastAsia="Calibri" w:hAnsi="Liberation Serif" w:cs="Liberation Serif"/>
              </w:rPr>
              <w:t>. Количество Почетных граждан городского округа Верхняя Пышма, которым выплачивается ежемесячное денежное вознаграждение за особые заслуги перед городским округом</w:t>
            </w:r>
          </w:p>
          <w:p w14:paraId="6215A1DE" w14:textId="660DDAEE" w:rsidR="00125A3D" w:rsidRDefault="00125A3D" w:rsidP="00125A3D">
            <w:pPr>
              <w:pStyle w:val="ParagraphStyle8"/>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lastRenderedPageBreak/>
              <w:t>5</w:t>
            </w:r>
            <w:r w:rsidR="008A0310">
              <w:rPr>
                <w:rStyle w:val="CharacterStyle10"/>
                <w:rFonts w:ascii="Liberation Serif" w:eastAsia="Calibri" w:hAnsi="Liberation Serif" w:cs="Liberation Serif"/>
              </w:rPr>
              <w:t>. Количество социально-</w:t>
            </w:r>
            <w:r w:rsidRPr="00480765">
              <w:rPr>
                <w:rStyle w:val="CharacterStyle10"/>
                <w:rFonts w:ascii="Liberation Serif" w:eastAsia="Calibri" w:hAnsi="Liberation Serif" w:cs="Liberation Serif"/>
              </w:rPr>
              <w:t>значимых мероприятий для граждан, нуждающихся в дополнительных мерах социальной поддержки</w:t>
            </w:r>
          </w:p>
          <w:p w14:paraId="72EFB9C1" w14:textId="77777777" w:rsidR="00125A3D" w:rsidRDefault="00125A3D" w:rsidP="00125A3D">
            <w:pPr>
              <w:pStyle w:val="ParagraphStyle8"/>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6</w:t>
            </w:r>
            <w:r w:rsidRPr="00480765">
              <w:rPr>
                <w:rStyle w:val="CharacterStyle10"/>
                <w:rFonts w:ascii="Liberation Serif" w:eastAsia="Calibri" w:hAnsi="Liberation Serif" w:cs="Liberation Serif"/>
              </w:rPr>
              <w:t>. Количество оказанных услуг по организации работы с объединениями ветеранов, расположенных на территории городского округа Верхняя Пышма</w:t>
            </w:r>
          </w:p>
          <w:p w14:paraId="71B627D5" w14:textId="50557F9B" w:rsidR="00125A3D" w:rsidRDefault="00125A3D" w:rsidP="00125A3D">
            <w:pPr>
              <w:pStyle w:val="ParagraphStyle8"/>
              <w:jc w:val="left"/>
              <w:rPr>
                <w:rStyle w:val="CharacterStyle10"/>
                <w:rFonts w:ascii="Liberation Serif" w:eastAsia="Calibri" w:hAnsi="Liberation Serif" w:cs="Liberation Serif"/>
              </w:rPr>
            </w:pPr>
            <w:r w:rsidRPr="00480765">
              <w:rPr>
                <w:rStyle w:val="CharacterStyle10"/>
                <w:rFonts w:ascii="Liberation Serif" w:eastAsia="Calibri" w:hAnsi="Liberation Serif" w:cs="Liberation Serif"/>
              </w:rPr>
              <w:t>7. Количество детей городского округа Верхняя Пышма в возрасте от 1,5 до 17 лет</w:t>
            </w:r>
            <w:r w:rsidR="00EA2F3C">
              <w:rPr>
                <w:rStyle w:val="CharacterStyle10"/>
                <w:rFonts w:ascii="Liberation Serif" w:eastAsia="Calibri" w:hAnsi="Liberation Serif" w:cs="Liberation Serif"/>
              </w:rPr>
              <w:t>,</w:t>
            </w:r>
            <w:r w:rsidRPr="00480765">
              <w:rPr>
                <w:rStyle w:val="CharacterStyle10"/>
                <w:rFonts w:ascii="Liberation Serif" w:eastAsia="Calibri" w:hAnsi="Liberation Serif" w:cs="Liberation Serif"/>
              </w:rPr>
              <w:t xml:space="preserve"> охваченных профилактическими пр</w:t>
            </w:r>
            <w:r>
              <w:rPr>
                <w:rStyle w:val="CharacterStyle10"/>
                <w:rFonts w:ascii="Liberation Serif" w:eastAsia="Calibri" w:hAnsi="Liberation Serif" w:cs="Liberation Serif"/>
              </w:rPr>
              <w:t xml:space="preserve">ививками (ревакцинации) против </w:t>
            </w:r>
            <w:r w:rsidRPr="00480765">
              <w:rPr>
                <w:rStyle w:val="CharacterStyle10"/>
                <w:rFonts w:ascii="Liberation Serif" w:eastAsia="Calibri" w:hAnsi="Liberation Serif" w:cs="Liberation Serif"/>
              </w:rPr>
              <w:t>клещевого энцефалита</w:t>
            </w:r>
          </w:p>
          <w:p w14:paraId="742306FE" w14:textId="7B0D4EF9" w:rsidR="00125A3D" w:rsidRDefault="00125A3D" w:rsidP="00125A3D">
            <w:pPr>
              <w:pStyle w:val="ParagraphStyle8"/>
              <w:jc w:val="left"/>
              <w:rPr>
                <w:rStyle w:val="CharacterStyle10"/>
                <w:rFonts w:ascii="Liberation Serif" w:eastAsia="Calibri" w:hAnsi="Liberation Serif" w:cs="Liberation Serif"/>
              </w:rPr>
            </w:pPr>
            <w:r w:rsidRPr="00480765">
              <w:rPr>
                <w:rStyle w:val="CharacterStyle10"/>
                <w:rFonts w:ascii="Liberation Serif" w:eastAsia="Calibri" w:hAnsi="Liberation Serif" w:cs="Liberation Serif"/>
              </w:rPr>
              <w:t>8. Количество детей городского округа Верхняя Пышма в возрасте от 6 до 12 лет</w:t>
            </w:r>
            <w:r w:rsidR="00EA2F3C">
              <w:rPr>
                <w:rStyle w:val="CharacterStyle10"/>
                <w:rFonts w:ascii="Liberation Serif" w:eastAsia="Calibri" w:hAnsi="Liberation Serif" w:cs="Liberation Serif"/>
              </w:rPr>
              <w:t>,</w:t>
            </w:r>
            <w:r w:rsidRPr="00480765">
              <w:rPr>
                <w:rStyle w:val="CharacterStyle10"/>
                <w:rFonts w:ascii="Liberation Serif" w:eastAsia="Calibri" w:hAnsi="Liberation Serif" w:cs="Liberation Serif"/>
              </w:rPr>
              <w:t xml:space="preserve"> охваченных</w:t>
            </w:r>
            <w:r>
              <w:rPr>
                <w:rStyle w:val="CharacterStyle10"/>
                <w:rFonts w:ascii="Liberation Serif" w:eastAsia="Calibri" w:hAnsi="Liberation Serif" w:cs="Liberation Serif"/>
              </w:rPr>
              <w:t xml:space="preserve"> профилактическими прививками </w:t>
            </w:r>
            <w:r w:rsidRPr="00480765">
              <w:rPr>
                <w:rStyle w:val="CharacterStyle10"/>
                <w:rFonts w:ascii="Liberation Serif" w:eastAsia="Calibri" w:hAnsi="Liberation Serif" w:cs="Liberation Serif"/>
              </w:rPr>
              <w:t>против гепатита</w:t>
            </w:r>
            <w:r>
              <w:rPr>
                <w:rStyle w:val="CharacterStyle10"/>
                <w:rFonts w:ascii="Liberation Serif" w:eastAsia="Calibri" w:hAnsi="Liberation Serif" w:cs="Liberation Serif"/>
              </w:rPr>
              <w:t> </w:t>
            </w:r>
            <w:r w:rsidRPr="00480765">
              <w:rPr>
                <w:rStyle w:val="CharacterStyle10"/>
                <w:rFonts w:ascii="Liberation Serif" w:eastAsia="Calibri" w:hAnsi="Liberation Serif" w:cs="Liberation Serif"/>
              </w:rPr>
              <w:t>А</w:t>
            </w:r>
          </w:p>
          <w:p w14:paraId="7ED03EC6" w14:textId="77777777" w:rsidR="00125A3D" w:rsidRDefault="00125A3D" w:rsidP="00125A3D">
            <w:pPr>
              <w:pStyle w:val="ParagraphStyle8"/>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9</w:t>
            </w:r>
            <w:r w:rsidRPr="00480765">
              <w:rPr>
                <w:rStyle w:val="CharacterStyle10"/>
                <w:rFonts w:ascii="Liberation Serif" w:eastAsia="Calibri" w:hAnsi="Liberation Serif" w:cs="Liberation Serif"/>
              </w:rPr>
              <w:t>. Количество распространенных информационных материалов по профилактике ВИЧ-инфекции, туберкулеза и наркомании</w:t>
            </w:r>
          </w:p>
          <w:p w14:paraId="2BDA061C" w14:textId="662928ED" w:rsidR="004878A8" w:rsidRDefault="004878A8" w:rsidP="004878A8">
            <w:pPr>
              <w:pStyle w:val="ParagraphStyle8"/>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10.</w:t>
            </w:r>
            <w:r w:rsidRPr="00480765">
              <w:rPr>
                <w:rStyle w:val="CharacterStyle10"/>
                <w:rFonts w:ascii="Liberation Serif" w:eastAsia="Calibri" w:hAnsi="Liberation Serif" w:cs="Liberation Serif"/>
              </w:rPr>
              <w:t xml:space="preserve"> Количество проведенных мероприятий по приспособлению жилых помещений и общего имущества в многоквартирных домах с учетом потребностей инвалидов</w:t>
            </w:r>
          </w:p>
          <w:p w14:paraId="0ECF476E" w14:textId="40F41004" w:rsidR="004878A8" w:rsidRDefault="004878A8" w:rsidP="004878A8">
            <w:pPr>
              <w:pStyle w:val="ParagraphStyle8"/>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 xml:space="preserve">11. </w:t>
            </w:r>
            <w:r w:rsidRPr="00480765">
              <w:rPr>
                <w:rStyle w:val="CharacterStyle10"/>
                <w:rFonts w:ascii="Liberation Serif" w:eastAsia="Calibri" w:hAnsi="Liberation Serif" w:cs="Liberation Serif"/>
              </w:rPr>
              <w:t>Количество учреждений общего образования, создавших условия для инклюзивного образования</w:t>
            </w:r>
          </w:p>
          <w:p w14:paraId="16051F8D" w14:textId="5FCD3A6E" w:rsidR="00125A3D" w:rsidRDefault="00125A3D" w:rsidP="00125A3D">
            <w:pPr>
              <w:pStyle w:val="ParagraphStyle8"/>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1</w:t>
            </w:r>
            <w:r w:rsidR="004878A8">
              <w:rPr>
                <w:rStyle w:val="CharacterStyle10"/>
                <w:rFonts w:ascii="Liberation Serif" w:eastAsia="Calibri" w:hAnsi="Liberation Serif" w:cs="Liberation Serif"/>
              </w:rPr>
              <w:t>2</w:t>
            </w:r>
            <w:r w:rsidRPr="00480765">
              <w:rPr>
                <w:rStyle w:val="CharacterStyle10"/>
                <w:rFonts w:ascii="Liberation Serif" w:eastAsia="Calibri" w:hAnsi="Liberation Serif" w:cs="Liberation Serif"/>
              </w:rPr>
              <w:t>. Количество спортивно-</w:t>
            </w:r>
            <w:r w:rsidR="008A0310">
              <w:rPr>
                <w:rStyle w:val="CharacterStyle10"/>
                <w:rFonts w:ascii="Liberation Serif" w:eastAsia="Calibri" w:hAnsi="Liberation Serif" w:cs="Liberation Serif"/>
              </w:rPr>
              <w:t>массовых и культурно-</w:t>
            </w:r>
            <w:r w:rsidRPr="00480765">
              <w:rPr>
                <w:rStyle w:val="CharacterStyle10"/>
                <w:rFonts w:ascii="Liberation Serif" w:eastAsia="Calibri" w:hAnsi="Liberation Serif" w:cs="Liberation Serif"/>
              </w:rPr>
              <w:t>досуговых мероприятий для инвалидов и маломобильных групп населения</w:t>
            </w:r>
          </w:p>
          <w:p w14:paraId="79D07DDE" w14:textId="3EC1218B" w:rsidR="00125A3D" w:rsidRPr="00480765" w:rsidRDefault="00125A3D" w:rsidP="004878A8">
            <w:pPr>
              <w:pStyle w:val="ParagraphStyle8"/>
              <w:jc w:val="left"/>
              <w:rPr>
                <w:rStyle w:val="CharacterStyle8"/>
                <w:rFonts w:ascii="Liberation Serif" w:eastAsia="Calibri" w:hAnsi="Liberation Serif" w:cs="Liberation Serif"/>
              </w:rPr>
            </w:pPr>
            <w:r>
              <w:rPr>
                <w:rStyle w:val="CharacterStyle10"/>
                <w:rFonts w:ascii="Liberation Serif" w:eastAsia="Calibri" w:hAnsi="Liberation Serif" w:cs="Liberation Serif"/>
              </w:rPr>
              <w:t>13</w:t>
            </w:r>
            <w:r w:rsidRPr="00480765">
              <w:rPr>
                <w:rStyle w:val="CharacterStyle10"/>
                <w:rFonts w:ascii="Liberation Serif" w:eastAsia="Calibri" w:hAnsi="Liberation Serif" w:cs="Liberation Serif"/>
              </w:rPr>
              <w:t>. Количество молодых семей, получивших свидетельства о праве на получение социальной выплаты на приобретение (строительство) жилого помещения</w:t>
            </w:r>
          </w:p>
        </w:tc>
      </w:tr>
      <w:tr w:rsidR="00985FEB" w:rsidRPr="00480765" w14:paraId="5F8BE56A" w14:textId="77777777" w:rsidTr="008A03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val="360"/>
        </w:trPr>
        <w:tc>
          <w:tcPr>
            <w:tcW w:w="1857" w:type="pct"/>
            <w:tcBorders>
              <w:top w:val="single" w:sz="4" w:space="0" w:color="auto"/>
              <w:left w:val="single" w:sz="6" w:space="0" w:color="000000"/>
              <w:right w:val="single" w:sz="6" w:space="0" w:color="000000"/>
            </w:tcBorders>
            <w:shd w:val="clear" w:color="auto" w:fill="auto"/>
          </w:tcPr>
          <w:p w14:paraId="29A85D0E" w14:textId="77777777" w:rsidR="00125A3D" w:rsidRPr="00480765" w:rsidRDefault="00985FEB" w:rsidP="0071765B">
            <w:pPr>
              <w:pStyle w:val="ParagraphStyle1"/>
              <w:ind w:left="142"/>
              <w:rPr>
                <w:rStyle w:val="CharacterStyle1"/>
                <w:rFonts w:ascii="Liberation Serif" w:eastAsia="Calibri" w:hAnsi="Liberation Serif" w:cs="Liberation Serif"/>
              </w:rPr>
            </w:pPr>
            <w:r w:rsidRPr="00480765">
              <w:rPr>
                <w:rStyle w:val="CharacterStyle1"/>
                <w:rFonts w:ascii="Liberation Serif" w:eastAsia="Calibri" w:hAnsi="Liberation Serif" w:cs="Liberation Serif"/>
              </w:rPr>
              <w:lastRenderedPageBreak/>
              <w:t>Обьем финансирования</w:t>
            </w:r>
            <w:r w:rsidR="00125A3D">
              <w:rPr>
                <w:rStyle w:val="CharacterStyle1"/>
                <w:rFonts w:ascii="Liberation Serif" w:eastAsia="Calibri" w:hAnsi="Liberation Serif" w:cs="Liberation Serif"/>
              </w:rPr>
              <w:t xml:space="preserve"> </w:t>
            </w:r>
            <w:r w:rsidR="00125A3D">
              <w:rPr>
                <w:rStyle w:val="CharacterStyle6"/>
                <w:rFonts w:ascii="Liberation Serif" w:eastAsia="Calibri" w:hAnsi="Liberation Serif" w:cs="Liberation Serif"/>
              </w:rPr>
              <w:t>м</w:t>
            </w:r>
            <w:r w:rsidR="00125A3D" w:rsidRPr="00480765">
              <w:rPr>
                <w:rStyle w:val="CharacterStyle6"/>
                <w:rFonts w:ascii="Liberation Serif" w:eastAsia="Calibri" w:hAnsi="Liberation Serif" w:cs="Liberation Serif"/>
              </w:rPr>
              <w:t>униципальной</w:t>
            </w:r>
            <w:r w:rsidR="00125A3D">
              <w:rPr>
                <w:rStyle w:val="CharacterStyle6"/>
                <w:rFonts w:ascii="Liberation Serif" w:eastAsia="Calibri" w:hAnsi="Liberation Serif" w:cs="Liberation Serif"/>
              </w:rPr>
              <w:t xml:space="preserve"> </w:t>
            </w:r>
            <w:r w:rsidR="00125A3D" w:rsidRPr="00480765">
              <w:rPr>
                <w:rStyle w:val="CharacterStyle6"/>
                <w:rFonts w:ascii="Liberation Serif" w:eastAsia="Calibri" w:hAnsi="Liberation Serif" w:cs="Liberation Serif"/>
              </w:rPr>
              <w:t>программы по годам</w:t>
            </w:r>
            <w:r w:rsidR="00125A3D">
              <w:rPr>
                <w:rStyle w:val="CharacterStyle6"/>
                <w:rFonts w:ascii="Liberation Serif" w:eastAsia="Calibri" w:hAnsi="Liberation Serif" w:cs="Liberation Serif"/>
              </w:rPr>
              <w:t xml:space="preserve"> </w:t>
            </w:r>
            <w:r w:rsidR="00125A3D" w:rsidRPr="00480765">
              <w:rPr>
                <w:rStyle w:val="CharacterStyle6"/>
                <w:rFonts w:ascii="Liberation Serif" w:eastAsia="Calibri" w:hAnsi="Liberation Serif" w:cs="Liberation Serif"/>
              </w:rPr>
              <w:t>реализации, тыс. рублей</w:t>
            </w:r>
          </w:p>
        </w:tc>
        <w:tc>
          <w:tcPr>
            <w:tcW w:w="3143" w:type="pct"/>
            <w:tcBorders>
              <w:top w:val="single" w:sz="4" w:space="0" w:color="auto"/>
              <w:right w:val="single" w:sz="6" w:space="0" w:color="000000"/>
            </w:tcBorders>
            <w:shd w:val="clear" w:color="auto" w:fill="auto"/>
          </w:tcPr>
          <w:p w14:paraId="46FFC6A6" w14:textId="77777777" w:rsidR="00254459" w:rsidRDefault="00254459" w:rsidP="00254459">
            <w:pPr>
              <w:spacing w:after="0" w:line="240" w:lineRule="auto"/>
              <w:ind w:left="212" w:right="28"/>
              <w:rPr>
                <w:rFonts w:ascii="Liberation Serif" w:eastAsia="Calibri" w:hAnsi="Liberation Serif"/>
                <w:color w:val="000000"/>
                <w:sz w:val="28"/>
                <w:szCs w:val="28"/>
              </w:rPr>
            </w:pPr>
            <w:r>
              <w:rPr>
                <w:rFonts w:ascii="Liberation Serif" w:eastAsia="Calibri" w:hAnsi="Liberation Serif"/>
                <w:color w:val="000000"/>
                <w:sz w:val="28"/>
                <w:szCs w:val="28"/>
              </w:rPr>
              <w:t>ВСЕГО:</w:t>
            </w:r>
          </w:p>
          <w:p w14:paraId="5D74BAB9" w14:textId="77777777" w:rsidR="00254459" w:rsidRDefault="00254459" w:rsidP="00254459">
            <w:pPr>
              <w:spacing w:after="0" w:line="240" w:lineRule="auto"/>
              <w:ind w:left="212" w:right="28"/>
            </w:pPr>
            <w:r>
              <w:rPr>
                <w:rStyle w:val="CharacterStyle5"/>
                <w:rFonts w:ascii="Liberation Serif" w:eastAsiaTheme="minorHAnsi" w:hAnsi="Liberation Serif"/>
              </w:rPr>
              <w:t>1 387 921,8</w:t>
            </w:r>
            <w:r>
              <w:rPr>
                <w:rStyle w:val="CharacterStyle5"/>
                <w:rFonts w:ascii="Liberation Serif" w:eastAsia="Calibri" w:hAnsi="Liberation Serif"/>
              </w:rPr>
              <w:t xml:space="preserve"> </w:t>
            </w:r>
            <w:r>
              <w:rPr>
                <w:rFonts w:ascii="Liberation Serif" w:eastAsia="Calibri" w:hAnsi="Liberation Serif"/>
                <w:color w:val="000000"/>
                <w:sz w:val="28"/>
                <w:szCs w:val="28"/>
              </w:rPr>
              <w:t>тыс. рублей</w:t>
            </w:r>
          </w:p>
          <w:p w14:paraId="622C450A" w14:textId="77777777" w:rsidR="00254459" w:rsidRDefault="00254459" w:rsidP="00254459">
            <w:pPr>
              <w:spacing w:after="0" w:line="240" w:lineRule="auto"/>
              <w:ind w:left="212" w:right="28"/>
              <w:rPr>
                <w:rFonts w:ascii="Liberation Serif" w:eastAsia="Calibri" w:hAnsi="Liberation Serif"/>
                <w:color w:val="000000"/>
                <w:sz w:val="28"/>
                <w:szCs w:val="28"/>
              </w:rPr>
            </w:pPr>
            <w:r>
              <w:rPr>
                <w:rFonts w:ascii="Liberation Serif" w:eastAsia="Calibri" w:hAnsi="Liberation Serif"/>
                <w:color w:val="000000"/>
                <w:sz w:val="28"/>
                <w:szCs w:val="28"/>
              </w:rPr>
              <w:t>в том числе:</w:t>
            </w:r>
          </w:p>
          <w:p w14:paraId="576177CF" w14:textId="77777777" w:rsidR="00254459" w:rsidRDefault="00254459" w:rsidP="00254459">
            <w:pPr>
              <w:spacing w:after="0" w:line="240" w:lineRule="auto"/>
              <w:ind w:left="212" w:right="28"/>
            </w:pPr>
            <w:r>
              <w:rPr>
                <w:rStyle w:val="CharacterStyle5"/>
                <w:rFonts w:ascii="Liberation Serif" w:eastAsia="Calibri" w:hAnsi="Liberation Serif"/>
              </w:rPr>
              <w:t xml:space="preserve">2026 год – </w:t>
            </w:r>
            <w:r>
              <w:rPr>
                <w:rStyle w:val="CharacterStyle5"/>
                <w:rFonts w:ascii="Liberation Serif" w:eastAsiaTheme="minorHAnsi" w:hAnsi="Liberation Serif"/>
              </w:rPr>
              <w:t>293 853,1 тыс. рублей,</w:t>
            </w:r>
          </w:p>
          <w:p w14:paraId="513E1E9C" w14:textId="77777777" w:rsidR="00254459" w:rsidRDefault="00254459" w:rsidP="00254459">
            <w:pPr>
              <w:spacing w:after="0" w:line="240" w:lineRule="auto"/>
              <w:ind w:left="212" w:right="28"/>
            </w:pPr>
            <w:r>
              <w:rPr>
                <w:rStyle w:val="CharacterStyle5"/>
                <w:rFonts w:ascii="Liberation Serif" w:eastAsiaTheme="minorHAnsi" w:hAnsi="Liberation Serif"/>
              </w:rPr>
              <w:t xml:space="preserve">2027 год – 287 456,1 тыс. рублей, </w:t>
            </w:r>
          </w:p>
          <w:p w14:paraId="57291B6A" w14:textId="77777777" w:rsidR="00254459" w:rsidRDefault="00254459" w:rsidP="00254459">
            <w:pPr>
              <w:spacing w:after="0" w:line="240" w:lineRule="auto"/>
              <w:ind w:left="212" w:right="28"/>
            </w:pPr>
            <w:r>
              <w:rPr>
                <w:rStyle w:val="CharacterStyle5"/>
                <w:rFonts w:ascii="Liberation Serif" w:eastAsiaTheme="minorHAnsi" w:hAnsi="Liberation Serif"/>
              </w:rPr>
              <w:t xml:space="preserve">2028 год </w:t>
            </w:r>
            <w:r>
              <w:rPr>
                <w:rStyle w:val="CharacterStyle5"/>
                <w:rFonts w:ascii="Liberation Serif" w:eastAsia="Calibri" w:hAnsi="Liberation Serif"/>
              </w:rPr>
              <w:t>–</w:t>
            </w:r>
            <w:r>
              <w:rPr>
                <w:rStyle w:val="CharacterStyle5"/>
                <w:rFonts w:ascii="Liberation Serif" w:eastAsiaTheme="minorHAnsi" w:hAnsi="Liberation Serif"/>
              </w:rPr>
              <w:t xml:space="preserve"> 277 833,2 тыс. рублей, </w:t>
            </w:r>
          </w:p>
          <w:p w14:paraId="5F0D9C0E" w14:textId="77777777" w:rsidR="00254459" w:rsidRDefault="00254459" w:rsidP="00254459">
            <w:pPr>
              <w:spacing w:after="0" w:line="240" w:lineRule="auto"/>
              <w:ind w:left="212" w:right="28"/>
            </w:pPr>
            <w:r>
              <w:rPr>
                <w:rStyle w:val="CharacterStyle5"/>
                <w:rFonts w:ascii="Liberation Serif" w:eastAsiaTheme="minorHAnsi" w:hAnsi="Liberation Serif"/>
              </w:rPr>
              <w:t xml:space="preserve">2029 год </w:t>
            </w:r>
            <w:r>
              <w:rPr>
                <w:rStyle w:val="CharacterStyle5"/>
                <w:rFonts w:ascii="Liberation Serif" w:eastAsia="Calibri" w:hAnsi="Liberation Serif"/>
              </w:rPr>
              <w:t>–</w:t>
            </w:r>
            <w:r>
              <w:rPr>
                <w:rStyle w:val="CharacterStyle5"/>
                <w:rFonts w:ascii="Liberation Serif" w:eastAsiaTheme="minorHAnsi" w:hAnsi="Liberation Serif"/>
              </w:rPr>
              <w:t xml:space="preserve"> 264 364,7 тыс. рублей, </w:t>
            </w:r>
          </w:p>
          <w:p w14:paraId="2828AA2A" w14:textId="77777777" w:rsidR="00254459" w:rsidRDefault="00254459" w:rsidP="00254459">
            <w:pPr>
              <w:spacing w:after="0" w:line="240" w:lineRule="auto"/>
              <w:ind w:left="212" w:right="28"/>
            </w:pPr>
            <w:r>
              <w:rPr>
                <w:rStyle w:val="CharacterStyle5"/>
                <w:rFonts w:ascii="Liberation Serif" w:eastAsiaTheme="minorHAnsi" w:hAnsi="Liberation Serif"/>
              </w:rPr>
              <w:t xml:space="preserve">2030 год </w:t>
            </w:r>
            <w:r>
              <w:rPr>
                <w:rStyle w:val="CharacterStyle5"/>
                <w:rFonts w:ascii="Liberation Serif" w:eastAsia="Calibri" w:hAnsi="Liberation Serif"/>
              </w:rPr>
              <w:t>–</w:t>
            </w:r>
            <w:r>
              <w:rPr>
                <w:rStyle w:val="CharacterStyle5"/>
                <w:rFonts w:ascii="Liberation Serif" w:eastAsiaTheme="minorHAnsi" w:hAnsi="Liberation Serif"/>
              </w:rPr>
              <w:t xml:space="preserve"> 264 414,7 тыс. рублей</w:t>
            </w:r>
          </w:p>
          <w:p w14:paraId="3B14E85F" w14:textId="77777777" w:rsidR="00254459" w:rsidRDefault="00254459" w:rsidP="00254459">
            <w:pPr>
              <w:spacing w:after="0" w:line="240" w:lineRule="auto"/>
              <w:ind w:left="212" w:right="28"/>
              <w:rPr>
                <w:rFonts w:ascii="Liberation Serif" w:eastAsia="Calibri" w:hAnsi="Liberation Serif"/>
                <w:color w:val="000000"/>
                <w:sz w:val="28"/>
                <w:szCs w:val="28"/>
              </w:rPr>
            </w:pPr>
            <w:r>
              <w:rPr>
                <w:rFonts w:ascii="Liberation Serif" w:eastAsia="Calibri" w:hAnsi="Liberation Serif"/>
                <w:color w:val="000000"/>
                <w:sz w:val="28"/>
                <w:szCs w:val="28"/>
              </w:rPr>
              <w:t>из них:</w:t>
            </w:r>
          </w:p>
          <w:p w14:paraId="2C23598F" w14:textId="77777777" w:rsidR="00254459" w:rsidRDefault="00254459" w:rsidP="00254459">
            <w:pPr>
              <w:spacing w:after="0" w:line="240" w:lineRule="auto"/>
              <w:ind w:left="212" w:right="115"/>
              <w:jc w:val="both"/>
              <w:rPr>
                <w:rFonts w:ascii="Liberation Serif" w:eastAsia="Calibri" w:hAnsi="Liberation Serif"/>
                <w:color w:val="000000"/>
                <w:sz w:val="28"/>
                <w:szCs w:val="28"/>
              </w:rPr>
            </w:pPr>
            <w:r>
              <w:rPr>
                <w:rFonts w:ascii="Liberation Serif" w:eastAsia="Calibri" w:hAnsi="Liberation Serif"/>
                <w:color w:val="000000"/>
                <w:sz w:val="28"/>
                <w:szCs w:val="28"/>
              </w:rPr>
              <w:t>областной бюджет</w:t>
            </w:r>
          </w:p>
          <w:p w14:paraId="632F7CA4" w14:textId="77777777" w:rsidR="00254459" w:rsidRDefault="00254459" w:rsidP="00254459">
            <w:pPr>
              <w:spacing w:after="0" w:line="240" w:lineRule="auto"/>
              <w:ind w:left="212"/>
            </w:pPr>
            <w:r>
              <w:rPr>
                <w:rStyle w:val="CharacterStyle11"/>
                <w:rFonts w:ascii="Liberation Serif" w:eastAsiaTheme="minorHAnsi" w:hAnsi="Liberation Serif"/>
              </w:rPr>
              <w:t>885 502,8</w:t>
            </w:r>
            <w:r>
              <w:rPr>
                <w:rStyle w:val="CharacterStyle11"/>
                <w:rFonts w:ascii="Liberation Serif" w:eastAsia="Calibri" w:hAnsi="Liberation Serif"/>
              </w:rPr>
              <w:t xml:space="preserve"> </w:t>
            </w:r>
            <w:r>
              <w:rPr>
                <w:rFonts w:ascii="Liberation Serif" w:eastAsia="Calibri" w:hAnsi="Liberation Serif"/>
                <w:color w:val="000000"/>
                <w:sz w:val="28"/>
                <w:szCs w:val="28"/>
              </w:rPr>
              <w:t>тыс. рублей</w:t>
            </w:r>
          </w:p>
          <w:p w14:paraId="2FCD9A89" w14:textId="77777777" w:rsidR="00254459" w:rsidRDefault="00254459" w:rsidP="00254459">
            <w:pPr>
              <w:spacing w:after="0" w:line="240" w:lineRule="auto"/>
              <w:ind w:left="212"/>
              <w:rPr>
                <w:rFonts w:ascii="Liberation Serif" w:eastAsia="Calibri" w:hAnsi="Liberation Serif"/>
                <w:color w:val="000000"/>
                <w:sz w:val="28"/>
                <w:szCs w:val="28"/>
              </w:rPr>
            </w:pPr>
            <w:r>
              <w:rPr>
                <w:rFonts w:ascii="Liberation Serif" w:eastAsia="Calibri" w:hAnsi="Liberation Serif"/>
                <w:color w:val="000000"/>
                <w:sz w:val="28"/>
                <w:szCs w:val="28"/>
              </w:rPr>
              <w:t>в том числе:</w:t>
            </w:r>
          </w:p>
          <w:p w14:paraId="7DAE5661" w14:textId="77777777" w:rsidR="00254459" w:rsidRDefault="00254459" w:rsidP="00254459">
            <w:pPr>
              <w:spacing w:after="0" w:line="240" w:lineRule="auto"/>
              <w:ind w:left="212"/>
            </w:pPr>
            <w:r>
              <w:rPr>
                <w:rStyle w:val="CharacterStyle11"/>
                <w:rFonts w:ascii="Liberation Serif" w:eastAsia="Calibri" w:hAnsi="Liberation Serif"/>
              </w:rPr>
              <w:t xml:space="preserve">2026 год </w:t>
            </w:r>
            <w:r>
              <w:rPr>
                <w:rStyle w:val="CharacterStyle5"/>
                <w:rFonts w:ascii="Liberation Serif" w:eastAsia="Calibri" w:hAnsi="Liberation Serif"/>
              </w:rPr>
              <w:t xml:space="preserve">– </w:t>
            </w:r>
            <w:r>
              <w:rPr>
                <w:rStyle w:val="CharacterStyle11"/>
                <w:rFonts w:ascii="Liberation Serif" w:eastAsiaTheme="minorHAnsi" w:hAnsi="Liberation Serif"/>
              </w:rPr>
              <w:t xml:space="preserve">181 896,3 тыс. рублей, </w:t>
            </w:r>
          </w:p>
          <w:p w14:paraId="2434B490" w14:textId="77777777" w:rsidR="00254459" w:rsidRDefault="00254459" w:rsidP="00254459">
            <w:pPr>
              <w:spacing w:after="0" w:line="240" w:lineRule="auto"/>
              <w:ind w:left="212"/>
            </w:pPr>
            <w:r>
              <w:rPr>
                <w:rStyle w:val="CharacterStyle11"/>
                <w:rFonts w:ascii="Liberation Serif" w:eastAsiaTheme="minorHAnsi" w:hAnsi="Liberation Serif"/>
              </w:rPr>
              <w:lastRenderedPageBreak/>
              <w:t xml:space="preserve">2027 год </w:t>
            </w:r>
            <w:r>
              <w:rPr>
                <w:rStyle w:val="CharacterStyle5"/>
                <w:rFonts w:ascii="Liberation Serif" w:eastAsia="Calibri" w:hAnsi="Liberation Serif"/>
              </w:rPr>
              <w:t>–</w:t>
            </w:r>
            <w:r>
              <w:rPr>
                <w:rStyle w:val="CharacterStyle11"/>
                <w:rFonts w:ascii="Liberation Serif" w:eastAsiaTheme="minorHAnsi" w:hAnsi="Liberation Serif"/>
              </w:rPr>
              <w:t xml:space="preserve"> 181 771,6 тыс. рублей, </w:t>
            </w:r>
          </w:p>
          <w:p w14:paraId="14FFAC64" w14:textId="77777777" w:rsidR="00254459" w:rsidRDefault="00254459" w:rsidP="00254459">
            <w:pPr>
              <w:spacing w:after="0" w:line="240" w:lineRule="auto"/>
              <w:ind w:left="212"/>
            </w:pPr>
            <w:r>
              <w:rPr>
                <w:rStyle w:val="CharacterStyle11"/>
                <w:rFonts w:ascii="Liberation Serif" w:eastAsiaTheme="minorHAnsi" w:hAnsi="Liberation Serif"/>
              </w:rPr>
              <w:t xml:space="preserve">2028 год </w:t>
            </w:r>
            <w:r>
              <w:rPr>
                <w:rStyle w:val="CharacterStyle5"/>
                <w:rFonts w:ascii="Liberation Serif" w:eastAsia="Calibri" w:hAnsi="Liberation Serif"/>
              </w:rPr>
              <w:t>–</w:t>
            </w:r>
            <w:r>
              <w:rPr>
                <w:rStyle w:val="CharacterStyle11"/>
                <w:rFonts w:ascii="Liberation Serif" w:eastAsiaTheme="minorHAnsi" w:hAnsi="Liberation Serif"/>
              </w:rPr>
              <w:t xml:space="preserve"> 189 034,9 тыс. рублей,</w:t>
            </w:r>
          </w:p>
          <w:p w14:paraId="2F853505" w14:textId="77777777" w:rsidR="00254459" w:rsidRDefault="00254459" w:rsidP="00254459">
            <w:pPr>
              <w:spacing w:after="0" w:line="240" w:lineRule="auto"/>
              <w:ind w:left="212"/>
            </w:pPr>
            <w:r>
              <w:rPr>
                <w:rStyle w:val="CharacterStyle11"/>
                <w:rFonts w:ascii="Liberation Serif" w:eastAsiaTheme="minorHAnsi" w:hAnsi="Liberation Serif"/>
              </w:rPr>
              <w:t xml:space="preserve">2029 год </w:t>
            </w:r>
            <w:r>
              <w:rPr>
                <w:rStyle w:val="CharacterStyle5"/>
                <w:rFonts w:ascii="Liberation Serif" w:eastAsia="Calibri" w:hAnsi="Liberation Serif"/>
              </w:rPr>
              <w:t>–</w:t>
            </w:r>
            <w:r>
              <w:rPr>
                <w:rStyle w:val="CharacterStyle11"/>
                <w:rFonts w:ascii="Liberation Serif" w:eastAsiaTheme="minorHAnsi" w:hAnsi="Liberation Serif"/>
              </w:rPr>
              <w:t xml:space="preserve"> 166 400,0 тыс. рублей, </w:t>
            </w:r>
          </w:p>
          <w:p w14:paraId="244FDF9A" w14:textId="77777777" w:rsidR="00254459" w:rsidRDefault="00254459" w:rsidP="00254459">
            <w:pPr>
              <w:spacing w:after="0" w:line="240" w:lineRule="auto"/>
              <w:ind w:left="212"/>
            </w:pPr>
            <w:r>
              <w:rPr>
                <w:rStyle w:val="CharacterStyle11"/>
                <w:rFonts w:ascii="Liberation Serif" w:eastAsiaTheme="minorHAnsi" w:hAnsi="Liberation Serif"/>
              </w:rPr>
              <w:t xml:space="preserve">2030 год </w:t>
            </w:r>
            <w:r>
              <w:rPr>
                <w:rStyle w:val="CharacterStyle5"/>
                <w:rFonts w:ascii="Liberation Serif" w:eastAsia="Calibri" w:hAnsi="Liberation Serif"/>
              </w:rPr>
              <w:t>–</w:t>
            </w:r>
            <w:r>
              <w:rPr>
                <w:rStyle w:val="CharacterStyle11"/>
                <w:rFonts w:ascii="Liberation Serif" w:eastAsiaTheme="minorHAnsi" w:hAnsi="Liberation Serif"/>
              </w:rPr>
              <w:t xml:space="preserve"> 166 400,0 тыс. рублей</w:t>
            </w:r>
          </w:p>
          <w:p w14:paraId="2741E82B" w14:textId="77777777" w:rsidR="00254459" w:rsidRDefault="00254459" w:rsidP="00254459">
            <w:pPr>
              <w:spacing w:after="0" w:line="240" w:lineRule="auto"/>
              <w:ind w:left="212" w:right="115"/>
              <w:jc w:val="both"/>
              <w:rPr>
                <w:rFonts w:ascii="Liberation Serif" w:eastAsia="Calibri" w:hAnsi="Liberation Serif"/>
                <w:color w:val="000000"/>
                <w:sz w:val="28"/>
                <w:szCs w:val="28"/>
              </w:rPr>
            </w:pPr>
            <w:r>
              <w:rPr>
                <w:rFonts w:ascii="Liberation Serif" w:eastAsia="Calibri" w:hAnsi="Liberation Serif"/>
                <w:color w:val="000000"/>
                <w:sz w:val="28"/>
                <w:szCs w:val="28"/>
              </w:rPr>
              <w:t>федеральный бюджет</w:t>
            </w:r>
          </w:p>
          <w:p w14:paraId="26748F91" w14:textId="77777777" w:rsidR="00254459" w:rsidRDefault="00254459" w:rsidP="00254459">
            <w:pPr>
              <w:spacing w:after="0" w:line="240" w:lineRule="auto"/>
              <w:ind w:left="212"/>
            </w:pPr>
            <w:r>
              <w:rPr>
                <w:rStyle w:val="CharacterStyle11"/>
                <w:rFonts w:ascii="Liberation Serif" w:eastAsiaTheme="minorHAnsi" w:hAnsi="Liberation Serif"/>
              </w:rPr>
              <w:t>283 011,3</w:t>
            </w:r>
            <w:r>
              <w:rPr>
                <w:rStyle w:val="CharacterStyle11"/>
                <w:rFonts w:ascii="Liberation Serif" w:eastAsia="Calibri" w:hAnsi="Liberation Serif"/>
              </w:rPr>
              <w:t xml:space="preserve"> </w:t>
            </w:r>
            <w:r>
              <w:rPr>
                <w:rFonts w:ascii="Liberation Serif" w:eastAsia="Calibri" w:hAnsi="Liberation Serif"/>
                <w:color w:val="000000"/>
                <w:sz w:val="28"/>
                <w:szCs w:val="28"/>
              </w:rPr>
              <w:t>тыс. рублей</w:t>
            </w:r>
          </w:p>
          <w:p w14:paraId="60B46E43" w14:textId="77777777" w:rsidR="00254459" w:rsidRDefault="00254459" w:rsidP="00254459">
            <w:pPr>
              <w:spacing w:after="0" w:line="240" w:lineRule="auto"/>
              <w:ind w:left="212"/>
              <w:rPr>
                <w:rFonts w:ascii="Liberation Serif" w:eastAsia="Calibri" w:hAnsi="Liberation Serif"/>
                <w:color w:val="000000"/>
                <w:sz w:val="28"/>
                <w:szCs w:val="28"/>
              </w:rPr>
            </w:pPr>
            <w:r>
              <w:rPr>
                <w:rFonts w:ascii="Liberation Serif" w:eastAsia="Calibri" w:hAnsi="Liberation Serif"/>
                <w:color w:val="000000"/>
                <w:sz w:val="28"/>
                <w:szCs w:val="28"/>
              </w:rPr>
              <w:t>в том числе:</w:t>
            </w:r>
          </w:p>
          <w:p w14:paraId="04F6F036" w14:textId="77777777" w:rsidR="00254459" w:rsidRDefault="00254459" w:rsidP="00254459">
            <w:pPr>
              <w:spacing w:after="0" w:line="240" w:lineRule="auto"/>
              <w:ind w:left="212"/>
            </w:pPr>
            <w:r>
              <w:rPr>
                <w:rStyle w:val="CharacterStyle11"/>
                <w:rFonts w:ascii="Liberation Serif" w:eastAsia="Calibri" w:hAnsi="Liberation Serif"/>
              </w:rPr>
              <w:t xml:space="preserve">2026 год </w:t>
            </w:r>
            <w:r>
              <w:rPr>
                <w:rStyle w:val="CharacterStyle5"/>
                <w:rFonts w:ascii="Liberation Serif" w:eastAsia="Calibri" w:hAnsi="Liberation Serif"/>
              </w:rPr>
              <w:t xml:space="preserve">– </w:t>
            </w:r>
            <w:r>
              <w:rPr>
                <w:rStyle w:val="CharacterStyle11"/>
                <w:rFonts w:ascii="Liberation Serif" w:eastAsiaTheme="minorHAnsi" w:hAnsi="Liberation Serif"/>
              </w:rPr>
              <w:t xml:space="preserve">62 785,9 тыс. рублей, </w:t>
            </w:r>
          </w:p>
          <w:p w14:paraId="106A025D" w14:textId="77777777" w:rsidR="00254459" w:rsidRDefault="00254459" w:rsidP="00254459">
            <w:pPr>
              <w:spacing w:after="0" w:line="240" w:lineRule="auto"/>
              <w:ind w:left="212"/>
            </w:pPr>
            <w:r>
              <w:rPr>
                <w:rStyle w:val="CharacterStyle11"/>
                <w:rFonts w:ascii="Liberation Serif" w:eastAsiaTheme="minorHAnsi" w:hAnsi="Liberation Serif"/>
              </w:rPr>
              <w:t xml:space="preserve">2027 год </w:t>
            </w:r>
            <w:r>
              <w:rPr>
                <w:rStyle w:val="CharacterStyle5"/>
                <w:rFonts w:ascii="Liberation Serif" w:eastAsia="Calibri" w:hAnsi="Liberation Serif"/>
              </w:rPr>
              <w:t>–</w:t>
            </w:r>
            <w:r>
              <w:rPr>
                <w:rStyle w:val="CharacterStyle11"/>
                <w:rFonts w:ascii="Liberation Serif" w:eastAsiaTheme="minorHAnsi" w:hAnsi="Liberation Serif"/>
              </w:rPr>
              <w:t xml:space="preserve"> 62 118,3 тыс. рублей, </w:t>
            </w:r>
          </w:p>
          <w:p w14:paraId="4DE96CD8" w14:textId="77777777" w:rsidR="00254459" w:rsidRDefault="00254459" w:rsidP="00254459">
            <w:pPr>
              <w:spacing w:after="0" w:line="240" w:lineRule="auto"/>
              <w:ind w:left="212"/>
            </w:pPr>
            <w:r>
              <w:rPr>
                <w:rStyle w:val="CharacterStyle11"/>
                <w:rFonts w:ascii="Liberation Serif" w:eastAsiaTheme="minorHAnsi" w:hAnsi="Liberation Serif"/>
              </w:rPr>
              <w:t xml:space="preserve">2028 год </w:t>
            </w:r>
            <w:r>
              <w:rPr>
                <w:rStyle w:val="CharacterStyle5"/>
                <w:rFonts w:ascii="Liberation Serif" w:eastAsia="Calibri" w:hAnsi="Liberation Serif"/>
              </w:rPr>
              <w:t>–</w:t>
            </w:r>
            <w:r>
              <w:rPr>
                <w:rStyle w:val="CharacterStyle11"/>
                <w:rFonts w:ascii="Liberation Serif" w:eastAsiaTheme="minorHAnsi" w:hAnsi="Liberation Serif"/>
              </w:rPr>
              <w:t xml:space="preserve"> 62 107,1 тыс. рублей, </w:t>
            </w:r>
          </w:p>
          <w:p w14:paraId="0F018A1D" w14:textId="77777777" w:rsidR="00254459" w:rsidRDefault="00254459" w:rsidP="00254459">
            <w:pPr>
              <w:spacing w:after="0" w:line="240" w:lineRule="auto"/>
              <w:ind w:left="212"/>
            </w:pPr>
            <w:r>
              <w:rPr>
                <w:rStyle w:val="CharacterStyle11"/>
                <w:rFonts w:ascii="Liberation Serif" w:eastAsiaTheme="minorHAnsi" w:hAnsi="Liberation Serif"/>
              </w:rPr>
              <w:t xml:space="preserve">2029 год </w:t>
            </w:r>
            <w:r>
              <w:rPr>
                <w:rStyle w:val="CharacterStyle5"/>
                <w:rFonts w:ascii="Liberation Serif" w:eastAsia="Calibri" w:hAnsi="Liberation Serif"/>
              </w:rPr>
              <w:t>–</w:t>
            </w:r>
            <w:r>
              <w:rPr>
                <w:rStyle w:val="CharacterStyle11"/>
                <w:rFonts w:ascii="Liberation Serif" w:eastAsiaTheme="minorHAnsi" w:hAnsi="Liberation Serif"/>
              </w:rPr>
              <w:t xml:space="preserve"> 48 000,0 тыс. рублей, </w:t>
            </w:r>
          </w:p>
          <w:p w14:paraId="491C46BD" w14:textId="77777777" w:rsidR="00254459" w:rsidRDefault="00254459" w:rsidP="00254459">
            <w:pPr>
              <w:spacing w:after="0" w:line="240" w:lineRule="auto"/>
              <w:ind w:left="212"/>
            </w:pPr>
            <w:r>
              <w:rPr>
                <w:rStyle w:val="CharacterStyle11"/>
                <w:rFonts w:ascii="Liberation Serif" w:eastAsiaTheme="minorHAnsi" w:hAnsi="Liberation Serif"/>
              </w:rPr>
              <w:t xml:space="preserve">2030 год </w:t>
            </w:r>
            <w:r>
              <w:rPr>
                <w:rStyle w:val="CharacterStyle5"/>
                <w:rFonts w:ascii="Liberation Serif" w:eastAsia="Calibri" w:hAnsi="Liberation Serif"/>
              </w:rPr>
              <w:t>–</w:t>
            </w:r>
            <w:r>
              <w:rPr>
                <w:rStyle w:val="CharacterStyle11"/>
                <w:rFonts w:ascii="Liberation Serif" w:eastAsiaTheme="minorHAnsi" w:hAnsi="Liberation Serif"/>
              </w:rPr>
              <w:t xml:space="preserve"> 48 000,0 тыс. рублей</w:t>
            </w:r>
          </w:p>
          <w:p w14:paraId="5CD29015" w14:textId="77777777" w:rsidR="00254459" w:rsidRDefault="00254459" w:rsidP="00254459">
            <w:pPr>
              <w:spacing w:after="0" w:line="240" w:lineRule="auto"/>
              <w:ind w:left="212" w:right="115"/>
              <w:jc w:val="both"/>
              <w:rPr>
                <w:rFonts w:ascii="Liberation Serif" w:eastAsia="Calibri" w:hAnsi="Liberation Serif"/>
                <w:color w:val="000000"/>
                <w:sz w:val="28"/>
                <w:szCs w:val="28"/>
              </w:rPr>
            </w:pPr>
            <w:r>
              <w:rPr>
                <w:rFonts w:ascii="Liberation Serif" w:eastAsia="Calibri" w:hAnsi="Liberation Serif"/>
                <w:color w:val="000000"/>
                <w:sz w:val="28"/>
                <w:szCs w:val="28"/>
              </w:rPr>
              <w:t>местный бюджет</w:t>
            </w:r>
          </w:p>
          <w:p w14:paraId="14EE6427" w14:textId="77777777" w:rsidR="00254459" w:rsidRDefault="00254459" w:rsidP="00254459">
            <w:pPr>
              <w:spacing w:after="0" w:line="240" w:lineRule="auto"/>
              <w:ind w:left="212"/>
            </w:pPr>
            <w:r>
              <w:rPr>
                <w:rStyle w:val="CharacterStyle11"/>
                <w:rFonts w:ascii="Liberation Serif" w:eastAsiaTheme="minorHAnsi" w:hAnsi="Liberation Serif"/>
              </w:rPr>
              <w:t xml:space="preserve">219 407,7 </w:t>
            </w:r>
            <w:r>
              <w:rPr>
                <w:rFonts w:ascii="Liberation Serif" w:eastAsia="Calibri" w:hAnsi="Liberation Serif"/>
                <w:color w:val="000000"/>
                <w:sz w:val="28"/>
                <w:szCs w:val="28"/>
              </w:rPr>
              <w:t>тыс. рублей</w:t>
            </w:r>
          </w:p>
          <w:p w14:paraId="1884DC93" w14:textId="77777777" w:rsidR="00254459" w:rsidRDefault="00254459" w:rsidP="00254459">
            <w:pPr>
              <w:spacing w:after="0" w:line="240" w:lineRule="auto"/>
              <w:ind w:left="212"/>
              <w:rPr>
                <w:rFonts w:ascii="Liberation Serif" w:eastAsia="Calibri" w:hAnsi="Liberation Serif"/>
                <w:color w:val="000000"/>
                <w:sz w:val="28"/>
                <w:szCs w:val="28"/>
              </w:rPr>
            </w:pPr>
            <w:r>
              <w:rPr>
                <w:rFonts w:ascii="Liberation Serif" w:eastAsia="Calibri" w:hAnsi="Liberation Serif"/>
                <w:color w:val="000000"/>
                <w:sz w:val="28"/>
                <w:szCs w:val="28"/>
              </w:rPr>
              <w:t>в том числе:</w:t>
            </w:r>
          </w:p>
          <w:p w14:paraId="3C0EB3EB" w14:textId="77777777" w:rsidR="00254459" w:rsidRDefault="00254459" w:rsidP="00254459">
            <w:pPr>
              <w:spacing w:after="0" w:line="240" w:lineRule="auto"/>
              <w:ind w:left="212"/>
            </w:pPr>
            <w:r>
              <w:rPr>
                <w:rStyle w:val="CharacterStyle11"/>
                <w:rFonts w:ascii="Liberation Serif" w:eastAsia="Calibri" w:hAnsi="Liberation Serif"/>
              </w:rPr>
              <w:t xml:space="preserve">2026 год </w:t>
            </w:r>
            <w:r>
              <w:rPr>
                <w:rStyle w:val="CharacterStyle5"/>
                <w:rFonts w:ascii="Liberation Serif" w:eastAsia="Calibri" w:hAnsi="Liberation Serif"/>
              </w:rPr>
              <w:t xml:space="preserve">– </w:t>
            </w:r>
            <w:r>
              <w:rPr>
                <w:rStyle w:val="CharacterStyle11"/>
                <w:rFonts w:ascii="Liberation Serif" w:eastAsiaTheme="minorHAnsi" w:hAnsi="Liberation Serif"/>
              </w:rPr>
              <w:t>49 170,9 тыс. рублей,</w:t>
            </w:r>
          </w:p>
          <w:p w14:paraId="1B1900E9" w14:textId="77777777" w:rsidR="00254459" w:rsidRDefault="00254459" w:rsidP="00254459">
            <w:pPr>
              <w:spacing w:after="0" w:line="240" w:lineRule="auto"/>
              <w:ind w:left="212"/>
            </w:pPr>
            <w:r>
              <w:rPr>
                <w:rStyle w:val="CharacterStyle11"/>
                <w:rFonts w:ascii="Liberation Serif" w:eastAsiaTheme="minorHAnsi" w:hAnsi="Liberation Serif"/>
              </w:rPr>
              <w:t xml:space="preserve">2027 год – 43 566,2 тыс. рублей, </w:t>
            </w:r>
          </w:p>
          <w:p w14:paraId="2944A983" w14:textId="77777777" w:rsidR="00254459" w:rsidRDefault="00254459" w:rsidP="00254459">
            <w:pPr>
              <w:spacing w:after="0" w:line="240" w:lineRule="auto"/>
              <w:ind w:left="212"/>
            </w:pPr>
            <w:r>
              <w:rPr>
                <w:rStyle w:val="CharacterStyle11"/>
                <w:rFonts w:ascii="Liberation Serif" w:eastAsiaTheme="minorHAnsi" w:hAnsi="Liberation Serif"/>
              </w:rPr>
              <w:t xml:space="preserve">2028 год </w:t>
            </w:r>
            <w:r>
              <w:rPr>
                <w:rStyle w:val="CharacterStyle5"/>
                <w:rFonts w:ascii="Liberation Serif" w:eastAsia="Calibri" w:hAnsi="Liberation Serif"/>
              </w:rPr>
              <w:t>–</w:t>
            </w:r>
            <w:r>
              <w:rPr>
                <w:rStyle w:val="CharacterStyle11"/>
                <w:rFonts w:ascii="Liberation Serif" w:eastAsiaTheme="minorHAnsi" w:hAnsi="Liberation Serif"/>
              </w:rPr>
              <w:t xml:space="preserve"> 26 691,2 тыс. рублей, </w:t>
            </w:r>
          </w:p>
          <w:p w14:paraId="4A27C947" w14:textId="77777777" w:rsidR="00254459" w:rsidRDefault="00254459" w:rsidP="00254459">
            <w:pPr>
              <w:spacing w:after="0" w:line="240" w:lineRule="auto"/>
              <w:ind w:left="212"/>
            </w:pPr>
            <w:r>
              <w:rPr>
                <w:rStyle w:val="CharacterStyle11"/>
                <w:rFonts w:ascii="Liberation Serif" w:eastAsiaTheme="minorHAnsi" w:hAnsi="Liberation Serif"/>
              </w:rPr>
              <w:t xml:space="preserve">2029 год </w:t>
            </w:r>
            <w:r>
              <w:rPr>
                <w:rStyle w:val="CharacterStyle5"/>
                <w:rFonts w:ascii="Liberation Serif" w:eastAsia="Calibri" w:hAnsi="Liberation Serif"/>
              </w:rPr>
              <w:t>–</w:t>
            </w:r>
            <w:r>
              <w:rPr>
                <w:rStyle w:val="CharacterStyle11"/>
                <w:rFonts w:ascii="Liberation Serif" w:eastAsiaTheme="minorHAnsi" w:hAnsi="Liberation Serif"/>
              </w:rPr>
              <w:t xml:space="preserve"> 49 964,7 тыс. рублей, </w:t>
            </w:r>
          </w:p>
          <w:p w14:paraId="517DBB6B" w14:textId="73617597" w:rsidR="00C4647C" w:rsidRPr="00480765" w:rsidRDefault="00254459" w:rsidP="00254459">
            <w:pPr>
              <w:pStyle w:val="ParagraphStyle2"/>
              <w:ind w:left="210"/>
              <w:rPr>
                <w:rStyle w:val="CharacterStyle2"/>
                <w:rFonts w:ascii="Liberation Serif" w:eastAsia="Calibri" w:hAnsi="Liberation Serif" w:cs="Liberation Serif"/>
              </w:rPr>
            </w:pPr>
            <w:r>
              <w:rPr>
                <w:rStyle w:val="CharacterStyle11"/>
                <w:rFonts w:ascii="Liberation Serif" w:eastAsia="Calibri" w:hAnsi="Liberation Serif"/>
              </w:rPr>
              <w:t xml:space="preserve">2030 год </w:t>
            </w:r>
            <w:r>
              <w:rPr>
                <w:rStyle w:val="CharacterStyle5"/>
                <w:rFonts w:ascii="Liberation Serif" w:eastAsia="Calibri" w:hAnsi="Liberation Serif"/>
              </w:rPr>
              <w:t>–</w:t>
            </w:r>
            <w:r>
              <w:rPr>
                <w:rStyle w:val="CharacterStyle11"/>
                <w:rFonts w:ascii="Liberation Serif" w:eastAsia="Calibri" w:hAnsi="Liberation Serif"/>
              </w:rPr>
              <w:t xml:space="preserve"> 50 014,7 тыс. рублей</w:t>
            </w:r>
          </w:p>
        </w:tc>
      </w:tr>
      <w:tr w:rsidR="000D1716" w:rsidRPr="00480765" w14:paraId="53D80054" w14:textId="77777777" w:rsidTr="00324C0A">
        <w:trPr>
          <w:trHeight w:val="640"/>
        </w:trPr>
        <w:tc>
          <w:tcPr>
            <w:tcW w:w="1857" w:type="pct"/>
          </w:tcPr>
          <w:p w14:paraId="14ED02C7" w14:textId="77777777" w:rsidR="000E518B" w:rsidRPr="00480765" w:rsidRDefault="000D1716" w:rsidP="00C4647C">
            <w:pPr>
              <w:widowControl w:val="0"/>
              <w:autoSpaceDE w:val="0"/>
              <w:autoSpaceDN w:val="0"/>
              <w:spacing w:after="0" w:line="240" w:lineRule="auto"/>
              <w:ind w:left="80"/>
              <w:rPr>
                <w:rFonts w:ascii="Liberation Serif" w:eastAsiaTheme="minorEastAsia" w:hAnsi="Liberation Serif" w:cs="Liberation Serif"/>
                <w:sz w:val="28"/>
                <w:szCs w:val="28"/>
                <w:lang w:eastAsia="ru-RU"/>
              </w:rPr>
            </w:pPr>
            <w:r w:rsidRPr="00480765">
              <w:rPr>
                <w:rFonts w:ascii="Liberation Serif" w:eastAsiaTheme="minorEastAsia" w:hAnsi="Liberation Serif" w:cs="Liberation Serif"/>
                <w:sz w:val="28"/>
                <w:szCs w:val="28"/>
                <w:lang w:eastAsia="ru-RU"/>
              </w:rPr>
              <w:lastRenderedPageBreak/>
              <w:t xml:space="preserve">Адрес размещения муниципальной программы </w:t>
            </w:r>
          </w:p>
          <w:p w14:paraId="63905C04" w14:textId="77777777" w:rsidR="000D1716" w:rsidRPr="00480765" w:rsidRDefault="000D1716" w:rsidP="00C4647C">
            <w:pPr>
              <w:widowControl w:val="0"/>
              <w:autoSpaceDE w:val="0"/>
              <w:autoSpaceDN w:val="0"/>
              <w:spacing w:after="0" w:line="240" w:lineRule="auto"/>
              <w:ind w:left="80"/>
              <w:rPr>
                <w:rFonts w:ascii="Liberation Serif" w:eastAsiaTheme="minorEastAsia" w:hAnsi="Liberation Serif" w:cs="Liberation Serif"/>
                <w:sz w:val="28"/>
                <w:szCs w:val="28"/>
                <w:lang w:eastAsia="ru-RU"/>
              </w:rPr>
            </w:pPr>
            <w:r w:rsidRPr="00480765">
              <w:rPr>
                <w:rFonts w:ascii="Liberation Serif" w:eastAsiaTheme="minorEastAsia" w:hAnsi="Liberation Serif" w:cs="Liberation Serif"/>
                <w:sz w:val="28"/>
                <w:szCs w:val="28"/>
                <w:lang w:eastAsia="ru-RU"/>
              </w:rPr>
              <w:t>в сети Интернет</w:t>
            </w:r>
          </w:p>
        </w:tc>
        <w:tc>
          <w:tcPr>
            <w:tcW w:w="3143" w:type="pct"/>
          </w:tcPr>
          <w:p w14:paraId="3426E97C" w14:textId="77777777" w:rsidR="000D1716" w:rsidRPr="00480765" w:rsidRDefault="000E518B" w:rsidP="00C4647C">
            <w:pPr>
              <w:widowControl w:val="0"/>
              <w:autoSpaceDE w:val="0"/>
              <w:autoSpaceDN w:val="0"/>
              <w:spacing w:after="0" w:line="240" w:lineRule="auto"/>
              <w:ind w:left="80"/>
              <w:rPr>
                <w:rFonts w:ascii="Liberation Serif" w:eastAsiaTheme="minorEastAsia" w:hAnsi="Liberation Serif" w:cs="Liberation Serif"/>
                <w:sz w:val="28"/>
                <w:szCs w:val="28"/>
                <w:lang w:eastAsia="ru-RU"/>
              </w:rPr>
            </w:pPr>
            <w:r w:rsidRPr="00480765">
              <w:rPr>
                <w:rFonts w:ascii="Liberation Serif" w:eastAsiaTheme="minorEastAsia" w:hAnsi="Liberation Serif" w:cs="Liberation Serif"/>
                <w:sz w:val="28"/>
                <w:szCs w:val="28"/>
                <w:lang w:eastAsia="ru-RU"/>
              </w:rPr>
              <w:t>http://movp.ru/site/section?id=1438</w:t>
            </w:r>
          </w:p>
        </w:tc>
      </w:tr>
    </w:tbl>
    <w:p w14:paraId="20917EE5" w14:textId="77777777" w:rsidR="00985FEB" w:rsidRPr="00480765" w:rsidRDefault="00985FEB" w:rsidP="00125A3D">
      <w:pPr>
        <w:rPr>
          <w:rFonts w:ascii="Liberation Serif" w:eastAsiaTheme="minorEastAsia" w:hAnsi="Liberation Serif" w:cs="Liberation Serif"/>
          <w:b/>
          <w:sz w:val="28"/>
          <w:szCs w:val="28"/>
          <w:lang w:eastAsia="ru-RU"/>
        </w:rPr>
      </w:pPr>
      <w:r w:rsidRPr="00480765">
        <w:rPr>
          <w:rFonts w:ascii="Liberation Serif" w:eastAsiaTheme="minorEastAsia" w:hAnsi="Liberation Serif" w:cs="Liberation Serif"/>
          <w:b/>
          <w:sz w:val="28"/>
          <w:szCs w:val="28"/>
          <w:lang w:eastAsia="ru-RU"/>
        </w:rPr>
        <w:br w:type="page"/>
      </w:r>
    </w:p>
    <w:p w14:paraId="77A14CB6" w14:textId="393EDB58" w:rsidR="00C4647C" w:rsidRPr="00380B7B" w:rsidRDefault="00C916B7" w:rsidP="00C916B7">
      <w:pPr>
        <w:widowControl w:val="0"/>
        <w:autoSpaceDE w:val="0"/>
        <w:autoSpaceDN w:val="0"/>
        <w:spacing w:after="0" w:line="240" w:lineRule="auto"/>
        <w:jc w:val="center"/>
        <w:outlineLvl w:val="1"/>
        <w:rPr>
          <w:rFonts w:ascii="Liberation Serif" w:eastAsia="Times New Roman" w:hAnsi="Liberation Serif" w:cs="Liberation Serif"/>
          <w:b/>
          <w:strike/>
          <w:sz w:val="28"/>
          <w:szCs w:val="28"/>
          <w:lang w:eastAsia="ru-RU"/>
        </w:rPr>
      </w:pPr>
      <w:r w:rsidRPr="00844FF3">
        <w:rPr>
          <w:rFonts w:ascii="Liberation Serif" w:eastAsia="Times New Roman" w:hAnsi="Liberation Serif" w:cs="Liberation Serif"/>
          <w:b/>
          <w:sz w:val="28"/>
          <w:szCs w:val="28"/>
          <w:lang w:eastAsia="ru-RU"/>
        </w:rPr>
        <w:lastRenderedPageBreak/>
        <w:t>Раздел 1</w:t>
      </w:r>
      <w:r w:rsidRPr="00380B7B">
        <w:rPr>
          <w:rFonts w:ascii="Liberation Serif" w:eastAsia="Times New Roman" w:hAnsi="Liberation Serif" w:cs="Liberation Serif"/>
          <w:b/>
          <w:sz w:val="28"/>
          <w:szCs w:val="28"/>
          <w:lang w:eastAsia="ru-RU"/>
        </w:rPr>
        <w:t xml:space="preserve">. </w:t>
      </w:r>
      <w:r w:rsidR="00844FF3" w:rsidRPr="00380B7B">
        <w:rPr>
          <w:rFonts w:ascii="Liberation Serif" w:eastAsia="Times New Roman" w:hAnsi="Liberation Serif" w:cs="Liberation Serif"/>
          <w:b/>
          <w:sz w:val="28"/>
          <w:szCs w:val="28"/>
          <w:lang w:eastAsia="ru-RU"/>
        </w:rPr>
        <w:t xml:space="preserve">Характеристика и анализ текущего состояния сферы социально-экономического развития городского округа Верхняя Пышма </w:t>
      </w:r>
    </w:p>
    <w:p w14:paraId="0208DBBB" w14:textId="77777777" w:rsidR="00C916B7" w:rsidRPr="00380B7B" w:rsidRDefault="00C916B7" w:rsidP="00C916B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p>
    <w:p w14:paraId="28E240EB" w14:textId="08FF3C08" w:rsidR="00646BA9" w:rsidRPr="00380B7B" w:rsidRDefault="0016213B" w:rsidP="008A0310">
      <w:pPr>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380B7B">
        <w:rPr>
          <w:rFonts w:ascii="Liberation Serif" w:eastAsia="Times New Roman" w:hAnsi="Liberation Serif" w:cs="Liberation Serif"/>
          <w:sz w:val="28"/>
          <w:szCs w:val="28"/>
          <w:lang w:eastAsia="ru-RU"/>
        </w:rPr>
        <w:t xml:space="preserve">Приоритеты </w:t>
      </w:r>
      <w:r w:rsidR="00646BA9" w:rsidRPr="00380B7B">
        <w:rPr>
          <w:rFonts w:ascii="Liberation Serif" w:eastAsia="Times New Roman" w:hAnsi="Liberation Serif" w:cs="Liberation Serif"/>
          <w:sz w:val="28"/>
          <w:szCs w:val="28"/>
          <w:lang w:eastAsia="ru-RU"/>
        </w:rPr>
        <w:t>муниципаль</w:t>
      </w:r>
      <w:r w:rsidRPr="00380B7B">
        <w:rPr>
          <w:rFonts w:ascii="Liberation Serif" w:eastAsia="Times New Roman" w:hAnsi="Liberation Serif" w:cs="Liberation Serif"/>
          <w:sz w:val="28"/>
          <w:szCs w:val="28"/>
          <w:lang w:eastAsia="ru-RU"/>
        </w:rPr>
        <w:t xml:space="preserve">ной политики </w:t>
      </w:r>
      <w:r w:rsidR="00646BA9" w:rsidRPr="00380B7B">
        <w:rPr>
          <w:rFonts w:ascii="Liberation Serif" w:eastAsia="Times New Roman" w:hAnsi="Liberation Serif" w:cs="Liberation Serif"/>
          <w:sz w:val="28"/>
          <w:szCs w:val="28"/>
          <w:lang w:eastAsia="ru-RU"/>
        </w:rPr>
        <w:t>городского округа Верхняя Пышма Свердловской области</w:t>
      </w:r>
      <w:r w:rsidRPr="00380B7B">
        <w:rPr>
          <w:rFonts w:ascii="Liberation Serif" w:eastAsia="Times New Roman" w:hAnsi="Liberation Serif" w:cs="Liberation Serif"/>
          <w:sz w:val="28"/>
          <w:szCs w:val="28"/>
          <w:lang w:eastAsia="ru-RU"/>
        </w:rPr>
        <w:t xml:space="preserve"> в сфере социальной защиты населения определены Указ</w:t>
      </w:r>
      <w:r w:rsidR="0071765B" w:rsidRPr="00380B7B">
        <w:rPr>
          <w:rFonts w:ascii="Liberation Serif" w:eastAsia="Times New Roman" w:hAnsi="Liberation Serif" w:cs="Liberation Serif"/>
          <w:sz w:val="28"/>
          <w:szCs w:val="28"/>
          <w:lang w:eastAsia="ru-RU"/>
        </w:rPr>
        <w:t>ом</w:t>
      </w:r>
      <w:r w:rsidRPr="00380B7B">
        <w:rPr>
          <w:rFonts w:ascii="Liberation Serif" w:eastAsia="Times New Roman" w:hAnsi="Liberation Serif" w:cs="Liberation Serif"/>
          <w:sz w:val="28"/>
          <w:szCs w:val="28"/>
          <w:lang w:eastAsia="ru-RU"/>
        </w:rPr>
        <w:t xml:space="preserve"> Президента Российской Федерации от </w:t>
      </w:r>
      <w:r w:rsidR="006760D6" w:rsidRPr="006760D6">
        <w:rPr>
          <w:rFonts w:ascii="Liberation Serif" w:eastAsia="Times New Roman" w:hAnsi="Liberation Serif" w:cs="Liberation Serif"/>
          <w:sz w:val="28"/>
          <w:szCs w:val="28"/>
          <w:lang w:eastAsia="ru-RU"/>
        </w:rPr>
        <w:t>0</w:t>
      </w:r>
      <w:r w:rsidRPr="00380B7B">
        <w:rPr>
          <w:rFonts w:ascii="Liberation Serif" w:eastAsia="Times New Roman" w:hAnsi="Liberation Serif" w:cs="Liberation Serif"/>
          <w:sz w:val="28"/>
          <w:szCs w:val="28"/>
          <w:lang w:eastAsia="ru-RU"/>
        </w:rPr>
        <w:t xml:space="preserve">7 мая 2024 года </w:t>
      </w:r>
      <w:hyperlink r:id="rId9" w:history="1">
        <w:r w:rsidR="00646BA9" w:rsidRPr="00380B7B">
          <w:rPr>
            <w:rFonts w:ascii="Liberation Serif" w:eastAsia="Times New Roman" w:hAnsi="Liberation Serif" w:cs="Liberation Serif"/>
            <w:sz w:val="28"/>
            <w:szCs w:val="28"/>
            <w:lang w:eastAsia="ru-RU"/>
          </w:rPr>
          <w:t>№</w:t>
        </w:r>
        <w:r w:rsidRPr="00380B7B">
          <w:rPr>
            <w:rFonts w:ascii="Liberation Serif" w:eastAsia="Times New Roman" w:hAnsi="Liberation Serif" w:cs="Liberation Serif"/>
            <w:sz w:val="28"/>
            <w:szCs w:val="28"/>
            <w:lang w:eastAsia="ru-RU"/>
          </w:rPr>
          <w:t xml:space="preserve"> 309</w:t>
        </w:r>
      </w:hyperlink>
      <w:r w:rsidRPr="00380B7B">
        <w:rPr>
          <w:rFonts w:ascii="Liberation Serif" w:eastAsia="Times New Roman" w:hAnsi="Liberation Serif" w:cs="Liberation Serif"/>
          <w:sz w:val="28"/>
          <w:szCs w:val="28"/>
          <w:lang w:eastAsia="ru-RU"/>
        </w:rPr>
        <w:t xml:space="preserve"> </w:t>
      </w:r>
      <w:r w:rsidR="00646BA9" w:rsidRPr="00380B7B">
        <w:rPr>
          <w:rFonts w:ascii="Liberation Serif" w:eastAsia="Times New Roman" w:hAnsi="Liberation Serif" w:cs="Liberation Serif"/>
          <w:sz w:val="28"/>
          <w:szCs w:val="28"/>
          <w:lang w:eastAsia="ru-RU"/>
        </w:rPr>
        <w:t>«</w:t>
      </w:r>
      <w:r w:rsidRPr="00380B7B">
        <w:rPr>
          <w:rFonts w:ascii="Liberation Serif" w:eastAsia="Times New Roman" w:hAnsi="Liberation Serif" w:cs="Liberation Serif"/>
          <w:sz w:val="28"/>
          <w:szCs w:val="28"/>
          <w:lang w:eastAsia="ru-RU"/>
        </w:rPr>
        <w:t>О национальных целях развития Российской Федерации на период до 2030 года</w:t>
      </w:r>
      <w:r w:rsidR="00C74A92" w:rsidRPr="00380B7B">
        <w:rPr>
          <w:rFonts w:ascii="Liberation Serif" w:eastAsia="Times New Roman" w:hAnsi="Liberation Serif" w:cs="Liberation Serif"/>
          <w:sz w:val="28"/>
          <w:szCs w:val="28"/>
          <w:lang w:eastAsia="ru-RU"/>
        </w:rPr>
        <w:t xml:space="preserve"> и на перспективу до 2036 года</w:t>
      </w:r>
      <w:r w:rsidR="0071765B" w:rsidRPr="00380B7B">
        <w:rPr>
          <w:rFonts w:ascii="Liberation Serif" w:eastAsia="Times New Roman" w:hAnsi="Liberation Serif" w:cs="Liberation Serif"/>
          <w:sz w:val="28"/>
          <w:szCs w:val="28"/>
          <w:lang w:eastAsia="ru-RU"/>
        </w:rPr>
        <w:t>»</w:t>
      </w:r>
      <w:r w:rsidR="00C74A92" w:rsidRPr="00380B7B">
        <w:rPr>
          <w:rFonts w:ascii="Liberation Serif" w:eastAsia="Times New Roman" w:hAnsi="Liberation Serif" w:cs="Liberation Serif"/>
          <w:sz w:val="28"/>
          <w:szCs w:val="28"/>
          <w:lang w:eastAsia="ru-RU"/>
        </w:rPr>
        <w:t>,</w:t>
      </w:r>
      <w:r w:rsidRPr="00380B7B">
        <w:rPr>
          <w:rFonts w:ascii="Liberation Serif" w:eastAsia="Times New Roman" w:hAnsi="Liberation Serif" w:cs="Liberation Serif"/>
          <w:sz w:val="28"/>
          <w:szCs w:val="28"/>
          <w:lang w:eastAsia="ru-RU"/>
        </w:rPr>
        <w:t xml:space="preserve"> </w:t>
      </w:r>
      <w:hyperlink r:id="rId10" w:history="1">
        <w:r w:rsidR="006760D6">
          <w:rPr>
            <w:rFonts w:ascii="Liberation Serif" w:eastAsia="Times New Roman" w:hAnsi="Liberation Serif" w:cs="Liberation Serif"/>
            <w:sz w:val="28"/>
            <w:szCs w:val="28"/>
            <w:lang w:eastAsia="ru-RU"/>
          </w:rPr>
          <w:t>п</w:t>
        </w:r>
        <w:r w:rsidRPr="00380B7B">
          <w:rPr>
            <w:rFonts w:ascii="Liberation Serif" w:eastAsia="Times New Roman" w:hAnsi="Liberation Serif" w:cs="Liberation Serif"/>
            <w:sz w:val="28"/>
            <w:szCs w:val="28"/>
            <w:lang w:eastAsia="ru-RU"/>
          </w:rPr>
          <w:t>остановлением</w:t>
        </w:r>
      </w:hyperlink>
      <w:r w:rsidRPr="00380B7B">
        <w:rPr>
          <w:rFonts w:ascii="Liberation Serif" w:eastAsia="Times New Roman" w:hAnsi="Liberation Serif" w:cs="Liberation Serif"/>
          <w:sz w:val="28"/>
          <w:szCs w:val="28"/>
          <w:lang w:eastAsia="ru-RU"/>
        </w:rPr>
        <w:t xml:space="preserve"> Правительства </w:t>
      </w:r>
      <w:r w:rsidR="006760D6" w:rsidRPr="00380B7B">
        <w:rPr>
          <w:rFonts w:ascii="Liberation Serif" w:eastAsia="Times New Roman" w:hAnsi="Liberation Serif" w:cs="Liberation Serif"/>
          <w:sz w:val="28"/>
          <w:szCs w:val="28"/>
          <w:lang w:eastAsia="ru-RU"/>
        </w:rPr>
        <w:t xml:space="preserve">Свердловской области </w:t>
      </w:r>
      <w:r w:rsidR="008A0310">
        <w:rPr>
          <w:rFonts w:ascii="Liberation Serif" w:eastAsia="Times New Roman" w:hAnsi="Liberation Serif" w:cs="Liberation Serif"/>
          <w:sz w:val="28"/>
          <w:szCs w:val="28"/>
          <w:lang w:eastAsia="ru-RU"/>
        </w:rPr>
        <w:br/>
      </w:r>
      <w:r w:rsidR="00646BA9" w:rsidRPr="00380B7B">
        <w:rPr>
          <w:rFonts w:ascii="Liberation Serif" w:eastAsia="Times New Roman" w:hAnsi="Liberation Serif" w:cs="Liberation Serif"/>
          <w:sz w:val="28"/>
          <w:szCs w:val="28"/>
          <w:lang w:eastAsia="ru-RU"/>
        </w:rPr>
        <w:t xml:space="preserve">от 05.07.2017 </w:t>
      </w:r>
      <w:r w:rsidR="0071765B" w:rsidRPr="00380B7B">
        <w:rPr>
          <w:rFonts w:ascii="Liberation Serif" w:eastAsia="Times New Roman" w:hAnsi="Liberation Serif" w:cs="Liberation Serif"/>
          <w:sz w:val="28"/>
          <w:szCs w:val="28"/>
          <w:lang w:eastAsia="ru-RU"/>
        </w:rPr>
        <w:t>№ </w:t>
      </w:r>
      <w:r w:rsidR="00646BA9" w:rsidRPr="00380B7B">
        <w:rPr>
          <w:rFonts w:ascii="Liberation Serif" w:eastAsia="Times New Roman" w:hAnsi="Liberation Serif" w:cs="Liberation Serif"/>
          <w:sz w:val="28"/>
          <w:szCs w:val="28"/>
          <w:lang w:eastAsia="ru-RU"/>
        </w:rPr>
        <w:t xml:space="preserve">480-ПП </w:t>
      </w:r>
      <w:r w:rsidR="0071765B" w:rsidRPr="00380B7B">
        <w:rPr>
          <w:rFonts w:ascii="Liberation Serif" w:eastAsia="Times New Roman" w:hAnsi="Liberation Serif" w:cs="Liberation Serif"/>
          <w:sz w:val="28"/>
          <w:szCs w:val="28"/>
          <w:lang w:eastAsia="ru-RU"/>
        </w:rPr>
        <w:t>«</w:t>
      </w:r>
      <w:r w:rsidR="00646BA9" w:rsidRPr="00380B7B">
        <w:rPr>
          <w:rFonts w:ascii="Liberation Serif" w:eastAsia="Times New Roman" w:hAnsi="Liberation Serif" w:cs="Liberation Serif"/>
          <w:sz w:val="28"/>
          <w:szCs w:val="28"/>
          <w:lang w:eastAsia="ru-RU"/>
        </w:rPr>
        <w:t xml:space="preserve">Об утверждении государственной программы Свердловской области </w:t>
      </w:r>
      <w:r w:rsidR="0071765B" w:rsidRPr="00380B7B">
        <w:rPr>
          <w:rFonts w:ascii="Liberation Serif" w:eastAsia="Times New Roman" w:hAnsi="Liberation Serif" w:cs="Liberation Serif"/>
          <w:sz w:val="28"/>
          <w:szCs w:val="28"/>
          <w:lang w:eastAsia="ru-RU"/>
        </w:rPr>
        <w:t>«</w:t>
      </w:r>
      <w:r w:rsidR="00646BA9" w:rsidRPr="00380B7B">
        <w:rPr>
          <w:rFonts w:ascii="Liberation Serif" w:eastAsia="Times New Roman" w:hAnsi="Liberation Serif" w:cs="Liberation Serif"/>
          <w:sz w:val="28"/>
          <w:szCs w:val="28"/>
          <w:lang w:eastAsia="ru-RU"/>
        </w:rPr>
        <w:t>Социальная поддержка и социальное обслуживание населения Свердловской области</w:t>
      </w:r>
      <w:r w:rsidR="0071765B" w:rsidRPr="00380B7B">
        <w:rPr>
          <w:rFonts w:ascii="Liberation Serif" w:eastAsia="Times New Roman" w:hAnsi="Liberation Serif" w:cs="Liberation Serif"/>
          <w:sz w:val="28"/>
          <w:szCs w:val="28"/>
          <w:lang w:eastAsia="ru-RU"/>
        </w:rPr>
        <w:t>», Стратегией социально-экономического развития городского округа Верхняя Пы</w:t>
      </w:r>
      <w:r w:rsidR="008A0310">
        <w:rPr>
          <w:rFonts w:ascii="Liberation Serif" w:eastAsia="Times New Roman" w:hAnsi="Liberation Serif" w:cs="Liberation Serif"/>
          <w:sz w:val="28"/>
          <w:szCs w:val="28"/>
          <w:lang w:eastAsia="ru-RU"/>
        </w:rPr>
        <w:t>шма до 2035 года, утвержденной Р</w:t>
      </w:r>
      <w:r w:rsidR="0071765B" w:rsidRPr="00380B7B">
        <w:rPr>
          <w:rFonts w:ascii="Liberation Serif" w:eastAsia="Times New Roman" w:hAnsi="Liberation Serif" w:cs="Liberation Serif"/>
          <w:sz w:val="28"/>
          <w:szCs w:val="28"/>
          <w:lang w:eastAsia="ru-RU"/>
        </w:rPr>
        <w:t>ешением Думы городского округа Верхняя Пышма от 25.04.2019 № 10/1.</w:t>
      </w:r>
    </w:p>
    <w:p w14:paraId="0AE142C1" w14:textId="77777777" w:rsidR="0016213B" w:rsidRPr="00380B7B" w:rsidRDefault="0016213B" w:rsidP="008A0310">
      <w:pPr>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380B7B">
        <w:rPr>
          <w:rFonts w:ascii="Liberation Serif" w:eastAsia="Times New Roman" w:hAnsi="Liberation Serif" w:cs="Liberation Serif"/>
          <w:sz w:val="28"/>
          <w:szCs w:val="28"/>
          <w:lang w:eastAsia="ru-RU"/>
        </w:rPr>
        <w:t xml:space="preserve">К приоритетным направлениям </w:t>
      </w:r>
      <w:r w:rsidR="003D6A39" w:rsidRPr="00380B7B">
        <w:rPr>
          <w:rFonts w:ascii="Liberation Serif" w:eastAsia="Times New Roman" w:hAnsi="Liberation Serif" w:cs="Liberation Serif"/>
          <w:sz w:val="28"/>
          <w:szCs w:val="28"/>
          <w:lang w:eastAsia="ru-RU"/>
        </w:rPr>
        <w:t>социальной</w:t>
      </w:r>
      <w:r w:rsidR="005F45B1" w:rsidRPr="00380B7B">
        <w:rPr>
          <w:rFonts w:ascii="Liberation Serif" w:eastAsia="Times New Roman" w:hAnsi="Liberation Serif" w:cs="Liberation Serif"/>
          <w:sz w:val="28"/>
          <w:szCs w:val="28"/>
          <w:lang w:eastAsia="ru-RU"/>
        </w:rPr>
        <w:t xml:space="preserve"> политики </w:t>
      </w:r>
      <w:r w:rsidR="003D6A39" w:rsidRPr="00380B7B">
        <w:rPr>
          <w:rFonts w:ascii="Liberation Serif" w:eastAsia="Times New Roman" w:hAnsi="Liberation Serif" w:cs="Liberation Serif"/>
          <w:sz w:val="28"/>
          <w:szCs w:val="28"/>
          <w:lang w:eastAsia="ru-RU"/>
        </w:rPr>
        <w:t xml:space="preserve">городского округа Верхняя Пышма </w:t>
      </w:r>
      <w:r w:rsidRPr="00380B7B">
        <w:rPr>
          <w:rFonts w:ascii="Liberation Serif" w:eastAsia="Times New Roman" w:hAnsi="Liberation Serif" w:cs="Liberation Serif"/>
          <w:sz w:val="28"/>
          <w:szCs w:val="28"/>
          <w:lang w:eastAsia="ru-RU"/>
        </w:rPr>
        <w:t xml:space="preserve">в </w:t>
      </w:r>
      <w:r w:rsidR="003D6A39" w:rsidRPr="00380B7B">
        <w:rPr>
          <w:rFonts w:ascii="Liberation Serif" w:eastAsia="Times New Roman" w:hAnsi="Liberation Serif" w:cs="Liberation Serif"/>
          <w:sz w:val="28"/>
          <w:szCs w:val="28"/>
          <w:lang w:eastAsia="ru-RU"/>
        </w:rPr>
        <w:t xml:space="preserve">рамках муниципальной программы «Развитие основных направлений социальной политики на территории городского округа Верхняя Пышма» (далее – муниципальная программа) </w:t>
      </w:r>
      <w:r w:rsidRPr="00380B7B">
        <w:rPr>
          <w:rFonts w:ascii="Liberation Serif" w:eastAsia="Times New Roman" w:hAnsi="Liberation Serif" w:cs="Liberation Serif"/>
          <w:sz w:val="28"/>
          <w:szCs w:val="28"/>
          <w:lang w:eastAsia="ru-RU"/>
        </w:rPr>
        <w:t>относятся:</w:t>
      </w:r>
    </w:p>
    <w:p w14:paraId="7ECAA640" w14:textId="174804A0" w:rsidR="0016213B" w:rsidRPr="00380B7B" w:rsidRDefault="0016213B" w:rsidP="008A0310">
      <w:pPr>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380B7B">
        <w:rPr>
          <w:rFonts w:ascii="Liberation Serif" w:eastAsia="Times New Roman" w:hAnsi="Liberation Serif" w:cs="Liberation Serif"/>
          <w:sz w:val="28"/>
          <w:szCs w:val="28"/>
          <w:lang w:eastAsia="ru-RU"/>
        </w:rPr>
        <w:t xml:space="preserve">1) </w:t>
      </w:r>
      <w:r w:rsidR="003D6A39" w:rsidRPr="00380B7B">
        <w:rPr>
          <w:rFonts w:ascii="Liberation Serif" w:eastAsia="Times New Roman" w:hAnsi="Liberation Serif" w:cs="Liberation Serif"/>
          <w:sz w:val="28"/>
          <w:szCs w:val="28"/>
          <w:lang w:eastAsia="ru-RU"/>
        </w:rPr>
        <w:t xml:space="preserve">повышение уровня социальной защищенности и благосостояния граждан </w:t>
      </w:r>
      <w:r w:rsidR="006760D6">
        <w:rPr>
          <w:rFonts w:ascii="Liberation Serif" w:eastAsia="Times New Roman" w:hAnsi="Liberation Serif" w:cs="Liberation Serif"/>
          <w:sz w:val="28"/>
          <w:szCs w:val="28"/>
          <w:lang w:eastAsia="ru-RU"/>
        </w:rPr>
        <w:t>–</w:t>
      </w:r>
      <w:r w:rsidR="003D6A39" w:rsidRPr="00380B7B">
        <w:rPr>
          <w:rFonts w:ascii="Liberation Serif" w:eastAsia="Times New Roman" w:hAnsi="Liberation Serif" w:cs="Liberation Serif"/>
          <w:sz w:val="28"/>
          <w:szCs w:val="28"/>
          <w:lang w:eastAsia="ru-RU"/>
        </w:rPr>
        <w:t xml:space="preserve"> получателей мер социальной поддержки</w:t>
      </w:r>
      <w:r w:rsidRPr="00380B7B">
        <w:rPr>
          <w:rFonts w:ascii="Liberation Serif" w:eastAsia="Times New Roman" w:hAnsi="Liberation Serif" w:cs="Liberation Serif"/>
          <w:sz w:val="28"/>
          <w:szCs w:val="28"/>
          <w:lang w:eastAsia="ru-RU"/>
        </w:rPr>
        <w:t>;</w:t>
      </w:r>
    </w:p>
    <w:p w14:paraId="3F58D1AC" w14:textId="77777777" w:rsidR="0016213B" w:rsidRPr="00380B7B" w:rsidRDefault="0016213B" w:rsidP="008A0310">
      <w:pPr>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380B7B">
        <w:rPr>
          <w:rFonts w:ascii="Liberation Serif" w:eastAsia="Times New Roman" w:hAnsi="Liberation Serif" w:cs="Liberation Serif"/>
          <w:sz w:val="28"/>
          <w:szCs w:val="28"/>
          <w:lang w:eastAsia="ru-RU"/>
        </w:rPr>
        <w:t>2) модернизация и развитие сектора социальных услуг в сфере социального обслуживания;</w:t>
      </w:r>
    </w:p>
    <w:p w14:paraId="4D708707" w14:textId="77777777" w:rsidR="003D6A39" w:rsidRPr="00380B7B" w:rsidRDefault="0016213B" w:rsidP="008A0310">
      <w:pPr>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380B7B">
        <w:rPr>
          <w:rFonts w:ascii="Liberation Serif" w:eastAsia="Times New Roman" w:hAnsi="Liberation Serif" w:cs="Liberation Serif"/>
          <w:sz w:val="28"/>
          <w:szCs w:val="28"/>
          <w:lang w:eastAsia="ru-RU"/>
        </w:rPr>
        <w:t xml:space="preserve">3) содействие обеспечению </w:t>
      </w:r>
      <w:r w:rsidR="003D6A39" w:rsidRPr="00380B7B">
        <w:rPr>
          <w:rFonts w:ascii="Liberation Serif" w:eastAsia="Times New Roman" w:hAnsi="Liberation Serif" w:cs="Liberation Serif"/>
          <w:sz w:val="28"/>
          <w:szCs w:val="28"/>
          <w:lang w:eastAsia="ru-RU"/>
        </w:rPr>
        <w:t>продолжительности жизни</w:t>
      </w:r>
      <w:r w:rsidRPr="00380B7B">
        <w:rPr>
          <w:rFonts w:ascii="Liberation Serif" w:eastAsia="Times New Roman" w:hAnsi="Liberation Serif" w:cs="Liberation Serif"/>
          <w:sz w:val="28"/>
          <w:szCs w:val="28"/>
          <w:lang w:eastAsia="ru-RU"/>
        </w:rPr>
        <w:t xml:space="preserve"> населения</w:t>
      </w:r>
      <w:r w:rsidR="003D6A39" w:rsidRPr="00380B7B">
        <w:rPr>
          <w:rFonts w:ascii="Liberation Serif" w:eastAsia="Times New Roman" w:hAnsi="Liberation Serif" w:cs="Liberation Serif"/>
          <w:sz w:val="28"/>
          <w:szCs w:val="28"/>
          <w:lang w:eastAsia="ru-RU"/>
        </w:rPr>
        <w:t>;</w:t>
      </w:r>
    </w:p>
    <w:p w14:paraId="70F905AF" w14:textId="42AEAA4A" w:rsidR="0016213B" w:rsidRPr="00380B7B" w:rsidRDefault="003D6A39" w:rsidP="008A0310">
      <w:pPr>
        <w:autoSpaceDE w:val="0"/>
        <w:autoSpaceDN w:val="0"/>
        <w:adjustRightInd w:val="0"/>
        <w:spacing w:after="0" w:line="240" w:lineRule="auto"/>
        <w:ind w:firstLine="709"/>
        <w:jc w:val="both"/>
        <w:rPr>
          <w:rStyle w:val="CharacterStyle5"/>
          <w:rFonts w:ascii="Liberation Serif" w:eastAsia="Calibri" w:hAnsi="Liberation Serif" w:cs="Liberation Serif"/>
          <w:color w:val="auto"/>
        </w:rPr>
      </w:pPr>
      <w:r w:rsidRPr="00380B7B">
        <w:rPr>
          <w:rFonts w:ascii="Liberation Serif" w:eastAsia="Times New Roman" w:hAnsi="Liberation Serif" w:cs="Liberation Serif"/>
          <w:sz w:val="28"/>
          <w:szCs w:val="28"/>
          <w:lang w:eastAsia="ru-RU"/>
        </w:rPr>
        <w:t>4) повышение доступности объектов и услуг</w:t>
      </w:r>
      <w:r w:rsidRPr="00380B7B">
        <w:rPr>
          <w:rStyle w:val="CharacterStyle5"/>
          <w:rFonts w:ascii="Liberation Serif" w:eastAsia="Calibri" w:hAnsi="Liberation Serif" w:cs="Liberation Serif"/>
          <w:color w:val="auto"/>
        </w:rPr>
        <w:t xml:space="preserve"> для инвалидов </w:t>
      </w:r>
      <w:r w:rsidR="008A0310">
        <w:rPr>
          <w:rStyle w:val="CharacterStyle5"/>
          <w:rFonts w:ascii="Liberation Serif" w:eastAsia="Calibri" w:hAnsi="Liberation Serif" w:cs="Liberation Serif"/>
          <w:color w:val="auto"/>
        </w:rPr>
        <w:br/>
      </w:r>
      <w:r w:rsidRPr="00380B7B">
        <w:rPr>
          <w:rStyle w:val="CharacterStyle5"/>
          <w:rFonts w:ascii="Liberation Serif" w:eastAsia="Calibri" w:hAnsi="Liberation Serif" w:cs="Liberation Serif"/>
          <w:color w:val="auto"/>
        </w:rPr>
        <w:t>и маломобильных групп населения;</w:t>
      </w:r>
    </w:p>
    <w:p w14:paraId="1C5C0B3B" w14:textId="41C7B93E" w:rsidR="003D6A39" w:rsidRPr="00380B7B" w:rsidRDefault="003D6A39" w:rsidP="008A0310">
      <w:pPr>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380B7B">
        <w:rPr>
          <w:rStyle w:val="CharacterStyle5"/>
          <w:rFonts w:ascii="Liberation Serif" w:eastAsia="Calibri" w:hAnsi="Liberation Serif" w:cs="Liberation Serif"/>
          <w:color w:val="auto"/>
        </w:rPr>
        <w:t xml:space="preserve">5) улучшение жилищных условий молодых семей, признанных </w:t>
      </w:r>
      <w:r w:rsidR="008A0310">
        <w:rPr>
          <w:rStyle w:val="CharacterStyle5"/>
          <w:rFonts w:ascii="Liberation Serif" w:eastAsia="Calibri" w:hAnsi="Liberation Serif" w:cs="Liberation Serif"/>
          <w:color w:val="auto"/>
        </w:rPr>
        <w:br/>
      </w:r>
      <w:r w:rsidRPr="00380B7B">
        <w:rPr>
          <w:rStyle w:val="CharacterStyle5"/>
          <w:rFonts w:ascii="Liberation Serif" w:eastAsia="Calibri" w:hAnsi="Liberation Serif" w:cs="Liberation Serif"/>
          <w:color w:val="auto"/>
        </w:rPr>
        <w:t>в установленном порядке нуждающимися</w:t>
      </w:r>
      <w:r w:rsidR="00C812C2" w:rsidRPr="00380B7B">
        <w:rPr>
          <w:rStyle w:val="CharacterStyle5"/>
          <w:rFonts w:ascii="Liberation Serif" w:eastAsia="Calibri" w:hAnsi="Liberation Serif" w:cs="Liberation Serif"/>
          <w:color w:val="auto"/>
        </w:rPr>
        <w:t>.</w:t>
      </w:r>
    </w:p>
    <w:p w14:paraId="12278544" w14:textId="77777777" w:rsidR="00C4647C" w:rsidRPr="00646BA9" w:rsidRDefault="00C4647C" w:rsidP="00646BA9">
      <w:pPr>
        <w:widowControl w:val="0"/>
        <w:autoSpaceDE w:val="0"/>
        <w:autoSpaceDN w:val="0"/>
        <w:spacing w:after="0" w:line="240" w:lineRule="auto"/>
        <w:jc w:val="center"/>
        <w:outlineLvl w:val="1"/>
        <w:rPr>
          <w:rFonts w:ascii="Liberation Serif" w:eastAsia="Times New Roman" w:hAnsi="Liberation Serif" w:cs="Liberation Serif"/>
          <w:sz w:val="28"/>
          <w:szCs w:val="28"/>
          <w:lang w:eastAsia="ru-RU"/>
        </w:rPr>
      </w:pPr>
    </w:p>
    <w:p w14:paraId="11304956" w14:textId="05E0C4EA" w:rsidR="00C916B7" w:rsidRPr="00480765" w:rsidRDefault="00C916B7" w:rsidP="00C916B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r w:rsidRPr="00480765">
        <w:rPr>
          <w:rFonts w:ascii="Liberation Serif" w:eastAsia="Times New Roman" w:hAnsi="Liberation Serif" w:cs="Liberation Serif"/>
          <w:b/>
          <w:sz w:val="28"/>
          <w:szCs w:val="28"/>
          <w:lang w:eastAsia="ru-RU"/>
        </w:rPr>
        <w:t>П</w:t>
      </w:r>
      <w:r w:rsidR="00844FF3" w:rsidRPr="00480765">
        <w:rPr>
          <w:rFonts w:ascii="Liberation Serif" w:eastAsia="Times New Roman" w:hAnsi="Liberation Serif" w:cs="Liberation Serif"/>
          <w:b/>
          <w:sz w:val="28"/>
          <w:szCs w:val="28"/>
          <w:lang w:eastAsia="ru-RU"/>
        </w:rPr>
        <w:t>одпрограмма</w:t>
      </w:r>
      <w:r w:rsidRPr="00480765">
        <w:rPr>
          <w:rFonts w:ascii="Liberation Serif" w:eastAsia="Times New Roman" w:hAnsi="Liberation Serif" w:cs="Liberation Serif"/>
          <w:b/>
          <w:sz w:val="28"/>
          <w:szCs w:val="28"/>
          <w:lang w:eastAsia="ru-RU"/>
        </w:rPr>
        <w:t xml:space="preserve"> 1</w:t>
      </w:r>
      <w:r w:rsidR="00F15DC8">
        <w:rPr>
          <w:rFonts w:ascii="Liberation Serif" w:eastAsia="Times New Roman" w:hAnsi="Liberation Serif" w:cs="Liberation Serif"/>
          <w:b/>
          <w:sz w:val="28"/>
          <w:szCs w:val="28"/>
          <w:lang w:eastAsia="ru-RU"/>
        </w:rPr>
        <w:t>.</w:t>
      </w:r>
      <w:r w:rsidRPr="00480765">
        <w:rPr>
          <w:rFonts w:ascii="Liberation Serif" w:eastAsia="Times New Roman" w:hAnsi="Liberation Serif" w:cs="Liberation Serif"/>
          <w:b/>
          <w:sz w:val="28"/>
          <w:szCs w:val="28"/>
          <w:lang w:eastAsia="ru-RU"/>
        </w:rPr>
        <w:t xml:space="preserve"> Д</w:t>
      </w:r>
      <w:r w:rsidR="00844FF3" w:rsidRPr="00480765">
        <w:rPr>
          <w:rFonts w:ascii="Liberation Serif" w:eastAsia="Times New Roman" w:hAnsi="Liberation Serif" w:cs="Liberation Serif"/>
          <w:b/>
          <w:sz w:val="28"/>
          <w:szCs w:val="28"/>
          <w:lang w:eastAsia="ru-RU"/>
        </w:rPr>
        <w:t xml:space="preserve">ополнительные меры социальной поддержки отдельных категорий граждан городского округа </w:t>
      </w:r>
      <w:r w:rsidRPr="00480765">
        <w:rPr>
          <w:rFonts w:ascii="Liberation Serif" w:eastAsia="Times New Roman" w:hAnsi="Liberation Serif" w:cs="Liberation Serif"/>
          <w:b/>
          <w:sz w:val="28"/>
          <w:szCs w:val="28"/>
          <w:lang w:eastAsia="ru-RU"/>
        </w:rPr>
        <w:t>В</w:t>
      </w:r>
      <w:r w:rsidR="00844FF3" w:rsidRPr="00480765">
        <w:rPr>
          <w:rFonts w:ascii="Liberation Serif" w:eastAsia="Times New Roman" w:hAnsi="Liberation Serif" w:cs="Liberation Serif"/>
          <w:b/>
          <w:sz w:val="28"/>
          <w:szCs w:val="28"/>
          <w:lang w:eastAsia="ru-RU"/>
        </w:rPr>
        <w:t>ерхняя</w:t>
      </w:r>
      <w:r w:rsidRPr="00480765">
        <w:rPr>
          <w:rFonts w:ascii="Liberation Serif" w:eastAsia="Times New Roman" w:hAnsi="Liberation Serif" w:cs="Liberation Serif"/>
          <w:b/>
          <w:sz w:val="28"/>
          <w:szCs w:val="28"/>
          <w:lang w:eastAsia="ru-RU"/>
        </w:rPr>
        <w:t xml:space="preserve"> П</w:t>
      </w:r>
      <w:r w:rsidR="00844FF3" w:rsidRPr="00480765">
        <w:rPr>
          <w:rFonts w:ascii="Liberation Serif" w:eastAsia="Times New Roman" w:hAnsi="Liberation Serif" w:cs="Liberation Serif"/>
          <w:b/>
          <w:sz w:val="28"/>
          <w:szCs w:val="28"/>
          <w:lang w:eastAsia="ru-RU"/>
        </w:rPr>
        <w:t>ышма</w:t>
      </w:r>
    </w:p>
    <w:p w14:paraId="047A3499" w14:textId="77777777" w:rsidR="00C916B7" w:rsidRPr="00480765" w:rsidRDefault="00C916B7" w:rsidP="00C916B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p>
    <w:p w14:paraId="5F408894" w14:textId="77777777" w:rsidR="00C916B7" w:rsidRPr="00380B7B" w:rsidRDefault="000A6098"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380B7B">
        <w:rPr>
          <w:rFonts w:ascii="Liberation Serif" w:eastAsia="Times New Roman" w:hAnsi="Liberation Serif" w:cs="Liberation Serif"/>
          <w:sz w:val="28"/>
          <w:szCs w:val="28"/>
          <w:lang w:eastAsia="ru-RU"/>
        </w:rPr>
        <w:t>По состоянию на 01.01.2025 ч</w:t>
      </w:r>
      <w:r w:rsidR="00C916B7" w:rsidRPr="00380B7B">
        <w:rPr>
          <w:rFonts w:ascii="Liberation Serif" w:eastAsia="Times New Roman" w:hAnsi="Liberation Serif" w:cs="Liberation Serif"/>
          <w:sz w:val="28"/>
          <w:szCs w:val="28"/>
          <w:lang w:eastAsia="ru-RU"/>
        </w:rPr>
        <w:t xml:space="preserve">исленность населения городского округа Верхняя Пышма (далее – городской округ) </w:t>
      </w:r>
      <w:r w:rsidRPr="00380B7B">
        <w:rPr>
          <w:rFonts w:ascii="Liberation Serif" w:eastAsia="Times New Roman" w:hAnsi="Liberation Serif" w:cs="Liberation Serif"/>
          <w:sz w:val="28"/>
          <w:szCs w:val="28"/>
          <w:lang w:eastAsia="ru-RU"/>
        </w:rPr>
        <w:t>составляет</w:t>
      </w:r>
      <w:r w:rsidR="00C916B7" w:rsidRPr="00380B7B">
        <w:rPr>
          <w:rFonts w:ascii="Liberation Serif" w:eastAsia="Times New Roman" w:hAnsi="Liberation Serif" w:cs="Liberation Serif"/>
          <w:sz w:val="28"/>
          <w:szCs w:val="28"/>
          <w:lang w:eastAsia="ru-RU"/>
        </w:rPr>
        <w:t xml:space="preserve"> 9</w:t>
      </w:r>
      <w:r w:rsidR="00FC6674" w:rsidRPr="00380B7B">
        <w:rPr>
          <w:rFonts w:ascii="Liberation Serif" w:eastAsia="Times New Roman" w:hAnsi="Liberation Serif" w:cs="Liberation Serif"/>
          <w:sz w:val="28"/>
          <w:szCs w:val="28"/>
          <w:lang w:eastAsia="ru-RU"/>
        </w:rPr>
        <w:t>2</w:t>
      </w:r>
      <w:r w:rsidRPr="00380B7B">
        <w:rPr>
          <w:rFonts w:ascii="Liberation Serif" w:eastAsia="Times New Roman" w:hAnsi="Liberation Serif" w:cs="Liberation Serif"/>
          <w:sz w:val="28"/>
          <w:szCs w:val="28"/>
          <w:lang w:eastAsia="ru-RU"/>
        </w:rPr>
        <w:t> </w:t>
      </w:r>
      <w:r w:rsidR="00FC6674" w:rsidRPr="00380B7B">
        <w:rPr>
          <w:rFonts w:ascii="Liberation Serif" w:eastAsia="Times New Roman" w:hAnsi="Liberation Serif" w:cs="Liberation Serif"/>
          <w:sz w:val="28"/>
          <w:szCs w:val="28"/>
          <w:lang w:eastAsia="ru-RU"/>
        </w:rPr>
        <w:t>113</w:t>
      </w:r>
      <w:r w:rsidRPr="00380B7B">
        <w:rPr>
          <w:rFonts w:ascii="Liberation Serif" w:eastAsia="Times New Roman" w:hAnsi="Liberation Serif" w:cs="Liberation Serif"/>
          <w:sz w:val="28"/>
          <w:szCs w:val="28"/>
          <w:lang w:eastAsia="ru-RU"/>
        </w:rPr>
        <w:t xml:space="preserve"> </w:t>
      </w:r>
      <w:r w:rsidR="00C916B7" w:rsidRPr="00380B7B">
        <w:rPr>
          <w:rFonts w:ascii="Liberation Serif" w:eastAsia="Times New Roman" w:hAnsi="Liberation Serif" w:cs="Liberation Serif"/>
          <w:sz w:val="28"/>
          <w:szCs w:val="28"/>
          <w:lang w:eastAsia="ru-RU"/>
        </w:rPr>
        <w:t>человек</w:t>
      </w:r>
      <w:r w:rsidRPr="00380B7B">
        <w:rPr>
          <w:rFonts w:ascii="Liberation Serif" w:eastAsia="Times New Roman" w:hAnsi="Liberation Serif" w:cs="Liberation Serif"/>
          <w:sz w:val="28"/>
          <w:szCs w:val="28"/>
          <w:lang w:eastAsia="ru-RU"/>
        </w:rPr>
        <w:t>.</w:t>
      </w:r>
    </w:p>
    <w:p w14:paraId="49C47C0B" w14:textId="77777777" w:rsidR="00C916B7" w:rsidRPr="00480765"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380B7B">
        <w:rPr>
          <w:rFonts w:ascii="Liberation Serif" w:eastAsia="Times New Roman" w:hAnsi="Liberation Serif" w:cs="Liberation Serif"/>
          <w:sz w:val="28"/>
          <w:szCs w:val="28"/>
          <w:lang w:eastAsia="ru-RU"/>
        </w:rPr>
        <w:t xml:space="preserve">Социальная поддержка граждан представляет собой систему </w:t>
      </w:r>
      <w:r w:rsidRPr="00480765">
        <w:rPr>
          <w:rFonts w:ascii="Liberation Serif" w:eastAsia="Times New Roman" w:hAnsi="Liberation Serif" w:cs="Liberation Serif"/>
          <w:sz w:val="28"/>
          <w:szCs w:val="28"/>
          <w:lang w:eastAsia="ru-RU"/>
        </w:rPr>
        <w:t>правовых, экономических, организационных и иных мер. Действующая в настоящее время система государственной помощи в полной мере не обеспечивает необходимого уровня социальной защищенности малоимущих слоев населения, в связи с чем, задача защиты и поддержки наиболее уязвимых слоев населения на уровне местного самоуправления является одной из наиважнейших. Для решения этой задачи необходимо выделить приоритетные группы населения, которым в первую очередь должна оказываться социальная поддержка, определить формы социальной поддержки, включающей как устранение причин, препятствующих достижению оптимального уровня благосостояния, так и индивидуальной помощи гражданам, попавшим в трудную жизненную ситуацию.</w:t>
      </w:r>
    </w:p>
    <w:p w14:paraId="11D78984" w14:textId="3C1E82DB" w:rsidR="00C916B7" w:rsidRPr="00480765"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480765">
        <w:rPr>
          <w:rFonts w:ascii="Liberation Serif" w:eastAsia="Times New Roman" w:hAnsi="Liberation Serif" w:cs="Liberation Serif"/>
          <w:sz w:val="28"/>
          <w:szCs w:val="28"/>
          <w:lang w:eastAsia="ru-RU"/>
        </w:rPr>
        <w:t xml:space="preserve">Под трудной жизненной ситуацией понимается ситуация, объективно нарушающая жизнедеятельность гражданина (инвалидность, неспособность </w:t>
      </w:r>
      <w:r w:rsidR="008A0310">
        <w:rPr>
          <w:rFonts w:ascii="Liberation Serif" w:eastAsia="Times New Roman" w:hAnsi="Liberation Serif" w:cs="Liberation Serif"/>
          <w:sz w:val="28"/>
          <w:szCs w:val="28"/>
          <w:lang w:eastAsia="ru-RU"/>
        </w:rPr>
        <w:br/>
      </w:r>
      <w:r w:rsidRPr="00480765">
        <w:rPr>
          <w:rFonts w:ascii="Liberation Serif" w:eastAsia="Times New Roman" w:hAnsi="Liberation Serif" w:cs="Liberation Serif"/>
          <w:sz w:val="28"/>
          <w:szCs w:val="28"/>
          <w:lang w:eastAsia="ru-RU"/>
        </w:rPr>
        <w:lastRenderedPageBreak/>
        <w:t xml:space="preserve">к самообслуживанию в связи с преклонным возрастом, болезнью, </w:t>
      </w:r>
      <w:r w:rsidR="008A0310">
        <w:rPr>
          <w:rFonts w:ascii="Liberation Serif" w:eastAsia="Times New Roman" w:hAnsi="Liberation Serif" w:cs="Liberation Serif"/>
          <w:sz w:val="28"/>
          <w:szCs w:val="28"/>
          <w:lang w:eastAsia="ru-RU"/>
        </w:rPr>
        <w:br/>
      </w:r>
      <w:r w:rsidRPr="00480765">
        <w:rPr>
          <w:rFonts w:ascii="Liberation Serif" w:eastAsia="Times New Roman" w:hAnsi="Liberation Serif" w:cs="Liberation Serif"/>
          <w:sz w:val="28"/>
          <w:szCs w:val="28"/>
          <w:lang w:eastAsia="ru-RU"/>
        </w:rPr>
        <w:t xml:space="preserve">сиротство, безнадзорность, малообеспеченность, безработица, отсутствие определенного места жительства, конфликты и жестокое обращение в семье, одиночество и т. д.), которую он не может преодолеть самостоятельно. Категории граждан – получателей социальной поддержки, меры социальной поддержки </w:t>
      </w:r>
      <w:r w:rsidR="008A0310">
        <w:rPr>
          <w:rFonts w:ascii="Liberation Serif" w:eastAsia="Times New Roman" w:hAnsi="Liberation Serif" w:cs="Liberation Serif"/>
          <w:sz w:val="28"/>
          <w:szCs w:val="28"/>
          <w:lang w:eastAsia="ru-RU"/>
        </w:rPr>
        <w:br/>
      </w:r>
      <w:r w:rsidRPr="00480765">
        <w:rPr>
          <w:rFonts w:ascii="Liberation Serif" w:eastAsia="Times New Roman" w:hAnsi="Liberation Serif" w:cs="Liberation Serif"/>
          <w:sz w:val="28"/>
          <w:szCs w:val="28"/>
          <w:lang w:eastAsia="ru-RU"/>
        </w:rPr>
        <w:t>и условия ее предоставления определены нормативными правовыми актами органов местного самоуправления городского округа.</w:t>
      </w:r>
    </w:p>
    <w:p w14:paraId="14C3466D" w14:textId="77FB0322" w:rsidR="00C916B7" w:rsidRPr="00480765"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480765">
        <w:rPr>
          <w:rFonts w:ascii="Liberation Serif" w:eastAsia="Times New Roman" w:hAnsi="Liberation Serif" w:cs="Liberation Serif"/>
          <w:sz w:val="28"/>
          <w:szCs w:val="28"/>
          <w:lang w:eastAsia="ru-RU"/>
        </w:rPr>
        <w:t xml:space="preserve">Существующие проблемы социальной поддержки населения в городском округе требуют комплексного решения. Это решение будет достигнуто </w:t>
      </w:r>
      <w:r w:rsidR="008A0310">
        <w:rPr>
          <w:rFonts w:ascii="Liberation Serif" w:eastAsia="Times New Roman" w:hAnsi="Liberation Serif" w:cs="Liberation Serif"/>
          <w:sz w:val="28"/>
          <w:szCs w:val="28"/>
          <w:lang w:eastAsia="ru-RU"/>
        </w:rPr>
        <w:br/>
      </w:r>
      <w:r w:rsidRPr="00480765">
        <w:rPr>
          <w:rFonts w:ascii="Liberation Serif" w:eastAsia="Times New Roman" w:hAnsi="Liberation Serif" w:cs="Liberation Serif"/>
          <w:sz w:val="28"/>
          <w:szCs w:val="28"/>
          <w:lang w:eastAsia="ru-RU"/>
        </w:rPr>
        <w:t xml:space="preserve">с использованием программного метода, обеспечивающего взаимосвязь целей </w:t>
      </w:r>
      <w:r w:rsidR="008A0310">
        <w:rPr>
          <w:rFonts w:ascii="Liberation Serif" w:eastAsia="Times New Roman" w:hAnsi="Liberation Serif" w:cs="Liberation Serif"/>
          <w:sz w:val="28"/>
          <w:szCs w:val="28"/>
          <w:lang w:eastAsia="ru-RU"/>
        </w:rPr>
        <w:br/>
      </w:r>
      <w:r w:rsidRPr="00480765">
        <w:rPr>
          <w:rFonts w:ascii="Liberation Serif" w:eastAsia="Times New Roman" w:hAnsi="Liberation Serif" w:cs="Liberation Serif"/>
          <w:sz w:val="28"/>
          <w:szCs w:val="28"/>
          <w:lang w:eastAsia="ru-RU"/>
        </w:rPr>
        <w:t>и задач, комплексный характер и единые подходы к решению имеющихся проблем.</w:t>
      </w:r>
    </w:p>
    <w:p w14:paraId="2271834A" w14:textId="77777777" w:rsidR="00C916B7" w:rsidRPr="00480765"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480765">
        <w:rPr>
          <w:rFonts w:ascii="Liberation Serif" w:eastAsia="Times New Roman" w:hAnsi="Liberation Serif" w:cs="Liberation Serif"/>
          <w:sz w:val="28"/>
          <w:szCs w:val="28"/>
          <w:lang w:eastAsia="ru-RU"/>
        </w:rPr>
        <w:t xml:space="preserve">Подпрограмма 1 </w:t>
      </w:r>
      <w:r w:rsidR="00480765" w:rsidRPr="00480765">
        <w:rPr>
          <w:rFonts w:ascii="Liberation Serif" w:eastAsia="Times New Roman" w:hAnsi="Liberation Serif" w:cs="Liberation Serif"/>
          <w:sz w:val="28"/>
          <w:szCs w:val="28"/>
          <w:lang w:eastAsia="ru-RU"/>
        </w:rPr>
        <w:t>«</w:t>
      </w:r>
      <w:r w:rsidRPr="00480765">
        <w:rPr>
          <w:rFonts w:ascii="Liberation Serif" w:eastAsia="Times New Roman" w:hAnsi="Liberation Serif" w:cs="Liberation Serif"/>
          <w:sz w:val="28"/>
          <w:szCs w:val="28"/>
          <w:lang w:eastAsia="ru-RU"/>
        </w:rPr>
        <w:t>Дополнительные меры социальной поддержки отдельных категорий граждан городского о</w:t>
      </w:r>
      <w:r w:rsidR="00FF4CEF" w:rsidRPr="00480765">
        <w:rPr>
          <w:rFonts w:ascii="Liberation Serif" w:eastAsia="Times New Roman" w:hAnsi="Liberation Serif" w:cs="Liberation Serif"/>
          <w:sz w:val="28"/>
          <w:szCs w:val="28"/>
          <w:lang w:eastAsia="ru-RU"/>
        </w:rPr>
        <w:t>круга Верхняя Пышма</w:t>
      </w:r>
      <w:r w:rsidR="00480765" w:rsidRPr="00480765">
        <w:rPr>
          <w:rFonts w:ascii="Liberation Serif" w:eastAsia="Times New Roman" w:hAnsi="Liberation Serif" w:cs="Liberation Serif"/>
          <w:sz w:val="28"/>
          <w:szCs w:val="28"/>
          <w:lang w:eastAsia="ru-RU"/>
        </w:rPr>
        <w:t>»</w:t>
      </w:r>
      <w:r w:rsidRPr="00480765">
        <w:rPr>
          <w:rFonts w:ascii="Liberation Serif" w:eastAsia="Times New Roman" w:hAnsi="Liberation Serif" w:cs="Liberation Serif"/>
          <w:sz w:val="28"/>
          <w:szCs w:val="28"/>
          <w:lang w:eastAsia="ru-RU"/>
        </w:rPr>
        <w:t xml:space="preserve"> (далее – Подпрограмма 1) необходима для усиления социальной защищенности и поддержки отдельных категорий граждан: пожилых людей, инвалидов, социально </w:t>
      </w:r>
      <w:r w:rsidR="004E7F4B" w:rsidRPr="00480765">
        <w:rPr>
          <w:rFonts w:ascii="Liberation Serif" w:eastAsia="Times New Roman" w:hAnsi="Liberation Serif" w:cs="Liberation Serif"/>
          <w:sz w:val="28"/>
          <w:szCs w:val="28"/>
          <w:lang w:eastAsia="ru-RU"/>
        </w:rPr>
        <w:t>–</w:t>
      </w:r>
      <w:r w:rsidRPr="00480765">
        <w:rPr>
          <w:rFonts w:ascii="Liberation Serif" w:eastAsia="Times New Roman" w:hAnsi="Liberation Serif" w:cs="Liberation Serif"/>
          <w:sz w:val="28"/>
          <w:szCs w:val="28"/>
          <w:lang w:eastAsia="ru-RU"/>
        </w:rPr>
        <w:t xml:space="preserve"> незащищенных слоев населения, граждан, оказавшихся в трудной жизненной ситуации.</w:t>
      </w:r>
    </w:p>
    <w:p w14:paraId="77C6707E" w14:textId="77777777" w:rsidR="00C916B7" w:rsidRPr="000A6098" w:rsidRDefault="00C916B7" w:rsidP="00C916B7">
      <w:pPr>
        <w:widowControl w:val="0"/>
        <w:autoSpaceDE w:val="0"/>
        <w:autoSpaceDN w:val="0"/>
        <w:spacing w:after="0" w:line="240" w:lineRule="auto"/>
        <w:ind w:firstLine="708"/>
        <w:jc w:val="both"/>
        <w:rPr>
          <w:rFonts w:ascii="Liberation Serif" w:eastAsia="Times New Roman" w:hAnsi="Liberation Serif" w:cs="Liberation Serif"/>
          <w:b/>
          <w:sz w:val="28"/>
          <w:szCs w:val="28"/>
          <w:lang w:eastAsia="ru-RU"/>
        </w:rPr>
      </w:pPr>
      <w:r w:rsidRPr="00480765">
        <w:rPr>
          <w:rFonts w:ascii="Liberation Serif" w:eastAsia="Times New Roman" w:hAnsi="Liberation Serif" w:cs="Liberation Serif"/>
          <w:sz w:val="28"/>
          <w:szCs w:val="28"/>
          <w:lang w:eastAsia="ru-RU"/>
        </w:rPr>
        <w:t xml:space="preserve">Выполнение подпрограммных мероприятий позволит создать условия для поддержания стабильного качества жизни отдельных категорий граждан городского округа путем оказания им социальной поддержки и </w:t>
      </w:r>
      <w:r w:rsidRPr="000A6098">
        <w:rPr>
          <w:rFonts w:ascii="Liberation Serif" w:eastAsia="Times New Roman" w:hAnsi="Liberation Serif" w:cs="Liberation Serif"/>
          <w:sz w:val="28"/>
          <w:szCs w:val="28"/>
          <w:lang w:eastAsia="ru-RU"/>
        </w:rPr>
        <w:t>социальной помощи</w:t>
      </w:r>
      <w:r w:rsidRPr="000A6098">
        <w:rPr>
          <w:rFonts w:ascii="Liberation Serif" w:eastAsia="Times New Roman" w:hAnsi="Liberation Serif" w:cs="Liberation Serif"/>
          <w:b/>
          <w:sz w:val="28"/>
          <w:szCs w:val="28"/>
          <w:lang w:eastAsia="ru-RU"/>
        </w:rPr>
        <w:t xml:space="preserve"> </w:t>
      </w:r>
      <w:r w:rsidRPr="000A6098">
        <w:rPr>
          <w:rFonts w:ascii="Liberation Serif" w:eastAsia="Times New Roman" w:hAnsi="Liberation Serif" w:cs="Liberation Serif"/>
          <w:sz w:val="28"/>
          <w:szCs w:val="28"/>
          <w:lang w:eastAsia="ru-RU"/>
        </w:rPr>
        <w:t>за счет средств федерального, областного и местного бюджетов.</w:t>
      </w:r>
    </w:p>
    <w:p w14:paraId="12D67DF9" w14:textId="73B419D2" w:rsidR="00C916B7" w:rsidRPr="00480765"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0A6098">
        <w:rPr>
          <w:rFonts w:ascii="Liberation Serif" w:eastAsia="Times New Roman" w:hAnsi="Liberation Serif" w:cs="Liberation Serif"/>
          <w:sz w:val="28"/>
          <w:szCs w:val="28"/>
          <w:lang w:eastAsia="ru-RU"/>
        </w:rPr>
        <w:t>За 202</w:t>
      </w:r>
      <w:r w:rsidR="00FC6674" w:rsidRPr="000A6098">
        <w:rPr>
          <w:rFonts w:ascii="Liberation Serif" w:eastAsia="Times New Roman" w:hAnsi="Liberation Serif" w:cs="Liberation Serif"/>
          <w:sz w:val="28"/>
          <w:szCs w:val="28"/>
          <w:lang w:eastAsia="ru-RU"/>
        </w:rPr>
        <w:t>4</w:t>
      </w:r>
      <w:r w:rsidRPr="000A6098">
        <w:rPr>
          <w:rFonts w:ascii="Liberation Serif" w:eastAsia="Times New Roman" w:hAnsi="Liberation Serif" w:cs="Liberation Serif"/>
          <w:sz w:val="28"/>
          <w:szCs w:val="28"/>
          <w:lang w:eastAsia="ru-RU"/>
        </w:rPr>
        <w:t xml:space="preserve"> год материальная помощь оказана 1</w:t>
      </w:r>
      <w:r w:rsidR="000A6098">
        <w:rPr>
          <w:rFonts w:ascii="Liberation Serif" w:eastAsia="Times New Roman" w:hAnsi="Liberation Serif" w:cs="Liberation Serif"/>
          <w:sz w:val="28"/>
          <w:szCs w:val="28"/>
          <w:lang w:eastAsia="ru-RU"/>
        </w:rPr>
        <w:t> </w:t>
      </w:r>
      <w:r w:rsidR="00FC6674" w:rsidRPr="000A6098">
        <w:rPr>
          <w:rFonts w:ascii="Liberation Serif" w:eastAsia="Times New Roman" w:hAnsi="Liberation Serif" w:cs="Liberation Serif"/>
          <w:sz w:val="28"/>
          <w:szCs w:val="28"/>
          <w:lang w:eastAsia="ru-RU"/>
        </w:rPr>
        <w:t>494</w:t>
      </w:r>
      <w:r w:rsidRPr="000A6098">
        <w:rPr>
          <w:rFonts w:ascii="Liberation Serif" w:eastAsia="Times New Roman" w:hAnsi="Liberation Serif" w:cs="Liberation Serif"/>
          <w:sz w:val="28"/>
          <w:szCs w:val="28"/>
          <w:lang w:eastAsia="ru-RU"/>
        </w:rPr>
        <w:t xml:space="preserve"> жителям городского округа. На оказание отдельных мер социальной поддержки населению </w:t>
      </w:r>
      <w:r w:rsidRPr="00480765">
        <w:rPr>
          <w:rFonts w:ascii="Liberation Serif" w:eastAsia="Times New Roman" w:hAnsi="Liberation Serif" w:cs="Liberation Serif"/>
          <w:sz w:val="28"/>
          <w:szCs w:val="28"/>
          <w:lang w:eastAsia="ru-RU"/>
        </w:rPr>
        <w:t xml:space="preserve">направлено </w:t>
      </w:r>
      <w:r w:rsidR="008A0310">
        <w:rPr>
          <w:rFonts w:ascii="Liberation Serif" w:eastAsia="Times New Roman" w:hAnsi="Liberation Serif" w:cs="Liberation Serif"/>
          <w:sz w:val="28"/>
          <w:szCs w:val="28"/>
          <w:lang w:eastAsia="ru-RU"/>
        </w:rPr>
        <w:br/>
      </w:r>
      <w:r w:rsidRPr="00480765">
        <w:rPr>
          <w:rFonts w:ascii="Liberation Serif" w:eastAsia="Times New Roman" w:hAnsi="Liberation Serif" w:cs="Liberation Serif"/>
          <w:sz w:val="28"/>
          <w:szCs w:val="28"/>
          <w:lang w:eastAsia="ru-RU"/>
        </w:rPr>
        <w:t>1</w:t>
      </w:r>
      <w:r w:rsidR="00BE1070">
        <w:rPr>
          <w:rFonts w:ascii="Liberation Serif" w:eastAsia="Times New Roman" w:hAnsi="Liberation Serif" w:cs="Liberation Serif"/>
          <w:sz w:val="28"/>
          <w:szCs w:val="28"/>
          <w:lang w:eastAsia="ru-RU"/>
        </w:rPr>
        <w:t> 805,3</w:t>
      </w:r>
      <w:r w:rsidRPr="00480765">
        <w:rPr>
          <w:rFonts w:ascii="Liberation Serif" w:eastAsia="Times New Roman" w:hAnsi="Liberation Serif" w:cs="Liberation Serif"/>
          <w:sz w:val="28"/>
          <w:szCs w:val="28"/>
          <w:lang w:eastAsia="ru-RU"/>
        </w:rPr>
        <w:t xml:space="preserve"> тысячи рублей, в том числе:</w:t>
      </w:r>
    </w:p>
    <w:p w14:paraId="49AB7806" w14:textId="69B98855" w:rsidR="00C916B7" w:rsidRPr="00480765"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480765">
        <w:rPr>
          <w:rFonts w:ascii="Liberation Serif" w:eastAsia="Times New Roman" w:hAnsi="Liberation Serif" w:cs="Liberation Serif"/>
          <w:sz w:val="28"/>
          <w:szCs w:val="28"/>
          <w:lang w:eastAsia="ru-RU"/>
        </w:rPr>
        <w:t xml:space="preserve">лицам, освободившимся из мест лишения свободы – </w:t>
      </w:r>
      <w:r w:rsidR="00BE1070">
        <w:rPr>
          <w:rFonts w:ascii="Liberation Serif" w:eastAsia="Times New Roman" w:hAnsi="Liberation Serif" w:cs="Liberation Serif"/>
          <w:sz w:val="28"/>
          <w:szCs w:val="28"/>
          <w:lang w:eastAsia="ru-RU"/>
        </w:rPr>
        <w:t>3</w:t>
      </w:r>
      <w:r w:rsidRPr="00480765">
        <w:rPr>
          <w:rFonts w:ascii="Liberation Serif" w:eastAsia="Times New Roman" w:hAnsi="Liberation Serif" w:cs="Liberation Serif"/>
          <w:sz w:val="28"/>
          <w:szCs w:val="28"/>
          <w:lang w:eastAsia="ru-RU"/>
        </w:rPr>
        <w:t>,0 тысяч</w:t>
      </w:r>
      <w:r w:rsidR="00BE1070">
        <w:rPr>
          <w:rFonts w:ascii="Liberation Serif" w:eastAsia="Times New Roman" w:hAnsi="Liberation Serif" w:cs="Liberation Serif"/>
          <w:sz w:val="28"/>
          <w:szCs w:val="28"/>
          <w:lang w:eastAsia="ru-RU"/>
        </w:rPr>
        <w:t>и</w:t>
      </w:r>
      <w:r w:rsidRPr="00480765">
        <w:rPr>
          <w:rFonts w:ascii="Liberation Serif" w:eastAsia="Times New Roman" w:hAnsi="Liberation Serif" w:cs="Liberation Serif"/>
          <w:sz w:val="28"/>
          <w:szCs w:val="28"/>
          <w:lang w:eastAsia="ru-RU"/>
        </w:rPr>
        <w:t xml:space="preserve"> рублей;</w:t>
      </w:r>
    </w:p>
    <w:p w14:paraId="52284B5B" w14:textId="0DB004B7" w:rsidR="00C916B7" w:rsidRPr="00480765"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480765">
        <w:rPr>
          <w:rFonts w:ascii="Liberation Serif" w:eastAsia="Times New Roman" w:hAnsi="Liberation Serif" w:cs="Liberation Serif"/>
          <w:sz w:val="28"/>
          <w:szCs w:val="28"/>
          <w:lang w:eastAsia="ru-RU"/>
        </w:rPr>
        <w:t>участникам Великой Отечественной войны, труженикам тыла ко Дню Побе</w:t>
      </w:r>
      <w:r w:rsidR="00BE1070">
        <w:rPr>
          <w:rFonts w:ascii="Liberation Serif" w:eastAsia="Times New Roman" w:hAnsi="Liberation Serif" w:cs="Liberation Serif"/>
          <w:sz w:val="28"/>
          <w:szCs w:val="28"/>
          <w:lang w:eastAsia="ru-RU"/>
        </w:rPr>
        <w:t>ды, ко Дню пожилого человека – 69,0</w:t>
      </w:r>
      <w:r w:rsidRPr="00480765">
        <w:rPr>
          <w:rFonts w:ascii="Liberation Serif" w:eastAsia="Times New Roman" w:hAnsi="Liberation Serif" w:cs="Liberation Serif"/>
          <w:sz w:val="28"/>
          <w:szCs w:val="28"/>
          <w:lang w:eastAsia="ru-RU"/>
        </w:rPr>
        <w:t xml:space="preserve"> тысяч рублей;</w:t>
      </w:r>
    </w:p>
    <w:p w14:paraId="6EDFBF57" w14:textId="331E056B" w:rsidR="00C916B7" w:rsidRPr="00480765"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480765">
        <w:rPr>
          <w:rFonts w:ascii="Liberation Serif" w:eastAsia="Times New Roman" w:hAnsi="Liberation Serif" w:cs="Liberation Serif"/>
          <w:sz w:val="28"/>
          <w:szCs w:val="28"/>
          <w:lang w:eastAsia="ru-RU"/>
        </w:rPr>
        <w:t xml:space="preserve">остальным гражданам, нуждающимся в материальной поддержке – </w:t>
      </w:r>
      <w:r w:rsidR="008A0310">
        <w:rPr>
          <w:rFonts w:ascii="Liberation Serif" w:eastAsia="Times New Roman" w:hAnsi="Liberation Serif" w:cs="Liberation Serif"/>
          <w:sz w:val="28"/>
          <w:szCs w:val="28"/>
          <w:lang w:eastAsia="ru-RU"/>
        </w:rPr>
        <w:br/>
      </w:r>
      <w:r w:rsidRPr="00480765">
        <w:rPr>
          <w:rFonts w:ascii="Liberation Serif" w:eastAsia="Times New Roman" w:hAnsi="Liberation Serif" w:cs="Liberation Serif"/>
          <w:sz w:val="28"/>
          <w:szCs w:val="28"/>
          <w:lang w:eastAsia="ru-RU"/>
        </w:rPr>
        <w:t>1</w:t>
      </w:r>
      <w:r w:rsidR="000A6098">
        <w:rPr>
          <w:rFonts w:ascii="Liberation Serif" w:eastAsia="Times New Roman" w:hAnsi="Liberation Serif" w:cs="Liberation Serif"/>
          <w:sz w:val="28"/>
          <w:szCs w:val="28"/>
          <w:lang w:eastAsia="ru-RU"/>
        </w:rPr>
        <w:t> </w:t>
      </w:r>
      <w:r w:rsidR="00BE1070">
        <w:rPr>
          <w:rFonts w:ascii="Liberation Serif" w:eastAsia="Times New Roman" w:hAnsi="Liberation Serif" w:cs="Liberation Serif"/>
          <w:sz w:val="28"/>
          <w:szCs w:val="28"/>
          <w:lang w:eastAsia="ru-RU"/>
        </w:rPr>
        <w:t>733</w:t>
      </w:r>
      <w:r w:rsidRPr="00480765">
        <w:rPr>
          <w:rFonts w:ascii="Liberation Serif" w:eastAsia="Times New Roman" w:hAnsi="Liberation Serif" w:cs="Liberation Serif"/>
          <w:sz w:val="28"/>
          <w:szCs w:val="28"/>
          <w:lang w:eastAsia="ru-RU"/>
        </w:rPr>
        <w:t>,</w:t>
      </w:r>
      <w:r w:rsidR="00BE1070">
        <w:rPr>
          <w:rFonts w:ascii="Liberation Serif" w:eastAsia="Times New Roman" w:hAnsi="Liberation Serif" w:cs="Liberation Serif"/>
          <w:sz w:val="28"/>
          <w:szCs w:val="28"/>
          <w:lang w:eastAsia="ru-RU"/>
        </w:rPr>
        <w:t>3</w:t>
      </w:r>
      <w:r w:rsidRPr="00480765">
        <w:rPr>
          <w:rFonts w:ascii="Liberation Serif" w:eastAsia="Times New Roman" w:hAnsi="Liberation Serif" w:cs="Liberation Serif"/>
          <w:sz w:val="28"/>
          <w:szCs w:val="28"/>
          <w:lang w:eastAsia="ru-RU"/>
        </w:rPr>
        <w:t xml:space="preserve"> тысячи рублей.</w:t>
      </w:r>
    </w:p>
    <w:p w14:paraId="18BC7248" w14:textId="77777777" w:rsidR="00C916B7" w:rsidRPr="00480765"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480765">
        <w:rPr>
          <w:rFonts w:ascii="Liberation Serif" w:eastAsia="Times New Roman" w:hAnsi="Liberation Serif" w:cs="Liberation Serif"/>
          <w:sz w:val="28"/>
          <w:szCs w:val="28"/>
          <w:lang w:eastAsia="ru-RU"/>
        </w:rPr>
        <w:t xml:space="preserve">В целях социальной поддержки почетных граждан городского округа, которым в соответствии с Решением Думы городского округа от 26.03.2020 № 20/8 </w:t>
      </w:r>
      <w:r w:rsidR="00480765" w:rsidRPr="00480765">
        <w:rPr>
          <w:rFonts w:ascii="Liberation Serif" w:eastAsia="Times New Roman" w:hAnsi="Liberation Serif" w:cs="Liberation Serif"/>
          <w:sz w:val="28"/>
          <w:szCs w:val="28"/>
          <w:lang w:eastAsia="ru-RU"/>
        </w:rPr>
        <w:t>«</w:t>
      </w:r>
      <w:r w:rsidRPr="00480765">
        <w:rPr>
          <w:rFonts w:ascii="Liberation Serif" w:eastAsia="Times New Roman" w:hAnsi="Liberation Serif" w:cs="Liberation Serif"/>
          <w:sz w:val="28"/>
          <w:szCs w:val="28"/>
          <w:lang w:eastAsia="ru-RU"/>
        </w:rPr>
        <w:t>Об утверждении Положения о почетном звании, наградах городского округа Верхняя Пышма</w:t>
      </w:r>
      <w:r w:rsidR="00480765" w:rsidRPr="00480765">
        <w:rPr>
          <w:rFonts w:ascii="Liberation Serif" w:eastAsia="Times New Roman" w:hAnsi="Liberation Serif" w:cs="Liberation Serif"/>
          <w:sz w:val="28"/>
          <w:szCs w:val="28"/>
          <w:lang w:eastAsia="ru-RU"/>
        </w:rPr>
        <w:t>»</w:t>
      </w:r>
      <w:r w:rsidRPr="00480765">
        <w:rPr>
          <w:rFonts w:ascii="Liberation Serif" w:eastAsia="Times New Roman" w:hAnsi="Liberation Serif" w:cs="Liberation Serif"/>
          <w:sz w:val="28"/>
          <w:szCs w:val="28"/>
          <w:lang w:eastAsia="ru-RU"/>
        </w:rPr>
        <w:t xml:space="preserve"> присвоена высшая форма поощрения граждан в городском округе: за заслуги в развитии и повышении экономического и духовного потенциала городского округа, улучшения условий жизни населения, выплачивается ежемесячное денежное вознаграждение. Финансирование затрат, связанных с награждением граждан, осуществляется за счет средств местного бюджета.</w:t>
      </w:r>
    </w:p>
    <w:p w14:paraId="1078E96F" w14:textId="6D0C7492" w:rsidR="00C916B7" w:rsidRPr="00480765" w:rsidRDefault="00C916B7" w:rsidP="008A0310">
      <w:pPr>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480765">
        <w:rPr>
          <w:rFonts w:ascii="Liberation Serif" w:eastAsia="Times New Roman" w:hAnsi="Liberation Serif" w:cs="Liberation Serif"/>
          <w:sz w:val="28"/>
          <w:szCs w:val="28"/>
          <w:lang w:eastAsia="ru-RU"/>
        </w:rPr>
        <w:t>Мероприятия Подпрограммы 1 являются дополнительными мерами социальной поддержки детей из малообеспеченных семей, детей</w:t>
      </w:r>
      <w:r w:rsidR="008A0310">
        <w:rPr>
          <w:rFonts w:ascii="Liberation Serif" w:eastAsia="Times New Roman" w:hAnsi="Liberation Serif" w:cs="Liberation Serif"/>
          <w:sz w:val="28"/>
          <w:szCs w:val="28"/>
          <w:lang w:eastAsia="ru-RU"/>
        </w:rPr>
        <w:t>-</w:t>
      </w:r>
      <w:r w:rsidRPr="00480765">
        <w:rPr>
          <w:rFonts w:ascii="Liberation Serif" w:eastAsia="Times New Roman" w:hAnsi="Liberation Serif" w:cs="Liberation Serif"/>
          <w:sz w:val="28"/>
          <w:szCs w:val="28"/>
          <w:lang w:eastAsia="ru-RU"/>
        </w:rPr>
        <w:t xml:space="preserve">сирот, граждан, оказавшихся в трудной жизненной ситуации, Почетных граждан, а также направлены на реализацию действующих мер социальной поддержки населения по оплате жилого помещения и коммунальных услуг в рамках переданных администрации городского округа государственных полномочий, проведение общественно значимых социальных мероприятий, издание социально значимых </w:t>
      </w:r>
      <w:r w:rsidRPr="00480765">
        <w:rPr>
          <w:rFonts w:ascii="Liberation Serif" w:eastAsia="Times New Roman" w:hAnsi="Liberation Serif" w:cs="Liberation Serif"/>
          <w:sz w:val="28"/>
          <w:szCs w:val="28"/>
          <w:lang w:eastAsia="ru-RU"/>
        </w:rPr>
        <w:lastRenderedPageBreak/>
        <w:t>произведений литературы, проведение дополнительных мероприятий по защите здоровья отдельных категорий граждан.</w:t>
      </w:r>
    </w:p>
    <w:p w14:paraId="09A0006C" w14:textId="77777777" w:rsidR="00C916B7" w:rsidRPr="00480765"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480765">
        <w:rPr>
          <w:rFonts w:ascii="Liberation Serif" w:eastAsia="Times New Roman" w:hAnsi="Liberation Serif" w:cs="Liberation Serif"/>
          <w:sz w:val="28"/>
          <w:szCs w:val="28"/>
          <w:lang w:eastAsia="ru-RU"/>
        </w:rPr>
        <w:t xml:space="preserve">На учете в Территориальном отраслевом исполнительном органе государственной власти Свердловской области </w:t>
      </w:r>
      <w:r w:rsidR="004E7F4B" w:rsidRPr="00480765">
        <w:rPr>
          <w:rFonts w:ascii="Liberation Serif" w:eastAsia="Times New Roman" w:hAnsi="Liberation Serif" w:cs="Liberation Serif"/>
          <w:sz w:val="28"/>
          <w:szCs w:val="28"/>
          <w:lang w:eastAsia="ru-RU"/>
        </w:rPr>
        <w:t>–</w:t>
      </w:r>
      <w:r w:rsidRPr="00480765">
        <w:rPr>
          <w:rFonts w:ascii="Liberation Serif" w:eastAsia="Times New Roman" w:hAnsi="Liberation Serif" w:cs="Liberation Serif"/>
          <w:sz w:val="28"/>
          <w:szCs w:val="28"/>
          <w:lang w:eastAsia="ru-RU"/>
        </w:rPr>
        <w:t>Управлении социальной политики Министерства социальной политики Свердловской области №</w:t>
      </w:r>
      <w:r w:rsidR="000A6098">
        <w:rPr>
          <w:rFonts w:ascii="Liberation Serif" w:eastAsia="Times New Roman" w:hAnsi="Liberation Serif" w:cs="Liberation Serif"/>
          <w:sz w:val="28"/>
          <w:szCs w:val="28"/>
          <w:lang w:eastAsia="ru-RU"/>
        </w:rPr>
        <w:t> </w:t>
      </w:r>
      <w:r w:rsidRPr="00480765">
        <w:rPr>
          <w:rFonts w:ascii="Liberation Serif" w:eastAsia="Times New Roman" w:hAnsi="Liberation Serif" w:cs="Liberation Serif"/>
          <w:sz w:val="28"/>
          <w:szCs w:val="28"/>
          <w:lang w:eastAsia="ru-RU"/>
        </w:rPr>
        <w:t>23</w:t>
      </w:r>
      <w:r w:rsidRPr="00480765">
        <w:rPr>
          <w:rFonts w:ascii="Liberation Serif" w:eastAsia="Times New Roman" w:hAnsi="Liberation Serif" w:cs="Liberation Serif"/>
          <w:b/>
          <w:sz w:val="28"/>
          <w:szCs w:val="28"/>
          <w:lang w:eastAsia="ru-RU"/>
        </w:rPr>
        <w:t xml:space="preserve"> </w:t>
      </w:r>
      <w:r w:rsidRPr="00480765">
        <w:rPr>
          <w:rFonts w:ascii="Liberation Serif" w:eastAsia="Times New Roman" w:hAnsi="Liberation Serif" w:cs="Liberation Serif"/>
          <w:sz w:val="28"/>
          <w:szCs w:val="28"/>
          <w:lang w:eastAsia="ru-RU"/>
        </w:rPr>
        <w:t>в 2023 году зарегистрировано 39</w:t>
      </w:r>
      <w:r w:rsidR="001A0342">
        <w:rPr>
          <w:rFonts w:ascii="Liberation Serif" w:eastAsia="Times New Roman" w:hAnsi="Liberation Serif" w:cs="Liberation Serif"/>
          <w:sz w:val="28"/>
          <w:szCs w:val="28"/>
          <w:lang w:eastAsia="ru-RU"/>
        </w:rPr>
        <w:t> </w:t>
      </w:r>
      <w:r w:rsidRPr="00480765">
        <w:rPr>
          <w:rFonts w:ascii="Liberation Serif" w:eastAsia="Times New Roman" w:hAnsi="Liberation Serif" w:cs="Liberation Serif"/>
          <w:sz w:val="28"/>
          <w:szCs w:val="28"/>
          <w:lang w:eastAsia="ru-RU"/>
        </w:rPr>
        <w:t>193</w:t>
      </w:r>
      <w:r w:rsidR="001A0342">
        <w:rPr>
          <w:rFonts w:ascii="Liberation Serif" w:eastAsia="Times New Roman" w:hAnsi="Liberation Serif" w:cs="Liberation Serif"/>
          <w:sz w:val="28"/>
          <w:szCs w:val="28"/>
          <w:lang w:eastAsia="ru-RU"/>
        </w:rPr>
        <w:t xml:space="preserve"> </w:t>
      </w:r>
      <w:r w:rsidRPr="00480765">
        <w:rPr>
          <w:rFonts w:ascii="Liberation Serif" w:eastAsia="Times New Roman" w:hAnsi="Liberation Serif" w:cs="Liberation Serif"/>
          <w:sz w:val="28"/>
          <w:szCs w:val="28"/>
          <w:lang w:eastAsia="ru-RU"/>
        </w:rPr>
        <w:t>человек, имеющих право на меры социальной поддержки в соответствии с нормативными актами Российской Федерации и Свердловской области.</w:t>
      </w:r>
    </w:p>
    <w:p w14:paraId="5A3CF272" w14:textId="2DDB6F42" w:rsidR="00C916B7" w:rsidRPr="00480765"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480765">
        <w:rPr>
          <w:rFonts w:ascii="Liberation Serif" w:eastAsia="Times New Roman" w:hAnsi="Liberation Serif" w:cs="Liberation Serif"/>
          <w:sz w:val="28"/>
          <w:szCs w:val="28"/>
          <w:lang w:eastAsia="ru-RU"/>
        </w:rPr>
        <w:t xml:space="preserve">Планируется, что в целом достижение целевых показателей, заявленных </w:t>
      </w:r>
      <w:r w:rsidR="008A0310">
        <w:rPr>
          <w:rFonts w:ascii="Liberation Serif" w:eastAsia="Times New Roman" w:hAnsi="Liberation Serif" w:cs="Liberation Serif"/>
          <w:sz w:val="28"/>
          <w:szCs w:val="28"/>
          <w:lang w:eastAsia="ru-RU"/>
        </w:rPr>
        <w:br/>
      </w:r>
      <w:r w:rsidRPr="00480765">
        <w:rPr>
          <w:rFonts w:ascii="Liberation Serif" w:eastAsia="Times New Roman" w:hAnsi="Liberation Serif" w:cs="Liberation Serif"/>
          <w:sz w:val="28"/>
          <w:szCs w:val="28"/>
          <w:lang w:eastAsia="ru-RU"/>
        </w:rPr>
        <w:t xml:space="preserve">в Подпрограмме 1, окажет положительное влияние на состояние повышения качества жизни людей, имеющих право на меры социальной поддержки, позволит реализовать гражданам, действительно нуждающимся в помощи государства, свои права на получение социальных пособий, компенсационных выплат и субсидии </w:t>
      </w:r>
      <w:r w:rsidR="008A0310">
        <w:rPr>
          <w:rFonts w:ascii="Liberation Serif" w:eastAsia="Times New Roman" w:hAnsi="Liberation Serif" w:cs="Liberation Serif"/>
          <w:sz w:val="28"/>
          <w:szCs w:val="28"/>
          <w:lang w:eastAsia="ru-RU"/>
        </w:rPr>
        <w:br/>
      </w:r>
      <w:r w:rsidRPr="00480765">
        <w:rPr>
          <w:rFonts w:ascii="Liberation Serif" w:eastAsia="Times New Roman" w:hAnsi="Liberation Serif" w:cs="Liberation Serif"/>
          <w:sz w:val="28"/>
          <w:szCs w:val="28"/>
          <w:lang w:eastAsia="ru-RU"/>
        </w:rPr>
        <w:t>в полном объеме.</w:t>
      </w:r>
    </w:p>
    <w:p w14:paraId="6F2DD6A1" w14:textId="564807F9" w:rsidR="00C916B7" w:rsidRPr="00480765"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480765">
        <w:rPr>
          <w:rFonts w:ascii="Liberation Serif" w:eastAsia="Times New Roman" w:hAnsi="Liberation Serif" w:cs="Liberation Serif"/>
          <w:sz w:val="28"/>
          <w:szCs w:val="28"/>
          <w:lang w:eastAsia="ru-RU"/>
        </w:rPr>
        <w:t xml:space="preserve">Мероприятия Подпрограммы 1 направлены на создание системы мер по улучшению условий жизни отдельных категорий граждан, нуждающихся </w:t>
      </w:r>
      <w:r w:rsidR="008A0310">
        <w:rPr>
          <w:rFonts w:ascii="Liberation Serif" w:eastAsia="Times New Roman" w:hAnsi="Liberation Serif" w:cs="Liberation Serif"/>
          <w:sz w:val="28"/>
          <w:szCs w:val="28"/>
          <w:lang w:eastAsia="ru-RU"/>
        </w:rPr>
        <w:br/>
      </w:r>
      <w:r w:rsidRPr="00480765">
        <w:rPr>
          <w:rFonts w:ascii="Liberation Serif" w:eastAsia="Times New Roman" w:hAnsi="Liberation Serif" w:cs="Liberation Serif"/>
          <w:sz w:val="28"/>
          <w:szCs w:val="28"/>
          <w:lang w:eastAsia="ru-RU"/>
        </w:rPr>
        <w:t>в помощи, повышение качества жизни семей с детьми, пропаганду семейных ценностей.</w:t>
      </w:r>
    </w:p>
    <w:p w14:paraId="4C8FC8D0" w14:textId="77777777" w:rsidR="00223BB4" w:rsidRPr="00480765" w:rsidRDefault="00223BB4"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p>
    <w:p w14:paraId="4317A3D0" w14:textId="4F607490" w:rsidR="00C916B7" w:rsidRPr="00480765" w:rsidRDefault="00C916B7" w:rsidP="00C916B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bookmarkStart w:id="0" w:name="P198"/>
      <w:bookmarkEnd w:id="0"/>
      <w:r w:rsidRPr="00480765">
        <w:rPr>
          <w:rFonts w:ascii="Liberation Serif" w:eastAsia="Times New Roman" w:hAnsi="Liberation Serif" w:cs="Liberation Serif"/>
          <w:b/>
          <w:sz w:val="28"/>
          <w:szCs w:val="28"/>
          <w:lang w:eastAsia="ru-RU"/>
        </w:rPr>
        <w:t>П</w:t>
      </w:r>
      <w:r w:rsidR="00844FF3" w:rsidRPr="00480765">
        <w:rPr>
          <w:rFonts w:ascii="Liberation Serif" w:eastAsia="Times New Roman" w:hAnsi="Liberation Serif" w:cs="Liberation Serif"/>
          <w:b/>
          <w:sz w:val="28"/>
          <w:szCs w:val="28"/>
          <w:lang w:eastAsia="ru-RU"/>
        </w:rPr>
        <w:t>одпрограмма</w:t>
      </w:r>
      <w:r w:rsidRPr="00480765">
        <w:rPr>
          <w:rFonts w:ascii="Liberation Serif" w:eastAsia="Times New Roman" w:hAnsi="Liberation Serif" w:cs="Liberation Serif"/>
          <w:b/>
          <w:sz w:val="28"/>
          <w:szCs w:val="28"/>
          <w:lang w:eastAsia="ru-RU"/>
        </w:rPr>
        <w:t xml:space="preserve"> 2</w:t>
      </w:r>
      <w:r w:rsidR="00F15DC8">
        <w:rPr>
          <w:rFonts w:ascii="Liberation Serif" w:eastAsia="Times New Roman" w:hAnsi="Liberation Serif" w:cs="Liberation Serif"/>
          <w:b/>
          <w:sz w:val="28"/>
          <w:szCs w:val="28"/>
          <w:lang w:eastAsia="ru-RU"/>
        </w:rPr>
        <w:t xml:space="preserve">. </w:t>
      </w:r>
      <w:r w:rsidRPr="00480765">
        <w:rPr>
          <w:rFonts w:ascii="Liberation Serif" w:eastAsia="Times New Roman" w:hAnsi="Liberation Serif" w:cs="Liberation Serif"/>
          <w:b/>
          <w:sz w:val="28"/>
          <w:szCs w:val="28"/>
          <w:lang w:eastAsia="ru-RU"/>
        </w:rPr>
        <w:t>П</w:t>
      </w:r>
      <w:r w:rsidR="00844FF3" w:rsidRPr="00480765">
        <w:rPr>
          <w:rFonts w:ascii="Liberation Serif" w:eastAsia="Times New Roman" w:hAnsi="Liberation Serif" w:cs="Liberation Serif"/>
          <w:b/>
          <w:sz w:val="28"/>
          <w:szCs w:val="28"/>
          <w:lang w:eastAsia="ru-RU"/>
        </w:rPr>
        <w:t xml:space="preserve">рофилактика инфекционных заболеваний в городском округе </w:t>
      </w:r>
      <w:r w:rsidR="00223BB4" w:rsidRPr="00480765">
        <w:rPr>
          <w:rFonts w:ascii="Liberation Serif" w:eastAsia="Times New Roman" w:hAnsi="Liberation Serif" w:cs="Liberation Serif"/>
          <w:b/>
          <w:sz w:val="28"/>
          <w:szCs w:val="28"/>
          <w:lang w:eastAsia="ru-RU"/>
        </w:rPr>
        <w:t>В</w:t>
      </w:r>
      <w:r w:rsidR="00844FF3" w:rsidRPr="00480765">
        <w:rPr>
          <w:rFonts w:ascii="Liberation Serif" w:eastAsia="Times New Roman" w:hAnsi="Liberation Serif" w:cs="Liberation Serif"/>
          <w:b/>
          <w:sz w:val="28"/>
          <w:szCs w:val="28"/>
          <w:lang w:eastAsia="ru-RU"/>
        </w:rPr>
        <w:t>ерхняя</w:t>
      </w:r>
      <w:r w:rsidR="00223BB4" w:rsidRPr="00480765">
        <w:rPr>
          <w:rFonts w:ascii="Liberation Serif" w:eastAsia="Times New Roman" w:hAnsi="Liberation Serif" w:cs="Liberation Serif"/>
          <w:b/>
          <w:sz w:val="28"/>
          <w:szCs w:val="28"/>
          <w:lang w:eastAsia="ru-RU"/>
        </w:rPr>
        <w:t xml:space="preserve"> П</w:t>
      </w:r>
      <w:r w:rsidR="00844FF3" w:rsidRPr="00480765">
        <w:rPr>
          <w:rFonts w:ascii="Liberation Serif" w:eastAsia="Times New Roman" w:hAnsi="Liberation Serif" w:cs="Liberation Serif"/>
          <w:b/>
          <w:sz w:val="28"/>
          <w:szCs w:val="28"/>
          <w:lang w:eastAsia="ru-RU"/>
        </w:rPr>
        <w:t>ышма</w:t>
      </w:r>
    </w:p>
    <w:p w14:paraId="7CF42AA4" w14:textId="77777777" w:rsidR="00C916B7" w:rsidRPr="00480765" w:rsidRDefault="00C916B7" w:rsidP="00C916B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14:paraId="3E14CBBE" w14:textId="75CEDFC1" w:rsidR="00C916B7" w:rsidRPr="00480765"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480765">
        <w:rPr>
          <w:rFonts w:ascii="Liberation Serif" w:eastAsia="Times New Roman" w:hAnsi="Liberation Serif" w:cs="Liberation Serif"/>
          <w:sz w:val="28"/>
          <w:szCs w:val="28"/>
          <w:lang w:eastAsia="ru-RU"/>
        </w:rPr>
        <w:t xml:space="preserve">Подпрограмма 2 </w:t>
      </w:r>
      <w:r w:rsidR="00480765" w:rsidRPr="00480765">
        <w:rPr>
          <w:rFonts w:ascii="Liberation Serif" w:eastAsia="Times New Roman" w:hAnsi="Liberation Serif" w:cs="Liberation Serif"/>
          <w:sz w:val="28"/>
          <w:szCs w:val="28"/>
          <w:lang w:eastAsia="ru-RU"/>
        </w:rPr>
        <w:t>«</w:t>
      </w:r>
      <w:r w:rsidRPr="00480765">
        <w:rPr>
          <w:rFonts w:ascii="Liberation Serif" w:eastAsia="Times New Roman" w:hAnsi="Liberation Serif" w:cs="Liberation Serif"/>
          <w:sz w:val="28"/>
          <w:szCs w:val="28"/>
          <w:lang w:eastAsia="ru-RU"/>
        </w:rPr>
        <w:t>Профилактика инфекционных заболеваний в городском о</w:t>
      </w:r>
      <w:r w:rsidR="00223BB4" w:rsidRPr="00480765">
        <w:rPr>
          <w:rFonts w:ascii="Liberation Serif" w:eastAsia="Times New Roman" w:hAnsi="Liberation Serif" w:cs="Liberation Serif"/>
          <w:sz w:val="28"/>
          <w:szCs w:val="28"/>
          <w:lang w:eastAsia="ru-RU"/>
        </w:rPr>
        <w:t>круге Верхняя Пышма</w:t>
      </w:r>
      <w:r w:rsidR="00480765" w:rsidRPr="00480765">
        <w:rPr>
          <w:rFonts w:ascii="Liberation Serif" w:eastAsia="Times New Roman" w:hAnsi="Liberation Serif" w:cs="Liberation Serif"/>
          <w:sz w:val="28"/>
          <w:szCs w:val="28"/>
          <w:lang w:eastAsia="ru-RU"/>
        </w:rPr>
        <w:t>»</w:t>
      </w:r>
      <w:r w:rsidRPr="00480765">
        <w:rPr>
          <w:rFonts w:ascii="Liberation Serif" w:eastAsia="Times New Roman" w:hAnsi="Liberation Serif" w:cs="Liberation Serif"/>
          <w:sz w:val="28"/>
          <w:szCs w:val="28"/>
          <w:lang w:eastAsia="ru-RU"/>
        </w:rPr>
        <w:t xml:space="preserve"> (далее – Подпрограмма 2) реализуется в соответствии с Законом Свердловской области от 21 ноября 2012 года № 91</w:t>
      </w:r>
      <w:r w:rsidR="008A0310">
        <w:rPr>
          <w:rFonts w:ascii="Liberation Serif" w:eastAsia="Times New Roman" w:hAnsi="Liberation Serif" w:cs="Liberation Serif"/>
          <w:sz w:val="28"/>
          <w:szCs w:val="28"/>
          <w:lang w:eastAsia="ru-RU"/>
        </w:rPr>
        <w:t>-</w:t>
      </w:r>
      <w:r w:rsidRPr="00480765">
        <w:rPr>
          <w:rFonts w:ascii="Liberation Serif" w:eastAsia="Times New Roman" w:hAnsi="Liberation Serif" w:cs="Liberation Serif"/>
          <w:sz w:val="28"/>
          <w:szCs w:val="28"/>
          <w:lang w:eastAsia="ru-RU"/>
        </w:rPr>
        <w:t xml:space="preserve">ОЗ </w:t>
      </w:r>
      <w:r w:rsidR="00480765" w:rsidRPr="00480765">
        <w:rPr>
          <w:rFonts w:ascii="Liberation Serif" w:eastAsia="Times New Roman" w:hAnsi="Liberation Serif" w:cs="Liberation Serif"/>
          <w:sz w:val="28"/>
          <w:szCs w:val="28"/>
          <w:lang w:eastAsia="ru-RU"/>
        </w:rPr>
        <w:t>«</w:t>
      </w:r>
      <w:r w:rsidRPr="00480765">
        <w:rPr>
          <w:rFonts w:ascii="Liberation Serif" w:eastAsia="Times New Roman" w:hAnsi="Liberation Serif" w:cs="Liberation Serif"/>
          <w:sz w:val="28"/>
          <w:szCs w:val="28"/>
          <w:lang w:eastAsia="ru-RU"/>
        </w:rPr>
        <w:t>Об охране здоровья граждан в Свердловской области</w:t>
      </w:r>
      <w:r w:rsidR="00480765" w:rsidRPr="00480765">
        <w:rPr>
          <w:rFonts w:ascii="Liberation Serif" w:eastAsia="Times New Roman" w:hAnsi="Liberation Serif" w:cs="Liberation Serif"/>
          <w:sz w:val="28"/>
          <w:szCs w:val="28"/>
          <w:lang w:eastAsia="ru-RU"/>
        </w:rPr>
        <w:t>»</w:t>
      </w:r>
      <w:r w:rsidRPr="00480765">
        <w:rPr>
          <w:rFonts w:ascii="Liberation Serif" w:eastAsia="Times New Roman" w:hAnsi="Liberation Serif" w:cs="Liberation Serif"/>
          <w:sz w:val="28"/>
          <w:szCs w:val="28"/>
          <w:lang w:eastAsia="ru-RU"/>
        </w:rPr>
        <w:t xml:space="preserve">, постановлением главного государственного санитарного врача по Свердловской области </w:t>
      </w:r>
      <w:r w:rsidRPr="00480765">
        <w:rPr>
          <w:rFonts w:ascii="Liberation Serif" w:eastAsia="Times New Roman" w:hAnsi="Liberation Serif" w:cs="Liberation Serif"/>
          <w:sz w:val="28"/>
          <w:szCs w:val="28"/>
          <w:lang w:eastAsia="ru-RU"/>
        </w:rPr>
        <w:br/>
        <w:t xml:space="preserve">от 18 июня 2008 года № 9 </w:t>
      </w:r>
      <w:r w:rsidR="00480765" w:rsidRPr="00480765">
        <w:rPr>
          <w:rFonts w:ascii="Liberation Serif" w:eastAsia="Times New Roman" w:hAnsi="Liberation Serif" w:cs="Liberation Serif"/>
          <w:sz w:val="28"/>
          <w:szCs w:val="28"/>
          <w:lang w:eastAsia="ru-RU"/>
        </w:rPr>
        <w:t>«</w:t>
      </w:r>
      <w:r w:rsidRPr="00480765">
        <w:rPr>
          <w:rFonts w:ascii="Liberation Serif" w:eastAsia="Times New Roman" w:hAnsi="Liberation Serif" w:cs="Liberation Serif"/>
          <w:sz w:val="28"/>
          <w:szCs w:val="28"/>
          <w:lang w:eastAsia="ru-RU"/>
        </w:rPr>
        <w:t>О вакцинопрофилактике гепатита A и дизентерии Зонне в Свердловской области</w:t>
      </w:r>
      <w:r w:rsidR="00480765" w:rsidRPr="00480765">
        <w:rPr>
          <w:rFonts w:ascii="Liberation Serif" w:eastAsia="Times New Roman" w:hAnsi="Liberation Serif" w:cs="Liberation Serif"/>
          <w:sz w:val="28"/>
          <w:szCs w:val="28"/>
          <w:lang w:eastAsia="ru-RU"/>
        </w:rPr>
        <w:t>»</w:t>
      </w:r>
      <w:r w:rsidRPr="00480765">
        <w:rPr>
          <w:rFonts w:ascii="Liberation Serif" w:eastAsia="Times New Roman" w:hAnsi="Liberation Serif" w:cs="Liberation Serif"/>
          <w:sz w:val="28"/>
          <w:szCs w:val="28"/>
          <w:lang w:eastAsia="ru-RU"/>
        </w:rPr>
        <w:t>.</w:t>
      </w:r>
    </w:p>
    <w:p w14:paraId="3ED8FCBC" w14:textId="77777777" w:rsidR="00C916B7" w:rsidRPr="00480765"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480765">
        <w:rPr>
          <w:rFonts w:ascii="Liberation Serif" w:eastAsia="Times New Roman" w:hAnsi="Liberation Serif" w:cs="Liberation Serif"/>
          <w:sz w:val="28"/>
          <w:szCs w:val="28"/>
          <w:lang w:eastAsia="ru-RU"/>
        </w:rPr>
        <w:t>Одним из основных направлений развития городского округа является увеличение роли профилактики и формирование здорового образа жизни.</w:t>
      </w:r>
    </w:p>
    <w:p w14:paraId="2564816E" w14:textId="1FD44962" w:rsidR="00C916B7" w:rsidRPr="00480765"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480765">
        <w:rPr>
          <w:rFonts w:ascii="Liberation Serif" w:eastAsia="Times New Roman" w:hAnsi="Liberation Serif" w:cs="Liberation Serif"/>
          <w:sz w:val="28"/>
          <w:szCs w:val="28"/>
          <w:lang w:eastAsia="ru-RU"/>
        </w:rPr>
        <w:t xml:space="preserve">Проблема клещевого вирусного энцефалита для городского округа продолжает оставаться крайне актуальной в связи со значительным социальным </w:t>
      </w:r>
      <w:r w:rsidR="008A0310">
        <w:rPr>
          <w:rFonts w:ascii="Liberation Serif" w:eastAsia="Times New Roman" w:hAnsi="Liberation Serif" w:cs="Liberation Serif"/>
          <w:sz w:val="28"/>
          <w:szCs w:val="28"/>
          <w:lang w:eastAsia="ru-RU"/>
        </w:rPr>
        <w:br/>
      </w:r>
      <w:r w:rsidRPr="00480765">
        <w:rPr>
          <w:rFonts w:ascii="Liberation Serif" w:eastAsia="Times New Roman" w:hAnsi="Liberation Serif" w:cs="Liberation Serif"/>
          <w:sz w:val="28"/>
          <w:szCs w:val="28"/>
          <w:lang w:eastAsia="ru-RU"/>
        </w:rPr>
        <w:t xml:space="preserve">и экономическим ущербом, наносимым этой инфекцией. В соответствии </w:t>
      </w:r>
      <w:r w:rsidR="008A0310">
        <w:rPr>
          <w:rFonts w:ascii="Liberation Serif" w:eastAsia="Times New Roman" w:hAnsi="Liberation Serif" w:cs="Liberation Serif"/>
          <w:sz w:val="28"/>
          <w:szCs w:val="28"/>
          <w:lang w:eastAsia="ru-RU"/>
        </w:rPr>
        <w:br/>
      </w:r>
      <w:r w:rsidRPr="00480765">
        <w:rPr>
          <w:rFonts w:ascii="Liberation Serif" w:eastAsia="Times New Roman" w:hAnsi="Liberation Serif" w:cs="Liberation Serif"/>
          <w:sz w:val="28"/>
          <w:szCs w:val="28"/>
          <w:lang w:eastAsia="ru-RU"/>
        </w:rPr>
        <w:t>с Федеральными законами от 30 марта 1999 года № 52</w:t>
      </w:r>
      <w:r w:rsidR="004E7F4B" w:rsidRPr="00480765">
        <w:rPr>
          <w:rFonts w:ascii="Liberation Serif" w:eastAsia="Times New Roman" w:hAnsi="Liberation Serif" w:cs="Liberation Serif"/>
          <w:sz w:val="28"/>
          <w:szCs w:val="28"/>
          <w:lang w:eastAsia="ru-RU"/>
        </w:rPr>
        <w:t>–</w:t>
      </w:r>
      <w:r w:rsidRPr="00480765">
        <w:rPr>
          <w:rFonts w:ascii="Liberation Serif" w:eastAsia="Times New Roman" w:hAnsi="Liberation Serif" w:cs="Liberation Serif"/>
          <w:sz w:val="28"/>
          <w:szCs w:val="28"/>
          <w:lang w:eastAsia="ru-RU"/>
        </w:rPr>
        <w:t xml:space="preserve">ФЗ </w:t>
      </w:r>
      <w:r w:rsidR="008A0310">
        <w:rPr>
          <w:rFonts w:ascii="Liberation Serif" w:eastAsia="Times New Roman" w:hAnsi="Liberation Serif" w:cs="Liberation Serif"/>
          <w:sz w:val="28"/>
          <w:szCs w:val="28"/>
          <w:lang w:eastAsia="ru-RU"/>
        </w:rPr>
        <w:br/>
      </w:r>
      <w:r w:rsidR="00480765" w:rsidRPr="00480765">
        <w:rPr>
          <w:rFonts w:ascii="Liberation Serif" w:eastAsia="Times New Roman" w:hAnsi="Liberation Serif" w:cs="Liberation Serif"/>
          <w:sz w:val="28"/>
          <w:szCs w:val="28"/>
          <w:lang w:eastAsia="ru-RU"/>
        </w:rPr>
        <w:t>«</w:t>
      </w:r>
      <w:r w:rsidRPr="00480765">
        <w:rPr>
          <w:rFonts w:ascii="Liberation Serif" w:eastAsia="Times New Roman" w:hAnsi="Liberation Serif" w:cs="Liberation Serif"/>
          <w:sz w:val="28"/>
          <w:szCs w:val="28"/>
          <w:lang w:eastAsia="ru-RU"/>
        </w:rPr>
        <w:t>О санитарно</w:t>
      </w:r>
      <w:r w:rsidR="008A0310">
        <w:rPr>
          <w:rFonts w:ascii="Liberation Serif" w:eastAsia="Times New Roman" w:hAnsi="Liberation Serif" w:cs="Liberation Serif"/>
          <w:sz w:val="28"/>
          <w:szCs w:val="28"/>
          <w:lang w:eastAsia="ru-RU"/>
        </w:rPr>
        <w:t>-</w:t>
      </w:r>
      <w:r w:rsidRPr="00480765">
        <w:rPr>
          <w:rFonts w:ascii="Liberation Serif" w:eastAsia="Times New Roman" w:hAnsi="Liberation Serif" w:cs="Liberation Serif"/>
          <w:sz w:val="28"/>
          <w:szCs w:val="28"/>
          <w:lang w:eastAsia="ru-RU"/>
        </w:rPr>
        <w:t>эпидемиологическом благополучии населения</w:t>
      </w:r>
      <w:r w:rsidR="00480765" w:rsidRPr="00480765">
        <w:rPr>
          <w:rFonts w:ascii="Liberation Serif" w:eastAsia="Times New Roman" w:hAnsi="Liberation Serif" w:cs="Liberation Serif"/>
          <w:sz w:val="28"/>
          <w:szCs w:val="28"/>
          <w:lang w:eastAsia="ru-RU"/>
        </w:rPr>
        <w:t>»</w:t>
      </w:r>
      <w:r w:rsidRPr="00480765">
        <w:rPr>
          <w:rFonts w:ascii="Liberation Serif" w:eastAsia="Times New Roman" w:hAnsi="Liberation Serif" w:cs="Liberation Serif"/>
          <w:sz w:val="28"/>
          <w:szCs w:val="28"/>
          <w:lang w:eastAsia="ru-RU"/>
        </w:rPr>
        <w:t xml:space="preserve"> </w:t>
      </w:r>
      <w:r w:rsidR="008A0310">
        <w:rPr>
          <w:rFonts w:ascii="Liberation Serif" w:eastAsia="Times New Roman" w:hAnsi="Liberation Serif" w:cs="Liberation Serif"/>
          <w:sz w:val="28"/>
          <w:szCs w:val="28"/>
          <w:lang w:eastAsia="ru-RU"/>
        </w:rPr>
        <w:br/>
      </w:r>
      <w:r w:rsidRPr="00480765">
        <w:rPr>
          <w:rFonts w:ascii="Liberation Serif" w:eastAsia="Times New Roman" w:hAnsi="Liberation Serif" w:cs="Liberation Serif"/>
          <w:sz w:val="28"/>
          <w:szCs w:val="28"/>
          <w:lang w:eastAsia="ru-RU"/>
        </w:rPr>
        <w:t>и от 17 сентября 1998 года № 157</w:t>
      </w:r>
      <w:r w:rsidR="008A0310">
        <w:rPr>
          <w:rFonts w:ascii="Liberation Serif" w:eastAsia="Times New Roman" w:hAnsi="Liberation Serif" w:cs="Liberation Serif"/>
          <w:sz w:val="28"/>
          <w:szCs w:val="28"/>
          <w:lang w:eastAsia="ru-RU"/>
        </w:rPr>
        <w:t>-</w:t>
      </w:r>
      <w:r w:rsidRPr="00480765">
        <w:rPr>
          <w:rFonts w:ascii="Liberation Serif" w:eastAsia="Times New Roman" w:hAnsi="Liberation Serif" w:cs="Liberation Serif"/>
          <w:sz w:val="28"/>
          <w:szCs w:val="28"/>
          <w:lang w:eastAsia="ru-RU"/>
        </w:rPr>
        <w:t xml:space="preserve">ФЗ </w:t>
      </w:r>
      <w:r w:rsidR="00480765" w:rsidRPr="00480765">
        <w:rPr>
          <w:rFonts w:ascii="Liberation Serif" w:eastAsia="Times New Roman" w:hAnsi="Liberation Serif" w:cs="Liberation Serif"/>
          <w:sz w:val="28"/>
          <w:szCs w:val="28"/>
          <w:lang w:eastAsia="ru-RU"/>
        </w:rPr>
        <w:t>«</w:t>
      </w:r>
      <w:r w:rsidRPr="00480765">
        <w:rPr>
          <w:rFonts w:ascii="Liberation Serif" w:eastAsia="Times New Roman" w:hAnsi="Liberation Serif" w:cs="Liberation Serif"/>
          <w:sz w:val="28"/>
          <w:szCs w:val="28"/>
          <w:lang w:eastAsia="ru-RU"/>
        </w:rPr>
        <w:t>Об иммунопрофилактике инфекционных болезней</w:t>
      </w:r>
      <w:r w:rsidR="00480765" w:rsidRPr="00480765">
        <w:rPr>
          <w:rFonts w:ascii="Liberation Serif" w:eastAsia="Times New Roman" w:hAnsi="Liberation Serif" w:cs="Liberation Serif"/>
          <w:sz w:val="28"/>
          <w:szCs w:val="28"/>
          <w:lang w:eastAsia="ru-RU"/>
        </w:rPr>
        <w:t>»</w:t>
      </w:r>
      <w:r w:rsidRPr="00480765">
        <w:rPr>
          <w:rFonts w:ascii="Liberation Serif" w:eastAsia="Times New Roman" w:hAnsi="Liberation Serif" w:cs="Liberation Serif"/>
          <w:sz w:val="28"/>
          <w:szCs w:val="28"/>
          <w:lang w:eastAsia="ru-RU"/>
        </w:rPr>
        <w:t>, письмом Федеральной службы по надзору в сфере защиты прав потребите</w:t>
      </w:r>
      <w:r w:rsidR="00F15DC8">
        <w:rPr>
          <w:rFonts w:ascii="Liberation Serif" w:eastAsia="Times New Roman" w:hAnsi="Liberation Serif" w:cs="Liberation Serif"/>
          <w:sz w:val="28"/>
          <w:szCs w:val="28"/>
          <w:lang w:eastAsia="ru-RU"/>
        </w:rPr>
        <w:t>лей и благополучия человека от 30</w:t>
      </w:r>
      <w:r w:rsidRPr="00480765">
        <w:rPr>
          <w:rFonts w:ascii="Liberation Serif" w:eastAsia="Times New Roman" w:hAnsi="Liberation Serif" w:cs="Liberation Serif"/>
          <w:sz w:val="28"/>
          <w:szCs w:val="28"/>
          <w:lang w:eastAsia="ru-RU"/>
        </w:rPr>
        <w:t>.0</w:t>
      </w:r>
      <w:r w:rsidR="00F15DC8">
        <w:rPr>
          <w:rFonts w:ascii="Liberation Serif" w:eastAsia="Times New Roman" w:hAnsi="Liberation Serif" w:cs="Liberation Serif"/>
          <w:sz w:val="28"/>
          <w:szCs w:val="28"/>
          <w:lang w:eastAsia="ru-RU"/>
        </w:rPr>
        <w:t>1</w:t>
      </w:r>
      <w:r w:rsidRPr="00480765">
        <w:rPr>
          <w:rFonts w:ascii="Liberation Serif" w:eastAsia="Times New Roman" w:hAnsi="Liberation Serif" w:cs="Liberation Serif"/>
          <w:sz w:val="28"/>
          <w:szCs w:val="28"/>
          <w:lang w:eastAsia="ru-RU"/>
        </w:rPr>
        <w:t>.202</w:t>
      </w:r>
      <w:r w:rsidR="00F15DC8">
        <w:rPr>
          <w:rFonts w:ascii="Liberation Serif" w:eastAsia="Times New Roman" w:hAnsi="Liberation Serif" w:cs="Liberation Serif"/>
          <w:sz w:val="28"/>
          <w:szCs w:val="28"/>
          <w:lang w:eastAsia="ru-RU"/>
        </w:rPr>
        <w:t>5</w:t>
      </w:r>
      <w:r w:rsidRPr="00480765">
        <w:rPr>
          <w:rFonts w:ascii="Liberation Serif" w:eastAsia="Times New Roman" w:hAnsi="Liberation Serif" w:cs="Liberation Serif"/>
          <w:sz w:val="28"/>
          <w:szCs w:val="28"/>
          <w:lang w:eastAsia="ru-RU"/>
        </w:rPr>
        <w:t xml:space="preserve"> № 02/</w:t>
      </w:r>
      <w:r w:rsidR="00F15DC8">
        <w:rPr>
          <w:rFonts w:ascii="Liberation Serif" w:eastAsia="Times New Roman" w:hAnsi="Liberation Serif" w:cs="Liberation Serif"/>
          <w:sz w:val="28"/>
          <w:szCs w:val="28"/>
          <w:lang w:eastAsia="ru-RU"/>
        </w:rPr>
        <w:t>1616</w:t>
      </w:r>
      <w:r w:rsidR="004E7F4B" w:rsidRPr="00480765">
        <w:rPr>
          <w:rFonts w:ascii="Liberation Serif" w:eastAsia="Times New Roman" w:hAnsi="Liberation Serif" w:cs="Liberation Serif"/>
          <w:sz w:val="28"/>
          <w:szCs w:val="28"/>
          <w:lang w:eastAsia="ru-RU"/>
        </w:rPr>
        <w:t>–</w:t>
      </w:r>
      <w:r w:rsidRPr="00480765">
        <w:rPr>
          <w:rFonts w:ascii="Liberation Serif" w:eastAsia="Times New Roman" w:hAnsi="Liberation Serif" w:cs="Liberation Serif"/>
          <w:sz w:val="28"/>
          <w:szCs w:val="28"/>
          <w:lang w:eastAsia="ru-RU"/>
        </w:rPr>
        <w:t>202</w:t>
      </w:r>
      <w:r w:rsidR="00F15DC8">
        <w:rPr>
          <w:rFonts w:ascii="Liberation Serif" w:eastAsia="Times New Roman" w:hAnsi="Liberation Serif" w:cs="Liberation Serif"/>
          <w:sz w:val="28"/>
          <w:szCs w:val="28"/>
          <w:lang w:eastAsia="ru-RU"/>
        </w:rPr>
        <w:t>5</w:t>
      </w:r>
      <w:r w:rsidR="004E7F4B" w:rsidRPr="00480765">
        <w:rPr>
          <w:rFonts w:ascii="Liberation Serif" w:eastAsia="Times New Roman" w:hAnsi="Liberation Serif" w:cs="Liberation Serif"/>
          <w:sz w:val="28"/>
          <w:szCs w:val="28"/>
          <w:lang w:eastAsia="ru-RU"/>
        </w:rPr>
        <w:t>–</w:t>
      </w:r>
      <w:r w:rsidR="00F15DC8">
        <w:rPr>
          <w:rFonts w:ascii="Liberation Serif" w:eastAsia="Times New Roman" w:hAnsi="Liberation Serif" w:cs="Liberation Serif"/>
          <w:sz w:val="28"/>
          <w:szCs w:val="28"/>
          <w:lang w:eastAsia="ru-RU"/>
        </w:rPr>
        <w:t>27</w:t>
      </w:r>
      <w:r w:rsidRPr="00480765">
        <w:rPr>
          <w:rFonts w:ascii="Liberation Serif" w:eastAsia="Times New Roman" w:hAnsi="Liberation Serif" w:cs="Liberation Serif"/>
          <w:sz w:val="28"/>
          <w:szCs w:val="28"/>
          <w:lang w:eastAsia="ru-RU"/>
        </w:rPr>
        <w:t xml:space="preserve"> </w:t>
      </w:r>
      <w:r w:rsidR="008A0310">
        <w:rPr>
          <w:rFonts w:ascii="Liberation Serif" w:eastAsia="Times New Roman" w:hAnsi="Liberation Serif" w:cs="Liberation Serif"/>
          <w:sz w:val="28"/>
          <w:szCs w:val="28"/>
          <w:lang w:eastAsia="ru-RU"/>
        </w:rPr>
        <w:br/>
      </w:r>
      <w:r w:rsidR="00480765" w:rsidRPr="00480765">
        <w:rPr>
          <w:rFonts w:ascii="Liberation Serif" w:eastAsia="Times New Roman" w:hAnsi="Liberation Serif" w:cs="Liberation Serif"/>
          <w:sz w:val="28"/>
          <w:szCs w:val="28"/>
          <w:lang w:eastAsia="ru-RU"/>
        </w:rPr>
        <w:t>«</w:t>
      </w:r>
      <w:r w:rsidRPr="00480765">
        <w:rPr>
          <w:rFonts w:ascii="Liberation Serif" w:eastAsia="Times New Roman" w:hAnsi="Liberation Serif" w:cs="Liberation Serif"/>
          <w:sz w:val="28"/>
          <w:szCs w:val="28"/>
          <w:lang w:eastAsia="ru-RU"/>
        </w:rPr>
        <w:t xml:space="preserve">О перечне эндемичных территорий по клещевому вирусному энцефалиту </w:t>
      </w:r>
      <w:r w:rsidR="008A0310">
        <w:rPr>
          <w:rFonts w:ascii="Liberation Serif" w:eastAsia="Times New Roman" w:hAnsi="Liberation Serif" w:cs="Liberation Serif"/>
          <w:sz w:val="28"/>
          <w:szCs w:val="28"/>
          <w:lang w:eastAsia="ru-RU"/>
        </w:rPr>
        <w:br/>
      </w:r>
      <w:r w:rsidRPr="00480765">
        <w:rPr>
          <w:rFonts w:ascii="Liberation Serif" w:eastAsia="Times New Roman" w:hAnsi="Liberation Serif" w:cs="Liberation Serif"/>
          <w:sz w:val="28"/>
          <w:szCs w:val="28"/>
          <w:lang w:eastAsia="ru-RU"/>
        </w:rPr>
        <w:t>в 202</w:t>
      </w:r>
      <w:r w:rsidR="00F15DC8">
        <w:rPr>
          <w:rFonts w:ascii="Liberation Serif" w:eastAsia="Times New Roman" w:hAnsi="Liberation Serif" w:cs="Liberation Serif"/>
          <w:sz w:val="28"/>
          <w:szCs w:val="28"/>
          <w:lang w:eastAsia="ru-RU"/>
        </w:rPr>
        <w:t>4</w:t>
      </w:r>
      <w:r w:rsidRPr="00480765">
        <w:rPr>
          <w:rFonts w:ascii="Liberation Serif" w:eastAsia="Times New Roman" w:hAnsi="Liberation Serif" w:cs="Liberation Serif"/>
          <w:sz w:val="28"/>
          <w:szCs w:val="28"/>
          <w:lang w:eastAsia="ru-RU"/>
        </w:rPr>
        <w:t xml:space="preserve"> г</w:t>
      </w:r>
      <w:r w:rsidR="00F15DC8">
        <w:rPr>
          <w:rFonts w:ascii="Liberation Serif" w:eastAsia="Times New Roman" w:hAnsi="Liberation Serif" w:cs="Liberation Serif"/>
          <w:sz w:val="28"/>
          <w:szCs w:val="28"/>
          <w:lang w:eastAsia="ru-RU"/>
        </w:rPr>
        <w:t>оду</w:t>
      </w:r>
      <w:r w:rsidR="00480765" w:rsidRPr="00480765">
        <w:rPr>
          <w:rFonts w:ascii="Liberation Serif" w:eastAsia="Times New Roman" w:hAnsi="Liberation Serif" w:cs="Liberation Serif"/>
          <w:sz w:val="28"/>
          <w:szCs w:val="28"/>
          <w:lang w:eastAsia="ru-RU"/>
        </w:rPr>
        <w:t>»</w:t>
      </w:r>
      <w:r w:rsidRPr="00480765">
        <w:rPr>
          <w:rFonts w:ascii="Liberation Serif" w:eastAsia="Times New Roman" w:hAnsi="Liberation Serif" w:cs="Liberation Serif"/>
          <w:sz w:val="28"/>
          <w:szCs w:val="28"/>
          <w:lang w:eastAsia="ru-RU"/>
        </w:rPr>
        <w:t xml:space="preserve"> все 94 административные территории Свердловской области (в том числе городской округ Верхняя Пышма) признаны эндемичными. Неблагоприятное развитие эпидемической обстановки по клещевому энцефалиту выдвигает на первый план проблему рациональной организации профилактических мероприятий. С целью снижения численности переносчиков клещевого вирусного </w:t>
      </w:r>
      <w:r w:rsidRPr="00480765">
        <w:rPr>
          <w:rFonts w:ascii="Liberation Serif" w:eastAsia="Times New Roman" w:hAnsi="Liberation Serif" w:cs="Liberation Serif"/>
          <w:sz w:val="28"/>
          <w:szCs w:val="28"/>
          <w:lang w:eastAsia="ru-RU"/>
        </w:rPr>
        <w:lastRenderedPageBreak/>
        <w:t>энцефалита и их прокормителей на территории городского округа ежегодно проводятся мероприятия по неспецифической профилактике клещевого вирусного энцефалита, такие как санитарная расчистка и благоустройство территорий, акарицидные и дератизационные обработки. Эффективность мероприятий по акарицидной обработке составляет 98%. С целью снижения риска заболеваемости необходимо и дальше проводить акарицидные и дератизационные обработки.</w:t>
      </w:r>
    </w:p>
    <w:p w14:paraId="1BC6173B" w14:textId="3D95066D" w:rsidR="00C916B7" w:rsidRPr="00480765"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highlight w:val="yellow"/>
          <w:lang w:eastAsia="ru-RU"/>
        </w:rPr>
      </w:pPr>
      <w:r w:rsidRPr="00480765">
        <w:rPr>
          <w:rFonts w:ascii="Liberation Serif" w:eastAsia="Times New Roman" w:hAnsi="Liberation Serif" w:cs="Liberation Serif"/>
          <w:sz w:val="28"/>
          <w:szCs w:val="28"/>
          <w:lang w:eastAsia="ru-RU"/>
        </w:rPr>
        <w:sym w:font="Liberation Serif" w:char="F0A7"/>
      </w:r>
      <w:r w:rsidRPr="00480765">
        <w:rPr>
          <w:rFonts w:ascii="Liberation Serif" w:eastAsia="Times New Roman" w:hAnsi="Liberation Serif" w:cs="Liberation Serif"/>
          <w:sz w:val="28"/>
          <w:szCs w:val="28"/>
          <w:lang w:eastAsia="ru-RU"/>
        </w:rPr>
        <w:t>Показатель заболеваемости вирусным гепатитом А на территории городского округа Верхняя Пышма в 2023 году составил 4,2 на 100</w:t>
      </w:r>
      <w:r w:rsidR="00C812C2">
        <w:rPr>
          <w:rFonts w:ascii="Liberation Serif" w:eastAsia="Times New Roman" w:hAnsi="Liberation Serif" w:cs="Liberation Serif"/>
          <w:sz w:val="28"/>
          <w:szCs w:val="28"/>
          <w:lang w:eastAsia="ru-RU"/>
        </w:rPr>
        <w:t> </w:t>
      </w:r>
      <w:r w:rsidRPr="00480765">
        <w:rPr>
          <w:rFonts w:ascii="Liberation Serif" w:eastAsia="Times New Roman" w:hAnsi="Liberation Serif" w:cs="Liberation Serif"/>
          <w:sz w:val="28"/>
          <w:szCs w:val="28"/>
          <w:lang w:eastAsia="ru-RU"/>
        </w:rPr>
        <w:t>000</w:t>
      </w:r>
      <w:r w:rsidR="00C812C2">
        <w:rPr>
          <w:rFonts w:ascii="Liberation Serif" w:eastAsia="Times New Roman" w:hAnsi="Liberation Serif" w:cs="Liberation Serif"/>
          <w:sz w:val="28"/>
          <w:szCs w:val="28"/>
          <w:lang w:eastAsia="ru-RU"/>
        </w:rPr>
        <w:t xml:space="preserve"> </w:t>
      </w:r>
      <w:r w:rsidRPr="00480765">
        <w:rPr>
          <w:rFonts w:ascii="Liberation Serif" w:eastAsia="Times New Roman" w:hAnsi="Liberation Serif" w:cs="Liberation Serif"/>
          <w:sz w:val="28"/>
          <w:szCs w:val="28"/>
          <w:lang w:eastAsia="ru-RU"/>
        </w:rPr>
        <w:t xml:space="preserve">населения, превышение среднеобластного показателя среднего многолетнего уровня </w:t>
      </w:r>
      <w:r w:rsidR="008A0310">
        <w:rPr>
          <w:rFonts w:ascii="Liberation Serif" w:eastAsia="Times New Roman" w:hAnsi="Liberation Serif" w:cs="Liberation Serif"/>
          <w:sz w:val="28"/>
          <w:szCs w:val="28"/>
          <w:lang w:eastAsia="ru-RU"/>
        </w:rPr>
        <w:br/>
      </w:r>
      <w:r w:rsidRPr="00480765">
        <w:rPr>
          <w:rFonts w:ascii="Liberation Serif" w:eastAsia="Times New Roman" w:hAnsi="Liberation Serif" w:cs="Liberation Serif"/>
          <w:sz w:val="28"/>
          <w:szCs w:val="28"/>
          <w:lang w:eastAsia="ru-RU"/>
        </w:rPr>
        <w:t>в 2,0 раза.</w:t>
      </w:r>
    </w:p>
    <w:p w14:paraId="1975E3BD" w14:textId="77777777" w:rsidR="00C916B7" w:rsidRPr="00480765"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480765">
        <w:rPr>
          <w:rFonts w:ascii="Liberation Serif" w:eastAsia="Times New Roman" w:hAnsi="Liberation Serif" w:cs="Liberation Serif"/>
          <w:sz w:val="28"/>
          <w:szCs w:val="28"/>
          <w:lang w:eastAsia="ru-RU"/>
        </w:rPr>
        <w:t>Для поддержания стабильной эпидемической ситуации по гепатиту A охват детей прививками должен составлять не менее 95% от числа подлежащих вакцинации. С этой целью необходимо организовать вакцинацию детей в возрасте от 6 до 12 лет против гепатита A.</w:t>
      </w:r>
    </w:p>
    <w:p w14:paraId="5AAE9111" w14:textId="77777777" w:rsidR="00C916B7" w:rsidRPr="00480765"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480765">
        <w:rPr>
          <w:rFonts w:ascii="Liberation Serif" w:eastAsia="Times New Roman" w:hAnsi="Liberation Serif" w:cs="Liberation Serif"/>
          <w:sz w:val="28"/>
          <w:szCs w:val="28"/>
          <w:lang w:eastAsia="ru-RU"/>
        </w:rPr>
        <w:t>Вакцинопрофилактика является наиболее эффективным и рентабельным способом снижения инфекционной заболеваемости. Для поддержания стабильной эпидемической ситуации по прививаемым инфекциям необходим комплексный подход и межведомственное взаимодействие.</w:t>
      </w:r>
    </w:p>
    <w:p w14:paraId="760016FC" w14:textId="77777777" w:rsidR="00C916B7" w:rsidRPr="00480765"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p>
    <w:p w14:paraId="7C7EAB44" w14:textId="01C5573B" w:rsidR="00C916B7" w:rsidRPr="00480765" w:rsidRDefault="00C916B7" w:rsidP="00C916B7">
      <w:pPr>
        <w:widowControl w:val="0"/>
        <w:autoSpaceDE w:val="0"/>
        <w:autoSpaceDN w:val="0"/>
        <w:spacing w:after="0" w:line="240" w:lineRule="auto"/>
        <w:jc w:val="center"/>
        <w:outlineLvl w:val="1"/>
        <w:rPr>
          <w:rFonts w:ascii="Liberation Serif" w:eastAsia="Times New Roman" w:hAnsi="Liberation Serif" w:cs="Liberation Serif"/>
          <w:b/>
          <w:sz w:val="28"/>
          <w:lang w:eastAsia="ru-RU"/>
        </w:rPr>
      </w:pPr>
      <w:bookmarkStart w:id="1" w:name="P236"/>
      <w:bookmarkEnd w:id="1"/>
      <w:r w:rsidRPr="00480765">
        <w:rPr>
          <w:rFonts w:ascii="Liberation Serif" w:eastAsia="Times New Roman" w:hAnsi="Liberation Serif" w:cs="Liberation Serif"/>
          <w:b/>
          <w:sz w:val="28"/>
          <w:lang w:eastAsia="ru-RU"/>
        </w:rPr>
        <w:t>П</w:t>
      </w:r>
      <w:r w:rsidR="00844FF3" w:rsidRPr="00480765">
        <w:rPr>
          <w:rFonts w:ascii="Liberation Serif" w:eastAsia="Times New Roman" w:hAnsi="Liberation Serif" w:cs="Liberation Serif"/>
          <w:b/>
          <w:sz w:val="28"/>
          <w:lang w:eastAsia="ru-RU"/>
        </w:rPr>
        <w:t>одпрограмма</w:t>
      </w:r>
      <w:r w:rsidRPr="00480765">
        <w:rPr>
          <w:rFonts w:ascii="Liberation Serif" w:eastAsia="Times New Roman" w:hAnsi="Liberation Serif" w:cs="Liberation Serif"/>
          <w:b/>
          <w:sz w:val="28"/>
          <w:lang w:eastAsia="ru-RU"/>
        </w:rPr>
        <w:t xml:space="preserve"> 3</w:t>
      </w:r>
      <w:r w:rsidR="00F15DC8">
        <w:rPr>
          <w:rFonts w:ascii="Liberation Serif" w:eastAsia="Times New Roman" w:hAnsi="Liberation Serif" w:cs="Liberation Serif"/>
          <w:b/>
          <w:sz w:val="28"/>
          <w:lang w:eastAsia="ru-RU"/>
        </w:rPr>
        <w:t>.</w:t>
      </w:r>
      <w:r w:rsidRPr="00480765">
        <w:rPr>
          <w:rFonts w:ascii="Liberation Serif" w:eastAsia="Times New Roman" w:hAnsi="Liberation Serif" w:cs="Liberation Serif"/>
          <w:b/>
          <w:sz w:val="28"/>
          <w:lang w:eastAsia="ru-RU"/>
        </w:rPr>
        <w:t xml:space="preserve"> К</w:t>
      </w:r>
      <w:r w:rsidR="00844FF3" w:rsidRPr="00480765">
        <w:rPr>
          <w:rFonts w:ascii="Liberation Serif" w:eastAsia="Times New Roman" w:hAnsi="Liberation Serif" w:cs="Liberation Serif"/>
          <w:b/>
          <w:sz w:val="28"/>
          <w:lang w:eastAsia="ru-RU"/>
        </w:rPr>
        <w:t xml:space="preserve">омплексные меры по ограничению распространения социально значимых заболеваний на территории городского округа </w:t>
      </w:r>
      <w:r w:rsidR="00223BB4" w:rsidRPr="00480765">
        <w:rPr>
          <w:rFonts w:ascii="Liberation Serif" w:eastAsia="Times New Roman" w:hAnsi="Liberation Serif" w:cs="Liberation Serif"/>
          <w:b/>
          <w:sz w:val="28"/>
          <w:lang w:eastAsia="ru-RU"/>
        </w:rPr>
        <w:t>В</w:t>
      </w:r>
      <w:r w:rsidR="00844FF3" w:rsidRPr="00480765">
        <w:rPr>
          <w:rFonts w:ascii="Liberation Serif" w:eastAsia="Times New Roman" w:hAnsi="Liberation Serif" w:cs="Liberation Serif"/>
          <w:b/>
          <w:sz w:val="28"/>
          <w:lang w:eastAsia="ru-RU"/>
        </w:rPr>
        <w:t xml:space="preserve">ерхняя </w:t>
      </w:r>
      <w:r w:rsidR="00223BB4" w:rsidRPr="00480765">
        <w:rPr>
          <w:rFonts w:ascii="Liberation Serif" w:eastAsia="Times New Roman" w:hAnsi="Liberation Serif" w:cs="Liberation Serif"/>
          <w:b/>
          <w:sz w:val="28"/>
          <w:lang w:eastAsia="ru-RU"/>
        </w:rPr>
        <w:t>П</w:t>
      </w:r>
      <w:r w:rsidR="00844FF3" w:rsidRPr="00480765">
        <w:rPr>
          <w:rFonts w:ascii="Liberation Serif" w:eastAsia="Times New Roman" w:hAnsi="Liberation Serif" w:cs="Liberation Serif"/>
          <w:b/>
          <w:sz w:val="28"/>
          <w:lang w:eastAsia="ru-RU"/>
        </w:rPr>
        <w:t>ышма</w:t>
      </w:r>
    </w:p>
    <w:p w14:paraId="227D5B4C" w14:textId="77777777" w:rsidR="00C916B7" w:rsidRPr="00480765" w:rsidRDefault="00C916B7" w:rsidP="00C916B7">
      <w:pPr>
        <w:widowControl w:val="0"/>
        <w:autoSpaceDE w:val="0"/>
        <w:autoSpaceDN w:val="0"/>
        <w:spacing w:after="0" w:line="240" w:lineRule="auto"/>
        <w:jc w:val="both"/>
        <w:rPr>
          <w:rFonts w:ascii="Liberation Serif" w:eastAsia="Times New Roman" w:hAnsi="Liberation Serif" w:cs="Liberation Serif"/>
          <w:sz w:val="28"/>
          <w:lang w:eastAsia="ru-RU"/>
        </w:rPr>
      </w:pPr>
    </w:p>
    <w:p w14:paraId="3E24355F" w14:textId="77777777" w:rsidR="00C916B7" w:rsidRPr="00480765"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lang w:eastAsia="ru-RU"/>
        </w:rPr>
      </w:pPr>
      <w:r w:rsidRPr="00480765">
        <w:rPr>
          <w:rFonts w:ascii="Liberation Serif" w:eastAsia="Times New Roman" w:hAnsi="Liberation Serif" w:cs="Liberation Serif"/>
          <w:sz w:val="28"/>
          <w:lang w:eastAsia="ru-RU"/>
        </w:rPr>
        <w:t>В качестве одного из основных направлений развития городского округа определено увеличение роли профилактики и формирование здорового образа жизни.</w:t>
      </w:r>
    </w:p>
    <w:p w14:paraId="0E205149" w14:textId="2E0FFDF5" w:rsidR="00C916B7" w:rsidRPr="00480765"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lang w:eastAsia="ru-RU"/>
        </w:rPr>
      </w:pPr>
      <w:r w:rsidRPr="00480765">
        <w:rPr>
          <w:rFonts w:ascii="Liberation Serif" w:eastAsia="Times New Roman" w:hAnsi="Liberation Serif" w:cs="Liberation Serif"/>
          <w:sz w:val="28"/>
          <w:lang w:eastAsia="ru-RU"/>
        </w:rPr>
        <w:t xml:space="preserve">Наиболее значимый и угрожающий характер в формировании важнейших демографических показателей (заболеваемость, смертность, инвалидизация) </w:t>
      </w:r>
      <w:r w:rsidR="008A0310">
        <w:rPr>
          <w:rFonts w:ascii="Liberation Serif" w:eastAsia="Times New Roman" w:hAnsi="Liberation Serif" w:cs="Liberation Serif"/>
          <w:sz w:val="28"/>
          <w:lang w:eastAsia="ru-RU"/>
        </w:rPr>
        <w:br/>
      </w:r>
      <w:r w:rsidRPr="00480765">
        <w:rPr>
          <w:rFonts w:ascii="Liberation Serif" w:eastAsia="Times New Roman" w:hAnsi="Liberation Serif" w:cs="Liberation Serif"/>
          <w:sz w:val="28"/>
          <w:lang w:eastAsia="ru-RU"/>
        </w:rPr>
        <w:t>в современных эпидемиологических, экономических и социальных условиях из всех нозологий приобретает распространение социально значимых заболеваний. Без принятия своевременных мер ситуация, связанная с развитием социально значимых заболеваний, может составить угрозу для национальной безопасности Российской Федерации.</w:t>
      </w:r>
    </w:p>
    <w:p w14:paraId="08DB13D9" w14:textId="4FB366DC" w:rsidR="00C916B7" w:rsidRPr="00480765" w:rsidRDefault="00C916B7" w:rsidP="008A0310">
      <w:pPr>
        <w:autoSpaceDE w:val="0"/>
        <w:autoSpaceDN w:val="0"/>
        <w:spacing w:after="0" w:line="240" w:lineRule="auto"/>
        <w:ind w:firstLine="709"/>
        <w:jc w:val="both"/>
        <w:rPr>
          <w:rFonts w:ascii="Liberation Serif" w:eastAsia="Times New Roman" w:hAnsi="Liberation Serif" w:cs="Liberation Serif"/>
          <w:sz w:val="28"/>
          <w:lang w:eastAsia="ru-RU"/>
        </w:rPr>
      </w:pPr>
      <w:r w:rsidRPr="00480765">
        <w:rPr>
          <w:rFonts w:ascii="Liberation Serif" w:eastAsia="Times New Roman" w:hAnsi="Liberation Serif" w:cs="Liberation Serif"/>
          <w:sz w:val="28"/>
          <w:lang w:eastAsia="ru-RU"/>
        </w:rPr>
        <w:t xml:space="preserve">Решение вопросов диагностики и лечения социально значимых заболеваний находится в ведении государственных учреждений Свердловской области, решение вопросов профилактики таких заболеваний среди населения </w:t>
      </w:r>
      <w:r w:rsidR="004E7F4B" w:rsidRPr="00480765">
        <w:rPr>
          <w:rFonts w:ascii="Liberation Serif" w:eastAsia="Times New Roman" w:hAnsi="Liberation Serif" w:cs="Liberation Serif"/>
          <w:sz w:val="28"/>
          <w:lang w:eastAsia="ru-RU"/>
        </w:rPr>
        <w:t>–</w:t>
      </w:r>
      <w:r w:rsidRPr="00480765">
        <w:rPr>
          <w:rFonts w:ascii="Liberation Serif" w:eastAsia="Times New Roman" w:hAnsi="Liberation Serif" w:cs="Liberation Serif"/>
          <w:sz w:val="28"/>
          <w:lang w:eastAsia="ru-RU"/>
        </w:rPr>
        <w:t xml:space="preserve"> задача органов местного самоуправления. Одним из важнейших методов профилактики социально значимых заболеваний является квалифицированное информирование населения, как о самой болезни, так и о средствах ее профилактики. Наряду </w:t>
      </w:r>
      <w:r w:rsidR="008A0310">
        <w:rPr>
          <w:rFonts w:ascii="Liberation Serif" w:eastAsia="Times New Roman" w:hAnsi="Liberation Serif" w:cs="Liberation Serif"/>
          <w:sz w:val="28"/>
          <w:lang w:eastAsia="ru-RU"/>
        </w:rPr>
        <w:br/>
      </w:r>
      <w:r w:rsidRPr="00480765">
        <w:rPr>
          <w:rFonts w:ascii="Liberation Serif" w:eastAsia="Times New Roman" w:hAnsi="Liberation Serif" w:cs="Liberation Serif"/>
          <w:sz w:val="28"/>
          <w:lang w:eastAsia="ru-RU"/>
        </w:rPr>
        <w:t>с профилактическими материалами, размещенными в средствах массовой информации, большую эффективность имеет изготовление и распространение печатных информационно</w:t>
      </w:r>
      <w:r w:rsidR="008A0310">
        <w:rPr>
          <w:rFonts w:ascii="Liberation Serif" w:eastAsia="Times New Roman" w:hAnsi="Liberation Serif" w:cs="Liberation Serif"/>
          <w:sz w:val="28"/>
          <w:lang w:eastAsia="ru-RU"/>
        </w:rPr>
        <w:t>-</w:t>
      </w:r>
      <w:r w:rsidRPr="00480765">
        <w:rPr>
          <w:rFonts w:ascii="Liberation Serif" w:eastAsia="Times New Roman" w:hAnsi="Liberation Serif" w:cs="Liberation Serif"/>
          <w:sz w:val="28"/>
          <w:lang w:eastAsia="ru-RU"/>
        </w:rPr>
        <w:t xml:space="preserve">методических материалов (листовок, буклетов) </w:t>
      </w:r>
      <w:r w:rsidR="008A0310">
        <w:rPr>
          <w:rFonts w:ascii="Liberation Serif" w:eastAsia="Times New Roman" w:hAnsi="Liberation Serif" w:cs="Liberation Serif"/>
          <w:sz w:val="28"/>
          <w:lang w:eastAsia="ru-RU"/>
        </w:rPr>
        <w:br/>
      </w:r>
      <w:r w:rsidRPr="00480765">
        <w:rPr>
          <w:rFonts w:ascii="Liberation Serif" w:eastAsia="Times New Roman" w:hAnsi="Liberation Serif" w:cs="Liberation Serif"/>
          <w:sz w:val="28"/>
          <w:lang w:eastAsia="ru-RU"/>
        </w:rPr>
        <w:t>по проблемам туберкулеза и ВИЧ</w:t>
      </w:r>
      <w:r w:rsidR="008A0310">
        <w:rPr>
          <w:rFonts w:ascii="Liberation Serif" w:eastAsia="Times New Roman" w:hAnsi="Liberation Serif" w:cs="Liberation Serif"/>
          <w:sz w:val="28"/>
          <w:lang w:eastAsia="ru-RU"/>
        </w:rPr>
        <w:t>-</w:t>
      </w:r>
      <w:r w:rsidRPr="00480765">
        <w:rPr>
          <w:rFonts w:ascii="Liberation Serif" w:eastAsia="Times New Roman" w:hAnsi="Liberation Serif" w:cs="Liberation Serif"/>
          <w:sz w:val="28"/>
          <w:lang w:eastAsia="ru-RU"/>
        </w:rPr>
        <w:t xml:space="preserve">инфекции среди населения, что и планируется реализовать в рамках Подпрограммы 3 </w:t>
      </w:r>
      <w:r w:rsidR="00480765" w:rsidRPr="00480765">
        <w:rPr>
          <w:rFonts w:ascii="Liberation Serif" w:eastAsia="Times New Roman" w:hAnsi="Liberation Serif" w:cs="Liberation Serif"/>
          <w:sz w:val="28"/>
          <w:lang w:eastAsia="ru-RU"/>
        </w:rPr>
        <w:t>«</w:t>
      </w:r>
      <w:r w:rsidRPr="00480765">
        <w:rPr>
          <w:rFonts w:ascii="Liberation Serif" w:eastAsia="Times New Roman" w:hAnsi="Liberation Serif" w:cs="Liberation Serif"/>
          <w:sz w:val="28"/>
          <w:lang w:eastAsia="ru-RU"/>
        </w:rPr>
        <w:t xml:space="preserve">Комплексные меры по ограничению </w:t>
      </w:r>
      <w:r w:rsidRPr="00480765">
        <w:rPr>
          <w:rFonts w:ascii="Liberation Serif" w:eastAsia="Times New Roman" w:hAnsi="Liberation Serif" w:cs="Liberation Serif"/>
          <w:sz w:val="28"/>
          <w:lang w:eastAsia="ru-RU"/>
        </w:rPr>
        <w:lastRenderedPageBreak/>
        <w:t>распространения социально значимых заболеваний на территории городского о</w:t>
      </w:r>
      <w:r w:rsidR="00223BB4" w:rsidRPr="00480765">
        <w:rPr>
          <w:rFonts w:ascii="Liberation Serif" w:eastAsia="Times New Roman" w:hAnsi="Liberation Serif" w:cs="Liberation Serif"/>
          <w:sz w:val="28"/>
          <w:lang w:eastAsia="ru-RU"/>
        </w:rPr>
        <w:t>круга Верхняя Пышма</w:t>
      </w:r>
      <w:r w:rsidR="00480765" w:rsidRPr="00480765">
        <w:rPr>
          <w:rFonts w:ascii="Liberation Serif" w:eastAsia="Times New Roman" w:hAnsi="Liberation Serif" w:cs="Liberation Serif"/>
          <w:sz w:val="28"/>
          <w:lang w:eastAsia="ru-RU"/>
        </w:rPr>
        <w:t>»</w:t>
      </w:r>
      <w:r w:rsidRPr="00480765">
        <w:rPr>
          <w:rFonts w:ascii="Liberation Serif" w:eastAsia="Times New Roman" w:hAnsi="Liberation Serif" w:cs="Liberation Serif"/>
          <w:sz w:val="28"/>
          <w:lang w:eastAsia="ru-RU"/>
        </w:rPr>
        <w:t xml:space="preserve"> (далее – Подпрограмма 3).</w:t>
      </w:r>
    </w:p>
    <w:p w14:paraId="57951365" w14:textId="28E5FCD6" w:rsidR="00C916B7" w:rsidRPr="00480765"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lang w:eastAsia="ru-RU"/>
        </w:rPr>
      </w:pPr>
      <w:r w:rsidRPr="00480765">
        <w:rPr>
          <w:rFonts w:ascii="Liberation Serif" w:eastAsia="Times New Roman" w:hAnsi="Liberation Serif" w:cs="Liberation Serif"/>
          <w:sz w:val="28"/>
          <w:lang w:eastAsia="ru-RU"/>
        </w:rPr>
        <w:t xml:space="preserve">По результатам мониторинга на 01.01.2024 в городском округе выявлено </w:t>
      </w:r>
      <w:r w:rsidR="008A0310">
        <w:rPr>
          <w:rFonts w:ascii="Liberation Serif" w:eastAsia="Times New Roman" w:hAnsi="Liberation Serif" w:cs="Liberation Serif"/>
          <w:sz w:val="28"/>
          <w:lang w:eastAsia="ru-RU"/>
        </w:rPr>
        <w:br/>
      </w:r>
      <w:r w:rsidRPr="00480765">
        <w:rPr>
          <w:rFonts w:ascii="Liberation Serif" w:eastAsia="Times New Roman" w:hAnsi="Liberation Serif" w:cs="Liberation Serif"/>
          <w:sz w:val="28"/>
          <w:lang w:eastAsia="ru-RU"/>
        </w:rPr>
        <w:t>83 ВИЧ</w:t>
      </w:r>
      <w:r w:rsidR="004E7F4B" w:rsidRPr="00480765">
        <w:rPr>
          <w:rFonts w:ascii="Liberation Serif" w:eastAsia="Times New Roman" w:hAnsi="Liberation Serif" w:cs="Liberation Serif"/>
          <w:sz w:val="28"/>
          <w:lang w:eastAsia="ru-RU"/>
        </w:rPr>
        <w:t>–</w:t>
      </w:r>
      <w:r w:rsidRPr="00480765">
        <w:rPr>
          <w:rFonts w:ascii="Liberation Serif" w:eastAsia="Times New Roman" w:hAnsi="Liberation Serif" w:cs="Liberation Serif"/>
          <w:sz w:val="28"/>
          <w:lang w:eastAsia="ru-RU"/>
        </w:rPr>
        <w:t>инфицированных (показатель составил 91,5 на 100</w:t>
      </w:r>
      <w:r w:rsidR="00C812C2">
        <w:rPr>
          <w:rFonts w:ascii="Liberation Serif" w:eastAsia="Times New Roman" w:hAnsi="Liberation Serif" w:cs="Liberation Serif"/>
          <w:sz w:val="28"/>
          <w:lang w:eastAsia="ru-RU"/>
        </w:rPr>
        <w:t> </w:t>
      </w:r>
      <w:r w:rsidR="00C812C2" w:rsidRPr="00844FF3">
        <w:rPr>
          <w:rFonts w:ascii="Liberation Serif" w:eastAsia="Times New Roman" w:hAnsi="Liberation Serif" w:cs="Liberation Serif"/>
          <w:sz w:val="28"/>
          <w:lang w:eastAsia="ru-RU"/>
        </w:rPr>
        <w:t xml:space="preserve">000 </w:t>
      </w:r>
      <w:r w:rsidRPr="00480765">
        <w:rPr>
          <w:rFonts w:ascii="Liberation Serif" w:eastAsia="Times New Roman" w:hAnsi="Liberation Serif" w:cs="Liberation Serif"/>
          <w:sz w:val="28"/>
          <w:lang w:eastAsia="ru-RU"/>
        </w:rPr>
        <w:t>населения, что на 14% больше показателя предыдущего года). Количество обследованных жителей на территории городского округа в 2023 году составило – 29</w:t>
      </w:r>
      <w:r w:rsidR="00E11658">
        <w:rPr>
          <w:rFonts w:ascii="Liberation Serif" w:eastAsia="Times New Roman" w:hAnsi="Liberation Serif" w:cs="Liberation Serif"/>
          <w:sz w:val="28"/>
          <w:lang w:eastAsia="ru-RU"/>
        </w:rPr>
        <w:t> </w:t>
      </w:r>
      <w:r w:rsidRPr="00480765">
        <w:rPr>
          <w:rFonts w:ascii="Liberation Serif" w:eastAsia="Times New Roman" w:hAnsi="Liberation Serif" w:cs="Liberation Serif"/>
          <w:sz w:val="28"/>
          <w:lang w:eastAsia="ru-RU"/>
        </w:rPr>
        <w:t>342</w:t>
      </w:r>
      <w:r w:rsidR="00E11658">
        <w:rPr>
          <w:rFonts w:ascii="Liberation Serif" w:eastAsia="Times New Roman" w:hAnsi="Liberation Serif" w:cs="Liberation Serif"/>
          <w:sz w:val="28"/>
          <w:lang w:eastAsia="ru-RU"/>
        </w:rPr>
        <w:t xml:space="preserve"> </w:t>
      </w:r>
      <w:r w:rsidRPr="00480765">
        <w:rPr>
          <w:rFonts w:ascii="Liberation Serif" w:eastAsia="Times New Roman" w:hAnsi="Liberation Serif" w:cs="Liberation Serif"/>
          <w:sz w:val="28"/>
          <w:lang w:eastAsia="ru-RU"/>
        </w:rPr>
        <w:t>человека.</w:t>
      </w:r>
    </w:p>
    <w:p w14:paraId="0D15DFF0" w14:textId="6F5078AC" w:rsidR="00C916B7" w:rsidRPr="00480765"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lang w:eastAsia="ru-RU"/>
        </w:rPr>
      </w:pPr>
      <w:r w:rsidRPr="00480765">
        <w:rPr>
          <w:rFonts w:ascii="Liberation Serif" w:eastAsia="Times New Roman" w:hAnsi="Liberation Serif" w:cs="Liberation Serif"/>
          <w:sz w:val="28"/>
          <w:lang w:eastAsia="ru-RU"/>
        </w:rPr>
        <w:t xml:space="preserve">В связи с сохраняющимся высоким уровнем миграции, увеличением числа социально неадаптированных групп населения (безработных, лиц без определенного места жительства, лиц из мест лишения свободы) эпидемиологическая ситуация по туберкулезу и </w:t>
      </w:r>
      <w:r w:rsidR="008A0310">
        <w:rPr>
          <w:rFonts w:ascii="Liberation Serif" w:eastAsia="Times New Roman" w:hAnsi="Liberation Serif" w:cs="Liberation Serif"/>
          <w:sz w:val="28"/>
          <w:lang w:eastAsia="ru-RU"/>
        </w:rPr>
        <w:t>ВИЧ-инфекции</w:t>
      </w:r>
      <w:r w:rsidRPr="00480765">
        <w:rPr>
          <w:rFonts w:ascii="Liberation Serif" w:eastAsia="Times New Roman" w:hAnsi="Liberation Serif" w:cs="Liberation Serif"/>
          <w:sz w:val="28"/>
          <w:lang w:eastAsia="ru-RU"/>
        </w:rPr>
        <w:t xml:space="preserve"> в городском округе расценивается как неблагополучная.</w:t>
      </w:r>
    </w:p>
    <w:p w14:paraId="1B3CB04A" w14:textId="6F757F79" w:rsidR="00C916B7" w:rsidRPr="00480765"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lang w:eastAsia="ru-RU"/>
        </w:rPr>
      </w:pPr>
      <w:r w:rsidRPr="00480765">
        <w:rPr>
          <w:rFonts w:ascii="Liberation Serif" w:eastAsia="Times New Roman" w:hAnsi="Liberation Serif" w:cs="Liberation Serif"/>
          <w:sz w:val="28"/>
          <w:lang w:eastAsia="ru-RU"/>
        </w:rPr>
        <w:t>В 2023 году в городском округе вновь выявлено 40 случаев туберкулеза из них 3 случая заболевания у детей 3</w:t>
      </w:r>
      <w:r w:rsidR="004E7F4B" w:rsidRPr="00480765">
        <w:rPr>
          <w:rFonts w:ascii="Liberation Serif" w:eastAsia="Times New Roman" w:hAnsi="Liberation Serif" w:cs="Liberation Serif"/>
          <w:sz w:val="28"/>
          <w:lang w:eastAsia="ru-RU"/>
        </w:rPr>
        <w:t>–</w:t>
      </w:r>
      <w:r w:rsidRPr="00480765">
        <w:rPr>
          <w:rFonts w:ascii="Liberation Serif" w:eastAsia="Times New Roman" w:hAnsi="Liberation Serif" w:cs="Liberation Serif"/>
          <w:sz w:val="28"/>
          <w:lang w:eastAsia="ru-RU"/>
        </w:rPr>
        <w:t xml:space="preserve">6 лет (1 организованный), 2 случая </w:t>
      </w:r>
      <w:r w:rsidR="008A0310">
        <w:rPr>
          <w:rFonts w:ascii="Liberation Serif" w:eastAsia="Times New Roman" w:hAnsi="Liberation Serif" w:cs="Liberation Serif"/>
          <w:sz w:val="28"/>
          <w:lang w:eastAsia="ru-RU"/>
        </w:rPr>
        <w:br/>
      </w:r>
      <w:r w:rsidRPr="00480765">
        <w:rPr>
          <w:rFonts w:ascii="Liberation Serif" w:eastAsia="Times New Roman" w:hAnsi="Liberation Serif" w:cs="Liberation Serif"/>
          <w:sz w:val="28"/>
          <w:lang w:eastAsia="ru-RU"/>
        </w:rPr>
        <w:t xml:space="preserve">у школьников, 1 случай у подростка. В 2023 году уровень смертности </w:t>
      </w:r>
      <w:r w:rsidR="008A0310">
        <w:rPr>
          <w:rFonts w:ascii="Liberation Serif" w:eastAsia="Times New Roman" w:hAnsi="Liberation Serif" w:cs="Liberation Serif"/>
          <w:sz w:val="28"/>
          <w:lang w:eastAsia="ru-RU"/>
        </w:rPr>
        <w:br/>
      </w:r>
      <w:r w:rsidRPr="00480765">
        <w:rPr>
          <w:rFonts w:ascii="Liberation Serif" w:eastAsia="Times New Roman" w:hAnsi="Liberation Serif" w:cs="Liberation Serif"/>
          <w:sz w:val="28"/>
          <w:lang w:eastAsia="ru-RU"/>
        </w:rPr>
        <w:t xml:space="preserve">от туберкулеза составил 7 случаев, показатель на 100 тыс. населения – 6,2 </w:t>
      </w:r>
      <w:r w:rsidR="008A0310">
        <w:rPr>
          <w:rFonts w:ascii="Liberation Serif" w:eastAsia="Times New Roman" w:hAnsi="Liberation Serif" w:cs="Liberation Serif"/>
          <w:sz w:val="28"/>
          <w:lang w:eastAsia="ru-RU"/>
        </w:rPr>
        <w:br/>
      </w:r>
      <w:r w:rsidRPr="00480765">
        <w:rPr>
          <w:rFonts w:ascii="Liberation Serif" w:eastAsia="Times New Roman" w:hAnsi="Liberation Serif" w:cs="Liberation Serif"/>
          <w:sz w:val="28"/>
          <w:lang w:eastAsia="ru-RU"/>
        </w:rPr>
        <w:t>(2022 год – 5 случаев, показатель на 100 тысяч населения 4,3).</w:t>
      </w:r>
    </w:p>
    <w:p w14:paraId="0243BFE8" w14:textId="77777777" w:rsidR="00C916B7" w:rsidRPr="00480765"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lang w:eastAsia="ru-RU"/>
        </w:rPr>
      </w:pPr>
      <w:r w:rsidRPr="00480765">
        <w:rPr>
          <w:rFonts w:ascii="Liberation Serif" w:eastAsia="Times New Roman" w:hAnsi="Liberation Serif" w:cs="Liberation Serif"/>
          <w:sz w:val="28"/>
          <w:lang w:eastAsia="ru-RU"/>
        </w:rPr>
        <w:t>За 202</w:t>
      </w:r>
      <w:r w:rsidR="00F15DC8">
        <w:rPr>
          <w:rFonts w:ascii="Liberation Serif" w:eastAsia="Times New Roman" w:hAnsi="Liberation Serif" w:cs="Liberation Serif"/>
          <w:sz w:val="28"/>
          <w:lang w:eastAsia="ru-RU"/>
        </w:rPr>
        <w:t>4</w:t>
      </w:r>
      <w:r w:rsidRPr="00480765">
        <w:rPr>
          <w:rFonts w:ascii="Liberation Serif" w:eastAsia="Times New Roman" w:hAnsi="Liberation Serif" w:cs="Liberation Serif"/>
          <w:sz w:val="28"/>
          <w:lang w:eastAsia="ru-RU"/>
        </w:rPr>
        <w:t xml:space="preserve"> год в городском</w:t>
      </w:r>
      <w:r w:rsidR="00F15DC8">
        <w:rPr>
          <w:rFonts w:ascii="Liberation Serif" w:eastAsia="Times New Roman" w:hAnsi="Liberation Serif" w:cs="Liberation Serif"/>
          <w:sz w:val="28"/>
          <w:lang w:eastAsia="ru-RU"/>
        </w:rPr>
        <w:t xml:space="preserve"> округе диспансеризацию прошли 19</w:t>
      </w:r>
      <w:r w:rsidR="00E11658">
        <w:rPr>
          <w:rFonts w:ascii="Liberation Serif" w:eastAsia="Times New Roman" w:hAnsi="Liberation Serif" w:cs="Liberation Serif"/>
          <w:sz w:val="28"/>
          <w:lang w:eastAsia="ru-RU"/>
        </w:rPr>
        <w:t> </w:t>
      </w:r>
      <w:r w:rsidR="00F15DC8">
        <w:rPr>
          <w:rFonts w:ascii="Liberation Serif" w:eastAsia="Times New Roman" w:hAnsi="Liberation Serif" w:cs="Liberation Serif"/>
          <w:sz w:val="28"/>
          <w:lang w:eastAsia="ru-RU"/>
        </w:rPr>
        <w:t>169</w:t>
      </w:r>
      <w:r w:rsidRPr="00480765">
        <w:rPr>
          <w:rFonts w:ascii="Liberation Serif" w:eastAsia="Times New Roman" w:hAnsi="Liberation Serif" w:cs="Liberation Serif"/>
          <w:sz w:val="28"/>
          <w:lang w:eastAsia="ru-RU"/>
        </w:rPr>
        <w:t xml:space="preserve"> человек.</w:t>
      </w:r>
    </w:p>
    <w:p w14:paraId="7C25E385" w14:textId="10A0B9D5" w:rsidR="00C916B7" w:rsidRPr="00480765"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lang w:eastAsia="ru-RU"/>
        </w:rPr>
      </w:pPr>
      <w:r w:rsidRPr="00480765">
        <w:rPr>
          <w:rFonts w:ascii="Liberation Serif" w:eastAsia="Times New Roman" w:hAnsi="Liberation Serif" w:cs="Liberation Serif"/>
          <w:sz w:val="28"/>
          <w:lang w:eastAsia="ru-RU"/>
        </w:rPr>
        <w:t xml:space="preserve">Остается высокой распространенность угрожающих жизни и приводящих </w:t>
      </w:r>
      <w:r w:rsidR="008A0310">
        <w:rPr>
          <w:rFonts w:ascii="Liberation Serif" w:eastAsia="Times New Roman" w:hAnsi="Liberation Serif" w:cs="Liberation Serif"/>
          <w:sz w:val="28"/>
          <w:lang w:eastAsia="ru-RU"/>
        </w:rPr>
        <w:br/>
      </w:r>
      <w:r w:rsidRPr="00480765">
        <w:rPr>
          <w:rFonts w:ascii="Liberation Serif" w:eastAsia="Times New Roman" w:hAnsi="Liberation Serif" w:cs="Liberation Serif"/>
          <w:sz w:val="28"/>
          <w:lang w:eastAsia="ru-RU"/>
        </w:rPr>
        <w:t xml:space="preserve">к инвалидности осложнений социально опасных заболеваний. Не все группы населения охвачены профилактическими медицинскими осмотрами, проводимыми с целью раннего выявления некоторых категорий болезней (туберкулез, </w:t>
      </w:r>
      <w:r w:rsidR="008A0310">
        <w:rPr>
          <w:rFonts w:ascii="Liberation Serif" w:eastAsia="Times New Roman" w:hAnsi="Liberation Serif" w:cs="Liberation Serif"/>
          <w:sz w:val="28"/>
          <w:lang w:eastAsia="ru-RU"/>
        </w:rPr>
        <w:br/>
      </w:r>
      <w:r w:rsidRPr="00480765">
        <w:rPr>
          <w:rFonts w:ascii="Liberation Serif" w:eastAsia="Times New Roman" w:hAnsi="Liberation Serif" w:cs="Liberation Serif"/>
          <w:sz w:val="28"/>
          <w:lang w:eastAsia="ru-RU"/>
        </w:rPr>
        <w:t>ВИЧ</w:t>
      </w:r>
      <w:r w:rsidR="008A0310">
        <w:rPr>
          <w:rFonts w:ascii="Liberation Serif" w:eastAsia="Times New Roman" w:hAnsi="Liberation Serif" w:cs="Liberation Serif"/>
          <w:sz w:val="28"/>
          <w:lang w:eastAsia="ru-RU"/>
        </w:rPr>
        <w:t>-</w:t>
      </w:r>
      <w:r w:rsidRPr="00480765">
        <w:rPr>
          <w:rFonts w:ascii="Liberation Serif" w:eastAsia="Times New Roman" w:hAnsi="Liberation Serif" w:cs="Liberation Serif"/>
          <w:sz w:val="28"/>
          <w:lang w:eastAsia="ru-RU"/>
        </w:rPr>
        <w:t>инфекция). Увеличивается число случаев выявления инфекций, передаваемых половым путем, среди подростков.</w:t>
      </w:r>
    </w:p>
    <w:p w14:paraId="54966705" w14:textId="77777777" w:rsidR="00C916B7" w:rsidRPr="00480765"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lang w:eastAsia="ru-RU"/>
        </w:rPr>
      </w:pPr>
      <w:r w:rsidRPr="00480765">
        <w:rPr>
          <w:rFonts w:ascii="Liberation Serif" w:eastAsia="Times New Roman" w:hAnsi="Liberation Serif" w:cs="Liberation Serif"/>
          <w:sz w:val="28"/>
          <w:lang w:eastAsia="ru-RU"/>
        </w:rPr>
        <w:t>Необходимо объединение усилий всех ведомств и структур для проведения комплекса мероприятий по реализации Подпрограммы 3.</w:t>
      </w:r>
    </w:p>
    <w:p w14:paraId="28FB0568" w14:textId="77777777" w:rsidR="00A52017" w:rsidRPr="00480765" w:rsidRDefault="00A52017" w:rsidP="00C916B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bookmarkStart w:id="2" w:name="P282"/>
      <w:bookmarkEnd w:id="2"/>
    </w:p>
    <w:p w14:paraId="0EC3390B" w14:textId="77777777" w:rsidR="00844FF3" w:rsidRDefault="00C916B7" w:rsidP="00C916B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r w:rsidRPr="00480765">
        <w:rPr>
          <w:rFonts w:ascii="Liberation Serif" w:eastAsia="Times New Roman" w:hAnsi="Liberation Serif" w:cs="Liberation Serif"/>
          <w:b/>
          <w:sz w:val="28"/>
          <w:szCs w:val="28"/>
          <w:lang w:eastAsia="ru-RU"/>
        </w:rPr>
        <w:t>П</w:t>
      </w:r>
      <w:r w:rsidR="00844FF3" w:rsidRPr="00480765">
        <w:rPr>
          <w:rFonts w:ascii="Liberation Serif" w:eastAsia="Times New Roman" w:hAnsi="Liberation Serif" w:cs="Liberation Serif"/>
          <w:b/>
          <w:sz w:val="28"/>
          <w:szCs w:val="28"/>
          <w:lang w:eastAsia="ru-RU"/>
        </w:rPr>
        <w:t>одпрограмма</w:t>
      </w:r>
      <w:r w:rsidRPr="00480765">
        <w:rPr>
          <w:rFonts w:ascii="Liberation Serif" w:eastAsia="Times New Roman" w:hAnsi="Liberation Serif" w:cs="Liberation Serif"/>
          <w:b/>
          <w:sz w:val="28"/>
          <w:szCs w:val="28"/>
          <w:lang w:eastAsia="ru-RU"/>
        </w:rPr>
        <w:t xml:space="preserve"> 4</w:t>
      </w:r>
      <w:r w:rsidR="00F15DC8">
        <w:rPr>
          <w:rFonts w:ascii="Liberation Serif" w:eastAsia="Times New Roman" w:hAnsi="Liberation Serif" w:cs="Liberation Serif"/>
          <w:b/>
          <w:sz w:val="28"/>
          <w:szCs w:val="28"/>
          <w:lang w:eastAsia="ru-RU"/>
        </w:rPr>
        <w:t xml:space="preserve">. </w:t>
      </w:r>
      <w:r w:rsidRPr="00480765">
        <w:rPr>
          <w:rFonts w:ascii="Liberation Serif" w:eastAsia="Times New Roman" w:hAnsi="Liberation Serif" w:cs="Liberation Serif"/>
          <w:b/>
          <w:sz w:val="28"/>
          <w:szCs w:val="28"/>
          <w:lang w:eastAsia="ru-RU"/>
        </w:rPr>
        <w:t>Д</w:t>
      </w:r>
      <w:r w:rsidR="00844FF3" w:rsidRPr="00480765">
        <w:rPr>
          <w:rFonts w:ascii="Liberation Serif" w:eastAsia="Times New Roman" w:hAnsi="Liberation Serif" w:cs="Liberation Serif"/>
          <w:b/>
          <w:sz w:val="28"/>
          <w:szCs w:val="28"/>
          <w:lang w:eastAsia="ru-RU"/>
        </w:rPr>
        <w:t xml:space="preserve">оступная среда на территории </w:t>
      </w:r>
    </w:p>
    <w:p w14:paraId="410B3169" w14:textId="72701D15" w:rsidR="00C916B7" w:rsidRPr="00480765" w:rsidRDefault="00844FF3" w:rsidP="00C916B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r w:rsidRPr="00480765">
        <w:rPr>
          <w:rFonts w:ascii="Liberation Serif" w:eastAsia="Times New Roman" w:hAnsi="Liberation Serif" w:cs="Liberation Serif"/>
          <w:b/>
          <w:sz w:val="28"/>
          <w:szCs w:val="28"/>
          <w:lang w:eastAsia="ru-RU"/>
        </w:rPr>
        <w:t xml:space="preserve">городского округа </w:t>
      </w:r>
      <w:r w:rsidR="00223BB4" w:rsidRPr="00480765">
        <w:rPr>
          <w:rFonts w:ascii="Liberation Serif" w:eastAsia="Times New Roman" w:hAnsi="Liberation Serif" w:cs="Liberation Serif"/>
          <w:b/>
          <w:sz w:val="28"/>
          <w:szCs w:val="28"/>
          <w:lang w:eastAsia="ru-RU"/>
        </w:rPr>
        <w:t>В</w:t>
      </w:r>
      <w:r w:rsidRPr="00480765">
        <w:rPr>
          <w:rFonts w:ascii="Liberation Serif" w:eastAsia="Times New Roman" w:hAnsi="Liberation Serif" w:cs="Liberation Serif"/>
          <w:b/>
          <w:sz w:val="28"/>
          <w:szCs w:val="28"/>
          <w:lang w:eastAsia="ru-RU"/>
        </w:rPr>
        <w:t xml:space="preserve">ерхняя </w:t>
      </w:r>
      <w:r w:rsidR="00223BB4" w:rsidRPr="00480765">
        <w:rPr>
          <w:rFonts w:ascii="Liberation Serif" w:eastAsia="Times New Roman" w:hAnsi="Liberation Serif" w:cs="Liberation Serif"/>
          <w:b/>
          <w:sz w:val="28"/>
          <w:szCs w:val="28"/>
          <w:lang w:eastAsia="ru-RU"/>
        </w:rPr>
        <w:t>П</w:t>
      </w:r>
      <w:r w:rsidRPr="00480765">
        <w:rPr>
          <w:rFonts w:ascii="Liberation Serif" w:eastAsia="Times New Roman" w:hAnsi="Liberation Serif" w:cs="Liberation Serif"/>
          <w:b/>
          <w:sz w:val="28"/>
          <w:szCs w:val="28"/>
          <w:lang w:eastAsia="ru-RU"/>
        </w:rPr>
        <w:t>ышма</w:t>
      </w:r>
    </w:p>
    <w:p w14:paraId="65735FAF" w14:textId="77777777" w:rsidR="00C916B7" w:rsidRPr="00480765" w:rsidRDefault="00C916B7" w:rsidP="00C916B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14:paraId="162AB4E9" w14:textId="0105CF5D" w:rsidR="00C916B7" w:rsidRPr="00480765" w:rsidRDefault="00C916B7" w:rsidP="00C916B7">
      <w:pPr>
        <w:spacing w:after="0" w:line="240" w:lineRule="auto"/>
        <w:ind w:firstLine="709"/>
        <w:jc w:val="both"/>
        <w:rPr>
          <w:rFonts w:ascii="Liberation Serif" w:eastAsia="Calibri" w:hAnsi="Liberation Serif" w:cs="Liberation Serif"/>
          <w:sz w:val="28"/>
          <w:szCs w:val="28"/>
        </w:rPr>
      </w:pPr>
      <w:r w:rsidRPr="00480765">
        <w:rPr>
          <w:rFonts w:ascii="Liberation Serif" w:eastAsia="Calibri" w:hAnsi="Liberation Serif" w:cs="Liberation Serif"/>
          <w:sz w:val="28"/>
          <w:szCs w:val="28"/>
        </w:rPr>
        <w:t xml:space="preserve">Подпрограмма 4 </w:t>
      </w:r>
      <w:r w:rsidR="00480765" w:rsidRPr="00480765">
        <w:rPr>
          <w:rFonts w:ascii="Liberation Serif" w:eastAsia="Calibri" w:hAnsi="Liberation Serif" w:cs="Liberation Serif"/>
          <w:sz w:val="28"/>
          <w:szCs w:val="28"/>
        </w:rPr>
        <w:t>«</w:t>
      </w:r>
      <w:r w:rsidRPr="00480765">
        <w:rPr>
          <w:rFonts w:ascii="Liberation Serif" w:eastAsia="Calibri" w:hAnsi="Liberation Serif" w:cs="Liberation Serif"/>
          <w:sz w:val="28"/>
          <w:szCs w:val="28"/>
        </w:rPr>
        <w:t xml:space="preserve">Доступная среда на территории городского округа Верхняя </w:t>
      </w:r>
      <w:r w:rsidR="00223BB4" w:rsidRPr="00480765">
        <w:rPr>
          <w:rFonts w:ascii="Liberation Serif" w:eastAsia="Calibri" w:hAnsi="Liberation Serif" w:cs="Liberation Serif"/>
          <w:sz w:val="28"/>
          <w:szCs w:val="28"/>
        </w:rPr>
        <w:t>Пышма</w:t>
      </w:r>
      <w:r w:rsidR="00480765" w:rsidRPr="00480765">
        <w:rPr>
          <w:rFonts w:ascii="Liberation Serif" w:eastAsia="Calibri" w:hAnsi="Liberation Serif" w:cs="Liberation Serif"/>
          <w:sz w:val="28"/>
          <w:szCs w:val="28"/>
        </w:rPr>
        <w:t>»</w:t>
      </w:r>
      <w:r w:rsidRPr="00480765">
        <w:rPr>
          <w:rFonts w:ascii="Liberation Serif" w:eastAsia="Calibri" w:hAnsi="Liberation Serif" w:cs="Liberation Serif"/>
          <w:sz w:val="28"/>
          <w:szCs w:val="28"/>
        </w:rPr>
        <w:t xml:space="preserve"> (далее – Подпрограмма 4) направлена на улучшение условий жизни лиц </w:t>
      </w:r>
      <w:r w:rsidR="008A0310">
        <w:rPr>
          <w:rFonts w:ascii="Liberation Serif" w:eastAsia="Calibri" w:hAnsi="Liberation Serif" w:cs="Liberation Serif"/>
          <w:sz w:val="28"/>
          <w:szCs w:val="28"/>
        </w:rPr>
        <w:br/>
      </w:r>
      <w:r w:rsidRPr="00480765">
        <w:rPr>
          <w:rFonts w:ascii="Liberation Serif" w:eastAsia="Calibri" w:hAnsi="Liberation Serif" w:cs="Liberation Serif"/>
          <w:sz w:val="28"/>
          <w:szCs w:val="28"/>
        </w:rPr>
        <w:t>с ограниченными возможностями на основе повышения доступности и качества услуг, гарантированных государством.</w:t>
      </w:r>
    </w:p>
    <w:p w14:paraId="7F6B1D8A" w14:textId="3338B3A4" w:rsidR="00C916B7" w:rsidRPr="00480765" w:rsidRDefault="00C916B7" w:rsidP="00C916B7">
      <w:pPr>
        <w:widowControl w:val="0"/>
        <w:autoSpaceDE w:val="0"/>
        <w:autoSpaceDN w:val="0"/>
        <w:adjustRightInd w:val="0"/>
        <w:spacing w:after="0" w:line="240" w:lineRule="auto"/>
        <w:ind w:firstLine="709"/>
        <w:jc w:val="both"/>
        <w:rPr>
          <w:rFonts w:ascii="Liberation Serif" w:eastAsia="Calibri" w:hAnsi="Liberation Serif" w:cs="Liberation Serif"/>
          <w:sz w:val="28"/>
          <w:szCs w:val="28"/>
        </w:rPr>
      </w:pPr>
      <w:r w:rsidRPr="00480765">
        <w:rPr>
          <w:rFonts w:ascii="Liberation Serif" w:eastAsia="Calibri" w:hAnsi="Liberation Serif" w:cs="Liberation Serif"/>
          <w:sz w:val="28"/>
          <w:szCs w:val="28"/>
        </w:rPr>
        <w:t xml:space="preserve">В Конвенции о правах инвалидов, ратифицированной Российской Федерацией, доступная среда жизнедеятельности является ключевым условием интеграции инвалидов в общество. Способность инвалидов быть независимыми экономическими субъектами, участвовать в политической, культурной </w:t>
      </w:r>
      <w:r w:rsidR="00F06FB3">
        <w:rPr>
          <w:rFonts w:ascii="Liberation Serif" w:eastAsia="Calibri" w:hAnsi="Liberation Serif" w:cs="Liberation Serif"/>
          <w:sz w:val="28"/>
          <w:szCs w:val="28"/>
        </w:rPr>
        <w:br/>
      </w:r>
      <w:r w:rsidRPr="00480765">
        <w:rPr>
          <w:rFonts w:ascii="Liberation Serif" w:eastAsia="Calibri" w:hAnsi="Liberation Serif" w:cs="Liberation Serif"/>
          <w:sz w:val="28"/>
          <w:szCs w:val="28"/>
        </w:rPr>
        <w:t xml:space="preserve">и социальной жизни общества отражает уровень реализации их прав как граждан социального государства, создает предпосылки для реализации их потенциала </w:t>
      </w:r>
      <w:r w:rsidR="00F06FB3">
        <w:rPr>
          <w:rFonts w:ascii="Liberation Serif" w:eastAsia="Calibri" w:hAnsi="Liberation Serif" w:cs="Liberation Serif"/>
          <w:sz w:val="28"/>
          <w:szCs w:val="28"/>
        </w:rPr>
        <w:br/>
      </w:r>
      <w:r w:rsidRPr="00480765">
        <w:rPr>
          <w:rFonts w:ascii="Liberation Serif" w:eastAsia="Calibri" w:hAnsi="Liberation Serif" w:cs="Liberation Serif"/>
          <w:sz w:val="28"/>
          <w:szCs w:val="28"/>
        </w:rPr>
        <w:t>и способствует социальному и экономическому развитию государства.</w:t>
      </w:r>
    </w:p>
    <w:p w14:paraId="4B59419A" w14:textId="3F91C157" w:rsidR="00C916B7" w:rsidRPr="00480765" w:rsidRDefault="00C916B7" w:rsidP="00C916B7">
      <w:pPr>
        <w:widowControl w:val="0"/>
        <w:autoSpaceDE w:val="0"/>
        <w:autoSpaceDN w:val="0"/>
        <w:adjustRightInd w:val="0"/>
        <w:spacing w:after="0" w:line="240" w:lineRule="auto"/>
        <w:ind w:firstLine="709"/>
        <w:jc w:val="both"/>
        <w:rPr>
          <w:rFonts w:ascii="Liberation Serif" w:eastAsia="Calibri" w:hAnsi="Liberation Serif" w:cs="Liberation Serif"/>
          <w:sz w:val="28"/>
          <w:szCs w:val="28"/>
        </w:rPr>
      </w:pPr>
      <w:r w:rsidRPr="00480765">
        <w:rPr>
          <w:rFonts w:ascii="Liberation Serif" w:eastAsia="Calibri" w:hAnsi="Liberation Serif" w:cs="Liberation Serif"/>
          <w:sz w:val="28"/>
          <w:szCs w:val="28"/>
        </w:rPr>
        <w:t>Согласно Конвенции государства</w:t>
      </w:r>
      <w:r w:rsidR="00F06FB3">
        <w:rPr>
          <w:rFonts w:ascii="Liberation Serif" w:eastAsia="Calibri" w:hAnsi="Liberation Serif" w:cs="Liberation Serif"/>
          <w:sz w:val="28"/>
          <w:szCs w:val="28"/>
        </w:rPr>
        <w:t>-</w:t>
      </w:r>
      <w:r w:rsidRPr="00480765">
        <w:rPr>
          <w:rFonts w:ascii="Liberation Serif" w:eastAsia="Calibri" w:hAnsi="Liberation Serif" w:cs="Liberation Serif"/>
          <w:sz w:val="28"/>
          <w:szCs w:val="28"/>
        </w:rPr>
        <w:t xml:space="preserve">участники должны принимать надлежащие меры для обеспечения инвалидам наравне с другими гражданами доступа </w:t>
      </w:r>
      <w:r w:rsidR="00F06FB3">
        <w:rPr>
          <w:rFonts w:ascii="Liberation Serif" w:eastAsia="Calibri" w:hAnsi="Liberation Serif" w:cs="Liberation Serif"/>
          <w:sz w:val="28"/>
          <w:szCs w:val="28"/>
        </w:rPr>
        <w:br/>
      </w:r>
      <w:r w:rsidRPr="00480765">
        <w:rPr>
          <w:rFonts w:ascii="Liberation Serif" w:eastAsia="Calibri" w:hAnsi="Liberation Serif" w:cs="Liberation Serif"/>
          <w:sz w:val="28"/>
          <w:szCs w:val="28"/>
        </w:rPr>
        <w:t xml:space="preserve">к физическому окружению (здания и сооружения, окружающие человека </w:t>
      </w:r>
      <w:r w:rsidR="00F06FB3">
        <w:rPr>
          <w:rFonts w:ascii="Liberation Serif" w:eastAsia="Calibri" w:hAnsi="Liberation Serif" w:cs="Liberation Serif"/>
          <w:sz w:val="28"/>
          <w:szCs w:val="28"/>
        </w:rPr>
        <w:br/>
      </w:r>
      <w:r w:rsidRPr="00480765">
        <w:rPr>
          <w:rFonts w:ascii="Liberation Serif" w:eastAsia="Calibri" w:hAnsi="Liberation Serif" w:cs="Liberation Serif"/>
          <w:sz w:val="28"/>
          <w:szCs w:val="28"/>
        </w:rPr>
        <w:t xml:space="preserve">в повседневной жизни), транспорту, информации и связи, а также другим объектам и услугам, открытым или предоставляемым для населения. Эти меры, которые </w:t>
      </w:r>
      <w:r w:rsidRPr="00480765">
        <w:rPr>
          <w:rFonts w:ascii="Liberation Serif" w:eastAsia="Calibri" w:hAnsi="Liberation Serif" w:cs="Liberation Serif"/>
          <w:sz w:val="28"/>
          <w:szCs w:val="28"/>
        </w:rPr>
        <w:lastRenderedPageBreak/>
        <w:t xml:space="preserve">включают выявление и устранение препятствий и барьеров, мешающих доступности для инвалидов и маломобильных групп населения вышеназванных объектов. </w:t>
      </w:r>
    </w:p>
    <w:p w14:paraId="3A367E32" w14:textId="77777777" w:rsidR="00C916B7" w:rsidRPr="00480765" w:rsidRDefault="00C916B7" w:rsidP="00C916B7">
      <w:pPr>
        <w:widowControl w:val="0"/>
        <w:autoSpaceDE w:val="0"/>
        <w:autoSpaceDN w:val="0"/>
        <w:adjustRightInd w:val="0"/>
        <w:spacing w:after="0" w:line="240" w:lineRule="auto"/>
        <w:ind w:firstLine="709"/>
        <w:jc w:val="both"/>
        <w:rPr>
          <w:rFonts w:ascii="Liberation Serif" w:eastAsia="Calibri" w:hAnsi="Liberation Serif" w:cs="Liberation Serif"/>
          <w:sz w:val="28"/>
          <w:szCs w:val="28"/>
        </w:rPr>
      </w:pPr>
      <w:r w:rsidRPr="00480765">
        <w:rPr>
          <w:rFonts w:ascii="Liberation Serif" w:eastAsia="Calibri" w:hAnsi="Liberation Serif" w:cs="Liberation Serif"/>
          <w:sz w:val="28"/>
          <w:szCs w:val="28"/>
        </w:rPr>
        <w:t>Подписание Конвенции фактически утвердило принципы, на которых должна строиться политика государства в отношении инвалидов.</w:t>
      </w:r>
    </w:p>
    <w:p w14:paraId="5794286B" w14:textId="77777777" w:rsidR="00C916B7" w:rsidRPr="00480765" w:rsidRDefault="00C916B7" w:rsidP="00C916B7">
      <w:pPr>
        <w:widowControl w:val="0"/>
        <w:autoSpaceDE w:val="0"/>
        <w:autoSpaceDN w:val="0"/>
        <w:adjustRightInd w:val="0"/>
        <w:spacing w:after="0" w:line="240" w:lineRule="auto"/>
        <w:ind w:firstLine="709"/>
        <w:jc w:val="both"/>
        <w:rPr>
          <w:rFonts w:ascii="Liberation Serif" w:eastAsia="Calibri" w:hAnsi="Liberation Serif" w:cs="Liberation Serif"/>
          <w:sz w:val="28"/>
          <w:szCs w:val="28"/>
        </w:rPr>
      </w:pPr>
      <w:r w:rsidRPr="00480765">
        <w:rPr>
          <w:rFonts w:ascii="Liberation Serif" w:eastAsia="Calibri" w:hAnsi="Liberation Serif" w:cs="Liberation Serif"/>
          <w:sz w:val="28"/>
          <w:szCs w:val="28"/>
        </w:rPr>
        <w:t>С учетом требований Конвенции, а также положений Международной классификации функционирования, ограничений жизнедеятельности и здоровья доступная среда может определяться как физическое окружение, объекты транспорта, информации и связи, дооборудованные с целью устранения препятствий и барьеров, возникающих у индивида или группы людей с учетом их особых потребностей. Доступность среды определяется уровнем ее возможного использования соответствующей группой населения.</w:t>
      </w:r>
    </w:p>
    <w:p w14:paraId="69DF6C0E" w14:textId="31650557" w:rsidR="00C916B7" w:rsidRPr="00480765" w:rsidRDefault="00C916B7" w:rsidP="00C916B7">
      <w:pPr>
        <w:widowControl w:val="0"/>
        <w:autoSpaceDE w:val="0"/>
        <w:autoSpaceDN w:val="0"/>
        <w:adjustRightInd w:val="0"/>
        <w:spacing w:after="0" w:line="240" w:lineRule="auto"/>
        <w:ind w:firstLine="709"/>
        <w:jc w:val="both"/>
        <w:rPr>
          <w:rFonts w:ascii="Liberation Serif" w:eastAsia="Calibri" w:hAnsi="Liberation Serif" w:cs="Liberation Serif"/>
          <w:sz w:val="28"/>
          <w:szCs w:val="28"/>
        </w:rPr>
      </w:pPr>
      <w:r w:rsidRPr="00480765">
        <w:rPr>
          <w:rFonts w:ascii="Liberation Serif" w:eastAsia="Calibri" w:hAnsi="Liberation Serif" w:cs="Liberation Serif"/>
          <w:sz w:val="28"/>
          <w:szCs w:val="28"/>
        </w:rPr>
        <w:t>Законодательством Российской Федерации, в том числе Федеральными законами от 24 ноября 1995 года № 181</w:t>
      </w:r>
      <w:r w:rsidR="00F06FB3">
        <w:rPr>
          <w:rFonts w:ascii="Liberation Serif" w:eastAsia="Calibri" w:hAnsi="Liberation Serif" w:cs="Liberation Serif"/>
          <w:sz w:val="28"/>
          <w:szCs w:val="28"/>
        </w:rPr>
        <w:t>-</w:t>
      </w:r>
      <w:r w:rsidRPr="00480765">
        <w:rPr>
          <w:rFonts w:ascii="Liberation Serif" w:eastAsia="Calibri" w:hAnsi="Liberation Serif" w:cs="Liberation Serif"/>
          <w:sz w:val="28"/>
          <w:szCs w:val="28"/>
        </w:rPr>
        <w:t xml:space="preserve">ФЗ </w:t>
      </w:r>
      <w:r w:rsidR="00480765" w:rsidRPr="00480765">
        <w:rPr>
          <w:rFonts w:ascii="Liberation Serif" w:eastAsia="Calibri" w:hAnsi="Liberation Serif" w:cs="Liberation Serif"/>
          <w:sz w:val="28"/>
          <w:szCs w:val="28"/>
        </w:rPr>
        <w:t>«</w:t>
      </w:r>
      <w:r w:rsidRPr="00480765">
        <w:rPr>
          <w:rFonts w:ascii="Liberation Serif" w:eastAsia="Calibri" w:hAnsi="Liberation Serif" w:cs="Liberation Serif"/>
          <w:sz w:val="28"/>
          <w:szCs w:val="28"/>
        </w:rPr>
        <w:t>О социальной защите инвалидов в Российской Федерации</w:t>
      </w:r>
      <w:r w:rsidR="00480765" w:rsidRPr="00480765">
        <w:rPr>
          <w:rFonts w:ascii="Liberation Serif" w:eastAsia="Calibri" w:hAnsi="Liberation Serif" w:cs="Liberation Serif"/>
          <w:sz w:val="28"/>
          <w:szCs w:val="28"/>
        </w:rPr>
        <w:t>»</w:t>
      </w:r>
      <w:r w:rsidRPr="00480765">
        <w:rPr>
          <w:rFonts w:ascii="Liberation Serif" w:eastAsia="Calibri" w:hAnsi="Liberation Serif" w:cs="Liberation Serif"/>
          <w:sz w:val="28"/>
          <w:szCs w:val="28"/>
        </w:rPr>
        <w:t>, от 28 декабря 2013 года № 442</w:t>
      </w:r>
      <w:r w:rsidR="00F06FB3">
        <w:rPr>
          <w:rFonts w:ascii="Liberation Serif" w:eastAsia="Calibri" w:hAnsi="Liberation Serif" w:cs="Liberation Serif"/>
          <w:sz w:val="28"/>
          <w:szCs w:val="28"/>
        </w:rPr>
        <w:t>-</w:t>
      </w:r>
      <w:r w:rsidRPr="00480765">
        <w:rPr>
          <w:rFonts w:ascii="Liberation Serif" w:eastAsia="Calibri" w:hAnsi="Liberation Serif" w:cs="Liberation Serif"/>
          <w:sz w:val="28"/>
          <w:szCs w:val="28"/>
        </w:rPr>
        <w:t xml:space="preserve">ФЗ </w:t>
      </w:r>
      <w:r w:rsidR="00480765" w:rsidRPr="00480765">
        <w:rPr>
          <w:rFonts w:ascii="Liberation Serif" w:eastAsia="Calibri" w:hAnsi="Liberation Serif" w:cs="Liberation Serif"/>
          <w:sz w:val="28"/>
          <w:szCs w:val="28"/>
        </w:rPr>
        <w:t>«</w:t>
      </w:r>
      <w:r w:rsidRPr="00480765">
        <w:rPr>
          <w:rFonts w:ascii="Liberation Serif" w:eastAsia="Calibri" w:hAnsi="Liberation Serif" w:cs="Liberation Serif"/>
          <w:sz w:val="28"/>
          <w:szCs w:val="28"/>
        </w:rPr>
        <w:t>Об основах социального обслуживания граждан в</w:t>
      </w:r>
      <w:r w:rsidRPr="00480765">
        <w:rPr>
          <w:rFonts w:ascii="Liberation Serif" w:eastAsia="Calibri" w:hAnsi="Liberation Serif" w:cs="Liberation Serif"/>
        </w:rPr>
        <w:t xml:space="preserve"> </w:t>
      </w:r>
      <w:r w:rsidRPr="00480765">
        <w:rPr>
          <w:rFonts w:ascii="Liberation Serif" w:eastAsia="Calibri" w:hAnsi="Liberation Serif" w:cs="Liberation Serif"/>
          <w:sz w:val="28"/>
          <w:szCs w:val="28"/>
        </w:rPr>
        <w:t>Российской Федерации</w:t>
      </w:r>
      <w:r w:rsidR="00480765" w:rsidRPr="00480765">
        <w:rPr>
          <w:rFonts w:ascii="Liberation Serif" w:eastAsia="Calibri" w:hAnsi="Liberation Serif" w:cs="Liberation Serif"/>
          <w:sz w:val="28"/>
          <w:szCs w:val="28"/>
        </w:rPr>
        <w:t>»</w:t>
      </w:r>
      <w:r w:rsidRPr="00480765">
        <w:rPr>
          <w:rFonts w:ascii="Liberation Serif" w:eastAsia="Calibri" w:hAnsi="Liberation Serif" w:cs="Liberation Serif"/>
          <w:sz w:val="28"/>
          <w:szCs w:val="28"/>
        </w:rPr>
        <w:t xml:space="preserve">, </w:t>
      </w:r>
      <w:r w:rsidRPr="00480765">
        <w:rPr>
          <w:rFonts w:ascii="Liberation Serif" w:eastAsia="Calibri" w:hAnsi="Liberation Serif" w:cs="Liberation Serif"/>
          <w:sz w:val="28"/>
          <w:szCs w:val="28"/>
        </w:rPr>
        <w:br/>
        <w:t>от 07 июля 2003 года № 126</w:t>
      </w:r>
      <w:r w:rsidR="00F06FB3">
        <w:rPr>
          <w:rFonts w:ascii="Liberation Serif" w:eastAsia="Calibri" w:hAnsi="Liberation Serif" w:cs="Liberation Serif"/>
          <w:sz w:val="28"/>
          <w:szCs w:val="28"/>
        </w:rPr>
        <w:t>-</w:t>
      </w:r>
      <w:r w:rsidRPr="00480765">
        <w:rPr>
          <w:rFonts w:ascii="Liberation Serif" w:eastAsia="Calibri" w:hAnsi="Liberation Serif" w:cs="Liberation Serif"/>
          <w:sz w:val="28"/>
          <w:szCs w:val="28"/>
        </w:rPr>
        <w:t xml:space="preserve">ФЗ </w:t>
      </w:r>
      <w:r w:rsidR="00480765" w:rsidRPr="00480765">
        <w:rPr>
          <w:rFonts w:ascii="Liberation Serif" w:eastAsia="Calibri" w:hAnsi="Liberation Serif" w:cs="Liberation Serif"/>
          <w:sz w:val="28"/>
          <w:szCs w:val="28"/>
        </w:rPr>
        <w:t>«</w:t>
      </w:r>
      <w:r w:rsidRPr="00480765">
        <w:rPr>
          <w:rFonts w:ascii="Liberation Serif" w:eastAsia="Calibri" w:hAnsi="Liberation Serif" w:cs="Liberation Serif"/>
          <w:sz w:val="28"/>
          <w:szCs w:val="28"/>
        </w:rPr>
        <w:t>О связи</w:t>
      </w:r>
      <w:r w:rsidR="00480765" w:rsidRPr="00480765">
        <w:rPr>
          <w:rFonts w:ascii="Liberation Serif" w:eastAsia="Calibri" w:hAnsi="Liberation Serif" w:cs="Liberation Serif"/>
          <w:sz w:val="28"/>
          <w:szCs w:val="28"/>
        </w:rPr>
        <w:t>»</w:t>
      </w:r>
      <w:r w:rsidRPr="00480765">
        <w:rPr>
          <w:rFonts w:ascii="Liberation Serif" w:eastAsia="Calibri" w:hAnsi="Liberation Serif" w:cs="Liberation Serif"/>
          <w:sz w:val="28"/>
          <w:szCs w:val="28"/>
        </w:rPr>
        <w:t>, от 04 декабря 2007 года № 329</w:t>
      </w:r>
      <w:r w:rsidR="00F06FB3">
        <w:rPr>
          <w:rFonts w:ascii="Liberation Serif" w:eastAsia="Calibri" w:hAnsi="Liberation Serif" w:cs="Liberation Serif"/>
          <w:sz w:val="28"/>
          <w:szCs w:val="28"/>
        </w:rPr>
        <w:t>-</w:t>
      </w:r>
      <w:r w:rsidRPr="00480765">
        <w:rPr>
          <w:rFonts w:ascii="Liberation Serif" w:eastAsia="Calibri" w:hAnsi="Liberation Serif" w:cs="Liberation Serif"/>
          <w:sz w:val="28"/>
          <w:szCs w:val="28"/>
        </w:rPr>
        <w:t xml:space="preserve">ФЗ </w:t>
      </w:r>
      <w:r w:rsidR="00F06FB3">
        <w:rPr>
          <w:rFonts w:ascii="Liberation Serif" w:eastAsia="Calibri" w:hAnsi="Liberation Serif" w:cs="Liberation Serif"/>
          <w:sz w:val="28"/>
          <w:szCs w:val="28"/>
        </w:rPr>
        <w:br/>
      </w:r>
      <w:r w:rsidR="00480765" w:rsidRPr="00480765">
        <w:rPr>
          <w:rFonts w:ascii="Liberation Serif" w:eastAsia="Calibri" w:hAnsi="Liberation Serif" w:cs="Liberation Serif"/>
          <w:sz w:val="28"/>
          <w:szCs w:val="28"/>
        </w:rPr>
        <w:t>«</w:t>
      </w:r>
      <w:r w:rsidRPr="00480765">
        <w:rPr>
          <w:rFonts w:ascii="Liberation Serif" w:eastAsia="Calibri" w:hAnsi="Liberation Serif" w:cs="Liberation Serif"/>
          <w:sz w:val="28"/>
          <w:szCs w:val="28"/>
        </w:rPr>
        <w:t>О физической культуре и спорте в Российской Федерации</w:t>
      </w:r>
      <w:r w:rsidR="00480765" w:rsidRPr="00480765">
        <w:rPr>
          <w:rFonts w:ascii="Liberation Serif" w:eastAsia="Calibri" w:hAnsi="Liberation Serif" w:cs="Liberation Serif"/>
          <w:sz w:val="28"/>
          <w:szCs w:val="28"/>
        </w:rPr>
        <w:t>»</w:t>
      </w:r>
      <w:r w:rsidRPr="00480765">
        <w:rPr>
          <w:rFonts w:ascii="Liberation Serif" w:eastAsia="Calibri" w:hAnsi="Liberation Serif" w:cs="Liberation Serif"/>
          <w:sz w:val="28"/>
          <w:szCs w:val="28"/>
        </w:rPr>
        <w:t>, Градостроительным кодексом Российской Федерации и Кодексом Российской Федерации об административных правонарушениях определены требования к органам власти и организациям независимо от организационно</w:t>
      </w:r>
      <w:r w:rsidR="00F06FB3">
        <w:rPr>
          <w:rFonts w:ascii="Liberation Serif" w:eastAsia="Calibri" w:hAnsi="Liberation Serif" w:cs="Liberation Serif"/>
          <w:sz w:val="28"/>
          <w:szCs w:val="28"/>
        </w:rPr>
        <w:t>-</w:t>
      </w:r>
      <w:r w:rsidRPr="00480765">
        <w:rPr>
          <w:rFonts w:ascii="Liberation Serif" w:eastAsia="Calibri" w:hAnsi="Liberation Serif" w:cs="Liberation Serif"/>
          <w:sz w:val="28"/>
          <w:szCs w:val="28"/>
        </w:rPr>
        <w:t>правовой формы по созданию условий инвалидам для беспрепятственного доступа к объектам инженерной, транспортной и социальной инфраструктур, информации. Вместе с тем формирование доступной среды для инвалидов, несмотря на существующую правовую основу, находится на низком уровне.</w:t>
      </w:r>
    </w:p>
    <w:p w14:paraId="7D88B3D9" w14:textId="63646925" w:rsidR="004C2A2B" w:rsidRPr="00480765" w:rsidRDefault="004C2A2B" w:rsidP="004C2A2B">
      <w:pPr>
        <w:widowControl w:val="0"/>
        <w:autoSpaceDE w:val="0"/>
        <w:autoSpaceDN w:val="0"/>
        <w:adjustRightInd w:val="0"/>
        <w:spacing w:after="0" w:line="240" w:lineRule="auto"/>
        <w:ind w:firstLine="709"/>
        <w:jc w:val="both"/>
        <w:rPr>
          <w:rFonts w:ascii="Liberation Serif" w:eastAsia="Calibri" w:hAnsi="Liberation Serif" w:cs="Liberation Serif"/>
          <w:sz w:val="28"/>
          <w:szCs w:val="28"/>
        </w:rPr>
      </w:pPr>
      <w:r>
        <w:rPr>
          <w:rFonts w:ascii="Liberation Serif" w:eastAsia="Calibri" w:hAnsi="Liberation Serif" w:cs="Liberation Serif"/>
          <w:sz w:val="28"/>
          <w:szCs w:val="28"/>
        </w:rPr>
        <w:t>По состоянию на 01.01.2025</w:t>
      </w:r>
      <w:r w:rsidRPr="00480765">
        <w:rPr>
          <w:rFonts w:ascii="Liberation Serif" w:eastAsia="Calibri" w:hAnsi="Liberation Serif" w:cs="Liberation Serif"/>
          <w:sz w:val="28"/>
          <w:szCs w:val="28"/>
        </w:rPr>
        <w:t xml:space="preserve"> в городском округе численность инвалидов составляет </w:t>
      </w:r>
      <w:r>
        <w:rPr>
          <w:rFonts w:ascii="Liberation Serif" w:eastAsia="Calibri" w:hAnsi="Liberation Serif" w:cs="Liberation Serif"/>
          <w:sz w:val="28"/>
          <w:szCs w:val="28"/>
        </w:rPr>
        <w:t>4</w:t>
      </w:r>
      <w:r w:rsidR="00380B7B">
        <w:rPr>
          <w:rFonts w:ascii="Liberation Serif" w:eastAsia="Calibri" w:hAnsi="Liberation Serif" w:cs="Liberation Serif"/>
          <w:sz w:val="28"/>
          <w:szCs w:val="28"/>
        </w:rPr>
        <w:t> </w:t>
      </w:r>
      <w:r>
        <w:rPr>
          <w:rFonts w:ascii="Liberation Serif" w:eastAsia="Calibri" w:hAnsi="Liberation Serif" w:cs="Liberation Serif"/>
          <w:sz w:val="28"/>
          <w:szCs w:val="28"/>
        </w:rPr>
        <w:t>307</w:t>
      </w:r>
      <w:r w:rsidR="00380B7B">
        <w:rPr>
          <w:rFonts w:ascii="Liberation Serif" w:eastAsia="Calibri" w:hAnsi="Liberation Serif" w:cs="Liberation Serif"/>
          <w:sz w:val="28"/>
          <w:szCs w:val="28"/>
        </w:rPr>
        <w:t xml:space="preserve"> </w:t>
      </w:r>
      <w:r w:rsidRPr="00480765">
        <w:rPr>
          <w:rFonts w:ascii="Liberation Serif" w:eastAsia="Calibri" w:hAnsi="Liberation Serif" w:cs="Liberation Serif"/>
          <w:sz w:val="28"/>
          <w:szCs w:val="28"/>
        </w:rPr>
        <w:t>человек (что составляет 4,</w:t>
      </w:r>
      <w:r>
        <w:rPr>
          <w:rFonts w:ascii="Liberation Serif" w:eastAsia="Calibri" w:hAnsi="Liberation Serif" w:cs="Liberation Serif"/>
          <w:sz w:val="28"/>
          <w:szCs w:val="28"/>
        </w:rPr>
        <w:t>7</w:t>
      </w:r>
      <w:r w:rsidRPr="00480765">
        <w:rPr>
          <w:rFonts w:ascii="Liberation Serif" w:eastAsia="Calibri" w:hAnsi="Liberation Serif" w:cs="Liberation Serif"/>
          <w:sz w:val="28"/>
          <w:szCs w:val="28"/>
        </w:rPr>
        <w:t>% от общей численности населения городского округа), в том числе:</w:t>
      </w:r>
    </w:p>
    <w:p w14:paraId="00687CC1" w14:textId="3EC2A624" w:rsidR="004C2A2B" w:rsidRPr="00480765" w:rsidRDefault="004C2A2B" w:rsidP="004C2A2B">
      <w:pPr>
        <w:widowControl w:val="0"/>
        <w:autoSpaceDE w:val="0"/>
        <w:autoSpaceDN w:val="0"/>
        <w:adjustRightInd w:val="0"/>
        <w:spacing w:after="0" w:line="240" w:lineRule="auto"/>
        <w:ind w:firstLine="709"/>
        <w:jc w:val="both"/>
        <w:rPr>
          <w:rFonts w:ascii="Liberation Serif" w:eastAsia="Calibri" w:hAnsi="Liberation Serif" w:cs="Liberation Serif"/>
          <w:sz w:val="28"/>
          <w:szCs w:val="28"/>
        </w:rPr>
      </w:pPr>
      <w:r>
        <w:rPr>
          <w:rFonts w:ascii="Liberation Serif" w:eastAsia="Calibri" w:hAnsi="Liberation Serif" w:cs="Liberation Serif"/>
          <w:sz w:val="28"/>
          <w:szCs w:val="28"/>
        </w:rPr>
        <w:t>525</w:t>
      </w:r>
      <w:r w:rsidRPr="00480765">
        <w:rPr>
          <w:rFonts w:ascii="Liberation Serif" w:eastAsia="Calibri" w:hAnsi="Liberation Serif" w:cs="Liberation Serif"/>
          <w:sz w:val="28"/>
          <w:szCs w:val="28"/>
        </w:rPr>
        <w:t xml:space="preserve"> человека – дети</w:t>
      </w:r>
      <w:r w:rsidR="00F06FB3">
        <w:rPr>
          <w:rFonts w:ascii="Liberation Serif" w:eastAsia="Calibri" w:hAnsi="Liberation Serif" w:cs="Liberation Serif"/>
          <w:sz w:val="28"/>
          <w:szCs w:val="28"/>
        </w:rPr>
        <w:t>-</w:t>
      </w:r>
      <w:r w:rsidRPr="00480765">
        <w:rPr>
          <w:rFonts w:ascii="Liberation Serif" w:eastAsia="Calibri" w:hAnsi="Liberation Serif" w:cs="Liberation Serif"/>
          <w:sz w:val="28"/>
          <w:szCs w:val="28"/>
        </w:rPr>
        <w:t>инвалиды в возрасте до 18 лет;</w:t>
      </w:r>
    </w:p>
    <w:p w14:paraId="4386A166" w14:textId="5E168D4E" w:rsidR="004C2A2B" w:rsidRPr="00480765" w:rsidRDefault="004C2A2B" w:rsidP="004C2A2B">
      <w:pPr>
        <w:widowControl w:val="0"/>
        <w:autoSpaceDE w:val="0"/>
        <w:autoSpaceDN w:val="0"/>
        <w:adjustRightInd w:val="0"/>
        <w:spacing w:after="0" w:line="240" w:lineRule="auto"/>
        <w:ind w:firstLine="709"/>
        <w:jc w:val="both"/>
        <w:rPr>
          <w:rFonts w:ascii="Liberation Serif" w:eastAsia="Calibri" w:hAnsi="Liberation Serif" w:cs="Liberation Serif"/>
          <w:sz w:val="28"/>
          <w:szCs w:val="28"/>
        </w:rPr>
      </w:pPr>
      <w:r w:rsidRPr="00480765">
        <w:rPr>
          <w:rFonts w:ascii="Liberation Serif" w:eastAsia="Calibri" w:hAnsi="Liberation Serif" w:cs="Liberation Serif"/>
          <w:sz w:val="28"/>
          <w:szCs w:val="28"/>
        </w:rPr>
        <w:t xml:space="preserve">инвалиды </w:t>
      </w:r>
      <w:r w:rsidRPr="00480765">
        <w:rPr>
          <w:rFonts w:ascii="Liberation Serif" w:eastAsia="Calibri" w:hAnsi="Liberation Serif" w:cs="Liberation Serif"/>
          <w:sz w:val="28"/>
          <w:szCs w:val="28"/>
          <w:lang w:val="en-US"/>
        </w:rPr>
        <w:t>I</w:t>
      </w:r>
      <w:r w:rsidRPr="00480765">
        <w:rPr>
          <w:rFonts w:ascii="Liberation Serif" w:eastAsia="Calibri" w:hAnsi="Liberation Serif" w:cs="Liberation Serif"/>
          <w:sz w:val="28"/>
          <w:szCs w:val="28"/>
        </w:rPr>
        <w:t xml:space="preserve"> группы – </w:t>
      </w:r>
      <w:r>
        <w:rPr>
          <w:rFonts w:ascii="Liberation Serif" w:eastAsia="Calibri" w:hAnsi="Liberation Serif" w:cs="Liberation Serif"/>
          <w:sz w:val="28"/>
          <w:szCs w:val="28"/>
        </w:rPr>
        <w:t>474</w:t>
      </w:r>
      <w:r w:rsidRPr="00480765">
        <w:rPr>
          <w:rFonts w:ascii="Liberation Serif" w:eastAsia="Calibri" w:hAnsi="Liberation Serif" w:cs="Liberation Serif"/>
          <w:sz w:val="28"/>
          <w:szCs w:val="28"/>
        </w:rPr>
        <w:t xml:space="preserve"> человека (из них трудоспособного возраста – 22</w:t>
      </w:r>
      <w:r>
        <w:rPr>
          <w:rFonts w:ascii="Liberation Serif" w:eastAsia="Calibri" w:hAnsi="Liberation Serif" w:cs="Liberation Serif"/>
          <w:sz w:val="28"/>
          <w:szCs w:val="28"/>
        </w:rPr>
        <w:t>0</w:t>
      </w:r>
      <w:r w:rsidR="00380B7B">
        <w:rPr>
          <w:rFonts w:ascii="Liberation Serif" w:eastAsia="Calibri" w:hAnsi="Liberation Serif" w:cs="Liberation Serif"/>
          <w:sz w:val="28"/>
          <w:szCs w:val="28"/>
        </w:rPr>
        <w:t> человек</w:t>
      </w:r>
      <w:r w:rsidRPr="00480765">
        <w:rPr>
          <w:rFonts w:ascii="Liberation Serif" w:eastAsia="Calibri" w:hAnsi="Liberation Serif" w:cs="Liberation Serif"/>
          <w:sz w:val="28"/>
          <w:szCs w:val="28"/>
        </w:rPr>
        <w:t>);</w:t>
      </w:r>
    </w:p>
    <w:p w14:paraId="1EEAA31F" w14:textId="510ADE3A" w:rsidR="004C2A2B" w:rsidRPr="00480765" w:rsidRDefault="004C2A2B" w:rsidP="004C2A2B">
      <w:pPr>
        <w:widowControl w:val="0"/>
        <w:autoSpaceDE w:val="0"/>
        <w:autoSpaceDN w:val="0"/>
        <w:adjustRightInd w:val="0"/>
        <w:spacing w:after="0" w:line="240" w:lineRule="auto"/>
        <w:ind w:firstLine="709"/>
        <w:jc w:val="both"/>
        <w:rPr>
          <w:rFonts w:ascii="Liberation Serif" w:eastAsia="Calibri" w:hAnsi="Liberation Serif" w:cs="Liberation Serif"/>
          <w:sz w:val="28"/>
          <w:szCs w:val="28"/>
        </w:rPr>
      </w:pPr>
      <w:r w:rsidRPr="00480765">
        <w:rPr>
          <w:rFonts w:ascii="Liberation Serif" w:eastAsia="Calibri" w:hAnsi="Liberation Serif" w:cs="Liberation Serif"/>
          <w:sz w:val="28"/>
          <w:szCs w:val="28"/>
        </w:rPr>
        <w:t>инвалиды I</w:t>
      </w:r>
      <w:r w:rsidRPr="00480765">
        <w:rPr>
          <w:rFonts w:ascii="Liberation Serif" w:eastAsia="Calibri" w:hAnsi="Liberation Serif" w:cs="Liberation Serif"/>
          <w:sz w:val="28"/>
          <w:szCs w:val="28"/>
          <w:lang w:val="en-US"/>
        </w:rPr>
        <w:t>I</w:t>
      </w:r>
      <w:r>
        <w:rPr>
          <w:rFonts w:ascii="Liberation Serif" w:eastAsia="Calibri" w:hAnsi="Liberation Serif" w:cs="Liberation Serif"/>
          <w:sz w:val="28"/>
          <w:szCs w:val="28"/>
        </w:rPr>
        <w:t xml:space="preserve"> группы – 1 500</w:t>
      </w:r>
      <w:r w:rsidRPr="00480765">
        <w:rPr>
          <w:rFonts w:ascii="Liberation Serif" w:eastAsia="Calibri" w:hAnsi="Liberation Serif" w:cs="Liberation Serif"/>
          <w:sz w:val="28"/>
          <w:szCs w:val="28"/>
        </w:rPr>
        <w:t xml:space="preserve"> человека (из них трудоспособного возраста –</w:t>
      </w:r>
      <w:r>
        <w:rPr>
          <w:rFonts w:ascii="Liberation Serif" w:eastAsia="Calibri" w:hAnsi="Liberation Serif" w:cs="Liberation Serif"/>
          <w:sz w:val="28"/>
          <w:szCs w:val="28"/>
        </w:rPr>
        <w:t>579</w:t>
      </w:r>
      <w:r w:rsidR="00380B7B">
        <w:rPr>
          <w:rFonts w:ascii="Liberation Serif" w:eastAsia="Calibri" w:hAnsi="Liberation Serif" w:cs="Liberation Serif"/>
          <w:sz w:val="28"/>
          <w:szCs w:val="28"/>
        </w:rPr>
        <w:t> человек</w:t>
      </w:r>
      <w:r w:rsidRPr="00480765">
        <w:rPr>
          <w:rFonts w:ascii="Liberation Serif" w:eastAsia="Calibri" w:hAnsi="Liberation Serif" w:cs="Liberation Serif"/>
          <w:sz w:val="28"/>
          <w:szCs w:val="28"/>
        </w:rPr>
        <w:t>);</w:t>
      </w:r>
    </w:p>
    <w:p w14:paraId="2A808EB1" w14:textId="6C1B8144" w:rsidR="004C2A2B" w:rsidRPr="00480765" w:rsidRDefault="004C2A2B" w:rsidP="004C2A2B">
      <w:pPr>
        <w:widowControl w:val="0"/>
        <w:autoSpaceDE w:val="0"/>
        <w:autoSpaceDN w:val="0"/>
        <w:adjustRightInd w:val="0"/>
        <w:spacing w:after="0" w:line="240" w:lineRule="auto"/>
        <w:ind w:firstLine="709"/>
        <w:jc w:val="both"/>
        <w:rPr>
          <w:rFonts w:ascii="Liberation Serif" w:eastAsia="Calibri" w:hAnsi="Liberation Serif" w:cs="Liberation Serif"/>
          <w:sz w:val="28"/>
          <w:szCs w:val="28"/>
        </w:rPr>
      </w:pPr>
      <w:r w:rsidRPr="00480765">
        <w:rPr>
          <w:rFonts w:ascii="Liberation Serif" w:eastAsia="Calibri" w:hAnsi="Liberation Serif" w:cs="Liberation Serif"/>
          <w:sz w:val="28"/>
          <w:szCs w:val="28"/>
        </w:rPr>
        <w:t>инвалиды I</w:t>
      </w:r>
      <w:r w:rsidRPr="00480765">
        <w:rPr>
          <w:rFonts w:ascii="Liberation Serif" w:eastAsia="Calibri" w:hAnsi="Liberation Serif" w:cs="Liberation Serif"/>
          <w:sz w:val="28"/>
          <w:szCs w:val="28"/>
          <w:lang w:val="en-US"/>
        </w:rPr>
        <w:t>II</w:t>
      </w:r>
      <w:r w:rsidRPr="00480765">
        <w:rPr>
          <w:rFonts w:ascii="Liberation Serif" w:eastAsia="Calibri" w:hAnsi="Liberation Serif" w:cs="Liberation Serif"/>
          <w:sz w:val="28"/>
          <w:szCs w:val="28"/>
        </w:rPr>
        <w:t xml:space="preserve"> группы – 1 </w:t>
      </w:r>
      <w:r>
        <w:rPr>
          <w:rFonts w:ascii="Liberation Serif" w:eastAsia="Calibri" w:hAnsi="Liberation Serif" w:cs="Liberation Serif"/>
          <w:sz w:val="28"/>
          <w:szCs w:val="28"/>
        </w:rPr>
        <w:t>808</w:t>
      </w:r>
      <w:r w:rsidRPr="00480765">
        <w:rPr>
          <w:rFonts w:ascii="Liberation Serif" w:eastAsia="Calibri" w:hAnsi="Liberation Serif" w:cs="Liberation Serif"/>
          <w:sz w:val="28"/>
          <w:szCs w:val="28"/>
        </w:rPr>
        <w:t xml:space="preserve"> человек (из них трудоспособного возраста –</w:t>
      </w:r>
      <w:r>
        <w:rPr>
          <w:rFonts w:ascii="Liberation Serif" w:eastAsia="Calibri" w:hAnsi="Liberation Serif" w:cs="Liberation Serif"/>
          <w:sz w:val="28"/>
          <w:szCs w:val="28"/>
        </w:rPr>
        <w:t>658</w:t>
      </w:r>
      <w:r w:rsidRPr="00480765">
        <w:rPr>
          <w:rFonts w:ascii="Liberation Serif" w:eastAsia="Calibri" w:hAnsi="Liberation Serif" w:cs="Liberation Serif"/>
          <w:sz w:val="28"/>
          <w:szCs w:val="28"/>
        </w:rPr>
        <w:t> чело</w:t>
      </w:r>
      <w:r w:rsidR="00380B7B">
        <w:rPr>
          <w:rFonts w:ascii="Liberation Serif" w:eastAsia="Calibri" w:hAnsi="Liberation Serif" w:cs="Liberation Serif"/>
          <w:sz w:val="28"/>
          <w:szCs w:val="28"/>
        </w:rPr>
        <w:t>век</w:t>
      </w:r>
      <w:r w:rsidRPr="00480765">
        <w:rPr>
          <w:rFonts w:ascii="Liberation Serif" w:eastAsia="Calibri" w:hAnsi="Liberation Serif" w:cs="Liberation Serif"/>
          <w:sz w:val="28"/>
          <w:szCs w:val="28"/>
        </w:rPr>
        <w:t>);</w:t>
      </w:r>
    </w:p>
    <w:p w14:paraId="20EED925" w14:textId="1A28CDFD" w:rsidR="004C2A2B" w:rsidRPr="00480765" w:rsidRDefault="004C2A2B" w:rsidP="004C2A2B">
      <w:pPr>
        <w:widowControl w:val="0"/>
        <w:autoSpaceDE w:val="0"/>
        <w:autoSpaceDN w:val="0"/>
        <w:adjustRightInd w:val="0"/>
        <w:spacing w:after="0" w:line="240" w:lineRule="auto"/>
        <w:ind w:firstLine="709"/>
        <w:jc w:val="both"/>
        <w:rPr>
          <w:rFonts w:ascii="Liberation Serif" w:eastAsia="Calibri" w:hAnsi="Liberation Serif" w:cs="Liberation Serif"/>
          <w:sz w:val="28"/>
          <w:szCs w:val="28"/>
        </w:rPr>
      </w:pPr>
      <w:r w:rsidRPr="00480765">
        <w:rPr>
          <w:rFonts w:ascii="Liberation Serif" w:eastAsia="Calibri" w:hAnsi="Liberation Serif" w:cs="Liberation Serif"/>
          <w:sz w:val="28"/>
          <w:szCs w:val="28"/>
        </w:rPr>
        <w:t>инвалидов трудоспособного возраста: 1</w:t>
      </w:r>
      <w:r w:rsidR="00380B7B">
        <w:rPr>
          <w:rFonts w:ascii="Liberation Serif" w:eastAsia="Calibri" w:hAnsi="Liberation Serif" w:cs="Liberation Serif"/>
          <w:sz w:val="28"/>
          <w:szCs w:val="28"/>
        </w:rPr>
        <w:t> </w:t>
      </w:r>
      <w:r w:rsidRPr="00480765">
        <w:rPr>
          <w:rFonts w:ascii="Liberation Serif" w:eastAsia="Calibri" w:hAnsi="Liberation Serif" w:cs="Liberation Serif"/>
          <w:sz w:val="28"/>
          <w:szCs w:val="28"/>
        </w:rPr>
        <w:t>608</w:t>
      </w:r>
      <w:r w:rsidR="00380B7B">
        <w:rPr>
          <w:rFonts w:ascii="Liberation Serif" w:eastAsia="Calibri" w:hAnsi="Liberation Serif" w:cs="Liberation Serif"/>
          <w:sz w:val="28"/>
          <w:szCs w:val="28"/>
        </w:rPr>
        <w:t xml:space="preserve"> </w:t>
      </w:r>
      <w:r w:rsidRPr="00480765">
        <w:rPr>
          <w:rFonts w:ascii="Liberation Serif" w:eastAsia="Calibri" w:hAnsi="Liberation Serif" w:cs="Liberation Serif"/>
          <w:sz w:val="28"/>
          <w:szCs w:val="28"/>
        </w:rPr>
        <w:t>человек, из них: женщин – 634</w:t>
      </w:r>
      <w:r w:rsidR="00380B7B">
        <w:rPr>
          <w:rFonts w:ascii="Liberation Serif" w:eastAsia="Calibri" w:hAnsi="Liberation Serif" w:cs="Liberation Serif"/>
          <w:sz w:val="28"/>
          <w:szCs w:val="28"/>
        </w:rPr>
        <w:t> человека, мужчин – 974 человека</w:t>
      </w:r>
      <w:r w:rsidRPr="00480765">
        <w:rPr>
          <w:rFonts w:ascii="Liberation Serif" w:eastAsia="Calibri" w:hAnsi="Liberation Serif" w:cs="Liberation Serif"/>
          <w:sz w:val="28"/>
          <w:szCs w:val="28"/>
        </w:rPr>
        <w:t>;</w:t>
      </w:r>
    </w:p>
    <w:p w14:paraId="060D26CE" w14:textId="7F83985F" w:rsidR="004C2A2B" w:rsidRPr="00480765" w:rsidRDefault="004C2A2B" w:rsidP="004C2A2B">
      <w:pPr>
        <w:widowControl w:val="0"/>
        <w:autoSpaceDE w:val="0"/>
        <w:autoSpaceDN w:val="0"/>
        <w:adjustRightInd w:val="0"/>
        <w:spacing w:after="0" w:line="240" w:lineRule="auto"/>
        <w:ind w:firstLine="709"/>
        <w:jc w:val="both"/>
        <w:rPr>
          <w:rFonts w:ascii="Liberation Serif" w:eastAsia="Calibri" w:hAnsi="Liberation Serif" w:cs="Liberation Serif"/>
          <w:sz w:val="28"/>
          <w:szCs w:val="28"/>
        </w:rPr>
      </w:pPr>
      <w:r w:rsidRPr="00480765">
        <w:rPr>
          <w:rFonts w:ascii="Liberation Serif" w:eastAsia="Calibri" w:hAnsi="Liberation Serif" w:cs="Liberation Serif"/>
          <w:sz w:val="28"/>
          <w:szCs w:val="28"/>
        </w:rPr>
        <w:t>пенсионного возраста: 2</w:t>
      </w:r>
      <w:r w:rsidR="00380B7B">
        <w:rPr>
          <w:rFonts w:ascii="Liberation Serif" w:eastAsia="Calibri" w:hAnsi="Liberation Serif" w:cs="Liberation Serif"/>
          <w:sz w:val="28"/>
          <w:szCs w:val="28"/>
        </w:rPr>
        <w:t> </w:t>
      </w:r>
      <w:r>
        <w:rPr>
          <w:rFonts w:ascii="Liberation Serif" w:eastAsia="Calibri" w:hAnsi="Liberation Serif" w:cs="Liberation Serif"/>
          <w:sz w:val="28"/>
          <w:szCs w:val="28"/>
        </w:rPr>
        <w:t>32</w:t>
      </w:r>
      <w:r w:rsidRPr="00480765">
        <w:rPr>
          <w:rFonts w:ascii="Liberation Serif" w:eastAsia="Calibri" w:hAnsi="Liberation Serif" w:cs="Liberation Serif"/>
          <w:sz w:val="28"/>
          <w:szCs w:val="28"/>
        </w:rPr>
        <w:t>5</w:t>
      </w:r>
      <w:r w:rsidR="00380B7B">
        <w:rPr>
          <w:rFonts w:ascii="Liberation Serif" w:eastAsia="Calibri" w:hAnsi="Liberation Serif" w:cs="Liberation Serif"/>
          <w:sz w:val="28"/>
          <w:szCs w:val="28"/>
        </w:rPr>
        <w:t xml:space="preserve"> </w:t>
      </w:r>
      <w:r>
        <w:rPr>
          <w:rFonts w:ascii="Liberation Serif" w:eastAsia="Calibri" w:hAnsi="Liberation Serif" w:cs="Liberation Serif"/>
          <w:sz w:val="28"/>
          <w:szCs w:val="28"/>
        </w:rPr>
        <w:t>человек, из них: женщин – 1 441 человек, мужчин – 88</w:t>
      </w:r>
      <w:r w:rsidRPr="00480765">
        <w:rPr>
          <w:rFonts w:ascii="Liberation Serif" w:eastAsia="Calibri" w:hAnsi="Liberation Serif" w:cs="Liberation Serif"/>
          <w:sz w:val="28"/>
          <w:szCs w:val="28"/>
        </w:rPr>
        <w:t>4 человека.</w:t>
      </w:r>
    </w:p>
    <w:p w14:paraId="5F64993F" w14:textId="77777777" w:rsidR="00C916B7" w:rsidRPr="00480765" w:rsidRDefault="00C916B7" w:rsidP="00C916B7">
      <w:pPr>
        <w:widowControl w:val="0"/>
        <w:autoSpaceDE w:val="0"/>
        <w:autoSpaceDN w:val="0"/>
        <w:adjustRightInd w:val="0"/>
        <w:spacing w:after="0" w:line="240" w:lineRule="auto"/>
        <w:ind w:firstLine="709"/>
        <w:jc w:val="both"/>
        <w:rPr>
          <w:rFonts w:ascii="Liberation Serif" w:eastAsia="Calibri" w:hAnsi="Liberation Serif" w:cs="Liberation Serif"/>
          <w:sz w:val="28"/>
          <w:szCs w:val="28"/>
        </w:rPr>
      </w:pPr>
      <w:r w:rsidRPr="00480765">
        <w:rPr>
          <w:rFonts w:ascii="Liberation Serif" w:eastAsia="Calibri" w:hAnsi="Liberation Serif" w:cs="Liberation Serif"/>
          <w:sz w:val="28"/>
          <w:szCs w:val="28"/>
        </w:rPr>
        <w:t xml:space="preserve">Наряду с этим в городском округе проживают пенсионеры, граждане, страдающие хроническими заболеваниями, беременные и родители с колясками, которые относятся к категории </w:t>
      </w:r>
      <w:r w:rsidR="00480765" w:rsidRPr="00480765">
        <w:rPr>
          <w:rFonts w:ascii="Liberation Serif" w:eastAsia="Calibri" w:hAnsi="Liberation Serif" w:cs="Liberation Serif"/>
          <w:sz w:val="28"/>
          <w:szCs w:val="28"/>
        </w:rPr>
        <w:t>«</w:t>
      </w:r>
      <w:r w:rsidRPr="00480765">
        <w:rPr>
          <w:rFonts w:ascii="Liberation Serif" w:eastAsia="Calibri" w:hAnsi="Liberation Serif" w:cs="Liberation Serif"/>
          <w:sz w:val="28"/>
          <w:szCs w:val="28"/>
        </w:rPr>
        <w:t>маломобильные группы населения</w:t>
      </w:r>
      <w:r w:rsidR="00480765" w:rsidRPr="00480765">
        <w:rPr>
          <w:rFonts w:ascii="Liberation Serif" w:eastAsia="Calibri" w:hAnsi="Liberation Serif" w:cs="Liberation Serif"/>
          <w:sz w:val="28"/>
          <w:szCs w:val="28"/>
        </w:rPr>
        <w:t>»</w:t>
      </w:r>
      <w:r w:rsidRPr="00480765">
        <w:rPr>
          <w:rFonts w:ascii="Liberation Serif" w:eastAsia="Calibri" w:hAnsi="Liberation Serif" w:cs="Liberation Serif"/>
          <w:sz w:val="28"/>
          <w:szCs w:val="28"/>
        </w:rPr>
        <w:t>.</w:t>
      </w:r>
    </w:p>
    <w:p w14:paraId="3157E01A" w14:textId="4C6C89B2" w:rsidR="00C916B7" w:rsidRPr="00480765" w:rsidRDefault="00C916B7" w:rsidP="00C916B7">
      <w:pPr>
        <w:widowControl w:val="0"/>
        <w:autoSpaceDE w:val="0"/>
        <w:autoSpaceDN w:val="0"/>
        <w:adjustRightInd w:val="0"/>
        <w:spacing w:after="0" w:line="240" w:lineRule="auto"/>
        <w:ind w:firstLine="709"/>
        <w:jc w:val="both"/>
        <w:rPr>
          <w:rFonts w:ascii="Liberation Serif" w:eastAsia="Calibri" w:hAnsi="Liberation Serif" w:cs="Liberation Serif"/>
          <w:sz w:val="28"/>
          <w:szCs w:val="28"/>
        </w:rPr>
      </w:pPr>
      <w:r w:rsidRPr="00480765">
        <w:rPr>
          <w:rFonts w:ascii="Liberation Serif" w:eastAsia="Calibri" w:hAnsi="Liberation Serif" w:cs="Liberation Serif"/>
          <w:sz w:val="28"/>
          <w:szCs w:val="28"/>
        </w:rPr>
        <w:t xml:space="preserve">Для решения задач по оценке состояния доступности объектов и услуг </w:t>
      </w:r>
      <w:r w:rsidR="00F06FB3">
        <w:rPr>
          <w:rFonts w:ascii="Liberation Serif" w:eastAsia="Calibri" w:hAnsi="Liberation Serif" w:cs="Liberation Serif"/>
          <w:sz w:val="28"/>
          <w:szCs w:val="28"/>
        </w:rPr>
        <w:br/>
      </w:r>
      <w:r w:rsidRPr="00480765">
        <w:rPr>
          <w:rFonts w:ascii="Liberation Serif" w:eastAsia="Calibri" w:hAnsi="Liberation Serif" w:cs="Liberation Serif"/>
          <w:sz w:val="28"/>
          <w:szCs w:val="28"/>
        </w:rPr>
        <w:t xml:space="preserve">в приоритетных сферах жизнедеятельности инвалидов и других маломобильных групп населения в городском округе предусматривается проведение мероприятий </w:t>
      </w:r>
      <w:r w:rsidRPr="00480765">
        <w:rPr>
          <w:rFonts w:ascii="Liberation Serif" w:eastAsia="Calibri" w:hAnsi="Liberation Serif" w:cs="Liberation Serif"/>
          <w:sz w:val="28"/>
          <w:szCs w:val="28"/>
        </w:rPr>
        <w:lastRenderedPageBreak/>
        <w:t>по паспортизации и классификации объектов с целью их объективной оценки для разработки мер, обеспечивающих доступность.</w:t>
      </w:r>
    </w:p>
    <w:p w14:paraId="133D1399" w14:textId="2F99E717" w:rsidR="00C916B7" w:rsidRPr="00480765" w:rsidRDefault="00C916B7" w:rsidP="00C916B7">
      <w:pPr>
        <w:widowControl w:val="0"/>
        <w:autoSpaceDE w:val="0"/>
        <w:autoSpaceDN w:val="0"/>
        <w:adjustRightInd w:val="0"/>
        <w:spacing w:after="0" w:line="240" w:lineRule="auto"/>
        <w:ind w:firstLine="709"/>
        <w:jc w:val="both"/>
        <w:rPr>
          <w:rFonts w:ascii="Liberation Serif" w:eastAsia="Calibri" w:hAnsi="Liberation Serif" w:cs="Liberation Serif"/>
          <w:sz w:val="28"/>
          <w:szCs w:val="28"/>
        </w:rPr>
      </w:pPr>
      <w:r w:rsidRPr="00480765">
        <w:rPr>
          <w:rFonts w:ascii="Liberation Serif" w:eastAsia="Calibri" w:hAnsi="Liberation Serif" w:cs="Liberation Serif"/>
          <w:sz w:val="28"/>
          <w:szCs w:val="28"/>
        </w:rPr>
        <w:t>Ограничение беспрепятственного доступа инвалидов и других маломобильных групп населения к объектам социальной инфраструктуры на территории городского округа связано с низкой долей обеспеченности объектов элементами доступности. Нерешенность проблемы формирования доступной среды порождает следующие социально</w:t>
      </w:r>
      <w:r w:rsidR="00F06FB3">
        <w:rPr>
          <w:rFonts w:ascii="Liberation Serif" w:eastAsia="Calibri" w:hAnsi="Liberation Serif" w:cs="Liberation Serif"/>
          <w:sz w:val="28"/>
          <w:szCs w:val="28"/>
        </w:rPr>
        <w:t>-</w:t>
      </w:r>
      <w:r w:rsidRPr="00480765">
        <w:rPr>
          <w:rFonts w:ascii="Liberation Serif" w:eastAsia="Calibri" w:hAnsi="Liberation Serif" w:cs="Liberation Serif"/>
          <w:sz w:val="28"/>
          <w:szCs w:val="28"/>
        </w:rPr>
        <w:t>экономические последствия:</w:t>
      </w:r>
    </w:p>
    <w:p w14:paraId="2925995E" w14:textId="77777777" w:rsidR="00C916B7" w:rsidRPr="00480765" w:rsidRDefault="00C916B7" w:rsidP="00C916B7">
      <w:pPr>
        <w:widowControl w:val="0"/>
        <w:autoSpaceDE w:val="0"/>
        <w:autoSpaceDN w:val="0"/>
        <w:adjustRightInd w:val="0"/>
        <w:spacing w:after="0" w:line="240" w:lineRule="auto"/>
        <w:ind w:firstLine="709"/>
        <w:jc w:val="both"/>
        <w:rPr>
          <w:rFonts w:ascii="Liberation Serif" w:eastAsia="Calibri" w:hAnsi="Liberation Serif" w:cs="Liberation Serif"/>
          <w:sz w:val="28"/>
          <w:szCs w:val="28"/>
        </w:rPr>
      </w:pPr>
      <w:r w:rsidRPr="00480765">
        <w:rPr>
          <w:rFonts w:ascii="Liberation Serif" w:eastAsia="Calibri" w:hAnsi="Liberation Serif" w:cs="Liberation Serif"/>
          <w:sz w:val="28"/>
          <w:szCs w:val="28"/>
        </w:rPr>
        <w:t>1) дестимуляция трудовой и социальной активности инвалидов, которая негативно отражается на образовательном и культурном уровне инвалидов, а также уровне и качестве их жизни;</w:t>
      </w:r>
    </w:p>
    <w:p w14:paraId="22797B40" w14:textId="011A98BA" w:rsidR="00C916B7" w:rsidRPr="00480765" w:rsidRDefault="00C916B7" w:rsidP="00C916B7">
      <w:pPr>
        <w:widowControl w:val="0"/>
        <w:autoSpaceDE w:val="0"/>
        <w:autoSpaceDN w:val="0"/>
        <w:adjustRightInd w:val="0"/>
        <w:spacing w:after="0" w:line="240" w:lineRule="auto"/>
        <w:ind w:firstLine="709"/>
        <w:jc w:val="both"/>
        <w:rPr>
          <w:rFonts w:ascii="Liberation Serif" w:eastAsia="Calibri" w:hAnsi="Liberation Serif" w:cs="Liberation Serif"/>
          <w:sz w:val="28"/>
          <w:szCs w:val="28"/>
        </w:rPr>
      </w:pPr>
      <w:r w:rsidRPr="00480765">
        <w:rPr>
          <w:rFonts w:ascii="Liberation Serif" w:eastAsia="Calibri" w:hAnsi="Liberation Serif" w:cs="Liberation Serif"/>
          <w:sz w:val="28"/>
          <w:szCs w:val="28"/>
        </w:rPr>
        <w:t xml:space="preserve">2) равнодушное отношение к инвалидам в массовом сознании граждан </w:t>
      </w:r>
      <w:r w:rsidR="00F06FB3">
        <w:rPr>
          <w:rFonts w:ascii="Liberation Serif" w:eastAsia="Calibri" w:hAnsi="Liberation Serif" w:cs="Liberation Serif"/>
          <w:sz w:val="28"/>
          <w:szCs w:val="28"/>
        </w:rPr>
        <w:br/>
      </w:r>
      <w:r w:rsidRPr="00480765">
        <w:rPr>
          <w:rFonts w:ascii="Liberation Serif" w:eastAsia="Calibri" w:hAnsi="Liberation Serif" w:cs="Liberation Serif"/>
          <w:sz w:val="28"/>
          <w:szCs w:val="28"/>
        </w:rPr>
        <w:t>и социальная разобщенность инвалидов и граждан, не являющихся инвалидами, предопределяющие необходимость проведения соответствующих разъяснительных и образовательно</w:t>
      </w:r>
      <w:r w:rsidR="00F06FB3">
        <w:rPr>
          <w:rFonts w:ascii="Liberation Serif" w:eastAsia="Calibri" w:hAnsi="Liberation Serif" w:cs="Liberation Serif"/>
          <w:sz w:val="28"/>
          <w:szCs w:val="28"/>
        </w:rPr>
        <w:t>-</w:t>
      </w:r>
      <w:r w:rsidRPr="00480765">
        <w:rPr>
          <w:rFonts w:ascii="Liberation Serif" w:eastAsia="Calibri" w:hAnsi="Liberation Serif" w:cs="Liberation Serif"/>
          <w:sz w:val="28"/>
          <w:szCs w:val="28"/>
        </w:rPr>
        <w:t>информационных кампаний;</w:t>
      </w:r>
    </w:p>
    <w:p w14:paraId="297A0065" w14:textId="2873E4BB" w:rsidR="00C916B7" w:rsidRPr="00480765" w:rsidRDefault="00C916B7" w:rsidP="00C916B7">
      <w:pPr>
        <w:widowControl w:val="0"/>
        <w:autoSpaceDE w:val="0"/>
        <w:autoSpaceDN w:val="0"/>
        <w:adjustRightInd w:val="0"/>
        <w:spacing w:after="0" w:line="240" w:lineRule="auto"/>
        <w:ind w:firstLine="709"/>
        <w:jc w:val="both"/>
        <w:rPr>
          <w:rFonts w:ascii="Liberation Serif" w:eastAsia="Calibri" w:hAnsi="Liberation Serif" w:cs="Liberation Serif"/>
          <w:sz w:val="28"/>
          <w:szCs w:val="28"/>
        </w:rPr>
      </w:pPr>
      <w:r w:rsidRPr="00480765">
        <w:rPr>
          <w:rFonts w:ascii="Liberation Serif" w:eastAsia="Calibri" w:hAnsi="Liberation Serif" w:cs="Liberation Serif"/>
          <w:sz w:val="28"/>
          <w:szCs w:val="28"/>
        </w:rPr>
        <w:t xml:space="preserve">3) ограничение жизнедеятельности других маломобильных групп населения (лиц преклонного возраста, временно нетрудоспособных, беременных, людей </w:t>
      </w:r>
      <w:r w:rsidR="00F06FB3">
        <w:rPr>
          <w:rFonts w:ascii="Liberation Serif" w:eastAsia="Calibri" w:hAnsi="Liberation Serif" w:cs="Liberation Serif"/>
          <w:sz w:val="28"/>
          <w:szCs w:val="28"/>
        </w:rPr>
        <w:br/>
      </w:r>
      <w:r w:rsidRPr="00480765">
        <w:rPr>
          <w:rFonts w:ascii="Liberation Serif" w:eastAsia="Calibri" w:hAnsi="Liberation Serif" w:cs="Liberation Serif"/>
          <w:sz w:val="28"/>
          <w:szCs w:val="28"/>
        </w:rPr>
        <w:t>с детскими колясками, детей дошкольного возраста).</w:t>
      </w:r>
    </w:p>
    <w:p w14:paraId="486DFABB" w14:textId="291F14F6" w:rsidR="00C916B7" w:rsidRPr="00480765" w:rsidRDefault="00C916B7" w:rsidP="00C916B7">
      <w:pPr>
        <w:widowControl w:val="0"/>
        <w:autoSpaceDE w:val="0"/>
        <w:autoSpaceDN w:val="0"/>
        <w:adjustRightInd w:val="0"/>
        <w:spacing w:after="0" w:line="240" w:lineRule="auto"/>
        <w:ind w:firstLine="709"/>
        <w:jc w:val="both"/>
        <w:rPr>
          <w:rFonts w:ascii="Liberation Serif" w:eastAsia="Calibri" w:hAnsi="Liberation Serif" w:cs="Liberation Serif"/>
          <w:sz w:val="28"/>
          <w:szCs w:val="28"/>
        </w:rPr>
      </w:pPr>
      <w:r w:rsidRPr="00480765">
        <w:rPr>
          <w:rFonts w:ascii="Liberation Serif" w:eastAsia="Calibri" w:hAnsi="Liberation Serif" w:cs="Liberation Serif"/>
          <w:sz w:val="28"/>
          <w:szCs w:val="28"/>
        </w:rPr>
        <w:t xml:space="preserve">В целях обеспечения согласованного функционирования и взаимодействия органов местного самоуправления, учреждений и организаций (в том числе общественных организаций инвалидов) средств массовой информации по вопросам связанным с решением проблем инвалидов создан Совет по делам инвалидов в соответствии с постановлением Главы городского округа </w:t>
      </w:r>
      <w:r w:rsidR="00F06FB3">
        <w:rPr>
          <w:rFonts w:ascii="Liberation Serif" w:eastAsia="Calibri" w:hAnsi="Liberation Serif" w:cs="Liberation Serif"/>
          <w:sz w:val="28"/>
          <w:szCs w:val="28"/>
        </w:rPr>
        <w:br/>
      </w:r>
      <w:r w:rsidRPr="00480765">
        <w:rPr>
          <w:rFonts w:ascii="Liberation Serif" w:eastAsia="Calibri" w:hAnsi="Liberation Serif" w:cs="Liberation Serif"/>
          <w:sz w:val="28"/>
          <w:szCs w:val="28"/>
        </w:rPr>
        <w:t xml:space="preserve">от 15.08.2012 № 23 </w:t>
      </w:r>
      <w:r w:rsidR="00480765" w:rsidRPr="00480765">
        <w:rPr>
          <w:rFonts w:ascii="Liberation Serif" w:eastAsia="Calibri" w:hAnsi="Liberation Serif" w:cs="Liberation Serif"/>
          <w:sz w:val="28"/>
          <w:szCs w:val="28"/>
        </w:rPr>
        <w:t>«</w:t>
      </w:r>
      <w:r w:rsidRPr="00480765">
        <w:rPr>
          <w:rFonts w:ascii="Liberation Serif" w:eastAsia="Calibri" w:hAnsi="Liberation Serif" w:cs="Liberation Serif"/>
          <w:sz w:val="28"/>
          <w:szCs w:val="28"/>
        </w:rPr>
        <w:t>О Совете по делам инвалидов городского округа Верхняя Пышма</w:t>
      </w:r>
      <w:r w:rsidR="00480765" w:rsidRPr="00480765">
        <w:rPr>
          <w:rFonts w:ascii="Liberation Serif" w:eastAsia="Calibri" w:hAnsi="Liberation Serif" w:cs="Liberation Serif"/>
          <w:sz w:val="28"/>
          <w:szCs w:val="28"/>
        </w:rPr>
        <w:t>»</w:t>
      </w:r>
      <w:r w:rsidRPr="00480765">
        <w:rPr>
          <w:rFonts w:ascii="Liberation Serif" w:eastAsia="Calibri" w:hAnsi="Liberation Serif" w:cs="Liberation Serif"/>
          <w:sz w:val="28"/>
          <w:szCs w:val="28"/>
        </w:rPr>
        <w:t xml:space="preserve">. </w:t>
      </w:r>
    </w:p>
    <w:p w14:paraId="3E38C22F" w14:textId="77777777" w:rsidR="00C916B7" w:rsidRPr="00480765" w:rsidRDefault="00C916B7" w:rsidP="00C916B7">
      <w:pPr>
        <w:widowControl w:val="0"/>
        <w:autoSpaceDE w:val="0"/>
        <w:autoSpaceDN w:val="0"/>
        <w:adjustRightInd w:val="0"/>
        <w:spacing w:after="0" w:line="240" w:lineRule="auto"/>
        <w:ind w:firstLine="709"/>
        <w:jc w:val="both"/>
        <w:rPr>
          <w:rFonts w:ascii="Liberation Serif" w:eastAsia="Calibri" w:hAnsi="Liberation Serif" w:cs="Liberation Serif"/>
          <w:sz w:val="28"/>
          <w:szCs w:val="28"/>
        </w:rPr>
      </w:pPr>
      <w:r w:rsidRPr="00480765">
        <w:rPr>
          <w:rFonts w:ascii="Liberation Serif" w:eastAsia="Calibri" w:hAnsi="Liberation Serif" w:cs="Liberation Serif"/>
          <w:sz w:val="28"/>
          <w:szCs w:val="28"/>
        </w:rPr>
        <w:t>Реализация Подпрограммы 4, в силу ее специфики, носит социальную направленность. Выполнение мероприятий Подпрограммы 4, направленных на формирование доступной среды жизнедеятельности для инвалидов и других маломобильных групп населения на территории городского округа, позволят добиться положительного изменения ситуации, связанной с доступной средой для различных категорий маломобильных граждан.</w:t>
      </w:r>
    </w:p>
    <w:p w14:paraId="227E4E48" w14:textId="77777777" w:rsidR="00C916B7" w:rsidRPr="00480765" w:rsidRDefault="00C916B7" w:rsidP="00C916B7">
      <w:pPr>
        <w:widowControl w:val="0"/>
        <w:autoSpaceDE w:val="0"/>
        <w:autoSpaceDN w:val="0"/>
        <w:adjustRightInd w:val="0"/>
        <w:spacing w:after="0" w:line="240" w:lineRule="auto"/>
        <w:rPr>
          <w:rFonts w:ascii="Liberation Serif" w:eastAsia="Calibri" w:hAnsi="Liberation Serif" w:cs="Liberation Serif"/>
          <w:sz w:val="28"/>
          <w:szCs w:val="28"/>
        </w:rPr>
      </w:pPr>
    </w:p>
    <w:p w14:paraId="627A4F6F" w14:textId="77777777" w:rsidR="00380B7B" w:rsidRDefault="00C916B7" w:rsidP="00C916B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bookmarkStart w:id="3" w:name="P341"/>
      <w:bookmarkEnd w:id="3"/>
      <w:r w:rsidRPr="00480765">
        <w:rPr>
          <w:rFonts w:ascii="Liberation Serif" w:eastAsia="Times New Roman" w:hAnsi="Liberation Serif" w:cs="Liberation Serif"/>
          <w:b/>
          <w:sz w:val="28"/>
          <w:szCs w:val="28"/>
          <w:lang w:eastAsia="ru-RU"/>
        </w:rPr>
        <w:t>П</w:t>
      </w:r>
      <w:r w:rsidR="00380B7B" w:rsidRPr="00480765">
        <w:rPr>
          <w:rFonts w:ascii="Liberation Serif" w:eastAsia="Times New Roman" w:hAnsi="Liberation Serif" w:cs="Liberation Serif"/>
          <w:b/>
          <w:sz w:val="28"/>
          <w:szCs w:val="28"/>
          <w:lang w:eastAsia="ru-RU"/>
        </w:rPr>
        <w:t>одпрограмма</w:t>
      </w:r>
      <w:r w:rsidRPr="00480765">
        <w:rPr>
          <w:rFonts w:ascii="Liberation Serif" w:eastAsia="Times New Roman" w:hAnsi="Liberation Serif" w:cs="Liberation Serif"/>
          <w:b/>
          <w:sz w:val="28"/>
          <w:szCs w:val="28"/>
          <w:lang w:eastAsia="ru-RU"/>
        </w:rPr>
        <w:t xml:space="preserve"> 5</w:t>
      </w:r>
      <w:r w:rsidR="00F15DC8">
        <w:rPr>
          <w:rFonts w:ascii="Liberation Serif" w:eastAsia="Times New Roman" w:hAnsi="Liberation Serif" w:cs="Liberation Serif"/>
          <w:b/>
          <w:sz w:val="28"/>
          <w:szCs w:val="28"/>
          <w:lang w:eastAsia="ru-RU"/>
        </w:rPr>
        <w:t>.</w:t>
      </w:r>
      <w:r w:rsidRPr="00480765">
        <w:rPr>
          <w:rFonts w:ascii="Liberation Serif" w:eastAsia="Times New Roman" w:hAnsi="Liberation Serif" w:cs="Liberation Serif"/>
          <w:b/>
          <w:sz w:val="28"/>
          <w:szCs w:val="28"/>
          <w:lang w:eastAsia="ru-RU"/>
        </w:rPr>
        <w:t xml:space="preserve"> О</w:t>
      </w:r>
      <w:r w:rsidR="00380B7B" w:rsidRPr="00480765">
        <w:rPr>
          <w:rFonts w:ascii="Liberation Serif" w:eastAsia="Times New Roman" w:hAnsi="Liberation Serif" w:cs="Liberation Serif"/>
          <w:b/>
          <w:sz w:val="28"/>
          <w:szCs w:val="28"/>
          <w:lang w:eastAsia="ru-RU"/>
        </w:rPr>
        <w:t>беспечение жильем молодых семей на</w:t>
      </w:r>
      <w:r w:rsidR="00380B7B" w:rsidRPr="00480765">
        <w:rPr>
          <w:rFonts w:ascii="Liberation Serif" w:eastAsia="Times New Roman" w:hAnsi="Liberation Serif" w:cs="Liberation Serif"/>
          <w:b/>
          <w:lang w:eastAsia="ru-RU"/>
        </w:rPr>
        <w:t> </w:t>
      </w:r>
      <w:r w:rsidR="00380B7B" w:rsidRPr="00480765">
        <w:rPr>
          <w:rFonts w:ascii="Liberation Serif" w:eastAsia="Times New Roman" w:hAnsi="Liberation Serif" w:cs="Liberation Serif"/>
          <w:b/>
          <w:sz w:val="28"/>
          <w:szCs w:val="28"/>
          <w:lang w:eastAsia="ru-RU"/>
        </w:rPr>
        <w:t xml:space="preserve">территории </w:t>
      </w:r>
    </w:p>
    <w:p w14:paraId="628DE563" w14:textId="09463AB5" w:rsidR="00C916B7" w:rsidRPr="00480765" w:rsidRDefault="00380B7B" w:rsidP="00C916B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r w:rsidRPr="00480765">
        <w:rPr>
          <w:rFonts w:ascii="Liberation Serif" w:eastAsia="Times New Roman" w:hAnsi="Liberation Serif" w:cs="Liberation Serif"/>
          <w:b/>
          <w:sz w:val="28"/>
          <w:szCs w:val="28"/>
          <w:lang w:eastAsia="ru-RU"/>
        </w:rPr>
        <w:t xml:space="preserve">городского округа </w:t>
      </w:r>
      <w:r w:rsidR="00223BB4" w:rsidRPr="00480765">
        <w:rPr>
          <w:rFonts w:ascii="Liberation Serif" w:eastAsia="Times New Roman" w:hAnsi="Liberation Serif" w:cs="Liberation Serif"/>
          <w:b/>
          <w:sz w:val="28"/>
          <w:szCs w:val="28"/>
          <w:lang w:eastAsia="ru-RU"/>
        </w:rPr>
        <w:t>В</w:t>
      </w:r>
      <w:r w:rsidRPr="00480765">
        <w:rPr>
          <w:rFonts w:ascii="Liberation Serif" w:eastAsia="Times New Roman" w:hAnsi="Liberation Serif" w:cs="Liberation Serif"/>
          <w:b/>
          <w:sz w:val="28"/>
          <w:szCs w:val="28"/>
          <w:lang w:eastAsia="ru-RU"/>
        </w:rPr>
        <w:t xml:space="preserve">ерхняя </w:t>
      </w:r>
      <w:r w:rsidR="00223BB4" w:rsidRPr="00480765">
        <w:rPr>
          <w:rFonts w:ascii="Liberation Serif" w:eastAsia="Times New Roman" w:hAnsi="Liberation Serif" w:cs="Liberation Serif"/>
          <w:b/>
          <w:sz w:val="28"/>
          <w:szCs w:val="28"/>
          <w:lang w:eastAsia="ru-RU"/>
        </w:rPr>
        <w:t>П</w:t>
      </w:r>
      <w:r w:rsidRPr="00480765">
        <w:rPr>
          <w:rFonts w:ascii="Liberation Serif" w:eastAsia="Times New Roman" w:hAnsi="Liberation Serif" w:cs="Liberation Serif"/>
          <w:b/>
          <w:sz w:val="28"/>
          <w:szCs w:val="28"/>
          <w:lang w:eastAsia="ru-RU"/>
        </w:rPr>
        <w:t>ышма</w:t>
      </w:r>
    </w:p>
    <w:p w14:paraId="78A600DF" w14:textId="77777777" w:rsidR="00C916B7" w:rsidRPr="00480765" w:rsidRDefault="00C916B7" w:rsidP="00C916B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14:paraId="137C5929" w14:textId="67F38ECE" w:rsidR="00C916B7" w:rsidRPr="00380B7B" w:rsidRDefault="00C916B7" w:rsidP="00C916B7">
      <w:pPr>
        <w:autoSpaceDE w:val="0"/>
        <w:autoSpaceDN w:val="0"/>
        <w:adjustRightInd w:val="0"/>
        <w:spacing w:after="0" w:line="240" w:lineRule="auto"/>
        <w:ind w:firstLine="709"/>
        <w:jc w:val="both"/>
        <w:rPr>
          <w:rFonts w:ascii="Liberation Serif" w:eastAsia="Times New Roman" w:hAnsi="Liberation Serif" w:cs="Liberation Serif"/>
          <w:sz w:val="28"/>
          <w:szCs w:val="24"/>
          <w:lang w:eastAsia="ru-RU"/>
        </w:rPr>
      </w:pPr>
      <w:r w:rsidRPr="00480765">
        <w:rPr>
          <w:rFonts w:ascii="Liberation Serif" w:eastAsia="Times New Roman" w:hAnsi="Liberation Serif" w:cs="Liberation Serif"/>
          <w:sz w:val="28"/>
          <w:szCs w:val="24"/>
          <w:lang w:eastAsia="ru-RU"/>
        </w:rPr>
        <w:t xml:space="preserve">Поддержка молодых семей в улучшении жилищных условий является важнейшим направлением жилищной политики в городском округе </w:t>
      </w:r>
      <w:r w:rsidR="00F06FB3">
        <w:rPr>
          <w:rFonts w:ascii="Liberation Serif" w:eastAsia="Times New Roman" w:hAnsi="Liberation Serif" w:cs="Liberation Serif"/>
          <w:sz w:val="28"/>
          <w:szCs w:val="24"/>
          <w:lang w:eastAsia="ru-RU"/>
        </w:rPr>
        <w:br/>
      </w:r>
      <w:r w:rsidRPr="00480765">
        <w:rPr>
          <w:rFonts w:ascii="Liberation Serif" w:eastAsia="Times New Roman" w:hAnsi="Liberation Serif" w:cs="Liberation Serif"/>
          <w:sz w:val="28"/>
          <w:szCs w:val="24"/>
          <w:lang w:eastAsia="ru-RU"/>
        </w:rPr>
        <w:t xml:space="preserve">и целенаправленно осуществляется </w:t>
      </w:r>
      <w:r w:rsidRPr="00380B7B">
        <w:rPr>
          <w:rFonts w:ascii="Liberation Serif" w:eastAsia="Times New Roman" w:hAnsi="Liberation Serif" w:cs="Liberation Serif"/>
          <w:sz w:val="28"/>
          <w:szCs w:val="24"/>
          <w:lang w:eastAsia="ru-RU"/>
        </w:rPr>
        <w:t>с 200</w:t>
      </w:r>
      <w:r w:rsidR="00E11658" w:rsidRPr="00380B7B">
        <w:rPr>
          <w:rFonts w:ascii="Liberation Serif" w:eastAsia="Times New Roman" w:hAnsi="Liberation Serif" w:cs="Liberation Serif"/>
          <w:sz w:val="28"/>
          <w:szCs w:val="24"/>
          <w:lang w:eastAsia="ru-RU"/>
        </w:rPr>
        <w:t>6</w:t>
      </w:r>
      <w:r w:rsidRPr="00380B7B">
        <w:rPr>
          <w:rFonts w:ascii="Liberation Serif" w:eastAsia="Times New Roman" w:hAnsi="Liberation Serif" w:cs="Liberation Serif"/>
          <w:sz w:val="28"/>
          <w:szCs w:val="24"/>
          <w:lang w:eastAsia="ru-RU"/>
        </w:rPr>
        <w:t xml:space="preserve"> года.</w:t>
      </w:r>
    </w:p>
    <w:p w14:paraId="24752DF9" w14:textId="7461D349" w:rsidR="00C916B7" w:rsidRPr="00380B7B" w:rsidRDefault="00C916B7" w:rsidP="00C916B7">
      <w:pPr>
        <w:spacing w:after="0" w:line="240" w:lineRule="auto"/>
        <w:ind w:firstLine="709"/>
        <w:jc w:val="both"/>
        <w:rPr>
          <w:rFonts w:ascii="Liberation Serif" w:eastAsia="Times New Roman" w:hAnsi="Liberation Serif" w:cs="Liberation Serif"/>
          <w:sz w:val="28"/>
          <w:szCs w:val="24"/>
          <w:lang w:eastAsia="ru-RU"/>
        </w:rPr>
      </w:pPr>
      <w:r w:rsidRPr="00380B7B">
        <w:rPr>
          <w:rFonts w:ascii="Liberation Serif" w:eastAsia="Times New Roman" w:hAnsi="Liberation Serif" w:cs="Liberation Serif"/>
          <w:sz w:val="28"/>
          <w:szCs w:val="24"/>
          <w:lang w:eastAsia="ru-RU"/>
        </w:rPr>
        <w:t xml:space="preserve">Ежегодно список молодых семей, изъявивших желание получить социальную выплату по городскому округу Верхняя Пышма, обновляется. </w:t>
      </w:r>
      <w:r w:rsidR="00F06FB3">
        <w:rPr>
          <w:rFonts w:ascii="Liberation Serif" w:eastAsia="Times New Roman" w:hAnsi="Liberation Serif" w:cs="Liberation Serif"/>
          <w:sz w:val="28"/>
          <w:szCs w:val="24"/>
          <w:lang w:eastAsia="ru-RU"/>
        </w:rPr>
        <w:br/>
      </w:r>
      <w:r w:rsidRPr="00380B7B">
        <w:rPr>
          <w:rFonts w:ascii="Liberation Serif" w:eastAsia="Times New Roman" w:hAnsi="Liberation Serif" w:cs="Liberation Serif"/>
          <w:sz w:val="28"/>
          <w:szCs w:val="28"/>
          <w:lang w:eastAsia="ru-RU"/>
        </w:rPr>
        <w:t>С 200</w:t>
      </w:r>
      <w:r w:rsidR="00E11658" w:rsidRPr="00380B7B">
        <w:rPr>
          <w:rFonts w:ascii="Liberation Serif" w:eastAsia="Times New Roman" w:hAnsi="Liberation Serif" w:cs="Liberation Serif"/>
          <w:sz w:val="28"/>
          <w:szCs w:val="28"/>
          <w:lang w:eastAsia="ru-RU"/>
        </w:rPr>
        <w:t>6</w:t>
      </w:r>
      <w:r w:rsidRPr="00380B7B">
        <w:rPr>
          <w:rFonts w:ascii="Liberation Serif" w:eastAsia="Times New Roman" w:hAnsi="Liberation Serif" w:cs="Liberation Serif"/>
          <w:sz w:val="28"/>
          <w:szCs w:val="28"/>
          <w:lang w:eastAsia="ru-RU"/>
        </w:rPr>
        <w:t xml:space="preserve"> года с </w:t>
      </w:r>
      <w:r w:rsidRPr="00380B7B">
        <w:rPr>
          <w:rFonts w:ascii="Liberation Serif" w:eastAsia="Calibri" w:hAnsi="Liberation Serif" w:cs="Liberation Serif"/>
          <w:sz w:val="28"/>
          <w:szCs w:val="28"/>
        </w:rPr>
        <w:t>использованием бюджетных средств улучшили жилищные условия</w:t>
      </w:r>
      <w:r w:rsidR="00E11658" w:rsidRPr="00380B7B">
        <w:rPr>
          <w:rFonts w:ascii="Liberation Serif" w:eastAsia="Calibri" w:hAnsi="Liberation Serif" w:cs="Liberation Serif"/>
          <w:sz w:val="28"/>
          <w:szCs w:val="28"/>
        </w:rPr>
        <w:t xml:space="preserve"> </w:t>
      </w:r>
      <w:r w:rsidRPr="00380B7B">
        <w:rPr>
          <w:rFonts w:ascii="Liberation Serif" w:eastAsia="Calibri" w:hAnsi="Liberation Serif" w:cs="Liberation Serif"/>
          <w:sz w:val="28"/>
          <w:szCs w:val="28"/>
        </w:rPr>
        <w:t>1</w:t>
      </w:r>
      <w:r w:rsidR="00E11658" w:rsidRPr="00380B7B">
        <w:rPr>
          <w:rFonts w:ascii="Liberation Serif" w:eastAsia="Calibri" w:hAnsi="Liberation Serif" w:cs="Liberation Serif"/>
          <w:sz w:val="28"/>
          <w:szCs w:val="28"/>
        </w:rPr>
        <w:t>80 </w:t>
      </w:r>
      <w:r w:rsidRPr="00380B7B">
        <w:rPr>
          <w:rFonts w:ascii="Liberation Serif" w:eastAsia="Calibri" w:hAnsi="Liberation Serif" w:cs="Liberation Serif"/>
          <w:sz w:val="28"/>
          <w:szCs w:val="28"/>
        </w:rPr>
        <w:t xml:space="preserve">молодых семей. </w:t>
      </w:r>
    </w:p>
    <w:p w14:paraId="3E716626" w14:textId="05BA60D0" w:rsidR="00C916B7" w:rsidRPr="00480765" w:rsidRDefault="00C916B7" w:rsidP="00C916B7">
      <w:pPr>
        <w:spacing w:after="0" w:line="240" w:lineRule="auto"/>
        <w:ind w:firstLine="709"/>
        <w:jc w:val="both"/>
        <w:rPr>
          <w:rFonts w:ascii="Liberation Serif" w:eastAsia="Times New Roman" w:hAnsi="Liberation Serif" w:cs="Liberation Serif"/>
          <w:sz w:val="28"/>
          <w:szCs w:val="24"/>
          <w:lang w:eastAsia="ru-RU"/>
        </w:rPr>
      </w:pPr>
      <w:r w:rsidRPr="00380B7B">
        <w:rPr>
          <w:rFonts w:ascii="Liberation Serif" w:eastAsia="Times New Roman" w:hAnsi="Liberation Serif" w:cs="Liberation Serif"/>
          <w:sz w:val="28"/>
          <w:szCs w:val="24"/>
          <w:lang w:eastAsia="ru-RU"/>
        </w:rPr>
        <w:t>С использованием бюджетных средств разных уровней в 202</w:t>
      </w:r>
      <w:r w:rsidR="00E11658" w:rsidRPr="00380B7B">
        <w:rPr>
          <w:rFonts w:ascii="Liberation Serif" w:eastAsia="Times New Roman" w:hAnsi="Liberation Serif" w:cs="Liberation Serif"/>
          <w:sz w:val="28"/>
          <w:szCs w:val="24"/>
          <w:lang w:eastAsia="ru-RU"/>
        </w:rPr>
        <w:t>5</w:t>
      </w:r>
      <w:r w:rsidRPr="00380B7B">
        <w:rPr>
          <w:rFonts w:ascii="Liberation Serif" w:eastAsia="Times New Roman" w:hAnsi="Liberation Serif" w:cs="Liberation Serif"/>
          <w:sz w:val="28"/>
          <w:szCs w:val="24"/>
          <w:lang w:eastAsia="ru-RU"/>
        </w:rPr>
        <w:t xml:space="preserve"> году, в рамках муниципальной и государственной программ, свои жилищные условия улучшили </w:t>
      </w:r>
      <w:r w:rsidR="00F15DC8" w:rsidRPr="00380B7B">
        <w:rPr>
          <w:rFonts w:ascii="Liberation Serif" w:eastAsia="Times New Roman" w:hAnsi="Liberation Serif" w:cs="Liberation Serif"/>
          <w:sz w:val="28"/>
          <w:szCs w:val="24"/>
          <w:lang w:eastAsia="ru-RU"/>
        </w:rPr>
        <w:t>семь</w:t>
      </w:r>
      <w:r w:rsidRPr="00380B7B">
        <w:rPr>
          <w:rFonts w:ascii="Liberation Serif" w:eastAsia="Times New Roman" w:hAnsi="Liberation Serif" w:cs="Liberation Serif"/>
          <w:sz w:val="28"/>
          <w:szCs w:val="24"/>
          <w:lang w:eastAsia="ru-RU"/>
        </w:rPr>
        <w:t xml:space="preserve"> молодых семей. По состоянию на 01.01.202</w:t>
      </w:r>
      <w:r w:rsidR="00E11658" w:rsidRPr="00380B7B">
        <w:rPr>
          <w:rFonts w:ascii="Liberation Serif" w:eastAsia="Times New Roman" w:hAnsi="Liberation Serif" w:cs="Liberation Serif"/>
          <w:sz w:val="28"/>
          <w:szCs w:val="24"/>
          <w:lang w:eastAsia="ru-RU"/>
        </w:rPr>
        <w:t>5</w:t>
      </w:r>
      <w:r w:rsidRPr="00380B7B">
        <w:rPr>
          <w:rFonts w:ascii="Liberation Serif" w:eastAsia="Times New Roman" w:hAnsi="Liberation Serif" w:cs="Liberation Serif"/>
          <w:sz w:val="28"/>
          <w:szCs w:val="24"/>
          <w:lang w:eastAsia="ru-RU"/>
        </w:rPr>
        <w:t xml:space="preserve"> на </w:t>
      </w:r>
      <w:r w:rsidRPr="00480765">
        <w:rPr>
          <w:rFonts w:ascii="Liberation Serif" w:eastAsia="Times New Roman" w:hAnsi="Liberation Serif" w:cs="Liberation Serif"/>
          <w:sz w:val="28"/>
          <w:szCs w:val="24"/>
          <w:lang w:eastAsia="ru-RU"/>
        </w:rPr>
        <w:t xml:space="preserve">учете нуждающихся </w:t>
      </w:r>
      <w:r w:rsidR="00F06FB3">
        <w:rPr>
          <w:rFonts w:ascii="Liberation Serif" w:eastAsia="Times New Roman" w:hAnsi="Liberation Serif" w:cs="Liberation Serif"/>
          <w:sz w:val="28"/>
          <w:szCs w:val="24"/>
          <w:lang w:eastAsia="ru-RU"/>
        </w:rPr>
        <w:br/>
      </w:r>
      <w:r w:rsidRPr="00480765">
        <w:rPr>
          <w:rFonts w:ascii="Liberation Serif" w:eastAsia="Times New Roman" w:hAnsi="Liberation Serif" w:cs="Liberation Serif"/>
          <w:sz w:val="28"/>
          <w:szCs w:val="24"/>
          <w:lang w:eastAsia="ru-RU"/>
        </w:rPr>
        <w:t>в улучшении жилищных усло</w:t>
      </w:r>
      <w:r w:rsidR="00F15DC8">
        <w:rPr>
          <w:rFonts w:ascii="Liberation Serif" w:eastAsia="Times New Roman" w:hAnsi="Liberation Serif" w:cs="Liberation Serif"/>
          <w:sz w:val="28"/>
          <w:szCs w:val="24"/>
          <w:lang w:eastAsia="ru-RU"/>
        </w:rPr>
        <w:t>вий в городском округе состоит 52 молодые семьи</w:t>
      </w:r>
      <w:r w:rsidRPr="00480765">
        <w:rPr>
          <w:rFonts w:ascii="Liberation Serif" w:eastAsia="Times New Roman" w:hAnsi="Liberation Serif" w:cs="Liberation Serif"/>
          <w:sz w:val="28"/>
          <w:szCs w:val="24"/>
          <w:lang w:eastAsia="ru-RU"/>
        </w:rPr>
        <w:t xml:space="preserve">. </w:t>
      </w:r>
    </w:p>
    <w:p w14:paraId="1F689E97" w14:textId="77777777" w:rsidR="00C916B7" w:rsidRPr="00480765" w:rsidRDefault="00C916B7" w:rsidP="00C916B7">
      <w:pPr>
        <w:autoSpaceDE w:val="0"/>
        <w:autoSpaceDN w:val="0"/>
        <w:adjustRightInd w:val="0"/>
        <w:spacing w:after="0" w:line="240" w:lineRule="auto"/>
        <w:ind w:firstLine="709"/>
        <w:jc w:val="both"/>
        <w:rPr>
          <w:rFonts w:ascii="Liberation Serif" w:eastAsia="Times New Roman" w:hAnsi="Liberation Serif" w:cs="Liberation Serif"/>
          <w:sz w:val="28"/>
          <w:szCs w:val="24"/>
          <w:lang w:eastAsia="ru-RU"/>
        </w:rPr>
      </w:pPr>
      <w:r w:rsidRPr="00480765">
        <w:rPr>
          <w:rFonts w:ascii="Liberation Serif" w:eastAsia="Times New Roman" w:hAnsi="Liberation Serif" w:cs="Liberation Serif"/>
          <w:sz w:val="28"/>
          <w:szCs w:val="24"/>
          <w:lang w:eastAsia="ru-RU"/>
        </w:rPr>
        <w:lastRenderedPageBreak/>
        <w:t>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14:paraId="0B98D815" w14:textId="77777777" w:rsidR="00C916B7" w:rsidRPr="00480765" w:rsidRDefault="00C916B7" w:rsidP="00C916B7">
      <w:pPr>
        <w:autoSpaceDE w:val="0"/>
        <w:autoSpaceDN w:val="0"/>
        <w:adjustRightInd w:val="0"/>
        <w:spacing w:after="0" w:line="240" w:lineRule="auto"/>
        <w:ind w:firstLine="709"/>
        <w:jc w:val="both"/>
        <w:rPr>
          <w:rFonts w:ascii="Liberation Serif" w:eastAsia="Times New Roman" w:hAnsi="Liberation Serif" w:cs="Liberation Serif"/>
          <w:sz w:val="28"/>
          <w:szCs w:val="24"/>
          <w:lang w:eastAsia="ru-RU"/>
        </w:rPr>
      </w:pPr>
      <w:r w:rsidRPr="00480765">
        <w:rPr>
          <w:rFonts w:ascii="Liberation Serif" w:eastAsia="Times New Roman" w:hAnsi="Liberation Serif" w:cs="Liberation Serif"/>
          <w:sz w:val="28"/>
          <w:szCs w:val="24"/>
          <w:lang w:eastAsia="ru-RU"/>
        </w:rPr>
        <w:t>Другая категория молодых семей имеет возможность накопить на первоначальный взнос по ипотечному жилищному кредиту и самостоятельно приобрести жилье с привлечением средств данного кредита. Однако, находясь в репродуктивном возрасте, многие молодые семьи после вступления в брак принимают решение о рождении ребенка. В период по уходу за новорожденным ребенком платежеспособность молодой семьи резко снижается в связи с тем, что один из молодых родителей находится в отпуске по уходу за ребенком и получает пособие, а не полноценную заработную плату.</w:t>
      </w:r>
    </w:p>
    <w:p w14:paraId="01A64D36" w14:textId="77777777" w:rsidR="00C916B7" w:rsidRPr="00480765" w:rsidRDefault="00C916B7" w:rsidP="00C916B7">
      <w:pPr>
        <w:spacing w:after="0" w:line="240" w:lineRule="auto"/>
        <w:ind w:firstLine="709"/>
        <w:jc w:val="both"/>
        <w:rPr>
          <w:rFonts w:ascii="Liberation Serif" w:eastAsia="Times New Roman" w:hAnsi="Liberation Serif" w:cs="Liberation Serif"/>
          <w:sz w:val="28"/>
          <w:szCs w:val="24"/>
          <w:lang w:eastAsia="ru-RU"/>
        </w:rPr>
      </w:pPr>
      <w:r w:rsidRPr="00480765">
        <w:rPr>
          <w:rFonts w:ascii="Liberation Serif" w:eastAsia="Times New Roman" w:hAnsi="Liberation Serif" w:cs="Liberation Serif"/>
          <w:sz w:val="28"/>
          <w:szCs w:val="24"/>
          <w:lang w:eastAsia="ru-RU"/>
        </w:rPr>
        <w:t>Поддержка молодых семей при решении жилищной проблемы станет основой стабильных условий жизни для этой наиболее активной части населения, повлияет на улучшение демографической ситуации в городском округе.  Возможность решения жилищной проблемы, в том числе с привлечением средств ипотечного жилищного кредита или займа, создаст для молодежи стимул к повышению качества трудовой деятельности, уровня квалификации в целях роста заработной платы. Решение жилищной проблемы молодых семей позволит сформировать экономически активный слой населения городского округа.</w:t>
      </w:r>
    </w:p>
    <w:p w14:paraId="63ECD134" w14:textId="77777777" w:rsidR="00C916B7" w:rsidRPr="00480765" w:rsidRDefault="00C916B7" w:rsidP="00C916B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bookmarkStart w:id="4" w:name="P369"/>
      <w:bookmarkEnd w:id="4"/>
    </w:p>
    <w:p w14:paraId="0F22A7C3" w14:textId="77777777" w:rsidR="00C916B7" w:rsidRPr="00480765" w:rsidRDefault="00C916B7" w:rsidP="00C916B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r w:rsidRPr="00480765">
        <w:rPr>
          <w:rFonts w:ascii="Liberation Serif" w:eastAsia="Times New Roman" w:hAnsi="Liberation Serif" w:cs="Liberation Serif"/>
          <w:b/>
          <w:sz w:val="28"/>
          <w:szCs w:val="28"/>
          <w:lang w:eastAsia="ru-RU"/>
        </w:rPr>
        <w:t>Раздел 2. ЦЕЛИ, ЗАДАЧИ И ЦЕЛЕВЫЕ ПОКАЗАТЕЛИ</w:t>
      </w:r>
    </w:p>
    <w:p w14:paraId="3F8AAA0C" w14:textId="77777777" w:rsidR="00C916B7" w:rsidRPr="00480765" w:rsidRDefault="00C916B7" w:rsidP="00C916B7">
      <w:pPr>
        <w:widowControl w:val="0"/>
        <w:autoSpaceDE w:val="0"/>
        <w:autoSpaceDN w:val="0"/>
        <w:spacing w:after="0" w:line="240" w:lineRule="auto"/>
        <w:jc w:val="center"/>
        <w:rPr>
          <w:rFonts w:ascii="Liberation Serif" w:eastAsia="Times New Roman" w:hAnsi="Liberation Serif" w:cs="Liberation Serif"/>
          <w:b/>
          <w:sz w:val="28"/>
          <w:szCs w:val="28"/>
          <w:lang w:eastAsia="ru-RU"/>
        </w:rPr>
      </w:pPr>
      <w:r w:rsidRPr="00480765">
        <w:rPr>
          <w:rFonts w:ascii="Liberation Serif" w:eastAsia="Times New Roman" w:hAnsi="Liberation Serif" w:cs="Liberation Serif"/>
          <w:b/>
          <w:sz w:val="28"/>
          <w:szCs w:val="28"/>
          <w:lang w:eastAsia="ru-RU"/>
        </w:rPr>
        <w:t xml:space="preserve">(ИНДИКАТОРЫ) </w:t>
      </w:r>
    </w:p>
    <w:p w14:paraId="45AA6FC4" w14:textId="77777777" w:rsidR="00C916B7" w:rsidRPr="00480765" w:rsidRDefault="00C916B7" w:rsidP="00C916B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14:paraId="368E9123" w14:textId="2CEB36A6" w:rsidR="00C916B7" w:rsidRPr="00480765"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480765">
        <w:rPr>
          <w:rFonts w:ascii="Liberation Serif" w:eastAsia="Times New Roman" w:hAnsi="Liberation Serif" w:cs="Liberation Serif"/>
          <w:sz w:val="28"/>
          <w:szCs w:val="28"/>
          <w:lang w:eastAsia="ru-RU"/>
        </w:rPr>
        <w:t>Цели, задачи и целевые показатели муниципальной программы приведены в приложении № 1 к муниципальной программе.</w:t>
      </w:r>
    </w:p>
    <w:p w14:paraId="1662CAE0" w14:textId="77777777" w:rsid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480765">
        <w:rPr>
          <w:rFonts w:ascii="Liberation Serif" w:eastAsia="Times New Roman" w:hAnsi="Liberation Serif" w:cs="Liberation Serif"/>
          <w:sz w:val="28"/>
          <w:szCs w:val="28"/>
          <w:lang w:eastAsia="ru-RU"/>
        </w:rPr>
        <w:t>Достижение целей и решение задач муниципальной программы осуществляется с учетом комплексного подхода к решению поставленных задач, путем скоординированного выполнения взаимосвязанных по срокам, ресурсам и источникам финансового обеспечения мероприятий муниципальной программы.</w:t>
      </w:r>
    </w:p>
    <w:p w14:paraId="670DC113" w14:textId="000B0F15" w:rsidR="009E02EC" w:rsidRPr="00380B7B" w:rsidRDefault="009E02EC"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380B7B">
        <w:rPr>
          <w:rFonts w:ascii="Liberation Serif" w:eastAsia="Times New Roman" w:hAnsi="Liberation Serif" w:cs="Liberation Serif"/>
          <w:sz w:val="28"/>
          <w:szCs w:val="28"/>
          <w:lang w:eastAsia="ru-RU"/>
        </w:rPr>
        <w:t xml:space="preserve">Методика </w:t>
      </w:r>
      <w:r w:rsidR="00FF705E" w:rsidRPr="00380B7B">
        <w:rPr>
          <w:rFonts w:ascii="Liberation Serif" w:eastAsia="Times New Roman" w:hAnsi="Liberation Serif" w:cs="Liberation Serif"/>
          <w:sz w:val="28"/>
          <w:szCs w:val="28"/>
          <w:lang w:eastAsia="ru-RU"/>
        </w:rPr>
        <w:t xml:space="preserve">определения целевых показателей приведена в </w:t>
      </w:r>
      <w:r w:rsidRPr="00380B7B">
        <w:rPr>
          <w:rFonts w:ascii="Liberation Serif" w:eastAsia="Times New Roman" w:hAnsi="Liberation Serif" w:cs="Liberation Serif"/>
          <w:sz w:val="28"/>
          <w:szCs w:val="28"/>
          <w:lang w:eastAsia="ru-RU"/>
        </w:rPr>
        <w:t>приложени</w:t>
      </w:r>
      <w:r w:rsidR="00FF705E" w:rsidRPr="00380B7B">
        <w:rPr>
          <w:rFonts w:ascii="Liberation Serif" w:eastAsia="Times New Roman" w:hAnsi="Liberation Serif" w:cs="Liberation Serif"/>
          <w:sz w:val="28"/>
          <w:szCs w:val="28"/>
          <w:lang w:eastAsia="ru-RU"/>
        </w:rPr>
        <w:t>и № </w:t>
      </w:r>
      <w:r w:rsidRPr="00380B7B">
        <w:rPr>
          <w:rFonts w:ascii="Liberation Serif" w:eastAsia="Times New Roman" w:hAnsi="Liberation Serif" w:cs="Liberation Serif"/>
          <w:sz w:val="28"/>
          <w:szCs w:val="28"/>
          <w:lang w:eastAsia="ru-RU"/>
        </w:rPr>
        <w:t>3</w:t>
      </w:r>
      <w:r w:rsidR="00FF705E" w:rsidRPr="00380B7B">
        <w:rPr>
          <w:rFonts w:ascii="Liberation Serif" w:eastAsia="Times New Roman" w:hAnsi="Liberation Serif" w:cs="Liberation Serif"/>
          <w:sz w:val="28"/>
          <w:szCs w:val="28"/>
          <w:lang w:eastAsia="ru-RU"/>
        </w:rPr>
        <w:t xml:space="preserve"> к муниципальной программе.</w:t>
      </w:r>
    </w:p>
    <w:p w14:paraId="15B4DD9B" w14:textId="5A20B539" w:rsidR="00F06FB3" w:rsidRDefault="00F06FB3">
      <w:pPr>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br w:type="page"/>
      </w:r>
    </w:p>
    <w:p w14:paraId="56A645C5" w14:textId="77777777" w:rsidR="00C916B7" w:rsidRPr="00480765" w:rsidRDefault="00C916B7" w:rsidP="00C916B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r w:rsidRPr="00480765">
        <w:rPr>
          <w:rFonts w:ascii="Liberation Serif" w:eastAsia="Times New Roman" w:hAnsi="Liberation Serif" w:cs="Liberation Serif"/>
          <w:b/>
          <w:sz w:val="28"/>
          <w:szCs w:val="28"/>
          <w:lang w:eastAsia="ru-RU"/>
        </w:rPr>
        <w:lastRenderedPageBreak/>
        <w:t>Раздел 3. ПЛАН МЕРОПРИЯТИЙ</w:t>
      </w:r>
    </w:p>
    <w:p w14:paraId="43CF74D4" w14:textId="77777777" w:rsidR="00C916B7" w:rsidRPr="00480765" w:rsidRDefault="00C916B7" w:rsidP="00C916B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14:paraId="08C1AFD4" w14:textId="167A9440" w:rsidR="00C916B7" w:rsidRPr="00480765"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480765">
        <w:rPr>
          <w:rFonts w:ascii="Liberation Serif" w:eastAsia="Times New Roman" w:hAnsi="Liberation Serif" w:cs="Liberation Serif"/>
          <w:sz w:val="28"/>
          <w:szCs w:val="28"/>
          <w:lang w:eastAsia="ru-RU"/>
        </w:rPr>
        <w:t xml:space="preserve">Ответственным исполнителем муниципальной программы является </w:t>
      </w:r>
      <w:r w:rsidRPr="00380B7B">
        <w:rPr>
          <w:rFonts w:ascii="Liberation Serif" w:eastAsia="Times New Roman" w:hAnsi="Liberation Serif" w:cs="Liberation Serif"/>
          <w:sz w:val="28"/>
          <w:szCs w:val="28"/>
          <w:lang w:eastAsia="ru-RU"/>
        </w:rPr>
        <w:t>Отдел</w:t>
      </w:r>
      <w:r w:rsidR="00FF705E" w:rsidRPr="00380B7B">
        <w:rPr>
          <w:rFonts w:ascii="Liberation Serif" w:eastAsia="Times New Roman" w:hAnsi="Liberation Serif" w:cs="Liberation Serif"/>
          <w:sz w:val="28"/>
          <w:szCs w:val="28"/>
          <w:lang w:eastAsia="ru-RU"/>
        </w:rPr>
        <w:t xml:space="preserve"> социальной политики администрации городского округа Верхняя Пышма</w:t>
      </w:r>
      <w:r w:rsidRPr="00380B7B">
        <w:rPr>
          <w:rFonts w:ascii="Liberation Serif" w:eastAsia="Times New Roman" w:hAnsi="Liberation Serif" w:cs="Liberation Serif"/>
          <w:sz w:val="28"/>
          <w:szCs w:val="28"/>
          <w:lang w:eastAsia="ru-RU"/>
        </w:rPr>
        <w:t xml:space="preserve">, </w:t>
      </w:r>
      <w:r w:rsidRPr="00480765">
        <w:rPr>
          <w:rFonts w:ascii="Liberation Serif" w:eastAsia="Times New Roman" w:hAnsi="Liberation Serif" w:cs="Liberation Serif"/>
          <w:sz w:val="28"/>
          <w:szCs w:val="28"/>
          <w:lang w:eastAsia="ru-RU"/>
        </w:rPr>
        <w:t>который в ходе реализации осуществляет:</w:t>
      </w:r>
    </w:p>
    <w:p w14:paraId="0982FE15" w14:textId="77777777" w:rsidR="00C916B7" w:rsidRPr="00480765"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480765">
        <w:rPr>
          <w:rFonts w:ascii="Liberation Serif" w:eastAsia="Times New Roman" w:hAnsi="Liberation Serif" w:cs="Liberation Serif"/>
          <w:sz w:val="28"/>
          <w:szCs w:val="28"/>
          <w:lang w:eastAsia="ru-RU"/>
        </w:rPr>
        <w:t>1) текущее управление, обеспечивает согласованные действия по реализации муниципальной программы;</w:t>
      </w:r>
    </w:p>
    <w:p w14:paraId="015A2999" w14:textId="77777777" w:rsidR="00C916B7" w:rsidRPr="00480765"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480765">
        <w:rPr>
          <w:rFonts w:ascii="Liberation Serif" w:eastAsia="Times New Roman" w:hAnsi="Liberation Serif" w:cs="Liberation Serif"/>
          <w:sz w:val="28"/>
          <w:szCs w:val="28"/>
          <w:lang w:eastAsia="ru-RU"/>
        </w:rPr>
        <w:t>2) мониторинг, организует ведение отчетности по муниципальной программе.</w:t>
      </w:r>
    </w:p>
    <w:p w14:paraId="7AFA8E5F" w14:textId="77777777" w:rsidR="00C916B7" w:rsidRPr="00480765"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480765">
        <w:rPr>
          <w:rFonts w:ascii="Liberation Serif" w:eastAsia="Times New Roman" w:hAnsi="Liberation Serif" w:cs="Liberation Serif"/>
          <w:sz w:val="28"/>
          <w:szCs w:val="28"/>
          <w:lang w:eastAsia="ru-RU"/>
        </w:rPr>
        <w:t>Соисполнители муниципальной программы в ходе реализации муниципальной программы:</w:t>
      </w:r>
    </w:p>
    <w:p w14:paraId="7934D0C4" w14:textId="77777777" w:rsidR="00C916B7" w:rsidRPr="00480765"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480765">
        <w:rPr>
          <w:rFonts w:ascii="Liberation Serif" w:eastAsia="Times New Roman" w:hAnsi="Liberation Serif" w:cs="Liberation Serif"/>
          <w:sz w:val="28"/>
          <w:szCs w:val="28"/>
          <w:lang w:eastAsia="ru-RU"/>
        </w:rPr>
        <w:t>1) являются распорядителями и получателями бюджетных средств;</w:t>
      </w:r>
    </w:p>
    <w:p w14:paraId="7A39D720" w14:textId="53DF1686" w:rsidR="00C916B7" w:rsidRPr="00480765"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480765">
        <w:rPr>
          <w:rFonts w:ascii="Liberation Serif" w:eastAsia="Times New Roman" w:hAnsi="Liberation Serif" w:cs="Liberation Serif"/>
          <w:sz w:val="28"/>
          <w:szCs w:val="28"/>
          <w:lang w:eastAsia="ru-RU"/>
        </w:rPr>
        <w:t>2) в соответствии с Федеральным законом от 05 апреля 2013 года № 44</w:t>
      </w:r>
      <w:r w:rsidR="00F06FB3">
        <w:rPr>
          <w:rFonts w:ascii="Liberation Serif" w:eastAsia="Times New Roman" w:hAnsi="Liberation Serif" w:cs="Liberation Serif"/>
          <w:sz w:val="28"/>
          <w:szCs w:val="28"/>
          <w:lang w:eastAsia="ru-RU"/>
        </w:rPr>
        <w:t>-</w:t>
      </w:r>
      <w:r w:rsidRPr="00480765">
        <w:rPr>
          <w:rFonts w:ascii="Liberation Serif" w:eastAsia="Times New Roman" w:hAnsi="Liberation Serif" w:cs="Liberation Serif"/>
          <w:sz w:val="28"/>
          <w:szCs w:val="28"/>
          <w:lang w:eastAsia="ru-RU"/>
        </w:rPr>
        <w:t xml:space="preserve">ФЗ </w:t>
      </w:r>
      <w:r w:rsidR="00480765" w:rsidRPr="00480765">
        <w:rPr>
          <w:rFonts w:ascii="Liberation Serif" w:eastAsia="Times New Roman" w:hAnsi="Liberation Serif" w:cs="Liberation Serif"/>
          <w:sz w:val="28"/>
          <w:szCs w:val="28"/>
          <w:lang w:eastAsia="ru-RU"/>
        </w:rPr>
        <w:t>«</w:t>
      </w:r>
      <w:r w:rsidRPr="00480765">
        <w:rPr>
          <w:rFonts w:ascii="Liberation Serif" w:eastAsia="Times New Roman" w:hAnsi="Liberation Serif" w:cs="Liberation Serif"/>
          <w:sz w:val="28"/>
          <w:szCs w:val="28"/>
          <w:lang w:eastAsia="ru-RU"/>
        </w:rPr>
        <w:t>О контрактной системе в сфере закупок товаров, работ, услуг для обеспечения государственных и муниципальных нужд</w:t>
      </w:r>
      <w:r w:rsidR="00480765" w:rsidRPr="00480765">
        <w:rPr>
          <w:rFonts w:ascii="Liberation Serif" w:eastAsia="Times New Roman" w:hAnsi="Liberation Serif" w:cs="Liberation Serif"/>
          <w:sz w:val="28"/>
          <w:szCs w:val="28"/>
          <w:lang w:eastAsia="ru-RU"/>
        </w:rPr>
        <w:t>»</w:t>
      </w:r>
      <w:r w:rsidRPr="00480765">
        <w:rPr>
          <w:rFonts w:ascii="Liberation Serif" w:eastAsia="Times New Roman" w:hAnsi="Liberation Serif" w:cs="Liberation Serif"/>
          <w:sz w:val="28"/>
          <w:szCs w:val="28"/>
          <w:lang w:eastAsia="ru-RU"/>
        </w:rPr>
        <w:t xml:space="preserve"> организуют закупку товаров, выполнение работ и оказание услуг по реализации мероприятий муниципальной программы;</w:t>
      </w:r>
    </w:p>
    <w:p w14:paraId="17FEE46F" w14:textId="77777777" w:rsidR="00C916B7" w:rsidRPr="00480765"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480765">
        <w:rPr>
          <w:rFonts w:ascii="Liberation Serif" w:eastAsia="Times New Roman" w:hAnsi="Liberation Serif" w:cs="Liberation Serif"/>
          <w:sz w:val="28"/>
          <w:szCs w:val="28"/>
          <w:lang w:eastAsia="ru-RU"/>
        </w:rPr>
        <w:t>3) несут ответственность за качественное и своевременное исполнение программных мероприятий, эффективное использование финансовых средств, выделяемых на реализацию муниципальной программы.</w:t>
      </w:r>
    </w:p>
    <w:p w14:paraId="288E28E7" w14:textId="77777777" w:rsidR="00C916B7" w:rsidRPr="00480765"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480765">
        <w:rPr>
          <w:rFonts w:ascii="Liberation Serif" w:eastAsia="Times New Roman" w:hAnsi="Liberation Serif" w:cs="Liberation Serif"/>
          <w:sz w:val="28"/>
          <w:szCs w:val="28"/>
          <w:lang w:eastAsia="ru-RU"/>
        </w:rPr>
        <w:t>Контроль за реализацией мероприятий муниципальной программы возлагается на ответственного исполнителя и соисполнителей мероприятий муниципальной программы.</w:t>
      </w:r>
    </w:p>
    <w:p w14:paraId="70C3F0B2" w14:textId="569C44D0" w:rsidR="00C916B7" w:rsidRPr="00480765"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480765">
        <w:rPr>
          <w:rFonts w:ascii="Liberation Serif" w:eastAsia="Times New Roman" w:hAnsi="Liberation Serif" w:cs="Liberation Serif"/>
          <w:sz w:val="28"/>
          <w:szCs w:val="28"/>
          <w:lang w:eastAsia="ru-RU"/>
        </w:rPr>
        <w:t xml:space="preserve">План мероприятий по выполнению муниципальной программы представлен в приложении № 2 к </w:t>
      </w:r>
      <w:r w:rsidR="00FF705E" w:rsidRPr="00380B7B">
        <w:rPr>
          <w:rFonts w:ascii="Liberation Serif" w:eastAsia="Times New Roman" w:hAnsi="Liberation Serif" w:cs="Liberation Serif"/>
          <w:sz w:val="28"/>
          <w:szCs w:val="28"/>
          <w:lang w:eastAsia="ru-RU"/>
        </w:rPr>
        <w:t>муниципальной п</w:t>
      </w:r>
      <w:r w:rsidRPr="00380B7B">
        <w:rPr>
          <w:rFonts w:ascii="Liberation Serif" w:eastAsia="Times New Roman" w:hAnsi="Liberation Serif" w:cs="Liberation Serif"/>
          <w:sz w:val="28"/>
          <w:szCs w:val="28"/>
          <w:lang w:eastAsia="ru-RU"/>
        </w:rPr>
        <w:t>рограмме</w:t>
      </w:r>
      <w:r w:rsidRPr="00480765">
        <w:rPr>
          <w:rFonts w:ascii="Liberation Serif" w:eastAsia="Times New Roman" w:hAnsi="Liberation Serif" w:cs="Liberation Serif"/>
          <w:sz w:val="28"/>
          <w:szCs w:val="28"/>
          <w:lang w:eastAsia="ru-RU"/>
        </w:rPr>
        <w:t>.</w:t>
      </w:r>
    </w:p>
    <w:p w14:paraId="27F5C125" w14:textId="77777777" w:rsidR="00D35A76" w:rsidRPr="00480765" w:rsidRDefault="00D35A76"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p>
    <w:p w14:paraId="19FF7240" w14:textId="77777777" w:rsidR="00D35A76" w:rsidRPr="00480765" w:rsidRDefault="00D35A76" w:rsidP="009E02EC">
      <w:pPr>
        <w:spacing w:after="0"/>
        <w:ind w:firstLine="708"/>
        <w:jc w:val="center"/>
        <w:rPr>
          <w:rFonts w:ascii="Liberation Serif" w:hAnsi="Liberation Serif" w:cs="Liberation Serif"/>
          <w:b/>
          <w:sz w:val="28"/>
          <w:szCs w:val="28"/>
        </w:rPr>
      </w:pPr>
      <w:r w:rsidRPr="00480765">
        <w:rPr>
          <w:rFonts w:ascii="Liberation Serif" w:hAnsi="Liberation Serif" w:cs="Liberation Serif"/>
          <w:b/>
          <w:sz w:val="28"/>
          <w:szCs w:val="28"/>
        </w:rPr>
        <w:t xml:space="preserve">Механизм реализации Подпрограммы 5 </w:t>
      </w:r>
      <w:r w:rsidR="00480765" w:rsidRPr="00480765">
        <w:rPr>
          <w:rFonts w:ascii="Liberation Serif" w:hAnsi="Liberation Serif" w:cs="Liberation Serif"/>
          <w:b/>
          <w:sz w:val="28"/>
          <w:szCs w:val="28"/>
        </w:rPr>
        <w:t>«</w:t>
      </w:r>
      <w:r w:rsidRPr="00480765">
        <w:rPr>
          <w:rFonts w:ascii="Liberation Serif" w:hAnsi="Liberation Serif" w:cs="Liberation Serif"/>
          <w:b/>
          <w:sz w:val="28"/>
          <w:szCs w:val="28"/>
        </w:rPr>
        <w:t>Обеспечение жильем молодых семей городского о</w:t>
      </w:r>
      <w:r w:rsidR="00223BB4" w:rsidRPr="00480765">
        <w:rPr>
          <w:rFonts w:ascii="Liberation Serif" w:hAnsi="Liberation Serif" w:cs="Liberation Serif"/>
          <w:b/>
          <w:sz w:val="28"/>
          <w:szCs w:val="28"/>
        </w:rPr>
        <w:t>круга Верхняя Пышма</w:t>
      </w:r>
      <w:r w:rsidR="00480765" w:rsidRPr="00480765">
        <w:rPr>
          <w:rFonts w:ascii="Liberation Serif" w:hAnsi="Liberation Serif" w:cs="Liberation Serif"/>
          <w:b/>
          <w:sz w:val="28"/>
          <w:szCs w:val="28"/>
        </w:rPr>
        <w:t>»</w:t>
      </w:r>
      <w:r w:rsidRPr="00480765">
        <w:rPr>
          <w:rFonts w:ascii="Liberation Serif" w:hAnsi="Liberation Serif" w:cs="Liberation Serif"/>
          <w:b/>
          <w:sz w:val="28"/>
          <w:szCs w:val="28"/>
        </w:rPr>
        <w:t xml:space="preserve"> </w:t>
      </w:r>
    </w:p>
    <w:p w14:paraId="77CEB180" w14:textId="77777777" w:rsidR="00D35A76" w:rsidRPr="00380B7B" w:rsidRDefault="00D35A76" w:rsidP="009E02EC">
      <w:pPr>
        <w:spacing w:after="0"/>
        <w:ind w:firstLine="708"/>
        <w:jc w:val="both"/>
        <w:rPr>
          <w:rFonts w:ascii="Liberation Serif" w:hAnsi="Liberation Serif" w:cs="Liberation Serif"/>
          <w:sz w:val="28"/>
          <w:szCs w:val="28"/>
        </w:rPr>
      </w:pPr>
    </w:p>
    <w:p w14:paraId="4F7C7ACD" w14:textId="77777777" w:rsidR="003571BD" w:rsidRPr="00480765" w:rsidRDefault="003571BD" w:rsidP="009E02EC">
      <w:pPr>
        <w:widowControl w:val="0"/>
        <w:autoSpaceDE w:val="0"/>
        <w:autoSpaceDN w:val="0"/>
        <w:spacing w:after="0" w:line="240" w:lineRule="auto"/>
        <w:ind w:firstLine="709"/>
        <w:jc w:val="both"/>
        <w:rPr>
          <w:rFonts w:ascii="Liberation Serif" w:hAnsi="Liberation Serif" w:cs="Liberation Serif"/>
          <w:sz w:val="28"/>
          <w:szCs w:val="28"/>
        </w:rPr>
      </w:pPr>
      <w:r w:rsidRPr="00480765">
        <w:rPr>
          <w:rFonts w:ascii="Liberation Serif" w:hAnsi="Liberation Serif" w:cs="Liberation Serif"/>
          <w:sz w:val="28"/>
          <w:szCs w:val="28"/>
        </w:rPr>
        <w:t xml:space="preserve">В рамках реализации мероприятия </w:t>
      </w:r>
      <w:r w:rsidR="00480765" w:rsidRPr="00480765">
        <w:rPr>
          <w:rFonts w:ascii="Liberation Serif" w:hAnsi="Liberation Serif" w:cs="Liberation Serif"/>
          <w:sz w:val="28"/>
          <w:szCs w:val="28"/>
        </w:rPr>
        <w:t>«</w:t>
      </w:r>
      <w:r w:rsidRPr="00480765">
        <w:rPr>
          <w:rFonts w:ascii="Liberation Serif" w:hAnsi="Liberation Serif" w:cs="Liberation Serif"/>
          <w:sz w:val="28"/>
          <w:szCs w:val="28"/>
        </w:rPr>
        <w:t>Предоставление социальных выплат молодым семьям на приобретение (строительство) жилья</w:t>
      </w:r>
      <w:r w:rsidR="00480765" w:rsidRPr="00480765">
        <w:rPr>
          <w:rFonts w:ascii="Liberation Serif" w:hAnsi="Liberation Serif" w:cs="Liberation Serif"/>
          <w:sz w:val="28"/>
          <w:szCs w:val="28"/>
        </w:rPr>
        <w:t>»</w:t>
      </w:r>
      <w:r w:rsidRPr="00480765">
        <w:rPr>
          <w:rFonts w:ascii="Liberation Serif" w:hAnsi="Liberation Serif" w:cs="Liberation Serif"/>
          <w:sz w:val="28"/>
          <w:szCs w:val="28"/>
        </w:rPr>
        <w:t xml:space="preserve"> Подпрограммы 5 </w:t>
      </w:r>
      <w:r w:rsidR="00480765" w:rsidRPr="00480765">
        <w:rPr>
          <w:rFonts w:ascii="Liberation Serif" w:hAnsi="Liberation Serif" w:cs="Liberation Serif"/>
          <w:sz w:val="28"/>
          <w:szCs w:val="28"/>
        </w:rPr>
        <w:t>«</w:t>
      </w:r>
      <w:r w:rsidRPr="00480765">
        <w:rPr>
          <w:rFonts w:ascii="Liberation Serif" w:hAnsi="Liberation Serif" w:cs="Liberation Serif"/>
          <w:sz w:val="28"/>
          <w:szCs w:val="28"/>
        </w:rPr>
        <w:t xml:space="preserve">Обеспечение жильем молодых семей </w:t>
      </w:r>
      <w:r w:rsidR="00223BB4" w:rsidRPr="00480765">
        <w:rPr>
          <w:rFonts w:ascii="Liberation Serif" w:hAnsi="Liberation Serif" w:cs="Liberation Serif"/>
          <w:sz w:val="28"/>
          <w:szCs w:val="28"/>
        </w:rPr>
        <w:t>городского округа Верхняя Пышма</w:t>
      </w:r>
      <w:r w:rsidR="00480765" w:rsidRPr="00480765">
        <w:rPr>
          <w:rFonts w:ascii="Liberation Serif" w:hAnsi="Liberation Serif" w:cs="Liberation Serif"/>
          <w:sz w:val="28"/>
          <w:szCs w:val="28"/>
        </w:rPr>
        <w:t>»</w:t>
      </w:r>
      <w:r w:rsidRPr="00480765">
        <w:rPr>
          <w:rFonts w:ascii="Liberation Serif" w:hAnsi="Liberation Serif" w:cs="Liberation Serif"/>
          <w:sz w:val="28"/>
          <w:szCs w:val="28"/>
        </w:rPr>
        <w:t xml:space="preserve"> (далее – мероприятие) предоставляются социальные выплаты молодым семьям на приобретение (строительство) жилья за счет всех уровней бюджетов: федерального, областного и местного. Доля социальной выплаты за счет средств местного бюджета составляет не менее 10% расчетной стоимости жилья, доля суммы средств областного и федерального бюджетов составляет не более 25% и 30% расчетной стоимости жилья в зависимости от состава семьи.</w:t>
      </w:r>
    </w:p>
    <w:p w14:paraId="757FFBB0" w14:textId="77777777" w:rsidR="003571BD" w:rsidRPr="00480765" w:rsidRDefault="003571BD" w:rsidP="003571BD">
      <w:pPr>
        <w:widowControl w:val="0"/>
        <w:autoSpaceDE w:val="0"/>
        <w:autoSpaceDN w:val="0"/>
        <w:spacing w:after="0" w:line="240" w:lineRule="auto"/>
        <w:ind w:firstLine="709"/>
        <w:jc w:val="both"/>
        <w:rPr>
          <w:rFonts w:ascii="Liberation Serif" w:hAnsi="Liberation Serif" w:cs="Liberation Serif"/>
          <w:sz w:val="28"/>
          <w:szCs w:val="28"/>
        </w:rPr>
      </w:pPr>
      <w:r w:rsidRPr="00480765">
        <w:rPr>
          <w:rFonts w:ascii="Liberation Serif" w:hAnsi="Liberation Serif" w:cs="Liberation Serif"/>
          <w:sz w:val="28"/>
          <w:szCs w:val="28"/>
        </w:rPr>
        <w:t>Социальная выплата предоставляется в размере не менее:</w:t>
      </w:r>
    </w:p>
    <w:p w14:paraId="49E77A62" w14:textId="77777777" w:rsidR="003571BD" w:rsidRPr="00480765" w:rsidRDefault="003571BD" w:rsidP="003571BD">
      <w:pPr>
        <w:widowControl w:val="0"/>
        <w:autoSpaceDE w:val="0"/>
        <w:autoSpaceDN w:val="0"/>
        <w:spacing w:after="0" w:line="240" w:lineRule="auto"/>
        <w:ind w:firstLine="709"/>
        <w:jc w:val="both"/>
        <w:rPr>
          <w:rFonts w:ascii="Liberation Serif" w:hAnsi="Liberation Serif" w:cs="Liberation Serif"/>
          <w:sz w:val="28"/>
          <w:szCs w:val="28"/>
        </w:rPr>
      </w:pPr>
      <w:r w:rsidRPr="00480765">
        <w:rPr>
          <w:rFonts w:ascii="Liberation Serif" w:hAnsi="Liberation Serif" w:cs="Liberation Serif"/>
          <w:sz w:val="28"/>
          <w:szCs w:val="28"/>
        </w:rPr>
        <w:t>35% расчетной (средней) стоимости жилья для молодых семей, не имеющих детей;</w:t>
      </w:r>
    </w:p>
    <w:p w14:paraId="504EEDB9" w14:textId="77777777" w:rsidR="003571BD" w:rsidRPr="00480765" w:rsidRDefault="003571BD" w:rsidP="003571BD">
      <w:pPr>
        <w:widowControl w:val="0"/>
        <w:autoSpaceDE w:val="0"/>
        <w:autoSpaceDN w:val="0"/>
        <w:spacing w:after="0" w:line="240" w:lineRule="auto"/>
        <w:ind w:firstLine="709"/>
        <w:jc w:val="both"/>
        <w:rPr>
          <w:rFonts w:ascii="Liberation Serif" w:hAnsi="Liberation Serif" w:cs="Liberation Serif"/>
          <w:sz w:val="28"/>
          <w:szCs w:val="28"/>
        </w:rPr>
      </w:pPr>
      <w:r w:rsidRPr="00480765">
        <w:rPr>
          <w:rFonts w:ascii="Liberation Serif" w:hAnsi="Liberation Serif" w:cs="Liberation Serif"/>
          <w:sz w:val="28"/>
          <w:szCs w:val="28"/>
        </w:rPr>
        <w:t>40% расчетной (средней) стоимости жилья для молодых семей, имеющих одного ребенка и более, а также для неполных молодых семей, состоящих из одного молодого родителя и одного ребенка или более.</w:t>
      </w:r>
    </w:p>
    <w:p w14:paraId="7F02B02A" w14:textId="77777777" w:rsidR="003571BD" w:rsidRPr="00480765" w:rsidRDefault="003571BD" w:rsidP="00F06FB3">
      <w:pPr>
        <w:autoSpaceDE w:val="0"/>
        <w:autoSpaceDN w:val="0"/>
        <w:spacing w:after="0" w:line="240" w:lineRule="auto"/>
        <w:ind w:firstLine="709"/>
        <w:jc w:val="both"/>
        <w:rPr>
          <w:rFonts w:ascii="Liberation Serif" w:hAnsi="Liberation Serif" w:cs="Liberation Serif"/>
          <w:sz w:val="28"/>
          <w:szCs w:val="28"/>
        </w:rPr>
      </w:pPr>
      <w:r w:rsidRPr="00480765">
        <w:rPr>
          <w:rFonts w:ascii="Liberation Serif" w:hAnsi="Liberation Serif" w:cs="Liberation Serif"/>
          <w:sz w:val="28"/>
          <w:szCs w:val="28"/>
        </w:rPr>
        <w:lastRenderedPageBreak/>
        <w:t>В целях реализации мероприятия предусмотрены следующие механизмы и условия софинансирования расходных обязательств по предоставлению социальных выплат:</w:t>
      </w:r>
    </w:p>
    <w:p w14:paraId="252D32EC" w14:textId="77777777" w:rsidR="003571BD" w:rsidRPr="00480765" w:rsidRDefault="003571BD" w:rsidP="003571BD">
      <w:pPr>
        <w:widowControl w:val="0"/>
        <w:autoSpaceDE w:val="0"/>
        <w:autoSpaceDN w:val="0"/>
        <w:spacing w:after="0" w:line="240" w:lineRule="auto"/>
        <w:ind w:firstLine="709"/>
        <w:jc w:val="both"/>
        <w:rPr>
          <w:rFonts w:ascii="Liberation Serif" w:hAnsi="Liberation Serif" w:cs="Liberation Serif"/>
          <w:sz w:val="28"/>
          <w:szCs w:val="28"/>
        </w:rPr>
      </w:pPr>
      <w:r w:rsidRPr="00480765">
        <w:rPr>
          <w:rFonts w:ascii="Liberation Serif" w:hAnsi="Liberation Serif" w:cs="Liberation Serif"/>
          <w:sz w:val="28"/>
          <w:szCs w:val="28"/>
        </w:rPr>
        <w:t>1. В случае выделения субсидии из областного бюджета на софинансирование социальных выплат молодым семьям на приобретение (строительство) жилья, при недостатке средств бюджета городского округа Верхняя Пышма для обеспечения софинансирования, объем средств местного бюджета подлежит увеличению до минимального достаточного размера, необходимого для софинансирования выплат молодым семьям.</w:t>
      </w:r>
    </w:p>
    <w:p w14:paraId="52073E5B" w14:textId="77777777" w:rsidR="003571BD" w:rsidRPr="00480765" w:rsidRDefault="003571BD" w:rsidP="003571BD">
      <w:pPr>
        <w:widowControl w:val="0"/>
        <w:autoSpaceDE w:val="0"/>
        <w:autoSpaceDN w:val="0"/>
        <w:spacing w:after="0" w:line="240" w:lineRule="auto"/>
        <w:ind w:firstLine="709"/>
        <w:jc w:val="both"/>
        <w:rPr>
          <w:rFonts w:ascii="Liberation Serif" w:hAnsi="Liberation Serif" w:cs="Liberation Serif"/>
          <w:sz w:val="28"/>
          <w:szCs w:val="28"/>
        </w:rPr>
      </w:pPr>
      <w:r w:rsidRPr="00480765">
        <w:rPr>
          <w:rFonts w:ascii="Liberation Serif" w:hAnsi="Liberation Serif" w:cs="Liberation Serif"/>
          <w:sz w:val="28"/>
          <w:szCs w:val="28"/>
        </w:rPr>
        <w:t>2. В случае выделения субсидии из федерального бюджета на софинансирование социальных выплат молодым семьям на приобретение (строительство) жилья, при недостатке средств бюджета городского округа Верхняя Пышма для обеспечения софинансирования, объем средств местного бюджета подлежит увеличению до минимального достаточного размера, необходимого для софинансирования выплат молодым семьям.</w:t>
      </w:r>
    </w:p>
    <w:p w14:paraId="7AF012DB" w14:textId="77777777" w:rsidR="003571BD" w:rsidRPr="00480765" w:rsidRDefault="003571BD" w:rsidP="003571BD">
      <w:pPr>
        <w:widowControl w:val="0"/>
        <w:autoSpaceDE w:val="0"/>
        <w:autoSpaceDN w:val="0"/>
        <w:spacing w:after="0" w:line="240" w:lineRule="auto"/>
        <w:ind w:firstLine="709"/>
        <w:jc w:val="both"/>
        <w:rPr>
          <w:rFonts w:ascii="Liberation Serif" w:hAnsi="Liberation Serif" w:cs="Liberation Serif"/>
          <w:sz w:val="28"/>
          <w:szCs w:val="28"/>
        </w:rPr>
      </w:pPr>
      <w:r w:rsidRPr="00480765">
        <w:rPr>
          <w:rFonts w:ascii="Liberation Serif" w:hAnsi="Liberation Serif" w:cs="Liberation Serif"/>
          <w:sz w:val="28"/>
          <w:szCs w:val="28"/>
        </w:rPr>
        <w:t xml:space="preserve">3. При недостатке средств бюджета городского округа Верхняя Пышма для исполнения гарантийных обязательств, объем средств бюджета городского округа Верхняя Пышма подлежит увеличению до минимального достаточного размера, необходимого для софинансирования выплат молодым семьям (применяется в случае, если остаток средств бюджета городского округа Верхняя Пышма равен либо составляет более половины размера социальной выплаты, которую необходимо предоставить следующей по списку молодой семье, с учетом внесения всех изменений в список молодых семей </w:t>
      </w:r>
      <w:r w:rsidR="004E7F4B" w:rsidRPr="00480765">
        <w:rPr>
          <w:rFonts w:ascii="Liberation Serif" w:hAnsi="Liberation Serif" w:cs="Liberation Serif"/>
          <w:sz w:val="28"/>
          <w:szCs w:val="28"/>
        </w:rPr>
        <w:t>–</w:t>
      </w:r>
      <w:r w:rsidRPr="00480765">
        <w:rPr>
          <w:rFonts w:ascii="Liberation Serif" w:hAnsi="Liberation Serif" w:cs="Liberation Serif"/>
          <w:sz w:val="28"/>
          <w:szCs w:val="28"/>
        </w:rPr>
        <w:t xml:space="preserve"> претендентов на получение социальных выплат в соответствующем году).</w:t>
      </w:r>
    </w:p>
    <w:p w14:paraId="671047AE" w14:textId="18367158" w:rsidR="003571BD" w:rsidRPr="00480765" w:rsidRDefault="003571BD" w:rsidP="003571BD">
      <w:pPr>
        <w:widowControl w:val="0"/>
        <w:autoSpaceDE w:val="0"/>
        <w:autoSpaceDN w:val="0"/>
        <w:spacing w:after="0" w:line="240" w:lineRule="auto"/>
        <w:ind w:firstLine="709"/>
        <w:jc w:val="both"/>
        <w:rPr>
          <w:rFonts w:ascii="Liberation Serif" w:hAnsi="Liberation Serif" w:cs="Liberation Serif"/>
          <w:sz w:val="28"/>
          <w:szCs w:val="28"/>
        </w:rPr>
      </w:pPr>
      <w:r w:rsidRPr="00480765">
        <w:rPr>
          <w:rFonts w:ascii="Liberation Serif" w:hAnsi="Liberation Serif" w:cs="Liberation Serif"/>
          <w:sz w:val="28"/>
          <w:szCs w:val="28"/>
        </w:rPr>
        <w:t xml:space="preserve">4. </w:t>
      </w:r>
      <w:r w:rsidR="00534679" w:rsidRPr="003571BD">
        <w:rPr>
          <w:rFonts w:ascii="Liberation Serif" w:hAnsi="Liberation Serif"/>
          <w:sz w:val="28"/>
          <w:szCs w:val="28"/>
        </w:rPr>
        <w:t>В первую очередь в список молодых семей</w:t>
      </w:r>
      <w:r w:rsidR="00534679">
        <w:rPr>
          <w:rFonts w:ascii="Liberation Serif" w:hAnsi="Liberation Serif"/>
          <w:sz w:val="28"/>
          <w:szCs w:val="28"/>
        </w:rPr>
        <w:t xml:space="preserve"> – </w:t>
      </w:r>
      <w:r w:rsidR="00534679" w:rsidRPr="003571BD">
        <w:rPr>
          <w:rFonts w:ascii="Liberation Serif" w:hAnsi="Liberation Serif"/>
          <w:sz w:val="28"/>
          <w:szCs w:val="28"/>
        </w:rPr>
        <w:t>участников мероприятия, изъявивших желание получить социальную выплату по</w:t>
      </w:r>
      <w:r w:rsidR="00534679">
        <w:rPr>
          <w:rFonts w:ascii="Liberation Serif" w:hAnsi="Liberation Serif"/>
          <w:sz w:val="28"/>
          <w:szCs w:val="28"/>
        </w:rPr>
        <w:t> </w:t>
      </w:r>
      <w:r w:rsidR="00534679" w:rsidRPr="003571BD">
        <w:rPr>
          <w:rFonts w:ascii="Liberation Serif" w:hAnsi="Liberation Serif"/>
          <w:sz w:val="28"/>
          <w:szCs w:val="28"/>
        </w:rPr>
        <w:t xml:space="preserve">городскому округу Верхняя Пышма, включаются молодые семьи, имеющие трех и более детей, молодые семьи, поставленные на учет в качестве нуждающихся в улучшении жилищных условий до 1 марта 2005 года, а также молодые семьи, </w:t>
      </w:r>
      <w:r w:rsidR="00534679" w:rsidRPr="00027739">
        <w:rPr>
          <w:rFonts w:ascii="Liberation Serif" w:hAnsi="Liberation Serif"/>
          <w:sz w:val="28"/>
          <w:szCs w:val="28"/>
        </w:rPr>
        <w:t>в которых один или оба супруга либо один родитель в</w:t>
      </w:r>
      <w:r w:rsidR="00534679">
        <w:rPr>
          <w:rFonts w:ascii="Liberation Serif" w:hAnsi="Liberation Serif"/>
          <w:sz w:val="28"/>
          <w:szCs w:val="28"/>
        </w:rPr>
        <w:t> </w:t>
      </w:r>
      <w:r w:rsidR="00534679" w:rsidRPr="00027739">
        <w:rPr>
          <w:rFonts w:ascii="Liberation Serif" w:hAnsi="Liberation Serif"/>
          <w:sz w:val="28"/>
          <w:szCs w:val="28"/>
        </w:rPr>
        <w:t xml:space="preserve">неполной молодой семье принимают (принимали)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неполные молодые семьи </w:t>
      </w:r>
      <w:r w:rsidR="00534679">
        <w:rPr>
          <w:rFonts w:ascii="Liberation Serif" w:hAnsi="Liberation Serif"/>
          <w:sz w:val="28"/>
          <w:szCs w:val="28"/>
        </w:rPr>
        <w:t>–</w:t>
      </w:r>
      <w:r w:rsidR="00534679" w:rsidRPr="00027739">
        <w:rPr>
          <w:rFonts w:ascii="Liberation Serif" w:hAnsi="Liberation Serif"/>
          <w:sz w:val="28"/>
          <w:szCs w:val="28"/>
        </w:rPr>
        <w:t xml:space="preserve"> участники мероприятия, состоящие из не вступившей (не вступившего) в повторный брак супруги (супруга) и одного ребенка и более лица, погибшего (умершего) в период участия в специальной военной операции</w:t>
      </w:r>
      <w:r w:rsidRPr="00480765">
        <w:rPr>
          <w:rFonts w:ascii="Liberation Serif" w:hAnsi="Liberation Serif" w:cs="Liberation Serif"/>
          <w:sz w:val="28"/>
          <w:szCs w:val="28"/>
        </w:rPr>
        <w:t>.</w:t>
      </w:r>
    </w:p>
    <w:p w14:paraId="769ABC3E" w14:textId="77777777" w:rsidR="003571BD" w:rsidRPr="00480765" w:rsidRDefault="003571BD" w:rsidP="003571BD">
      <w:pPr>
        <w:widowControl w:val="0"/>
        <w:autoSpaceDE w:val="0"/>
        <w:autoSpaceDN w:val="0"/>
        <w:spacing w:after="0" w:line="240" w:lineRule="auto"/>
        <w:ind w:firstLine="709"/>
        <w:jc w:val="both"/>
        <w:rPr>
          <w:rFonts w:ascii="Liberation Serif" w:hAnsi="Liberation Serif" w:cs="Liberation Serif"/>
          <w:sz w:val="28"/>
          <w:szCs w:val="28"/>
        </w:rPr>
      </w:pPr>
      <w:r w:rsidRPr="00480765">
        <w:rPr>
          <w:rFonts w:ascii="Liberation Serif" w:hAnsi="Liberation Serif" w:cs="Liberation Serif"/>
          <w:sz w:val="28"/>
          <w:szCs w:val="28"/>
        </w:rPr>
        <w:t xml:space="preserve">5. Участником мероприятия в список претендентов на получение социальной выплаты в планируемом году может быть молодая семья, в том числе молодая семья, имеющая одного и более детей,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и более детей, соответствующая следующим условиям: </w:t>
      </w:r>
    </w:p>
    <w:p w14:paraId="29349527" w14:textId="77777777" w:rsidR="003571BD" w:rsidRPr="00480765" w:rsidRDefault="003571BD" w:rsidP="003571BD">
      <w:pPr>
        <w:widowControl w:val="0"/>
        <w:autoSpaceDE w:val="0"/>
        <w:autoSpaceDN w:val="0"/>
        <w:spacing w:after="0" w:line="240" w:lineRule="auto"/>
        <w:ind w:firstLine="709"/>
        <w:jc w:val="both"/>
        <w:rPr>
          <w:rFonts w:ascii="Liberation Serif" w:hAnsi="Liberation Serif" w:cs="Liberation Serif"/>
          <w:sz w:val="28"/>
          <w:szCs w:val="28"/>
        </w:rPr>
      </w:pPr>
      <w:r w:rsidRPr="00480765">
        <w:rPr>
          <w:rFonts w:ascii="Liberation Serif" w:hAnsi="Liberation Serif" w:cs="Liberation Serif"/>
          <w:sz w:val="28"/>
          <w:szCs w:val="28"/>
        </w:rPr>
        <w:t xml:space="preserve">1) возраст каждого из супругов либо одного родителя в неполной семье на день принятия решения о включении молодой семьи </w:t>
      </w:r>
      <w:r w:rsidR="004E7F4B" w:rsidRPr="00480765">
        <w:rPr>
          <w:rFonts w:ascii="Liberation Serif" w:hAnsi="Liberation Serif" w:cs="Liberation Serif"/>
          <w:sz w:val="28"/>
          <w:szCs w:val="28"/>
        </w:rPr>
        <w:t>–</w:t>
      </w:r>
      <w:r w:rsidRPr="00480765">
        <w:rPr>
          <w:rFonts w:ascii="Liberation Serif" w:hAnsi="Liberation Serif" w:cs="Liberation Serif"/>
          <w:sz w:val="28"/>
          <w:szCs w:val="28"/>
        </w:rPr>
        <w:t xml:space="preserve"> участницы мероприятия в список претендентов на получение социальной выплаты в планируемом году не </w:t>
      </w:r>
      <w:r w:rsidRPr="00480765">
        <w:rPr>
          <w:rFonts w:ascii="Liberation Serif" w:hAnsi="Liberation Serif" w:cs="Liberation Serif"/>
          <w:sz w:val="28"/>
          <w:szCs w:val="28"/>
        </w:rPr>
        <w:lastRenderedPageBreak/>
        <w:t>превышает 35 лет;</w:t>
      </w:r>
    </w:p>
    <w:p w14:paraId="614AD21B" w14:textId="77777777" w:rsidR="003571BD" w:rsidRPr="00480765" w:rsidRDefault="003571BD" w:rsidP="003571BD">
      <w:pPr>
        <w:widowControl w:val="0"/>
        <w:autoSpaceDE w:val="0"/>
        <w:autoSpaceDN w:val="0"/>
        <w:spacing w:after="0" w:line="240" w:lineRule="auto"/>
        <w:ind w:firstLine="709"/>
        <w:jc w:val="both"/>
        <w:rPr>
          <w:rFonts w:ascii="Liberation Serif" w:hAnsi="Liberation Serif" w:cs="Liberation Serif"/>
          <w:sz w:val="28"/>
          <w:szCs w:val="28"/>
        </w:rPr>
      </w:pPr>
      <w:r w:rsidRPr="00480765">
        <w:rPr>
          <w:rFonts w:ascii="Liberation Serif" w:hAnsi="Liberation Serif" w:cs="Liberation Serif"/>
          <w:sz w:val="28"/>
          <w:szCs w:val="28"/>
        </w:rPr>
        <w:t xml:space="preserve">2) молодая семья признана нуждающейся в жилом помещении; </w:t>
      </w:r>
    </w:p>
    <w:p w14:paraId="5051AF69" w14:textId="77777777" w:rsidR="00534679" w:rsidRDefault="003571BD" w:rsidP="003571BD">
      <w:pPr>
        <w:widowControl w:val="0"/>
        <w:autoSpaceDE w:val="0"/>
        <w:autoSpaceDN w:val="0"/>
        <w:spacing w:after="0" w:line="240" w:lineRule="auto"/>
        <w:ind w:firstLine="709"/>
        <w:jc w:val="both"/>
        <w:rPr>
          <w:rFonts w:ascii="Liberation Serif" w:hAnsi="Liberation Serif" w:cs="Liberation Serif"/>
          <w:sz w:val="28"/>
          <w:szCs w:val="28"/>
        </w:rPr>
      </w:pPr>
      <w:r w:rsidRPr="00480765">
        <w:rPr>
          <w:rFonts w:ascii="Liberation Serif" w:hAnsi="Liberation Serif" w:cs="Liberation Serif"/>
          <w:sz w:val="28"/>
          <w:szCs w:val="28"/>
        </w:rPr>
        <w:t>3) наличие у молодой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14:paraId="0E6B46F4" w14:textId="36131BDB" w:rsidR="003571BD" w:rsidRPr="00480765" w:rsidRDefault="00534679" w:rsidP="003571BD">
      <w:pPr>
        <w:widowControl w:val="0"/>
        <w:autoSpaceDE w:val="0"/>
        <w:autoSpaceDN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4) </w:t>
      </w:r>
      <w:r w:rsidRPr="00CB1B21">
        <w:rPr>
          <w:rFonts w:ascii="Liberation Serif" w:eastAsia="Calibri" w:hAnsi="Liberation Serif"/>
          <w:sz w:val="28"/>
          <w:szCs w:val="28"/>
        </w:rPr>
        <w:t>один из супругов или родитель в неполной семье на день принятия</w:t>
      </w:r>
      <w:r>
        <w:rPr>
          <w:rFonts w:ascii="Liberation Serif" w:eastAsia="Calibri" w:hAnsi="Liberation Serif"/>
          <w:sz w:val="28"/>
          <w:szCs w:val="28"/>
        </w:rPr>
        <w:t xml:space="preserve"> Администрацией городского округа Верхняя Пышма</w:t>
      </w:r>
      <w:r w:rsidRPr="00CB1B21">
        <w:rPr>
          <w:rFonts w:ascii="Liberation Serif" w:eastAsia="Calibri" w:hAnsi="Liberation Serif"/>
          <w:sz w:val="28"/>
          <w:szCs w:val="28"/>
        </w:rPr>
        <w:t xml:space="preserve"> решения о признании молодой семьи-участниц</w:t>
      </w:r>
      <w:r>
        <w:rPr>
          <w:rFonts w:ascii="Liberation Serif" w:eastAsia="Calibri" w:hAnsi="Liberation Serif"/>
          <w:sz w:val="28"/>
          <w:szCs w:val="28"/>
        </w:rPr>
        <w:t>ей</w:t>
      </w:r>
      <w:r w:rsidRPr="00CB1B21">
        <w:rPr>
          <w:rFonts w:ascii="Liberation Serif" w:eastAsia="Calibri" w:hAnsi="Liberation Serif"/>
          <w:sz w:val="28"/>
          <w:szCs w:val="28"/>
        </w:rPr>
        <w:t xml:space="preserve"> мероприятия постоянно проживает на территории Свердловской области не менее 7 лет</w:t>
      </w:r>
      <w:r>
        <w:rPr>
          <w:rFonts w:ascii="Liberation Serif" w:eastAsia="Calibri" w:hAnsi="Liberation Serif"/>
          <w:sz w:val="28"/>
          <w:szCs w:val="28"/>
        </w:rPr>
        <w:t>.</w:t>
      </w:r>
    </w:p>
    <w:p w14:paraId="448DBCC2" w14:textId="77777777" w:rsidR="003571BD" w:rsidRPr="00480765" w:rsidRDefault="003571BD" w:rsidP="003571BD">
      <w:pPr>
        <w:widowControl w:val="0"/>
        <w:autoSpaceDE w:val="0"/>
        <w:autoSpaceDN w:val="0"/>
        <w:spacing w:after="0" w:line="240" w:lineRule="auto"/>
        <w:ind w:firstLine="709"/>
        <w:jc w:val="both"/>
        <w:rPr>
          <w:rFonts w:ascii="Liberation Serif" w:hAnsi="Liberation Serif" w:cs="Liberation Serif"/>
          <w:sz w:val="28"/>
          <w:szCs w:val="28"/>
        </w:rPr>
      </w:pPr>
      <w:r w:rsidRPr="00480765">
        <w:rPr>
          <w:rFonts w:ascii="Liberation Serif" w:hAnsi="Liberation Serif" w:cs="Liberation Serif"/>
          <w:sz w:val="28"/>
          <w:szCs w:val="28"/>
        </w:rPr>
        <w:t xml:space="preserve">6. Приобретаемое молодой семьей жилое помещение (в том числе являющееся объектом долевого строительства) должно находиться или строительство жилого дома должно осуществляться на территории Свердловской области. </w:t>
      </w:r>
    </w:p>
    <w:p w14:paraId="0C8F2836" w14:textId="6E119822" w:rsidR="00D35A76" w:rsidRPr="00480765" w:rsidRDefault="003571BD" w:rsidP="003571BD">
      <w:pPr>
        <w:widowControl w:val="0"/>
        <w:autoSpaceDE w:val="0"/>
        <w:autoSpaceDN w:val="0"/>
        <w:spacing w:after="0" w:line="240" w:lineRule="auto"/>
        <w:ind w:firstLine="709"/>
        <w:jc w:val="both"/>
        <w:rPr>
          <w:rFonts w:ascii="Liberation Serif" w:eastAsia="Times New Roman" w:hAnsi="Liberation Serif" w:cs="Liberation Serif"/>
          <w:lang w:eastAsia="ru-RU"/>
        </w:rPr>
      </w:pPr>
      <w:r w:rsidRPr="00480765">
        <w:rPr>
          <w:rFonts w:ascii="Liberation Serif" w:hAnsi="Liberation Serif" w:cs="Liberation Serif"/>
          <w:sz w:val="28"/>
          <w:szCs w:val="28"/>
        </w:rPr>
        <w:t>7. Общая площадь приобретаемого жилого помещения (строящегося жилого дома) в расчете на каждого члена молодой семьи, учтенного при расчете размера социальной выплаты, не может быть меньше учетной нормы общей площади жилого помещения, установленной администрацией городского округа Верхняя Пышма в целях принятия граждан на учет в качестве нуждающихся в улучшении жилищных условий в месте приобретения жилья. Размер общей площади жилого помещения, с учетом которой определяется размер социальной выплаты, рассчитывается (определяется) в соответствии с Порядком предоставления социальных выплат молодым семьям на приобретение (строительство) жилья и их использования, утвержденным постановлением Правительства Свердловской области от 01.02.2024 № 54</w:t>
      </w:r>
      <w:r w:rsidR="00F06FB3">
        <w:rPr>
          <w:rFonts w:ascii="Liberation Serif" w:hAnsi="Liberation Serif" w:cs="Liberation Serif"/>
          <w:sz w:val="28"/>
          <w:szCs w:val="28"/>
        </w:rPr>
        <w:t>-</w:t>
      </w:r>
      <w:r w:rsidRPr="00480765">
        <w:rPr>
          <w:rFonts w:ascii="Liberation Serif" w:hAnsi="Liberation Serif" w:cs="Liberation Serif"/>
          <w:sz w:val="28"/>
          <w:szCs w:val="28"/>
        </w:rPr>
        <w:t>ПП.</w:t>
      </w:r>
    </w:p>
    <w:p w14:paraId="6B27A2FA" w14:textId="1EB6DEF2" w:rsidR="00C32CA6" w:rsidRDefault="00C32CA6">
      <w:pPr>
        <w:rPr>
          <w:rFonts w:ascii="Liberation Serif" w:eastAsia="Times New Roman" w:hAnsi="Liberation Serif" w:cs="Liberation Serif"/>
          <w:sz w:val="28"/>
          <w:szCs w:val="24"/>
          <w:lang w:eastAsia="ru-RU"/>
        </w:rPr>
      </w:pPr>
      <w:r>
        <w:rPr>
          <w:rFonts w:ascii="Liberation Serif" w:eastAsia="Times New Roman" w:hAnsi="Liberation Serif" w:cs="Liberation Serif"/>
          <w:sz w:val="28"/>
          <w:szCs w:val="24"/>
          <w:lang w:eastAsia="ru-RU"/>
        </w:rPr>
        <w:br w:type="page"/>
      </w:r>
    </w:p>
    <w:p w14:paraId="78DEC3CB" w14:textId="77777777" w:rsidR="00C32CA6" w:rsidRDefault="00C32CA6" w:rsidP="00D35A76">
      <w:pPr>
        <w:spacing w:after="0"/>
        <w:rPr>
          <w:rFonts w:ascii="Liberation Serif" w:eastAsia="Times New Roman" w:hAnsi="Liberation Serif" w:cs="Liberation Serif"/>
          <w:sz w:val="28"/>
          <w:szCs w:val="24"/>
          <w:lang w:eastAsia="ru-RU"/>
        </w:rPr>
        <w:sectPr w:rsidR="00C32CA6" w:rsidSect="000C1A54">
          <w:headerReference w:type="default" r:id="rId11"/>
          <w:pgSz w:w="11906" w:h="16838"/>
          <w:pgMar w:top="1134" w:right="567" w:bottom="1134" w:left="1418" w:header="709" w:footer="709" w:gutter="0"/>
          <w:pgNumType w:start="1"/>
          <w:cols w:space="708"/>
          <w:docGrid w:linePitch="360"/>
        </w:sectPr>
      </w:pPr>
    </w:p>
    <w:tbl>
      <w:tblPr>
        <w:tblW w:w="14601" w:type="dxa"/>
        <w:tblLook w:val="04A0" w:firstRow="1" w:lastRow="0" w:firstColumn="1" w:lastColumn="0" w:noHBand="0" w:noVBand="1"/>
      </w:tblPr>
      <w:tblGrid>
        <w:gridCol w:w="846"/>
        <w:gridCol w:w="46"/>
        <w:gridCol w:w="1038"/>
        <w:gridCol w:w="2801"/>
        <w:gridCol w:w="1218"/>
        <w:gridCol w:w="111"/>
        <w:gridCol w:w="881"/>
        <w:gridCol w:w="429"/>
        <w:gridCol w:w="563"/>
        <w:gridCol w:w="993"/>
        <w:gridCol w:w="992"/>
        <w:gridCol w:w="992"/>
        <w:gridCol w:w="3660"/>
        <w:gridCol w:w="31"/>
      </w:tblGrid>
      <w:tr w:rsidR="00C32CA6" w:rsidRPr="00B323E7" w14:paraId="28E2ADF0" w14:textId="77777777" w:rsidTr="00B323E7">
        <w:trPr>
          <w:gridAfter w:val="1"/>
          <w:wAfter w:w="31" w:type="dxa"/>
          <w:trHeight w:val="1080"/>
        </w:trPr>
        <w:tc>
          <w:tcPr>
            <w:tcW w:w="892" w:type="dxa"/>
            <w:gridSpan w:val="2"/>
            <w:tcBorders>
              <w:top w:val="nil"/>
              <w:left w:val="nil"/>
              <w:bottom w:val="nil"/>
              <w:right w:val="nil"/>
            </w:tcBorders>
            <w:shd w:val="clear" w:color="auto" w:fill="auto"/>
            <w:noWrap/>
            <w:vAlign w:val="center"/>
            <w:hideMark/>
          </w:tcPr>
          <w:p w14:paraId="40769CE8" w14:textId="77777777" w:rsidR="00C32CA6" w:rsidRPr="00B323E7" w:rsidRDefault="00C32CA6" w:rsidP="00C32CA6">
            <w:pPr>
              <w:rPr>
                <w:rFonts w:ascii="Liberation Serif" w:hAnsi="Liberation Serif" w:cs="Times New Roman"/>
                <w:sz w:val="24"/>
                <w:szCs w:val="24"/>
              </w:rPr>
            </w:pPr>
          </w:p>
        </w:tc>
        <w:tc>
          <w:tcPr>
            <w:tcW w:w="1038" w:type="dxa"/>
            <w:tcBorders>
              <w:top w:val="nil"/>
              <w:left w:val="nil"/>
              <w:bottom w:val="nil"/>
              <w:right w:val="nil"/>
            </w:tcBorders>
            <w:shd w:val="clear" w:color="auto" w:fill="auto"/>
            <w:vAlign w:val="bottom"/>
            <w:hideMark/>
          </w:tcPr>
          <w:p w14:paraId="216E366B" w14:textId="77777777" w:rsidR="00C32CA6" w:rsidRPr="00B323E7" w:rsidRDefault="00C32CA6" w:rsidP="00C32CA6">
            <w:pPr>
              <w:contextualSpacing/>
              <w:rPr>
                <w:rFonts w:ascii="Liberation Serif" w:hAnsi="Liberation Serif" w:cs="Times New Roman"/>
                <w:sz w:val="24"/>
                <w:szCs w:val="24"/>
              </w:rPr>
            </w:pPr>
          </w:p>
        </w:tc>
        <w:tc>
          <w:tcPr>
            <w:tcW w:w="2801" w:type="dxa"/>
            <w:tcBorders>
              <w:top w:val="nil"/>
              <w:left w:val="nil"/>
              <w:bottom w:val="nil"/>
              <w:right w:val="nil"/>
            </w:tcBorders>
            <w:shd w:val="clear" w:color="auto" w:fill="auto"/>
            <w:vAlign w:val="bottom"/>
            <w:hideMark/>
          </w:tcPr>
          <w:p w14:paraId="1C2A5AF3" w14:textId="77777777" w:rsidR="00C32CA6" w:rsidRPr="00B323E7" w:rsidRDefault="00C32CA6" w:rsidP="00C32CA6">
            <w:pPr>
              <w:contextualSpacing/>
              <w:jc w:val="right"/>
              <w:rPr>
                <w:rFonts w:ascii="Liberation Serif" w:hAnsi="Liberation Serif" w:cs="Times New Roman"/>
                <w:sz w:val="24"/>
                <w:szCs w:val="24"/>
              </w:rPr>
            </w:pPr>
          </w:p>
        </w:tc>
        <w:tc>
          <w:tcPr>
            <w:tcW w:w="1329" w:type="dxa"/>
            <w:gridSpan w:val="2"/>
            <w:tcBorders>
              <w:top w:val="nil"/>
              <w:left w:val="nil"/>
              <w:bottom w:val="nil"/>
              <w:right w:val="nil"/>
            </w:tcBorders>
            <w:shd w:val="clear" w:color="auto" w:fill="auto"/>
            <w:vAlign w:val="bottom"/>
            <w:hideMark/>
          </w:tcPr>
          <w:p w14:paraId="1FEFD8F9" w14:textId="77777777" w:rsidR="00C32CA6" w:rsidRPr="00B323E7" w:rsidRDefault="00C32CA6" w:rsidP="00C32CA6">
            <w:pPr>
              <w:contextualSpacing/>
              <w:jc w:val="right"/>
              <w:rPr>
                <w:rFonts w:ascii="Liberation Serif" w:hAnsi="Liberation Serif" w:cs="Times New Roman"/>
                <w:sz w:val="24"/>
                <w:szCs w:val="24"/>
              </w:rPr>
            </w:pPr>
          </w:p>
        </w:tc>
        <w:tc>
          <w:tcPr>
            <w:tcW w:w="1310" w:type="dxa"/>
            <w:gridSpan w:val="2"/>
            <w:tcBorders>
              <w:top w:val="nil"/>
              <w:left w:val="nil"/>
              <w:bottom w:val="nil"/>
              <w:right w:val="nil"/>
            </w:tcBorders>
            <w:shd w:val="clear" w:color="auto" w:fill="auto"/>
            <w:hideMark/>
          </w:tcPr>
          <w:p w14:paraId="4F6380E1" w14:textId="77777777" w:rsidR="00C32CA6" w:rsidRPr="00B323E7" w:rsidRDefault="00C32CA6" w:rsidP="00C32CA6">
            <w:pPr>
              <w:contextualSpacing/>
              <w:jc w:val="right"/>
              <w:rPr>
                <w:rFonts w:ascii="Liberation Serif" w:hAnsi="Liberation Serif" w:cs="Times New Roman"/>
                <w:sz w:val="24"/>
                <w:szCs w:val="24"/>
              </w:rPr>
            </w:pPr>
          </w:p>
        </w:tc>
        <w:tc>
          <w:tcPr>
            <w:tcW w:w="7200" w:type="dxa"/>
            <w:gridSpan w:val="5"/>
            <w:tcBorders>
              <w:top w:val="nil"/>
              <w:left w:val="nil"/>
              <w:bottom w:val="nil"/>
              <w:right w:val="nil"/>
            </w:tcBorders>
            <w:shd w:val="clear" w:color="auto" w:fill="auto"/>
            <w:hideMark/>
          </w:tcPr>
          <w:p w14:paraId="01487518" w14:textId="77777777" w:rsidR="00C32CA6" w:rsidRPr="00B323E7" w:rsidRDefault="00C32CA6" w:rsidP="00C32CA6">
            <w:pPr>
              <w:ind w:left="2453"/>
              <w:contextualSpacing/>
              <w:rPr>
                <w:rFonts w:ascii="Liberation Serif" w:hAnsi="Liberation Serif" w:cs="Times New Roman"/>
                <w:sz w:val="24"/>
                <w:szCs w:val="24"/>
              </w:rPr>
            </w:pPr>
            <w:r w:rsidRPr="00B323E7">
              <w:rPr>
                <w:rFonts w:ascii="Liberation Serif" w:hAnsi="Liberation Serif" w:cs="Times New Roman"/>
                <w:sz w:val="24"/>
                <w:szCs w:val="24"/>
              </w:rPr>
              <w:t>Приложение № 1</w:t>
            </w:r>
          </w:p>
          <w:p w14:paraId="53C0DCC7" w14:textId="77777777" w:rsidR="00C32CA6" w:rsidRPr="00B323E7" w:rsidRDefault="00C32CA6" w:rsidP="00C32CA6">
            <w:pPr>
              <w:ind w:left="2453"/>
              <w:contextualSpacing/>
              <w:rPr>
                <w:rFonts w:ascii="Liberation Serif" w:hAnsi="Liberation Serif" w:cs="Times New Roman"/>
                <w:sz w:val="24"/>
                <w:szCs w:val="24"/>
              </w:rPr>
            </w:pPr>
            <w:r w:rsidRPr="00B323E7">
              <w:rPr>
                <w:rFonts w:ascii="Liberation Serif" w:hAnsi="Liberation Serif" w:cs="Times New Roman"/>
                <w:sz w:val="24"/>
                <w:szCs w:val="24"/>
              </w:rPr>
              <w:t>к муниципальной программе «Развитие основных направлений социальной политики на территории городского округа Верхняя Пышма»</w:t>
            </w:r>
          </w:p>
        </w:tc>
      </w:tr>
      <w:tr w:rsidR="00C32CA6" w:rsidRPr="00B323E7" w14:paraId="412F43F7" w14:textId="77777777" w:rsidTr="00B323E7">
        <w:trPr>
          <w:gridAfter w:val="1"/>
          <w:wAfter w:w="31" w:type="dxa"/>
          <w:trHeight w:val="525"/>
        </w:trPr>
        <w:tc>
          <w:tcPr>
            <w:tcW w:w="14570" w:type="dxa"/>
            <w:gridSpan w:val="13"/>
            <w:tcBorders>
              <w:top w:val="nil"/>
              <w:left w:val="nil"/>
              <w:bottom w:val="nil"/>
              <w:right w:val="nil"/>
            </w:tcBorders>
            <w:shd w:val="clear" w:color="auto" w:fill="auto"/>
            <w:noWrap/>
            <w:vAlign w:val="bottom"/>
            <w:hideMark/>
          </w:tcPr>
          <w:p w14:paraId="5890A26D" w14:textId="77777777" w:rsidR="00B323E7" w:rsidRDefault="00B323E7" w:rsidP="00C32CA6">
            <w:pPr>
              <w:contextualSpacing/>
              <w:jc w:val="center"/>
              <w:rPr>
                <w:rFonts w:ascii="Liberation Serif" w:hAnsi="Liberation Serif" w:cs="Times New Roman"/>
                <w:bCs/>
                <w:sz w:val="24"/>
                <w:szCs w:val="24"/>
              </w:rPr>
            </w:pPr>
          </w:p>
          <w:p w14:paraId="1B37A7DB" w14:textId="77777777" w:rsidR="00C32CA6" w:rsidRPr="00B323E7" w:rsidRDefault="00C32CA6" w:rsidP="00C32CA6">
            <w:pPr>
              <w:contextualSpacing/>
              <w:jc w:val="center"/>
              <w:rPr>
                <w:rFonts w:ascii="Liberation Serif" w:hAnsi="Liberation Serif" w:cs="Times New Roman"/>
                <w:bCs/>
                <w:sz w:val="24"/>
                <w:szCs w:val="24"/>
              </w:rPr>
            </w:pPr>
            <w:r w:rsidRPr="00B323E7">
              <w:rPr>
                <w:rFonts w:ascii="Liberation Serif" w:hAnsi="Liberation Serif" w:cs="Times New Roman"/>
                <w:bCs/>
                <w:sz w:val="24"/>
                <w:szCs w:val="24"/>
              </w:rPr>
              <w:t>ЦЕЛИ, ЗАДАЧИ И ЦЕЛЕВЫЕ ПОКАЗАТЕЛИ</w:t>
            </w:r>
          </w:p>
        </w:tc>
      </w:tr>
      <w:tr w:rsidR="00C32CA6" w:rsidRPr="00B323E7" w14:paraId="7338EFDB" w14:textId="77777777" w:rsidTr="00B323E7">
        <w:trPr>
          <w:gridAfter w:val="1"/>
          <w:wAfter w:w="31" w:type="dxa"/>
          <w:trHeight w:val="255"/>
        </w:trPr>
        <w:tc>
          <w:tcPr>
            <w:tcW w:w="14570" w:type="dxa"/>
            <w:gridSpan w:val="13"/>
            <w:tcBorders>
              <w:top w:val="nil"/>
              <w:left w:val="nil"/>
              <w:bottom w:val="nil"/>
              <w:right w:val="nil"/>
            </w:tcBorders>
            <w:shd w:val="clear" w:color="auto" w:fill="auto"/>
            <w:noWrap/>
            <w:vAlign w:val="center"/>
            <w:hideMark/>
          </w:tcPr>
          <w:p w14:paraId="4D4F388A" w14:textId="77777777" w:rsidR="00C32CA6" w:rsidRPr="00B323E7" w:rsidRDefault="00C32CA6" w:rsidP="00C32CA6">
            <w:pPr>
              <w:contextualSpacing/>
              <w:jc w:val="center"/>
              <w:rPr>
                <w:rFonts w:ascii="Liberation Serif" w:hAnsi="Liberation Serif" w:cs="Times New Roman"/>
                <w:bCs/>
                <w:sz w:val="24"/>
                <w:szCs w:val="24"/>
              </w:rPr>
            </w:pPr>
            <w:r w:rsidRPr="00B323E7">
              <w:rPr>
                <w:rFonts w:ascii="Liberation Serif" w:hAnsi="Liberation Serif" w:cs="Times New Roman"/>
                <w:bCs/>
                <w:sz w:val="24"/>
                <w:szCs w:val="24"/>
              </w:rPr>
              <w:t>реализации муниципальной программы</w:t>
            </w:r>
          </w:p>
        </w:tc>
      </w:tr>
      <w:tr w:rsidR="00C32CA6" w:rsidRPr="00B323E7" w14:paraId="06B74E32" w14:textId="77777777" w:rsidTr="00B323E7">
        <w:trPr>
          <w:gridAfter w:val="1"/>
          <w:wAfter w:w="31" w:type="dxa"/>
          <w:trHeight w:val="217"/>
        </w:trPr>
        <w:tc>
          <w:tcPr>
            <w:tcW w:w="14570" w:type="dxa"/>
            <w:gridSpan w:val="13"/>
            <w:tcBorders>
              <w:top w:val="nil"/>
              <w:left w:val="nil"/>
              <w:bottom w:val="nil"/>
              <w:right w:val="nil"/>
            </w:tcBorders>
            <w:shd w:val="clear" w:color="auto" w:fill="auto"/>
            <w:hideMark/>
          </w:tcPr>
          <w:p w14:paraId="14EDED5A" w14:textId="0A6D8447" w:rsidR="00C32CA6" w:rsidRPr="00B323E7" w:rsidRDefault="00C32CA6" w:rsidP="00B323E7">
            <w:pPr>
              <w:contextualSpacing/>
              <w:jc w:val="center"/>
              <w:rPr>
                <w:rFonts w:ascii="Liberation Serif" w:hAnsi="Liberation Serif" w:cs="Times New Roman"/>
                <w:sz w:val="24"/>
                <w:szCs w:val="24"/>
              </w:rPr>
            </w:pPr>
            <w:r w:rsidRPr="00B323E7">
              <w:rPr>
                <w:rFonts w:ascii="Liberation Serif" w:hAnsi="Liberation Serif" w:cs="Times New Roman"/>
                <w:sz w:val="24"/>
                <w:szCs w:val="24"/>
              </w:rPr>
              <w:t>«Развитие основных направлений социальной политики на территории городского округа Верхняя Пышма»</w:t>
            </w:r>
          </w:p>
        </w:tc>
      </w:tr>
      <w:tr w:rsidR="00C32CA6" w:rsidRPr="00B323E7" w14:paraId="3DAAE3BC" w14:textId="77777777" w:rsidTr="00B323E7">
        <w:tblPrEx>
          <w:tblCellMar>
            <w:left w:w="28" w:type="dxa"/>
            <w:right w:w="28" w:type="dxa"/>
          </w:tblCellMar>
        </w:tblPrEx>
        <w:tc>
          <w:tcPr>
            <w:tcW w:w="84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D043318" w14:textId="77777777" w:rsidR="00C32CA6" w:rsidRPr="00B323E7" w:rsidRDefault="00C32CA6" w:rsidP="00C32CA6">
            <w:pPr>
              <w:jc w:val="center"/>
              <w:rPr>
                <w:rFonts w:ascii="Liberation Serif" w:hAnsi="Liberation Serif" w:cs="Times New Roman"/>
                <w:bCs/>
                <w:sz w:val="24"/>
                <w:szCs w:val="24"/>
              </w:rPr>
            </w:pPr>
            <w:r w:rsidRPr="00B323E7">
              <w:rPr>
                <w:rFonts w:ascii="Liberation Serif" w:hAnsi="Liberation Serif" w:cs="Times New Roman"/>
                <w:bCs/>
                <w:sz w:val="24"/>
                <w:szCs w:val="24"/>
              </w:rPr>
              <w:t>Номер строки</w:t>
            </w:r>
          </w:p>
        </w:tc>
        <w:tc>
          <w:tcPr>
            <w:tcW w:w="3885"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14:paraId="6529070B" w14:textId="77777777" w:rsidR="00C32CA6" w:rsidRPr="00B323E7" w:rsidRDefault="00C32CA6" w:rsidP="00C32CA6">
            <w:pPr>
              <w:contextualSpacing/>
              <w:jc w:val="center"/>
              <w:rPr>
                <w:rFonts w:ascii="Liberation Serif" w:hAnsi="Liberation Serif" w:cs="Times New Roman"/>
                <w:bCs/>
                <w:sz w:val="24"/>
                <w:szCs w:val="24"/>
              </w:rPr>
            </w:pPr>
            <w:r w:rsidRPr="00B323E7">
              <w:rPr>
                <w:rFonts w:ascii="Liberation Serif" w:hAnsi="Liberation Serif" w:cs="Times New Roman"/>
                <w:bCs/>
                <w:sz w:val="24"/>
                <w:szCs w:val="24"/>
              </w:rPr>
              <w:t>Наименование цели (целей) и задач, целевых показателей</w:t>
            </w:r>
          </w:p>
        </w:tc>
        <w:tc>
          <w:tcPr>
            <w:tcW w:w="121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2001D57" w14:textId="77777777" w:rsidR="00C32CA6" w:rsidRPr="00B323E7" w:rsidRDefault="00C32CA6" w:rsidP="00C32CA6">
            <w:pPr>
              <w:contextualSpacing/>
              <w:jc w:val="center"/>
              <w:rPr>
                <w:rFonts w:ascii="Liberation Serif" w:hAnsi="Liberation Serif" w:cs="Times New Roman"/>
                <w:bCs/>
                <w:sz w:val="24"/>
                <w:szCs w:val="24"/>
              </w:rPr>
            </w:pPr>
            <w:r w:rsidRPr="00B323E7">
              <w:rPr>
                <w:rFonts w:ascii="Liberation Serif" w:hAnsi="Liberation Serif" w:cs="Times New Roman"/>
                <w:bCs/>
                <w:sz w:val="24"/>
                <w:szCs w:val="24"/>
              </w:rPr>
              <w:t>Единица измерения</w:t>
            </w:r>
          </w:p>
        </w:tc>
        <w:tc>
          <w:tcPr>
            <w:tcW w:w="4961" w:type="dxa"/>
            <w:gridSpan w:val="7"/>
            <w:tcBorders>
              <w:top w:val="single" w:sz="4" w:space="0" w:color="auto"/>
              <w:left w:val="nil"/>
              <w:bottom w:val="single" w:sz="4" w:space="0" w:color="auto"/>
              <w:right w:val="single" w:sz="4" w:space="0" w:color="000000"/>
            </w:tcBorders>
            <w:shd w:val="clear" w:color="auto" w:fill="auto"/>
            <w:hideMark/>
          </w:tcPr>
          <w:p w14:paraId="09728579" w14:textId="77777777" w:rsidR="00C32CA6" w:rsidRPr="00B323E7" w:rsidRDefault="00C32CA6" w:rsidP="00C32CA6">
            <w:pPr>
              <w:contextualSpacing/>
              <w:jc w:val="center"/>
              <w:rPr>
                <w:rFonts w:ascii="Liberation Serif" w:hAnsi="Liberation Serif" w:cs="Times New Roman"/>
                <w:bCs/>
                <w:sz w:val="24"/>
                <w:szCs w:val="24"/>
              </w:rPr>
            </w:pPr>
            <w:r w:rsidRPr="00B323E7">
              <w:rPr>
                <w:rFonts w:ascii="Liberation Serif" w:hAnsi="Liberation Serif" w:cs="Times New Roman"/>
                <w:bCs/>
                <w:sz w:val="24"/>
                <w:szCs w:val="24"/>
              </w:rPr>
              <w:t>Значение целевого показателя реализации муниципальной программы</w:t>
            </w:r>
          </w:p>
        </w:tc>
        <w:tc>
          <w:tcPr>
            <w:tcW w:w="3691"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97737F8" w14:textId="77777777" w:rsidR="00C32CA6" w:rsidRPr="00B323E7" w:rsidRDefault="00C32CA6" w:rsidP="00C32CA6">
            <w:pPr>
              <w:contextualSpacing/>
              <w:jc w:val="center"/>
              <w:rPr>
                <w:rFonts w:ascii="Liberation Serif" w:hAnsi="Liberation Serif" w:cs="Times New Roman"/>
                <w:bCs/>
                <w:sz w:val="24"/>
                <w:szCs w:val="24"/>
              </w:rPr>
            </w:pPr>
            <w:r w:rsidRPr="00B323E7">
              <w:rPr>
                <w:rFonts w:ascii="Liberation Serif" w:hAnsi="Liberation Serif" w:cs="Times New Roman"/>
                <w:bCs/>
                <w:sz w:val="24"/>
                <w:szCs w:val="24"/>
              </w:rPr>
              <w:t>Источник значений показателей</w:t>
            </w:r>
          </w:p>
        </w:tc>
      </w:tr>
      <w:tr w:rsidR="00C32CA6" w:rsidRPr="00B323E7" w14:paraId="616BF7B1" w14:textId="77777777" w:rsidTr="00B323E7">
        <w:tblPrEx>
          <w:tblCellMar>
            <w:left w:w="28" w:type="dxa"/>
            <w:right w:w="28" w:type="dxa"/>
          </w:tblCellMar>
        </w:tblPrEx>
        <w:tc>
          <w:tcPr>
            <w:tcW w:w="846" w:type="dxa"/>
            <w:vMerge/>
            <w:tcBorders>
              <w:top w:val="single" w:sz="4" w:space="0" w:color="auto"/>
              <w:left w:val="single" w:sz="4" w:space="0" w:color="auto"/>
              <w:bottom w:val="single" w:sz="4" w:space="0" w:color="auto"/>
              <w:right w:val="single" w:sz="4" w:space="0" w:color="auto"/>
            </w:tcBorders>
            <w:vAlign w:val="center"/>
            <w:hideMark/>
          </w:tcPr>
          <w:p w14:paraId="5FEF7771" w14:textId="77777777" w:rsidR="00C32CA6" w:rsidRPr="00B323E7" w:rsidRDefault="00C32CA6" w:rsidP="00C32CA6">
            <w:pPr>
              <w:contextualSpacing/>
              <w:rPr>
                <w:rFonts w:ascii="Liberation Serif" w:hAnsi="Liberation Serif" w:cs="Times New Roman"/>
                <w:bCs/>
                <w:sz w:val="24"/>
                <w:szCs w:val="24"/>
              </w:rPr>
            </w:pPr>
          </w:p>
        </w:tc>
        <w:tc>
          <w:tcPr>
            <w:tcW w:w="3885" w:type="dxa"/>
            <w:gridSpan w:val="3"/>
            <w:vMerge/>
            <w:tcBorders>
              <w:top w:val="single" w:sz="4" w:space="0" w:color="auto"/>
              <w:left w:val="single" w:sz="4" w:space="0" w:color="auto"/>
              <w:bottom w:val="single" w:sz="4" w:space="0" w:color="auto"/>
              <w:right w:val="single" w:sz="4" w:space="0" w:color="auto"/>
            </w:tcBorders>
            <w:vAlign w:val="center"/>
            <w:hideMark/>
          </w:tcPr>
          <w:p w14:paraId="00C60338" w14:textId="77777777" w:rsidR="00C32CA6" w:rsidRPr="00B323E7" w:rsidRDefault="00C32CA6" w:rsidP="00C32CA6">
            <w:pPr>
              <w:contextualSpacing/>
              <w:rPr>
                <w:rFonts w:ascii="Liberation Serif" w:hAnsi="Liberation Serif" w:cs="Times New Roman"/>
                <w:bCs/>
                <w:sz w:val="24"/>
                <w:szCs w:val="24"/>
              </w:rPr>
            </w:pPr>
          </w:p>
        </w:tc>
        <w:tc>
          <w:tcPr>
            <w:tcW w:w="1218" w:type="dxa"/>
            <w:vMerge/>
            <w:tcBorders>
              <w:top w:val="single" w:sz="4" w:space="0" w:color="auto"/>
              <w:left w:val="single" w:sz="4" w:space="0" w:color="auto"/>
              <w:bottom w:val="single" w:sz="4" w:space="0" w:color="auto"/>
              <w:right w:val="single" w:sz="4" w:space="0" w:color="auto"/>
            </w:tcBorders>
            <w:vAlign w:val="center"/>
            <w:hideMark/>
          </w:tcPr>
          <w:p w14:paraId="477634AA" w14:textId="77777777" w:rsidR="00C32CA6" w:rsidRPr="00B323E7" w:rsidRDefault="00C32CA6" w:rsidP="00C32CA6">
            <w:pPr>
              <w:contextualSpacing/>
              <w:rPr>
                <w:rFonts w:ascii="Liberation Serif" w:hAnsi="Liberation Serif" w:cs="Times New Roman"/>
                <w:bCs/>
                <w:sz w:val="24"/>
                <w:szCs w:val="24"/>
              </w:rPr>
            </w:pPr>
          </w:p>
        </w:tc>
        <w:tc>
          <w:tcPr>
            <w:tcW w:w="992" w:type="dxa"/>
            <w:gridSpan w:val="2"/>
            <w:tcBorders>
              <w:top w:val="single" w:sz="4" w:space="0" w:color="auto"/>
              <w:left w:val="nil"/>
              <w:bottom w:val="single" w:sz="4" w:space="0" w:color="auto"/>
              <w:right w:val="single" w:sz="4" w:space="0" w:color="auto"/>
            </w:tcBorders>
            <w:shd w:val="clear" w:color="auto" w:fill="auto"/>
            <w:hideMark/>
          </w:tcPr>
          <w:p w14:paraId="1CCF35E1" w14:textId="77777777" w:rsidR="00C32CA6" w:rsidRPr="00B323E7" w:rsidRDefault="00C32CA6" w:rsidP="00C32CA6">
            <w:pPr>
              <w:contextualSpacing/>
              <w:jc w:val="center"/>
              <w:rPr>
                <w:rFonts w:ascii="Liberation Serif" w:hAnsi="Liberation Serif" w:cs="Times New Roman"/>
                <w:bCs/>
                <w:sz w:val="24"/>
                <w:szCs w:val="24"/>
              </w:rPr>
            </w:pPr>
            <w:r w:rsidRPr="00B323E7">
              <w:rPr>
                <w:rFonts w:ascii="Liberation Serif" w:hAnsi="Liberation Serif" w:cs="Times New Roman"/>
                <w:bCs/>
                <w:sz w:val="24"/>
                <w:szCs w:val="24"/>
              </w:rPr>
              <w:t>2026 год</w:t>
            </w:r>
          </w:p>
        </w:tc>
        <w:tc>
          <w:tcPr>
            <w:tcW w:w="992" w:type="dxa"/>
            <w:gridSpan w:val="2"/>
            <w:tcBorders>
              <w:top w:val="single" w:sz="4" w:space="0" w:color="auto"/>
              <w:left w:val="nil"/>
              <w:bottom w:val="single" w:sz="4" w:space="0" w:color="auto"/>
              <w:right w:val="single" w:sz="4" w:space="0" w:color="auto"/>
            </w:tcBorders>
            <w:shd w:val="clear" w:color="auto" w:fill="auto"/>
            <w:hideMark/>
          </w:tcPr>
          <w:p w14:paraId="5452A8B1" w14:textId="77777777" w:rsidR="00C32CA6" w:rsidRPr="00B323E7" w:rsidRDefault="00C32CA6" w:rsidP="00C32CA6">
            <w:pPr>
              <w:contextualSpacing/>
              <w:jc w:val="center"/>
              <w:rPr>
                <w:rFonts w:ascii="Liberation Serif" w:hAnsi="Liberation Serif" w:cs="Times New Roman"/>
                <w:bCs/>
                <w:sz w:val="24"/>
                <w:szCs w:val="24"/>
              </w:rPr>
            </w:pPr>
            <w:r w:rsidRPr="00B323E7">
              <w:rPr>
                <w:rFonts w:ascii="Liberation Serif" w:hAnsi="Liberation Serif" w:cs="Times New Roman"/>
                <w:bCs/>
                <w:sz w:val="24"/>
                <w:szCs w:val="24"/>
              </w:rPr>
              <w:t>2027 год</w:t>
            </w:r>
          </w:p>
        </w:tc>
        <w:tc>
          <w:tcPr>
            <w:tcW w:w="993" w:type="dxa"/>
            <w:tcBorders>
              <w:top w:val="single" w:sz="4" w:space="0" w:color="auto"/>
              <w:left w:val="nil"/>
              <w:bottom w:val="single" w:sz="4" w:space="0" w:color="auto"/>
              <w:right w:val="single" w:sz="4" w:space="0" w:color="auto"/>
            </w:tcBorders>
            <w:shd w:val="clear" w:color="auto" w:fill="auto"/>
            <w:hideMark/>
          </w:tcPr>
          <w:p w14:paraId="021E71BC" w14:textId="77777777" w:rsidR="00C32CA6" w:rsidRPr="00B323E7" w:rsidRDefault="00C32CA6" w:rsidP="00C32CA6">
            <w:pPr>
              <w:contextualSpacing/>
              <w:jc w:val="center"/>
              <w:rPr>
                <w:rFonts w:ascii="Liberation Serif" w:hAnsi="Liberation Serif" w:cs="Times New Roman"/>
                <w:bCs/>
                <w:sz w:val="24"/>
                <w:szCs w:val="24"/>
              </w:rPr>
            </w:pPr>
            <w:r w:rsidRPr="00B323E7">
              <w:rPr>
                <w:rFonts w:ascii="Liberation Serif" w:hAnsi="Liberation Serif" w:cs="Times New Roman"/>
                <w:bCs/>
                <w:sz w:val="24"/>
                <w:szCs w:val="24"/>
              </w:rPr>
              <w:t>2028 год</w:t>
            </w:r>
          </w:p>
        </w:tc>
        <w:tc>
          <w:tcPr>
            <w:tcW w:w="992" w:type="dxa"/>
            <w:tcBorders>
              <w:top w:val="single" w:sz="4" w:space="0" w:color="auto"/>
              <w:left w:val="nil"/>
              <w:bottom w:val="single" w:sz="4" w:space="0" w:color="auto"/>
              <w:right w:val="single" w:sz="4" w:space="0" w:color="auto"/>
            </w:tcBorders>
            <w:shd w:val="clear" w:color="auto" w:fill="auto"/>
            <w:hideMark/>
          </w:tcPr>
          <w:p w14:paraId="64FDEE32" w14:textId="77777777" w:rsidR="00C32CA6" w:rsidRPr="00B323E7" w:rsidRDefault="00C32CA6" w:rsidP="00C32CA6">
            <w:pPr>
              <w:contextualSpacing/>
              <w:jc w:val="center"/>
              <w:rPr>
                <w:rFonts w:ascii="Liberation Serif" w:hAnsi="Liberation Serif" w:cs="Times New Roman"/>
                <w:bCs/>
                <w:sz w:val="24"/>
                <w:szCs w:val="24"/>
              </w:rPr>
            </w:pPr>
            <w:r w:rsidRPr="00B323E7">
              <w:rPr>
                <w:rFonts w:ascii="Liberation Serif" w:hAnsi="Liberation Serif" w:cs="Times New Roman"/>
                <w:bCs/>
                <w:sz w:val="24"/>
                <w:szCs w:val="24"/>
              </w:rPr>
              <w:t>2029 год</w:t>
            </w:r>
          </w:p>
        </w:tc>
        <w:tc>
          <w:tcPr>
            <w:tcW w:w="992" w:type="dxa"/>
            <w:tcBorders>
              <w:top w:val="single" w:sz="4" w:space="0" w:color="auto"/>
              <w:left w:val="nil"/>
              <w:bottom w:val="single" w:sz="4" w:space="0" w:color="auto"/>
              <w:right w:val="single" w:sz="4" w:space="0" w:color="auto"/>
            </w:tcBorders>
            <w:shd w:val="clear" w:color="auto" w:fill="auto"/>
            <w:hideMark/>
          </w:tcPr>
          <w:p w14:paraId="7CA7D725" w14:textId="77777777" w:rsidR="00C32CA6" w:rsidRPr="00B323E7" w:rsidRDefault="00C32CA6" w:rsidP="00C32CA6">
            <w:pPr>
              <w:contextualSpacing/>
              <w:jc w:val="center"/>
              <w:rPr>
                <w:rFonts w:ascii="Liberation Serif" w:hAnsi="Liberation Serif" w:cs="Times New Roman"/>
                <w:bCs/>
                <w:sz w:val="24"/>
                <w:szCs w:val="24"/>
              </w:rPr>
            </w:pPr>
            <w:r w:rsidRPr="00B323E7">
              <w:rPr>
                <w:rFonts w:ascii="Liberation Serif" w:hAnsi="Liberation Serif" w:cs="Times New Roman"/>
                <w:bCs/>
                <w:sz w:val="24"/>
                <w:szCs w:val="24"/>
              </w:rPr>
              <w:t>2030 год</w:t>
            </w:r>
          </w:p>
        </w:tc>
        <w:tc>
          <w:tcPr>
            <w:tcW w:w="3691" w:type="dxa"/>
            <w:gridSpan w:val="2"/>
            <w:vMerge/>
            <w:tcBorders>
              <w:top w:val="single" w:sz="4" w:space="0" w:color="auto"/>
              <w:left w:val="single" w:sz="4" w:space="0" w:color="auto"/>
              <w:bottom w:val="single" w:sz="4" w:space="0" w:color="auto"/>
              <w:right w:val="single" w:sz="4" w:space="0" w:color="auto"/>
            </w:tcBorders>
            <w:vAlign w:val="center"/>
            <w:hideMark/>
          </w:tcPr>
          <w:p w14:paraId="4DF59543" w14:textId="77777777" w:rsidR="00C32CA6" w:rsidRPr="00B323E7" w:rsidRDefault="00C32CA6" w:rsidP="00C32CA6">
            <w:pPr>
              <w:contextualSpacing/>
              <w:rPr>
                <w:rFonts w:ascii="Liberation Serif" w:hAnsi="Liberation Serif" w:cs="Times New Roman"/>
                <w:bCs/>
                <w:sz w:val="24"/>
                <w:szCs w:val="24"/>
              </w:rPr>
            </w:pPr>
          </w:p>
        </w:tc>
      </w:tr>
    </w:tbl>
    <w:p w14:paraId="060A1EAA" w14:textId="77777777" w:rsidR="00C32CA6" w:rsidRPr="00B323E7" w:rsidRDefault="00C32CA6" w:rsidP="00C32CA6">
      <w:pPr>
        <w:contextualSpacing/>
        <w:rPr>
          <w:rFonts w:ascii="Liberation Serif" w:hAnsi="Liberation Serif" w:cs="Times New Roman"/>
          <w:sz w:val="2"/>
          <w:szCs w:val="2"/>
        </w:rPr>
      </w:pPr>
    </w:p>
    <w:tbl>
      <w:tblPr>
        <w:tblW w:w="14596" w:type="dxa"/>
        <w:tblLayout w:type="fixed"/>
        <w:tblCellMar>
          <w:left w:w="28" w:type="dxa"/>
          <w:right w:w="28" w:type="dxa"/>
        </w:tblCellMar>
        <w:tblLook w:val="04A0" w:firstRow="1" w:lastRow="0" w:firstColumn="1" w:lastColumn="0" w:noHBand="0" w:noVBand="1"/>
      </w:tblPr>
      <w:tblGrid>
        <w:gridCol w:w="846"/>
        <w:gridCol w:w="3827"/>
        <w:gridCol w:w="1276"/>
        <w:gridCol w:w="992"/>
        <w:gridCol w:w="992"/>
        <w:gridCol w:w="993"/>
        <w:gridCol w:w="992"/>
        <w:gridCol w:w="992"/>
        <w:gridCol w:w="3686"/>
      </w:tblGrid>
      <w:tr w:rsidR="00C32CA6" w:rsidRPr="00B323E7" w14:paraId="6D3B362C" w14:textId="77777777" w:rsidTr="00B323E7">
        <w:trPr>
          <w:cantSplit/>
          <w:tblHeader/>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4D471FAC" w14:textId="77777777" w:rsidR="00C32CA6" w:rsidRPr="00B323E7" w:rsidRDefault="00C32CA6" w:rsidP="00C32CA6">
            <w:pPr>
              <w:contextualSpacing/>
              <w:jc w:val="center"/>
              <w:rPr>
                <w:rFonts w:ascii="Liberation Serif" w:hAnsi="Liberation Serif" w:cs="Times New Roman"/>
                <w:bCs/>
                <w:sz w:val="24"/>
                <w:szCs w:val="24"/>
              </w:rPr>
            </w:pPr>
            <w:r w:rsidRPr="00B323E7">
              <w:rPr>
                <w:rFonts w:ascii="Liberation Serif" w:hAnsi="Liberation Serif" w:cs="Times New Roman"/>
                <w:bCs/>
                <w:sz w:val="24"/>
                <w:szCs w:val="24"/>
              </w:rPr>
              <w:t>1</w:t>
            </w:r>
          </w:p>
        </w:tc>
        <w:tc>
          <w:tcPr>
            <w:tcW w:w="3827" w:type="dxa"/>
            <w:tcBorders>
              <w:top w:val="single" w:sz="4" w:space="0" w:color="auto"/>
              <w:left w:val="nil"/>
              <w:bottom w:val="single" w:sz="4" w:space="0" w:color="auto"/>
              <w:right w:val="single" w:sz="4" w:space="0" w:color="auto"/>
            </w:tcBorders>
            <w:shd w:val="clear" w:color="auto" w:fill="auto"/>
            <w:hideMark/>
          </w:tcPr>
          <w:p w14:paraId="3C96E100" w14:textId="77777777" w:rsidR="00C32CA6" w:rsidRPr="00B323E7" w:rsidRDefault="00C32CA6" w:rsidP="00C32CA6">
            <w:pPr>
              <w:contextualSpacing/>
              <w:jc w:val="center"/>
              <w:rPr>
                <w:rFonts w:ascii="Liberation Serif" w:hAnsi="Liberation Serif" w:cs="Times New Roman"/>
                <w:bCs/>
                <w:sz w:val="24"/>
                <w:szCs w:val="24"/>
              </w:rPr>
            </w:pPr>
            <w:r w:rsidRPr="00B323E7">
              <w:rPr>
                <w:rFonts w:ascii="Liberation Serif" w:hAnsi="Liberation Serif" w:cs="Times New Roman"/>
                <w:bCs/>
                <w:sz w:val="24"/>
                <w:szCs w:val="24"/>
              </w:rPr>
              <w:t>2</w:t>
            </w:r>
          </w:p>
        </w:tc>
        <w:tc>
          <w:tcPr>
            <w:tcW w:w="1276" w:type="dxa"/>
            <w:tcBorders>
              <w:top w:val="single" w:sz="4" w:space="0" w:color="auto"/>
              <w:left w:val="nil"/>
              <w:bottom w:val="single" w:sz="4" w:space="0" w:color="auto"/>
              <w:right w:val="single" w:sz="4" w:space="0" w:color="auto"/>
            </w:tcBorders>
            <w:shd w:val="clear" w:color="auto" w:fill="auto"/>
            <w:hideMark/>
          </w:tcPr>
          <w:p w14:paraId="03429CD6" w14:textId="77777777" w:rsidR="00C32CA6" w:rsidRPr="00B323E7" w:rsidRDefault="00C32CA6" w:rsidP="00C32CA6">
            <w:pPr>
              <w:contextualSpacing/>
              <w:jc w:val="center"/>
              <w:rPr>
                <w:rFonts w:ascii="Liberation Serif" w:hAnsi="Liberation Serif" w:cs="Times New Roman"/>
                <w:bCs/>
                <w:sz w:val="24"/>
                <w:szCs w:val="24"/>
              </w:rPr>
            </w:pPr>
            <w:r w:rsidRPr="00B323E7">
              <w:rPr>
                <w:rFonts w:ascii="Liberation Serif" w:hAnsi="Liberation Serif" w:cs="Times New Roman"/>
                <w:bCs/>
                <w:sz w:val="24"/>
                <w:szCs w:val="24"/>
              </w:rPr>
              <w:t>3</w:t>
            </w:r>
          </w:p>
        </w:tc>
        <w:tc>
          <w:tcPr>
            <w:tcW w:w="992" w:type="dxa"/>
            <w:tcBorders>
              <w:top w:val="single" w:sz="4" w:space="0" w:color="auto"/>
              <w:left w:val="nil"/>
              <w:bottom w:val="single" w:sz="4" w:space="0" w:color="auto"/>
              <w:right w:val="single" w:sz="4" w:space="0" w:color="auto"/>
            </w:tcBorders>
            <w:shd w:val="clear" w:color="auto" w:fill="auto"/>
            <w:hideMark/>
          </w:tcPr>
          <w:p w14:paraId="2D877D6F" w14:textId="77777777" w:rsidR="00C32CA6" w:rsidRPr="00B323E7" w:rsidRDefault="00C32CA6" w:rsidP="00C32CA6">
            <w:pPr>
              <w:contextualSpacing/>
              <w:jc w:val="center"/>
              <w:rPr>
                <w:rFonts w:ascii="Liberation Serif" w:hAnsi="Liberation Serif" w:cs="Times New Roman"/>
                <w:bCs/>
                <w:sz w:val="24"/>
                <w:szCs w:val="24"/>
              </w:rPr>
            </w:pPr>
            <w:r w:rsidRPr="00B323E7">
              <w:rPr>
                <w:rFonts w:ascii="Liberation Serif" w:hAnsi="Liberation Serif" w:cs="Times New Roman"/>
                <w:bCs/>
                <w:sz w:val="24"/>
                <w:szCs w:val="24"/>
              </w:rPr>
              <w:t>4</w:t>
            </w:r>
          </w:p>
        </w:tc>
        <w:tc>
          <w:tcPr>
            <w:tcW w:w="992" w:type="dxa"/>
            <w:tcBorders>
              <w:top w:val="single" w:sz="4" w:space="0" w:color="auto"/>
              <w:left w:val="nil"/>
              <w:bottom w:val="single" w:sz="4" w:space="0" w:color="auto"/>
              <w:right w:val="single" w:sz="4" w:space="0" w:color="auto"/>
            </w:tcBorders>
            <w:shd w:val="clear" w:color="auto" w:fill="auto"/>
            <w:hideMark/>
          </w:tcPr>
          <w:p w14:paraId="41E3CDF0" w14:textId="77777777" w:rsidR="00C32CA6" w:rsidRPr="00B323E7" w:rsidRDefault="00C32CA6" w:rsidP="00C32CA6">
            <w:pPr>
              <w:contextualSpacing/>
              <w:jc w:val="center"/>
              <w:rPr>
                <w:rFonts w:ascii="Liberation Serif" w:hAnsi="Liberation Serif" w:cs="Times New Roman"/>
                <w:bCs/>
                <w:sz w:val="24"/>
                <w:szCs w:val="24"/>
              </w:rPr>
            </w:pPr>
            <w:r w:rsidRPr="00B323E7">
              <w:rPr>
                <w:rFonts w:ascii="Liberation Serif" w:hAnsi="Liberation Serif" w:cs="Times New Roman"/>
                <w:bCs/>
                <w:sz w:val="24"/>
                <w:szCs w:val="24"/>
              </w:rPr>
              <w:t>5</w:t>
            </w:r>
          </w:p>
        </w:tc>
        <w:tc>
          <w:tcPr>
            <w:tcW w:w="993" w:type="dxa"/>
            <w:tcBorders>
              <w:top w:val="single" w:sz="4" w:space="0" w:color="auto"/>
              <w:left w:val="nil"/>
              <w:bottom w:val="single" w:sz="4" w:space="0" w:color="auto"/>
              <w:right w:val="single" w:sz="4" w:space="0" w:color="auto"/>
            </w:tcBorders>
            <w:shd w:val="clear" w:color="auto" w:fill="auto"/>
            <w:hideMark/>
          </w:tcPr>
          <w:p w14:paraId="5B604D06" w14:textId="77777777" w:rsidR="00C32CA6" w:rsidRPr="00B323E7" w:rsidRDefault="00C32CA6" w:rsidP="00C32CA6">
            <w:pPr>
              <w:contextualSpacing/>
              <w:jc w:val="center"/>
              <w:rPr>
                <w:rFonts w:ascii="Liberation Serif" w:hAnsi="Liberation Serif" w:cs="Times New Roman"/>
                <w:bCs/>
                <w:sz w:val="24"/>
                <w:szCs w:val="24"/>
              </w:rPr>
            </w:pPr>
            <w:r w:rsidRPr="00B323E7">
              <w:rPr>
                <w:rFonts w:ascii="Liberation Serif" w:hAnsi="Liberation Serif" w:cs="Times New Roman"/>
                <w:bCs/>
                <w:sz w:val="24"/>
                <w:szCs w:val="24"/>
              </w:rPr>
              <w:t>6</w:t>
            </w:r>
          </w:p>
        </w:tc>
        <w:tc>
          <w:tcPr>
            <w:tcW w:w="992" w:type="dxa"/>
            <w:tcBorders>
              <w:top w:val="single" w:sz="4" w:space="0" w:color="auto"/>
              <w:left w:val="nil"/>
              <w:bottom w:val="single" w:sz="4" w:space="0" w:color="auto"/>
              <w:right w:val="single" w:sz="4" w:space="0" w:color="auto"/>
            </w:tcBorders>
            <w:shd w:val="clear" w:color="auto" w:fill="auto"/>
            <w:hideMark/>
          </w:tcPr>
          <w:p w14:paraId="1877BB0B" w14:textId="77777777" w:rsidR="00C32CA6" w:rsidRPr="00B323E7" w:rsidRDefault="00C32CA6" w:rsidP="00C32CA6">
            <w:pPr>
              <w:contextualSpacing/>
              <w:jc w:val="center"/>
              <w:rPr>
                <w:rFonts w:ascii="Liberation Serif" w:hAnsi="Liberation Serif" w:cs="Times New Roman"/>
                <w:bCs/>
                <w:sz w:val="24"/>
                <w:szCs w:val="24"/>
              </w:rPr>
            </w:pPr>
            <w:r w:rsidRPr="00B323E7">
              <w:rPr>
                <w:rFonts w:ascii="Liberation Serif" w:hAnsi="Liberation Serif" w:cs="Times New Roman"/>
                <w:bCs/>
                <w:sz w:val="24"/>
                <w:szCs w:val="24"/>
              </w:rPr>
              <w:t>7</w:t>
            </w:r>
          </w:p>
        </w:tc>
        <w:tc>
          <w:tcPr>
            <w:tcW w:w="992" w:type="dxa"/>
            <w:tcBorders>
              <w:top w:val="single" w:sz="4" w:space="0" w:color="auto"/>
              <w:left w:val="nil"/>
              <w:bottom w:val="single" w:sz="4" w:space="0" w:color="auto"/>
              <w:right w:val="single" w:sz="4" w:space="0" w:color="auto"/>
            </w:tcBorders>
            <w:shd w:val="clear" w:color="auto" w:fill="auto"/>
            <w:hideMark/>
          </w:tcPr>
          <w:p w14:paraId="444F62FF" w14:textId="77777777" w:rsidR="00C32CA6" w:rsidRPr="00B323E7" w:rsidRDefault="00C32CA6" w:rsidP="00C32CA6">
            <w:pPr>
              <w:contextualSpacing/>
              <w:jc w:val="center"/>
              <w:rPr>
                <w:rFonts w:ascii="Liberation Serif" w:hAnsi="Liberation Serif" w:cs="Times New Roman"/>
                <w:bCs/>
                <w:sz w:val="24"/>
                <w:szCs w:val="24"/>
              </w:rPr>
            </w:pPr>
            <w:r w:rsidRPr="00B323E7">
              <w:rPr>
                <w:rFonts w:ascii="Liberation Serif" w:hAnsi="Liberation Serif" w:cs="Times New Roman"/>
                <w:bCs/>
                <w:sz w:val="24"/>
                <w:szCs w:val="24"/>
              </w:rPr>
              <w:t>8</w:t>
            </w:r>
          </w:p>
        </w:tc>
        <w:tc>
          <w:tcPr>
            <w:tcW w:w="3686" w:type="dxa"/>
            <w:tcBorders>
              <w:top w:val="single" w:sz="4" w:space="0" w:color="auto"/>
              <w:left w:val="nil"/>
              <w:bottom w:val="single" w:sz="4" w:space="0" w:color="auto"/>
              <w:right w:val="single" w:sz="4" w:space="0" w:color="auto"/>
            </w:tcBorders>
            <w:shd w:val="clear" w:color="auto" w:fill="auto"/>
            <w:hideMark/>
          </w:tcPr>
          <w:p w14:paraId="3495ADD9" w14:textId="77777777" w:rsidR="00C32CA6" w:rsidRPr="00B323E7" w:rsidRDefault="00C32CA6" w:rsidP="00C32CA6">
            <w:pPr>
              <w:contextualSpacing/>
              <w:jc w:val="center"/>
              <w:rPr>
                <w:rFonts w:ascii="Liberation Serif" w:hAnsi="Liberation Serif" w:cs="Times New Roman"/>
                <w:bCs/>
                <w:sz w:val="24"/>
                <w:szCs w:val="24"/>
              </w:rPr>
            </w:pPr>
            <w:r w:rsidRPr="00B323E7">
              <w:rPr>
                <w:rFonts w:ascii="Liberation Serif" w:hAnsi="Liberation Serif" w:cs="Times New Roman"/>
                <w:bCs/>
                <w:sz w:val="24"/>
                <w:szCs w:val="24"/>
              </w:rPr>
              <w:t>9</w:t>
            </w:r>
          </w:p>
        </w:tc>
      </w:tr>
      <w:tr w:rsidR="00C32CA6" w:rsidRPr="00B323E7" w14:paraId="6CA72DA5" w14:textId="77777777" w:rsidTr="00B323E7">
        <w:trPr>
          <w:cantSplit/>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14:paraId="139A15BF" w14:textId="77777777" w:rsidR="00C32CA6" w:rsidRPr="00B323E7" w:rsidRDefault="00C32CA6" w:rsidP="00C32CA6">
            <w:pPr>
              <w:contextualSpacing/>
              <w:jc w:val="center"/>
              <w:rPr>
                <w:rFonts w:ascii="Liberation Serif" w:hAnsi="Liberation Serif" w:cs="Times New Roman"/>
                <w:bCs/>
                <w:color w:val="000000"/>
                <w:sz w:val="24"/>
                <w:szCs w:val="24"/>
              </w:rPr>
            </w:pPr>
            <w:r w:rsidRPr="00B323E7">
              <w:rPr>
                <w:rFonts w:ascii="Liberation Serif" w:hAnsi="Liberation Serif" w:cs="Times New Roman"/>
                <w:bCs/>
                <w:color w:val="000000"/>
                <w:sz w:val="24"/>
                <w:szCs w:val="24"/>
              </w:rPr>
              <w:t>1</w:t>
            </w:r>
          </w:p>
        </w:tc>
        <w:tc>
          <w:tcPr>
            <w:tcW w:w="13750" w:type="dxa"/>
            <w:gridSpan w:val="8"/>
            <w:tcBorders>
              <w:top w:val="single" w:sz="4" w:space="0" w:color="auto"/>
              <w:left w:val="nil"/>
              <w:bottom w:val="single" w:sz="4" w:space="0" w:color="auto"/>
              <w:right w:val="single" w:sz="4" w:space="0" w:color="auto"/>
            </w:tcBorders>
            <w:shd w:val="clear" w:color="000000" w:fill="FFFFFF"/>
            <w:vAlign w:val="center"/>
            <w:hideMark/>
          </w:tcPr>
          <w:p w14:paraId="1940F943" w14:textId="77777777" w:rsidR="00C32CA6" w:rsidRPr="00B323E7" w:rsidRDefault="00C32CA6" w:rsidP="00B323E7">
            <w:pPr>
              <w:contextualSpacing/>
              <w:jc w:val="center"/>
              <w:rPr>
                <w:rFonts w:ascii="Liberation Serif" w:hAnsi="Liberation Serif" w:cs="Times New Roman"/>
                <w:bCs/>
                <w:color w:val="000000"/>
                <w:sz w:val="24"/>
                <w:szCs w:val="24"/>
              </w:rPr>
            </w:pPr>
            <w:r w:rsidRPr="00B323E7">
              <w:rPr>
                <w:rFonts w:ascii="Liberation Serif" w:hAnsi="Liberation Serif" w:cs="Times New Roman"/>
                <w:bCs/>
                <w:color w:val="000000"/>
                <w:sz w:val="24"/>
                <w:szCs w:val="24"/>
              </w:rPr>
              <w:t>Подпрограмма 1. Дополнительные меры социальной поддержки отдельных категорий граждан городского округа Верхняя Пышма</w:t>
            </w:r>
          </w:p>
        </w:tc>
      </w:tr>
      <w:tr w:rsidR="00C32CA6" w:rsidRPr="00B323E7" w14:paraId="5FD8C38F" w14:textId="77777777" w:rsidTr="00B323E7">
        <w:trPr>
          <w:cantSplit/>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14:paraId="648EF685" w14:textId="77777777" w:rsidR="00C32CA6" w:rsidRPr="00B323E7" w:rsidRDefault="00C32CA6" w:rsidP="00C32CA6">
            <w:pPr>
              <w:contextualSpacing/>
              <w:jc w:val="center"/>
              <w:rPr>
                <w:rFonts w:ascii="Liberation Serif" w:hAnsi="Liberation Serif" w:cs="Times New Roman"/>
                <w:bCs/>
                <w:color w:val="000000"/>
                <w:sz w:val="24"/>
                <w:szCs w:val="24"/>
              </w:rPr>
            </w:pPr>
            <w:r w:rsidRPr="00B323E7">
              <w:rPr>
                <w:rFonts w:ascii="Liberation Serif" w:hAnsi="Liberation Serif" w:cs="Times New Roman"/>
                <w:bCs/>
                <w:color w:val="000000"/>
                <w:sz w:val="24"/>
                <w:szCs w:val="24"/>
              </w:rPr>
              <w:t>2</w:t>
            </w:r>
          </w:p>
        </w:tc>
        <w:tc>
          <w:tcPr>
            <w:tcW w:w="13750" w:type="dxa"/>
            <w:gridSpan w:val="8"/>
            <w:tcBorders>
              <w:top w:val="single" w:sz="4" w:space="0" w:color="auto"/>
              <w:left w:val="nil"/>
              <w:bottom w:val="single" w:sz="4" w:space="0" w:color="auto"/>
              <w:right w:val="single" w:sz="4" w:space="0" w:color="auto"/>
            </w:tcBorders>
            <w:shd w:val="clear" w:color="000000" w:fill="FFFFFF"/>
            <w:vAlign w:val="center"/>
            <w:hideMark/>
          </w:tcPr>
          <w:p w14:paraId="5B943597" w14:textId="77777777" w:rsidR="00C32CA6" w:rsidRPr="00B323E7" w:rsidRDefault="00C32CA6" w:rsidP="00C32CA6">
            <w:pPr>
              <w:contextualSpacing/>
              <w:rPr>
                <w:rFonts w:ascii="Liberation Serif" w:hAnsi="Liberation Serif" w:cs="Times New Roman"/>
                <w:bCs/>
                <w:color w:val="000000"/>
                <w:sz w:val="24"/>
                <w:szCs w:val="24"/>
              </w:rPr>
            </w:pPr>
            <w:r w:rsidRPr="00B323E7">
              <w:rPr>
                <w:rFonts w:ascii="Liberation Serif" w:hAnsi="Liberation Serif" w:cs="Times New Roman"/>
                <w:bCs/>
                <w:color w:val="000000"/>
                <w:sz w:val="24"/>
                <w:szCs w:val="24"/>
              </w:rPr>
              <w:t>Цель 1. Оказание дополнительных мер социальной поддержки отдельных категорий граждан городского округа Верхняя Пышма</w:t>
            </w:r>
          </w:p>
        </w:tc>
      </w:tr>
      <w:tr w:rsidR="00C32CA6" w:rsidRPr="00B323E7" w14:paraId="6E0EDB5D" w14:textId="77777777" w:rsidTr="00B323E7">
        <w:trPr>
          <w:cantSplit/>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14:paraId="19D33FC2" w14:textId="77777777" w:rsidR="00C32CA6" w:rsidRPr="00B323E7" w:rsidRDefault="00C32CA6" w:rsidP="00C32CA6">
            <w:pPr>
              <w:contextualSpacing/>
              <w:jc w:val="center"/>
              <w:rPr>
                <w:rFonts w:ascii="Liberation Serif" w:hAnsi="Liberation Serif" w:cs="Times New Roman"/>
                <w:color w:val="000000"/>
                <w:sz w:val="24"/>
                <w:szCs w:val="24"/>
              </w:rPr>
            </w:pPr>
            <w:r w:rsidRPr="00B323E7">
              <w:rPr>
                <w:rFonts w:ascii="Liberation Serif" w:hAnsi="Liberation Serif" w:cs="Times New Roman"/>
                <w:color w:val="000000"/>
                <w:sz w:val="24"/>
                <w:szCs w:val="24"/>
              </w:rPr>
              <w:t>3</w:t>
            </w:r>
          </w:p>
        </w:tc>
        <w:tc>
          <w:tcPr>
            <w:tcW w:w="13750" w:type="dxa"/>
            <w:gridSpan w:val="8"/>
            <w:tcBorders>
              <w:top w:val="single" w:sz="4" w:space="0" w:color="auto"/>
              <w:left w:val="nil"/>
              <w:bottom w:val="single" w:sz="4" w:space="0" w:color="auto"/>
              <w:right w:val="single" w:sz="4" w:space="0" w:color="auto"/>
            </w:tcBorders>
            <w:shd w:val="clear" w:color="000000" w:fill="FFFFFF"/>
            <w:vAlign w:val="center"/>
            <w:hideMark/>
          </w:tcPr>
          <w:p w14:paraId="5841C426" w14:textId="77777777" w:rsidR="00C32CA6" w:rsidRPr="00B323E7" w:rsidRDefault="00C32CA6" w:rsidP="00C32CA6">
            <w:pPr>
              <w:contextualSpacing/>
              <w:rPr>
                <w:rFonts w:ascii="Liberation Serif" w:hAnsi="Liberation Serif" w:cs="Times New Roman"/>
                <w:color w:val="000000"/>
                <w:sz w:val="24"/>
                <w:szCs w:val="24"/>
              </w:rPr>
            </w:pPr>
            <w:r w:rsidRPr="00B323E7">
              <w:rPr>
                <w:rFonts w:ascii="Liberation Serif" w:hAnsi="Liberation Serif" w:cs="Times New Roman"/>
                <w:color w:val="000000"/>
                <w:sz w:val="24"/>
                <w:szCs w:val="24"/>
              </w:rPr>
              <w:t>Задача 1.1. Предоставление населению городского округа Верхняя Пышма социальной поддержки в денежной форме</w:t>
            </w:r>
          </w:p>
        </w:tc>
      </w:tr>
      <w:tr w:rsidR="00C32CA6" w:rsidRPr="00B323E7" w14:paraId="45E91C9D" w14:textId="77777777" w:rsidTr="00B323E7">
        <w:trPr>
          <w:cantSplit/>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4B027EC3" w14:textId="77777777" w:rsidR="00C32CA6" w:rsidRPr="00B323E7" w:rsidRDefault="00C32CA6" w:rsidP="00C32CA6">
            <w:pPr>
              <w:contextualSpacing/>
              <w:jc w:val="center"/>
              <w:rPr>
                <w:rFonts w:ascii="Liberation Serif" w:hAnsi="Liberation Serif" w:cs="Times New Roman"/>
                <w:sz w:val="24"/>
                <w:szCs w:val="24"/>
              </w:rPr>
            </w:pPr>
            <w:r w:rsidRPr="00B323E7">
              <w:rPr>
                <w:rFonts w:ascii="Liberation Serif" w:hAnsi="Liberation Serif" w:cs="Times New Roman"/>
                <w:sz w:val="24"/>
                <w:szCs w:val="24"/>
              </w:rPr>
              <w:t>4</w:t>
            </w:r>
          </w:p>
        </w:tc>
        <w:tc>
          <w:tcPr>
            <w:tcW w:w="3827" w:type="dxa"/>
            <w:tcBorders>
              <w:top w:val="single" w:sz="4" w:space="0" w:color="auto"/>
              <w:left w:val="nil"/>
              <w:bottom w:val="single" w:sz="4" w:space="0" w:color="auto"/>
              <w:right w:val="single" w:sz="4" w:space="0" w:color="auto"/>
            </w:tcBorders>
            <w:shd w:val="clear" w:color="auto" w:fill="auto"/>
            <w:hideMark/>
          </w:tcPr>
          <w:p w14:paraId="39C5E1F8"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Целевой показатель 1.1.1.</w:t>
            </w:r>
          </w:p>
          <w:p w14:paraId="777ACCD8"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Количество граждан, получивших дополнительные меры социальной поддержки</w:t>
            </w:r>
          </w:p>
        </w:tc>
        <w:tc>
          <w:tcPr>
            <w:tcW w:w="1276" w:type="dxa"/>
            <w:tcBorders>
              <w:top w:val="single" w:sz="4" w:space="0" w:color="auto"/>
              <w:left w:val="nil"/>
              <w:bottom w:val="single" w:sz="4" w:space="0" w:color="auto"/>
              <w:right w:val="single" w:sz="4" w:space="0" w:color="auto"/>
            </w:tcBorders>
            <w:shd w:val="clear" w:color="auto" w:fill="auto"/>
            <w:hideMark/>
          </w:tcPr>
          <w:p w14:paraId="3D116DEF"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человек</w:t>
            </w:r>
          </w:p>
        </w:tc>
        <w:tc>
          <w:tcPr>
            <w:tcW w:w="992" w:type="dxa"/>
            <w:tcBorders>
              <w:top w:val="single" w:sz="4" w:space="0" w:color="auto"/>
              <w:left w:val="nil"/>
              <w:bottom w:val="single" w:sz="4" w:space="0" w:color="auto"/>
              <w:right w:val="single" w:sz="4" w:space="0" w:color="auto"/>
            </w:tcBorders>
            <w:shd w:val="clear" w:color="auto" w:fill="auto"/>
            <w:hideMark/>
          </w:tcPr>
          <w:p w14:paraId="60B34037"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126</w:t>
            </w:r>
          </w:p>
        </w:tc>
        <w:tc>
          <w:tcPr>
            <w:tcW w:w="992" w:type="dxa"/>
            <w:tcBorders>
              <w:top w:val="single" w:sz="4" w:space="0" w:color="auto"/>
              <w:left w:val="nil"/>
              <w:bottom w:val="single" w:sz="4" w:space="0" w:color="auto"/>
              <w:right w:val="single" w:sz="4" w:space="0" w:color="auto"/>
            </w:tcBorders>
            <w:shd w:val="clear" w:color="auto" w:fill="auto"/>
            <w:hideMark/>
          </w:tcPr>
          <w:p w14:paraId="57B36861"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100</w:t>
            </w:r>
          </w:p>
        </w:tc>
        <w:tc>
          <w:tcPr>
            <w:tcW w:w="993" w:type="dxa"/>
            <w:tcBorders>
              <w:top w:val="single" w:sz="4" w:space="0" w:color="auto"/>
              <w:left w:val="nil"/>
              <w:bottom w:val="single" w:sz="4" w:space="0" w:color="auto"/>
              <w:right w:val="single" w:sz="4" w:space="0" w:color="auto"/>
            </w:tcBorders>
            <w:shd w:val="clear" w:color="auto" w:fill="auto"/>
            <w:hideMark/>
          </w:tcPr>
          <w:p w14:paraId="18B82862"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26</w:t>
            </w:r>
          </w:p>
        </w:tc>
        <w:tc>
          <w:tcPr>
            <w:tcW w:w="992" w:type="dxa"/>
            <w:tcBorders>
              <w:top w:val="single" w:sz="4" w:space="0" w:color="auto"/>
              <w:left w:val="nil"/>
              <w:bottom w:val="single" w:sz="4" w:space="0" w:color="auto"/>
              <w:right w:val="single" w:sz="4" w:space="0" w:color="auto"/>
            </w:tcBorders>
            <w:shd w:val="clear" w:color="auto" w:fill="auto"/>
            <w:hideMark/>
          </w:tcPr>
          <w:p w14:paraId="6BF1F497"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126</w:t>
            </w:r>
          </w:p>
        </w:tc>
        <w:tc>
          <w:tcPr>
            <w:tcW w:w="992" w:type="dxa"/>
            <w:tcBorders>
              <w:top w:val="single" w:sz="4" w:space="0" w:color="auto"/>
              <w:left w:val="nil"/>
              <w:bottom w:val="single" w:sz="4" w:space="0" w:color="auto"/>
              <w:right w:val="single" w:sz="4" w:space="0" w:color="auto"/>
            </w:tcBorders>
            <w:shd w:val="clear" w:color="auto" w:fill="auto"/>
            <w:hideMark/>
          </w:tcPr>
          <w:p w14:paraId="3C413F83"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126</w:t>
            </w:r>
          </w:p>
        </w:tc>
        <w:tc>
          <w:tcPr>
            <w:tcW w:w="3686" w:type="dxa"/>
            <w:tcBorders>
              <w:top w:val="single" w:sz="4" w:space="0" w:color="auto"/>
              <w:left w:val="nil"/>
              <w:bottom w:val="single" w:sz="4" w:space="0" w:color="auto"/>
              <w:right w:val="single" w:sz="4" w:space="0" w:color="auto"/>
            </w:tcBorders>
            <w:shd w:val="clear" w:color="auto" w:fill="auto"/>
            <w:hideMark/>
          </w:tcPr>
          <w:p w14:paraId="2E2E6BC4"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Решение Думы городского округа Верхняя Пышма от 25.11.2021 № 42/8 «Об утверждении Положения о порядке оказания материальной помощи населению городского округа Верхняя Пышма»</w:t>
            </w:r>
          </w:p>
        </w:tc>
      </w:tr>
      <w:tr w:rsidR="00C32CA6" w:rsidRPr="00B323E7" w14:paraId="13315E80" w14:textId="77777777" w:rsidTr="00B323E7">
        <w:trPr>
          <w:cantSplit/>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1AFB87C8" w14:textId="77777777" w:rsidR="00C32CA6" w:rsidRPr="00B323E7" w:rsidRDefault="00C32CA6" w:rsidP="00C32CA6">
            <w:pPr>
              <w:contextualSpacing/>
              <w:jc w:val="center"/>
              <w:rPr>
                <w:rFonts w:ascii="Liberation Serif" w:hAnsi="Liberation Serif" w:cs="Times New Roman"/>
                <w:sz w:val="24"/>
                <w:szCs w:val="24"/>
              </w:rPr>
            </w:pPr>
            <w:r w:rsidRPr="00B323E7">
              <w:rPr>
                <w:rFonts w:ascii="Liberation Serif" w:hAnsi="Liberation Serif" w:cs="Times New Roman"/>
                <w:sz w:val="24"/>
                <w:szCs w:val="24"/>
              </w:rPr>
              <w:t>5</w:t>
            </w:r>
          </w:p>
        </w:tc>
        <w:tc>
          <w:tcPr>
            <w:tcW w:w="3827" w:type="dxa"/>
            <w:tcBorders>
              <w:top w:val="single" w:sz="4" w:space="0" w:color="auto"/>
              <w:left w:val="nil"/>
              <w:bottom w:val="single" w:sz="4" w:space="0" w:color="auto"/>
              <w:right w:val="single" w:sz="4" w:space="0" w:color="auto"/>
            </w:tcBorders>
            <w:shd w:val="clear" w:color="auto" w:fill="auto"/>
            <w:hideMark/>
          </w:tcPr>
          <w:p w14:paraId="3E94C7D7"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Целевой показатель 1.1.2.</w:t>
            </w:r>
          </w:p>
          <w:p w14:paraId="6CC3682E"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Количество семей участников специальной военной операции, проживающих в домах с печным отоплением, получивших социальную поддержку в виде ежегодной компенсации расходов на приобретение твердого топлива</w:t>
            </w:r>
          </w:p>
        </w:tc>
        <w:tc>
          <w:tcPr>
            <w:tcW w:w="1276" w:type="dxa"/>
            <w:tcBorders>
              <w:top w:val="single" w:sz="4" w:space="0" w:color="auto"/>
              <w:left w:val="nil"/>
              <w:bottom w:val="single" w:sz="4" w:space="0" w:color="auto"/>
              <w:right w:val="single" w:sz="4" w:space="0" w:color="auto"/>
            </w:tcBorders>
            <w:shd w:val="clear" w:color="auto" w:fill="auto"/>
            <w:hideMark/>
          </w:tcPr>
          <w:p w14:paraId="1F80AE30"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семья</w:t>
            </w:r>
          </w:p>
        </w:tc>
        <w:tc>
          <w:tcPr>
            <w:tcW w:w="992" w:type="dxa"/>
            <w:tcBorders>
              <w:top w:val="single" w:sz="4" w:space="0" w:color="auto"/>
              <w:left w:val="nil"/>
              <w:bottom w:val="single" w:sz="4" w:space="0" w:color="auto"/>
              <w:right w:val="single" w:sz="4" w:space="0" w:color="auto"/>
            </w:tcBorders>
            <w:shd w:val="clear" w:color="auto" w:fill="auto"/>
            <w:hideMark/>
          </w:tcPr>
          <w:p w14:paraId="26A73C7C"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10</w:t>
            </w:r>
          </w:p>
        </w:tc>
        <w:tc>
          <w:tcPr>
            <w:tcW w:w="992" w:type="dxa"/>
            <w:tcBorders>
              <w:top w:val="single" w:sz="4" w:space="0" w:color="auto"/>
              <w:left w:val="nil"/>
              <w:bottom w:val="single" w:sz="4" w:space="0" w:color="auto"/>
              <w:right w:val="single" w:sz="4" w:space="0" w:color="auto"/>
            </w:tcBorders>
            <w:shd w:val="clear" w:color="auto" w:fill="auto"/>
            <w:hideMark/>
          </w:tcPr>
          <w:p w14:paraId="78C81ABD"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10</w:t>
            </w:r>
          </w:p>
        </w:tc>
        <w:tc>
          <w:tcPr>
            <w:tcW w:w="993" w:type="dxa"/>
            <w:tcBorders>
              <w:top w:val="single" w:sz="4" w:space="0" w:color="auto"/>
              <w:left w:val="nil"/>
              <w:bottom w:val="single" w:sz="4" w:space="0" w:color="auto"/>
              <w:right w:val="single" w:sz="4" w:space="0" w:color="auto"/>
            </w:tcBorders>
            <w:shd w:val="clear" w:color="auto" w:fill="auto"/>
            <w:hideMark/>
          </w:tcPr>
          <w:p w14:paraId="2FB6BF9E"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10</w:t>
            </w:r>
          </w:p>
        </w:tc>
        <w:tc>
          <w:tcPr>
            <w:tcW w:w="992" w:type="dxa"/>
            <w:tcBorders>
              <w:top w:val="single" w:sz="4" w:space="0" w:color="auto"/>
              <w:left w:val="nil"/>
              <w:bottom w:val="single" w:sz="4" w:space="0" w:color="auto"/>
              <w:right w:val="single" w:sz="4" w:space="0" w:color="auto"/>
            </w:tcBorders>
            <w:shd w:val="clear" w:color="auto" w:fill="auto"/>
            <w:hideMark/>
          </w:tcPr>
          <w:p w14:paraId="10E1ED17"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10</w:t>
            </w:r>
          </w:p>
        </w:tc>
        <w:tc>
          <w:tcPr>
            <w:tcW w:w="992" w:type="dxa"/>
            <w:tcBorders>
              <w:top w:val="single" w:sz="4" w:space="0" w:color="auto"/>
              <w:left w:val="nil"/>
              <w:bottom w:val="single" w:sz="4" w:space="0" w:color="auto"/>
              <w:right w:val="single" w:sz="4" w:space="0" w:color="auto"/>
            </w:tcBorders>
            <w:shd w:val="clear" w:color="auto" w:fill="auto"/>
            <w:hideMark/>
          </w:tcPr>
          <w:p w14:paraId="465132EB"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10</w:t>
            </w:r>
          </w:p>
        </w:tc>
        <w:tc>
          <w:tcPr>
            <w:tcW w:w="3686" w:type="dxa"/>
            <w:tcBorders>
              <w:top w:val="single" w:sz="4" w:space="0" w:color="auto"/>
              <w:left w:val="nil"/>
              <w:bottom w:val="single" w:sz="4" w:space="0" w:color="auto"/>
              <w:right w:val="single" w:sz="4" w:space="0" w:color="auto"/>
            </w:tcBorders>
            <w:shd w:val="clear" w:color="auto" w:fill="auto"/>
            <w:hideMark/>
          </w:tcPr>
          <w:p w14:paraId="341B379D"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Решение Думы городского округа Верхняя Пышма от 25.11.2021 № 42/8 «Об утверждении Положения о порядке оказания материальной помощи населению городского округа Верхняя Пышма»</w:t>
            </w:r>
          </w:p>
        </w:tc>
      </w:tr>
      <w:tr w:rsidR="00C32CA6" w:rsidRPr="00B323E7" w14:paraId="6C4B69B3" w14:textId="77777777" w:rsidTr="00B323E7">
        <w:trPr>
          <w:cantSplit/>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68030D85" w14:textId="77777777" w:rsidR="00C32CA6" w:rsidRPr="00B323E7" w:rsidRDefault="00C32CA6" w:rsidP="00C32CA6">
            <w:pPr>
              <w:contextualSpacing/>
              <w:jc w:val="center"/>
              <w:rPr>
                <w:rFonts w:ascii="Liberation Serif" w:hAnsi="Liberation Serif" w:cs="Times New Roman"/>
                <w:sz w:val="24"/>
                <w:szCs w:val="24"/>
              </w:rPr>
            </w:pPr>
            <w:r w:rsidRPr="00B323E7">
              <w:rPr>
                <w:rFonts w:ascii="Liberation Serif" w:hAnsi="Liberation Serif" w:cs="Times New Roman"/>
                <w:sz w:val="24"/>
                <w:szCs w:val="24"/>
              </w:rPr>
              <w:lastRenderedPageBreak/>
              <w:t>6</w:t>
            </w:r>
          </w:p>
        </w:tc>
        <w:tc>
          <w:tcPr>
            <w:tcW w:w="3827" w:type="dxa"/>
            <w:tcBorders>
              <w:top w:val="single" w:sz="4" w:space="0" w:color="auto"/>
              <w:left w:val="nil"/>
              <w:bottom w:val="single" w:sz="4" w:space="0" w:color="auto"/>
              <w:right w:val="single" w:sz="4" w:space="0" w:color="auto"/>
            </w:tcBorders>
            <w:shd w:val="clear" w:color="auto" w:fill="auto"/>
            <w:hideMark/>
          </w:tcPr>
          <w:p w14:paraId="582A89EC"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Целевой показатель 1.1.3.</w:t>
            </w:r>
          </w:p>
          <w:p w14:paraId="72F9FE12"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Количество граждан, получивших компенсации расходов на оплату жилого помещения и коммунальных услуг</w:t>
            </w:r>
          </w:p>
        </w:tc>
        <w:tc>
          <w:tcPr>
            <w:tcW w:w="1276" w:type="dxa"/>
            <w:tcBorders>
              <w:top w:val="single" w:sz="4" w:space="0" w:color="auto"/>
              <w:left w:val="nil"/>
              <w:bottom w:val="single" w:sz="4" w:space="0" w:color="auto"/>
              <w:right w:val="single" w:sz="4" w:space="0" w:color="auto"/>
            </w:tcBorders>
            <w:shd w:val="clear" w:color="auto" w:fill="auto"/>
            <w:hideMark/>
          </w:tcPr>
          <w:p w14:paraId="7B94E27C"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человек</w:t>
            </w:r>
          </w:p>
        </w:tc>
        <w:tc>
          <w:tcPr>
            <w:tcW w:w="992" w:type="dxa"/>
            <w:tcBorders>
              <w:top w:val="single" w:sz="4" w:space="0" w:color="auto"/>
              <w:left w:val="nil"/>
              <w:bottom w:val="single" w:sz="4" w:space="0" w:color="auto"/>
              <w:right w:val="single" w:sz="4" w:space="0" w:color="auto"/>
            </w:tcBorders>
            <w:shd w:val="clear" w:color="auto" w:fill="auto"/>
            <w:hideMark/>
          </w:tcPr>
          <w:p w14:paraId="19C1A942"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7600</w:t>
            </w:r>
          </w:p>
        </w:tc>
        <w:tc>
          <w:tcPr>
            <w:tcW w:w="992" w:type="dxa"/>
            <w:tcBorders>
              <w:top w:val="single" w:sz="4" w:space="0" w:color="auto"/>
              <w:left w:val="nil"/>
              <w:bottom w:val="single" w:sz="4" w:space="0" w:color="auto"/>
              <w:right w:val="single" w:sz="4" w:space="0" w:color="auto"/>
            </w:tcBorders>
            <w:shd w:val="clear" w:color="auto" w:fill="auto"/>
            <w:hideMark/>
          </w:tcPr>
          <w:p w14:paraId="35870658"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7600</w:t>
            </w:r>
          </w:p>
        </w:tc>
        <w:tc>
          <w:tcPr>
            <w:tcW w:w="993" w:type="dxa"/>
            <w:tcBorders>
              <w:top w:val="single" w:sz="4" w:space="0" w:color="auto"/>
              <w:left w:val="nil"/>
              <w:bottom w:val="single" w:sz="4" w:space="0" w:color="auto"/>
              <w:right w:val="single" w:sz="4" w:space="0" w:color="auto"/>
            </w:tcBorders>
            <w:shd w:val="clear" w:color="auto" w:fill="auto"/>
            <w:hideMark/>
          </w:tcPr>
          <w:p w14:paraId="180B2EBF"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7100</w:t>
            </w:r>
          </w:p>
        </w:tc>
        <w:tc>
          <w:tcPr>
            <w:tcW w:w="992" w:type="dxa"/>
            <w:tcBorders>
              <w:top w:val="single" w:sz="4" w:space="0" w:color="auto"/>
              <w:left w:val="nil"/>
              <w:bottom w:val="single" w:sz="4" w:space="0" w:color="auto"/>
              <w:right w:val="single" w:sz="4" w:space="0" w:color="auto"/>
            </w:tcBorders>
            <w:shd w:val="clear" w:color="auto" w:fill="auto"/>
            <w:hideMark/>
          </w:tcPr>
          <w:p w14:paraId="000D0186"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7100</w:t>
            </w:r>
          </w:p>
        </w:tc>
        <w:tc>
          <w:tcPr>
            <w:tcW w:w="992" w:type="dxa"/>
            <w:tcBorders>
              <w:top w:val="single" w:sz="4" w:space="0" w:color="auto"/>
              <w:left w:val="nil"/>
              <w:bottom w:val="single" w:sz="4" w:space="0" w:color="auto"/>
              <w:right w:val="single" w:sz="4" w:space="0" w:color="auto"/>
            </w:tcBorders>
            <w:shd w:val="clear" w:color="auto" w:fill="auto"/>
            <w:hideMark/>
          </w:tcPr>
          <w:p w14:paraId="0E0024A2"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7100</w:t>
            </w:r>
          </w:p>
        </w:tc>
        <w:tc>
          <w:tcPr>
            <w:tcW w:w="3686" w:type="dxa"/>
            <w:tcBorders>
              <w:top w:val="single" w:sz="4" w:space="0" w:color="auto"/>
              <w:left w:val="nil"/>
              <w:bottom w:val="single" w:sz="4" w:space="0" w:color="auto"/>
              <w:right w:val="single" w:sz="4" w:space="0" w:color="auto"/>
            </w:tcBorders>
            <w:shd w:val="clear" w:color="auto" w:fill="auto"/>
            <w:hideMark/>
          </w:tcPr>
          <w:p w14:paraId="368A221C"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Постановление Правительства Свердловской области от 26.06.2012 № 689-ПП «О порядке назначения и выплаты компенсации расходов на оплату жилого помещения и коммунальных услуг отдельным категориям граждан, оказание мер социальной поддержки которым относится к субъекту Российской Федерации»</w:t>
            </w:r>
          </w:p>
        </w:tc>
      </w:tr>
      <w:tr w:rsidR="00C32CA6" w:rsidRPr="00B323E7" w14:paraId="24339270" w14:textId="77777777" w:rsidTr="00B323E7">
        <w:trPr>
          <w:cantSplit/>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2422E460" w14:textId="77777777" w:rsidR="00C32CA6" w:rsidRPr="00B323E7" w:rsidRDefault="00C32CA6" w:rsidP="00C32CA6">
            <w:pPr>
              <w:contextualSpacing/>
              <w:jc w:val="center"/>
              <w:rPr>
                <w:rFonts w:ascii="Liberation Serif" w:hAnsi="Liberation Serif" w:cs="Times New Roman"/>
                <w:sz w:val="24"/>
                <w:szCs w:val="24"/>
              </w:rPr>
            </w:pPr>
            <w:r w:rsidRPr="00B323E7">
              <w:rPr>
                <w:rFonts w:ascii="Liberation Serif" w:hAnsi="Liberation Serif" w:cs="Times New Roman"/>
                <w:sz w:val="24"/>
                <w:szCs w:val="24"/>
              </w:rPr>
              <w:t>7</w:t>
            </w:r>
          </w:p>
        </w:tc>
        <w:tc>
          <w:tcPr>
            <w:tcW w:w="3827" w:type="dxa"/>
            <w:tcBorders>
              <w:top w:val="single" w:sz="4" w:space="0" w:color="auto"/>
              <w:left w:val="nil"/>
              <w:bottom w:val="single" w:sz="4" w:space="0" w:color="auto"/>
              <w:right w:val="single" w:sz="4" w:space="0" w:color="auto"/>
            </w:tcBorders>
            <w:shd w:val="clear" w:color="auto" w:fill="auto"/>
            <w:hideMark/>
          </w:tcPr>
          <w:p w14:paraId="69A00386"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Целевой показатель 1.1.4.</w:t>
            </w:r>
          </w:p>
          <w:p w14:paraId="3AB424EA"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Количество граждан, получивших оплату жилого помещения и коммунальных услуг, за счет субвенции из федерального бюджета</w:t>
            </w:r>
          </w:p>
        </w:tc>
        <w:tc>
          <w:tcPr>
            <w:tcW w:w="1276" w:type="dxa"/>
            <w:tcBorders>
              <w:top w:val="single" w:sz="4" w:space="0" w:color="auto"/>
              <w:left w:val="nil"/>
              <w:bottom w:val="single" w:sz="4" w:space="0" w:color="auto"/>
              <w:right w:val="single" w:sz="4" w:space="0" w:color="auto"/>
            </w:tcBorders>
            <w:shd w:val="clear" w:color="auto" w:fill="auto"/>
            <w:hideMark/>
          </w:tcPr>
          <w:p w14:paraId="2BF8FACD"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человек</w:t>
            </w:r>
          </w:p>
        </w:tc>
        <w:tc>
          <w:tcPr>
            <w:tcW w:w="992" w:type="dxa"/>
            <w:tcBorders>
              <w:top w:val="single" w:sz="4" w:space="0" w:color="auto"/>
              <w:left w:val="nil"/>
              <w:bottom w:val="single" w:sz="4" w:space="0" w:color="auto"/>
              <w:right w:val="single" w:sz="4" w:space="0" w:color="auto"/>
            </w:tcBorders>
            <w:shd w:val="clear" w:color="auto" w:fill="auto"/>
            <w:hideMark/>
          </w:tcPr>
          <w:p w14:paraId="09BA637E"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3200</w:t>
            </w:r>
          </w:p>
        </w:tc>
        <w:tc>
          <w:tcPr>
            <w:tcW w:w="992" w:type="dxa"/>
            <w:tcBorders>
              <w:top w:val="single" w:sz="4" w:space="0" w:color="auto"/>
              <w:left w:val="nil"/>
              <w:bottom w:val="single" w:sz="4" w:space="0" w:color="auto"/>
              <w:right w:val="single" w:sz="4" w:space="0" w:color="auto"/>
            </w:tcBorders>
            <w:shd w:val="clear" w:color="auto" w:fill="auto"/>
            <w:hideMark/>
          </w:tcPr>
          <w:p w14:paraId="4E878428"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3200</w:t>
            </w:r>
          </w:p>
        </w:tc>
        <w:tc>
          <w:tcPr>
            <w:tcW w:w="993" w:type="dxa"/>
            <w:tcBorders>
              <w:top w:val="single" w:sz="4" w:space="0" w:color="auto"/>
              <w:left w:val="nil"/>
              <w:bottom w:val="single" w:sz="4" w:space="0" w:color="auto"/>
              <w:right w:val="single" w:sz="4" w:space="0" w:color="auto"/>
            </w:tcBorders>
            <w:shd w:val="clear" w:color="auto" w:fill="auto"/>
            <w:hideMark/>
          </w:tcPr>
          <w:p w14:paraId="3FE5D2E4"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4000</w:t>
            </w:r>
          </w:p>
        </w:tc>
        <w:tc>
          <w:tcPr>
            <w:tcW w:w="992" w:type="dxa"/>
            <w:tcBorders>
              <w:top w:val="single" w:sz="4" w:space="0" w:color="auto"/>
              <w:left w:val="nil"/>
              <w:bottom w:val="single" w:sz="4" w:space="0" w:color="auto"/>
              <w:right w:val="single" w:sz="4" w:space="0" w:color="auto"/>
            </w:tcBorders>
            <w:shd w:val="clear" w:color="auto" w:fill="auto"/>
            <w:hideMark/>
          </w:tcPr>
          <w:p w14:paraId="6ED83EEE"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4000</w:t>
            </w:r>
          </w:p>
        </w:tc>
        <w:tc>
          <w:tcPr>
            <w:tcW w:w="992" w:type="dxa"/>
            <w:tcBorders>
              <w:top w:val="single" w:sz="4" w:space="0" w:color="auto"/>
              <w:left w:val="nil"/>
              <w:bottom w:val="single" w:sz="4" w:space="0" w:color="auto"/>
              <w:right w:val="single" w:sz="4" w:space="0" w:color="auto"/>
            </w:tcBorders>
            <w:shd w:val="clear" w:color="auto" w:fill="auto"/>
            <w:hideMark/>
          </w:tcPr>
          <w:p w14:paraId="78F322F3"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4000</w:t>
            </w:r>
          </w:p>
        </w:tc>
        <w:tc>
          <w:tcPr>
            <w:tcW w:w="3686" w:type="dxa"/>
            <w:tcBorders>
              <w:top w:val="single" w:sz="4" w:space="0" w:color="auto"/>
              <w:left w:val="nil"/>
              <w:bottom w:val="single" w:sz="4" w:space="0" w:color="auto"/>
              <w:right w:val="single" w:sz="4" w:space="0" w:color="auto"/>
            </w:tcBorders>
            <w:shd w:val="clear" w:color="auto" w:fill="auto"/>
            <w:hideMark/>
          </w:tcPr>
          <w:p w14:paraId="2290B319"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Постановление Правительства Свердловской области от 26.06.2012 № 688-ПП «О порядке назначения и выплаты компенсации расходов на оплату жилого помещения и коммунальных услуг отдельным категориям граждан, оказание мер социальной поддержки которым относится к ведению Российской Федерации»</w:t>
            </w:r>
          </w:p>
        </w:tc>
      </w:tr>
      <w:tr w:rsidR="00C32CA6" w:rsidRPr="00B323E7" w14:paraId="37CF3688" w14:textId="77777777" w:rsidTr="00B323E7">
        <w:trPr>
          <w:cantSplit/>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698589AF" w14:textId="77777777" w:rsidR="00C32CA6" w:rsidRPr="00B323E7" w:rsidRDefault="00C32CA6" w:rsidP="00C32CA6">
            <w:pPr>
              <w:contextualSpacing/>
              <w:jc w:val="center"/>
              <w:rPr>
                <w:rFonts w:ascii="Liberation Serif" w:hAnsi="Liberation Serif" w:cs="Times New Roman"/>
                <w:sz w:val="24"/>
                <w:szCs w:val="24"/>
              </w:rPr>
            </w:pPr>
            <w:r w:rsidRPr="00B323E7">
              <w:rPr>
                <w:rFonts w:ascii="Liberation Serif" w:hAnsi="Liberation Serif" w:cs="Times New Roman"/>
                <w:sz w:val="24"/>
                <w:szCs w:val="24"/>
              </w:rPr>
              <w:t>8</w:t>
            </w:r>
          </w:p>
        </w:tc>
        <w:tc>
          <w:tcPr>
            <w:tcW w:w="3827" w:type="dxa"/>
            <w:tcBorders>
              <w:top w:val="single" w:sz="4" w:space="0" w:color="auto"/>
              <w:left w:val="nil"/>
              <w:bottom w:val="single" w:sz="4" w:space="0" w:color="auto"/>
              <w:right w:val="single" w:sz="4" w:space="0" w:color="auto"/>
            </w:tcBorders>
            <w:shd w:val="clear" w:color="auto" w:fill="auto"/>
            <w:hideMark/>
          </w:tcPr>
          <w:p w14:paraId="42FFE4DA"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Целевой показатель 1.1.5.</w:t>
            </w:r>
          </w:p>
          <w:p w14:paraId="6DFB56B6"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Количество граждан, получивших субсидии на оплату жилого помещения и коммунальных услуг</w:t>
            </w:r>
          </w:p>
        </w:tc>
        <w:tc>
          <w:tcPr>
            <w:tcW w:w="1276" w:type="dxa"/>
            <w:tcBorders>
              <w:top w:val="single" w:sz="4" w:space="0" w:color="auto"/>
              <w:left w:val="nil"/>
              <w:bottom w:val="single" w:sz="4" w:space="0" w:color="auto"/>
              <w:right w:val="single" w:sz="4" w:space="0" w:color="auto"/>
            </w:tcBorders>
            <w:shd w:val="clear" w:color="auto" w:fill="auto"/>
            <w:hideMark/>
          </w:tcPr>
          <w:p w14:paraId="5E3A63F3"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человек</w:t>
            </w:r>
          </w:p>
        </w:tc>
        <w:tc>
          <w:tcPr>
            <w:tcW w:w="992" w:type="dxa"/>
            <w:tcBorders>
              <w:top w:val="single" w:sz="4" w:space="0" w:color="auto"/>
              <w:left w:val="nil"/>
              <w:bottom w:val="single" w:sz="4" w:space="0" w:color="auto"/>
              <w:right w:val="single" w:sz="4" w:space="0" w:color="auto"/>
            </w:tcBorders>
            <w:shd w:val="clear" w:color="auto" w:fill="auto"/>
            <w:hideMark/>
          </w:tcPr>
          <w:p w14:paraId="01194769"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600</w:t>
            </w:r>
          </w:p>
        </w:tc>
        <w:tc>
          <w:tcPr>
            <w:tcW w:w="992" w:type="dxa"/>
            <w:tcBorders>
              <w:top w:val="single" w:sz="4" w:space="0" w:color="auto"/>
              <w:left w:val="nil"/>
              <w:bottom w:val="single" w:sz="4" w:space="0" w:color="auto"/>
              <w:right w:val="single" w:sz="4" w:space="0" w:color="auto"/>
            </w:tcBorders>
            <w:shd w:val="clear" w:color="auto" w:fill="auto"/>
            <w:hideMark/>
          </w:tcPr>
          <w:p w14:paraId="41D52A5C"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600</w:t>
            </w:r>
          </w:p>
        </w:tc>
        <w:tc>
          <w:tcPr>
            <w:tcW w:w="993" w:type="dxa"/>
            <w:tcBorders>
              <w:top w:val="single" w:sz="4" w:space="0" w:color="auto"/>
              <w:left w:val="nil"/>
              <w:bottom w:val="single" w:sz="4" w:space="0" w:color="auto"/>
              <w:right w:val="single" w:sz="4" w:space="0" w:color="auto"/>
            </w:tcBorders>
            <w:shd w:val="clear" w:color="auto" w:fill="auto"/>
            <w:hideMark/>
          </w:tcPr>
          <w:p w14:paraId="29C6F380"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650</w:t>
            </w:r>
          </w:p>
        </w:tc>
        <w:tc>
          <w:tcPr>
            <w:tcW w:w="992" w:type="dxa"/>
            <w:tcBorders>
              <w:top w:val="single" w:sz="4" w:space="0" w:color="auto"/>
              <w:left w:val="nil"/>
              <w:bottom w:val="single" w:sz="4" w:space="0" w:color="auto"/>
              <w:right w:val="single" w:sz="4" w:space="0" w:color="auto"/>
            </w:tcBorders>
            <w:shd w:val="clear" w:color="auto" w:fill="auto"/>
            <w:hideMark/>
          </w:tcPr>
          <w:p w14:paraId="50783FE7"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650</w:t>
            </w:r>
          </w:p>
        </w:tc>
        <w:tc>
          <w:tcPr>
            <w:tcW w:w="992" w:type="dxa"/>
            <w:tcBorders>
              <w:top w:val="single" w:sz="4" w:space="0" w:color="auto"/>
              <w:left w:val="nil"/>
              <w:bottom w:val="single" w:sz="4" w:space="0" w:color="auto"/>
              <w:right w:val="single" w:sz="4" w:space="0" w:color="auto"/>
            </w:tcBorders>
            <w:shd w:val="clear" w:color="auto" w:fill="auto"/>
            <w:hideMark/>
          </w:tcPr>
          <w:p w14:paraId="303868EB"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650</w:t>
            </w:r>
          </w:p>
        </w:tc>
        <w:tc>
          <w:tcPr>
            <w:tcW w:w="3686" w:type="dxa"/>
            <w:tcBorders>
              <w:top w:val="single" w:sz="4" w:space="0" w:color="auto"/>
              <w:left w:val="nil"/>
              <w:bottom w:val="single" w:sz="4" w:space="0" w:color="auto"/>
              <w:right w:val="single" w:sz="4" w:space="0" w:color="auto"/>
            </w:tcBorders>
            <w:shd w:val="clear" w:color="auto" w:fill="auto"/>
            <w:hideMark/>
          </w:tcPr>
          <w:p w14:paraId="7F1DDDB4"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Постановление Правительства Свердловской области от 14.12.2005 № 761 «О предоставлении субсидии на оплату жилого помещения и коммунальных услуг»</w:t>
            </w:r>
          </w:p>
        </w:tc>
      </w:tr>
      <w:tr w:rsidR="00C32CA6" w:rsidRPr="00B323E7" w14:paraId="0E05362E" w14:textId="77777777" w:rsidTr="00B323E7">
        <w:trPr>
          <w:cantSplit/>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236BC7DD" w14:textId="77777777" w:rsidR="00C32CA6" w:rsidRPr="00B323E7" w:rsidRDefault="00C32CA6" w:rsidP="00C32CA6">
            <w:pPr>
              <w:contextualSpacing/>
              <w:jc w:val="center"/>
              <w:rPr>
                <w:rFonts w:ascii="Liberation Serif" w:hAnsi="Liberation Serif" w:cs="Times New Roman"/>
                <w:sz w:val="24"/>
                <w:szCs w:val="24"/>
              </w:rPr>
            </w:pPr>
            <w:r w:rsidRPr="00B323E7">
              <w:rPr>
                <w:rFonts w:ascii="Liberation Serif" w:hAnsi="Liberation Serif" w:cs="Times New Roman"/>
                <w:sz w:val="24"/>
                <w:szCs w:val="24"/>
              </w:rPr>
              <w:lastRenderedPageBreak/>
              <w:t>9</w:t>
            </w:r>
          </w:p>
        </w:tc>
        <w:tc>
          <w:tcPr>
            <w:tcW w:w="3827" w:type="dxa"/>
            <w:tcBorders>
              <w:top w:val="single" w:sz="4" w:space="0" w:color="auto"/>
              <w:left w:val="nil"/>
              <w:bottom w:val="single" w:sz="4" w:space="0" w:color="auto"/>
              <w:right w:val="single" w:sz="4" w:space="0" w:color="auto"/>
            </w:tcBorders>
            <w:shd w:val="clear" w:color="auto" w:fill="auto"/>
            <w:hideMark/>
          </w:tcPr>
          <w:p w14:paraId="78DF358F"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Целевой показатель 1.1.6.</w:t>
            </w:r>
          </w:p>
          <w:p w14:paraId="2616ABB5"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Количество граждан, получивших дополнительные льготные проездные билеты для реализации права на меры социальной поддержки при проезде на пассажирском транспорте, имеющих данное право и обратившихся за получением</w:t>
            </w:r>
          </w:p>
        </w:tc>
        <w:tc>
          <w:tcPr>
            <w:tcW w:w="1276" w:type="dxa"/>
            <w:tcBorders>
              <w:top w:val="single" w:sz="4" w:space="0" w:color="auto"/>
              <w:left w:val="nil"/>
              <w:bottom w:val="single" w:sz="4" w:space="0" w:color="auto"/>
              <w:right w:val="single" w:sz="4" w:space="0" w:color="auto"/>
            </w:tcBorders>
            <w:shd w:val="clear" w:color="auto" w:fill="auto"/>
            <w:hideMark/>
          </w:tcPr>
          <w:p w14:paraId="4EC602DD"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человек</w:t>
            </w:r>
          </w:p>
        </w:tc>
        <w:tc>
          <w:tcPr>
            <w:tcW w:w="992" w:type="dxa"/>
            <w:tcBorders>
              <w:top w:val="single" w:sz="4" w:space="0" w:color="auto"/>
              <w:left w:val="nil"/>
              <w:bottom w:val="single" w:sz="4" w:space="0" w:color="auto"/>
              <w:right w:val="single" w:sz="4" w:space="0" w:color="auto"/>
            </w:tcBorders>
            <w:shd w:val="clear" w:color="auto" w:fill="auto"/>
            <w:hideMark/>
          </w:tcPr>
          <w:p w14:paraId="1D68B666"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1500</w:t>
            </w:r>
          </w:p>
        </w:tc>
        <w:tc>
          <w:tcPr>
            <w:tcW w:w="992" w:type="dxa"/>
            <w:tcBorders>
              <w:top w:val="single" w:sz="4" w:space="0" w:color="auto"/>
              <w:left w:val="nil"/>
              <w:bottom w:val="single" w:sz="4" w:space="0" w:color="auto"/>
              <w:right w:val="single" w:sz="4" w:space="0" w:color="auto"/>
            </w:tcBorders>
            <w:shd w:val="clear" w:color="auto" w:fill="auto"/>
            <w:hideMark/>
          </w:tcPr>
          <w:p w14:paraId="552A1FED"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1500</w:t>
            </w:r>
          </w:p>
        </w:tc>
        <w:tc>
          <w:tcPr>
            <w:tcW w:w="993" w:type="dxa"/>
            <w:tcBorders>
              <w:top w:val="single" w:sz="4" w:space="0" w:color="auto"/>
              <w:left w:val="nil"/>
              <w:bottom w:val="single" w:sz="4" w:space="0" w:color="auto"/>
              <w:right w:val="single" w:sz="4" w:space="0" w:color="auto"/>
            </w:tcBorders>
            <w:shd w:val="clear" w:color="auto" w:fill="auto"/>
            <w:hideMark/>
          </w:tcPr>
          <w:p w14:paraId="4C179BC4"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1500</w:t>
            </w:r>
          </w:p>
        </w:tc>
        <w:tc>
          <w:tcPr>
            <w:tcW w:w="992" w:type="dxa"/>
            <w:tcBorders>
              <w:top w:val="single" w:sz="4" w:space="0" w:color="auto"/>
              <w:left w:val="nil"/>
              <w:bottom w:val="single" w:sz="4" w:space="0" w:color="auto"/>
              <w:right w:val="single" w:sz="4" w:space="0" w:color="auto"/>
            </w:tcBorders>
            <w:shd w:val="clear" w:color="auto" w:fill="auto"/>
            <w:hideMark/>
          </w:tcPr>
          <w:p w14:paraId="40BF91C8"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2050</w:t>
            </w:r>
          </w:p>
        </w:tc>
        <w:tc>
          <w:tcPr>
            <w:tcW w:w="992" w:type="dxa"/>
            <w:tcBorders>
              <w:top w:val="single" w:sz="4" w:space="0" w:color="auto"/>
              <w:left w:val="nil"/>
              <w:bottom w:val="single" w:sz="4" w:space="0" w:color="auto"/>
              <w:right w:val="single" w:sz="4" w:space="0" w:color="auto"/>
            </w:tcBorders>
            <w:shd w:val="clear" w:color="auto" w:fill="auto"/>
            <w:hideMark/>
          </w:tcPr>
          <w:p w14:paraId="10488EDC"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2050</w:t>
            </w:r>
          </w:p>
        </w:tc>
        <w:tc>
          <w:tcPr>
            <w:tcW w:w="3686" w:type="dxa"/>
            <w:tcBorders>
              <w:top w:val="single" w:sz="4" w:space="0" w:color="auto"/>
              <w:left w:val="nil"/>
              <w:bottom w:val="single" w:sz="4" w:space="0" w:color="auto"/>
              <w:right w:val="single" w:sz="4" w:space="0" w:color="auto"/>
            </w:tcBorders>
            <w:shd w:val="clear" w:color="auto" w:fill="auto"/>
            <w:hideMark/>
          </w:tcPr>
          <w:p w14:paraId="4A9D424C"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Решение Думы городского округа Верхняя Пышма об установлении дополнительной меры социальной поддержки – льготы при продаже проездного билета на месяц на городские и пригородные пассажирские автобусные маршруты в пределах городского округа Верхняя Пышма</w:t>
            </w:r>
          </w:p>
        </w:tc>
      </w:tr>
      <w:tr w:rsidR="00C32CA6" w:rsidRPr="00B323E7" w14:paraId="16313681" w14:textId="77777777" w:rsidTr="00B323E7">
        <w:trPr>
          <w:cantSplit/>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78FC2AA5" w14:textId="77777777" w:rsidR="00C32CA6" w:rsidRPr="00B323E7" w:rsidRDefault="00C32CA6" w:rsidP="00C32CA6">
            <w:pPr>
              <w:contextualSpacing/>
              <w:jc w:val="center"/>
              <w:rPr>
                <w:rFonts w:ascii="Liberation Serif" w:hAnsi="Liberation Serif" w:cs="Times New Roman"/>
                <w:sz w:val="24"/>
                <w:szCs w:val="24"/>
              </w:rPr>
            </w:pPr>
            <w:r w:rsidRPr="00B323E7">
              <w:rPr>
                <w:rFonts w:ascii="Liberation Serif" w:hAnsi="Liberation Serif" w:cs="Times New Roman"/>
                <w:sz w:val="24"/>
                <w:szCs w:val="24"/>
              </w:rPr>
              <w:t>10</w:t>
            </w:r>
          </w:p>
        </w:tc>
        <w:tc>
          <w:tcPr>
            <w:tcW w:w="3827" w:type="dxa"/>
            <w:tcBorders>
              <w:top w:val="single" w:sz="4" w:space="0" w:color="auto"/>
              <w:left w:val="nil"/>
              <w:bottom w:val="single" w:sz="4" w:space="0" w:color="auto"/>
              <w:right w:val="single" w:sz="4" w:space="0" w:color="auto"/>
            </w:tcBorders>
            <w:shd w:val="clear" w:color="auto" w:fill="auto"/>
            <w:hideMark/>
          </w:tcPr>
          <w:p w14:paraId="7CFCF506"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Целевой показатель 1.1.7.</w:t>
            </w:r>
          </w:p>
          <w:p w14:paraId="0F50D567"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 xml:space="preserve">Количество граждан, получивших компенсацию расходов на оплату жилого помещения и коммунальных услуг супругу (супруге) умершего гражданина, которому присвоено звание «Почетный гражданин городского округа Верхняя Пышма», не вступившей (не вступившему) в повторный брак </w:t>
            </w:r>
          </w:p>
        </w:tc>
        <w:tc>
          <w:tcPr>
            <w:tcW w:w="1276" w:type="dxa"/>
            <w:tcBorders>
              <w:top w:val="single" w:sz="4" w:space="0" w:color="auto"/>
              <w:left w:val="nil"/>
              <w:bottom w:val="single" w:sz="4" w:space="0" w:color="auto"/>
              <w:right w:val="single" w:sz="4" w:space="0" w:color="auto"/>
            </w:tcBorders>
            <w:shd w:val="clear" w:color="auto" w:fill="auto"/>
            <w:hideMark/>
          </w:tcPr>
          <w:p w14:paraId="2B178B63"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человек</w:t>
            </w:r>
          </w:p>
        </w:tc>
        <w:tc>
          <w:tcPr>
            <w:tcW w:w="992" w:type="dxa"/>
            <w:tcBorders>
              <w:top w:val="single" w:sz="4" w:space="0" w:color="auto"/>
              <w:left w:val="nil"/>
              <w:bottom w:val="single" w:sz="4" w:space="0" w:color="auto"/>
              <w:right w:val="single" w:sz="4" w:space="0" w:color="auto"/>
            </w:tcBorders>
            <w:shd w:val="clear" w:color="auto" w:fill="auto"/>
            <w:hideMark/>
          </w:tcPr>
          <w:p w14:paraId="414B2CEE"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1</w:t>
            </w:r>
          </w:p>
        </w:tc>
        <w:tc>
          <w:tcPr>
            <w:tcW w:w="992" w:type="dxa"/>
            <w:tcBorders>
              <w:top w:val="single" w:sz="4" w:space="0" w:color="auto"/>
              <w:left w:val="nil"/>
              <w:bottom w:val="single" w:sz="4" w:space="0" w:color="auto"/>
              <w:right w:val="single" w:sz="4" w:space="0" w:color="auto"/>
            </w:tcBorders>
            <w:shd w:val="clear" w:color="auto" w:fill="auto"/>
            <w:hideMark/>
          </w:tcPr>
          <w:p w14:paraId="7C0789BD"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1</w:t>
            </w:r>
          </w:p>
        </w:tc>
        <w:tc>
          <w:tcPr>
            <w:tcW w:w="993" w:type="dxa"/>
            <w:tcBorders>
              <w:top w:val="single" w:sz="4" w:space="0" w:color="auto"/>
              <w:left w:val="nil"/>
              <w:bottom w:val="single" w:sz="4" w:space="0" w:color="auto"/>
              <w:right w:val="single" w:sz="4" w:space="0" w:color="auto"/>
            </w:tcBorders>
            <w:shd w:val="clear" w:color="auto" w:fill="auto"/>
            <w:hideMark/>
          </w:tcPr>
          <w:p w14:paraId="483C0B59"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1</w:t>
            </w:r>
          </w:p>
        </w:tc>
        <w:tc>
          <w:tcPr>
            <w:tcW w:w="992" w:type="dxa"/>
            <w:tcBorders>
              <w:top w:val="single" w:sz="4" w:space="0" w:color="auto"/>
              <w:left w:val="nil"/>
              <w:bottom w:val="single" w:sz="4" w:space="0" w:color="auto"/>
              <w:right w:val="single" w:sz="4" w:space="0" w:color="auto"/>
            </w:tcBorders>
            <w:shd w:val="clear" w:color="auto" w:fill="auto"/>
            <w:hideMark/>
          </w:tcPr>
          <w:p w14:paraId="428C408E"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1</w:t>
            </w:r>
          </w:p>
        </w:tc>
        <w:tc>
          <w:tcPr>
            <w:tcW w:w="992" w:type="dxa"/>
            <w:tcBorders>
              <w:top w:val="single" w:sz="4" w:space="0" w:color="auto"/>
              <w:left w:val="nil"/>
              <w:bottom w:val="single" w:sz="4" w:space="0" w:color="auto"/>
              <w:right w:val="single" w:sz="4" w:space="0" w:color="auto"/>
            </w:tcBorders>
            <w:shd w:val="clear" w:color="auto" w:fill="auto"/>
            <w:hideMark/>
          </w:tcPr>
          <w:p w14:paraId="19955EA8"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1</w:t>
            </w:r>
          </w:p>
        </w:tc>
        <w:tc>
          <w:tcPr>
            <w:tcW w:w="3686" w:type="dxa"/>
            <w:tcBorders>
              <w:top w:val="single" w:sz="4" w:space="0" w:color="auto"/>
              <w:left w:val="nil"/>
              <w:bottom w:val="single" w:sz="4" w:space="0" w:color="auto"/>
              <w:right w:val="single" w:sz="4" w:space="0" w:color="auto"/>
            </w:tcBorders>
            <w:shd w:val="clear" w:color="auto" w:fill="auto"/>
            <w:hideMark/>
          </w:tcPr>
          <w:p w14:paraId="125D090F"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Решение Думы городского округа Верхняя Пышма от 26.03.2020 № 20/8 «Об утверждении Положения о почетном звании, наградах городского округа Верхняя Пышма в новой редакции»</w:t>
            </w:r>
          </w:p>
        </w:tc>
      </w:tr>
      <w:tr w:rsidR="00C32CA6" w:rsidRPr="00B323E7" w14:paraId="2E818787" w14:textId="77777777" w:rsidTr="00B323E7">
        <w:trPr>
          <w:cantSplit/>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14:paraId="7904B339" w14:textId="77777777" w:rsidR="00C32CA6" w:rsidRPr="00B323E7" w:rsidRDefault="00C32CA6" w:rsidP="00C32CA6">
            <w:pPr>
              <w:contextualSpacing/>
              <w:jc w:val="center"/>
              <w:rPr>
                <w:rFonts w:ascii="Liberation Serif" w:hAnsi="Liberation Serif" w:cs="Times New Roman"/>
                <w:color w:val="000000"/>
                <w:sz w:val="24"/>
                <w:szCs w:val="24"/>
              </w:rPr>
            </w:pPr>
            <w:r w:rsidRPr="00B323E7">
              <w:rPr>
                <w:rFonts w:ascii="Liberation Serif" w:hAnsi="Liberation Serif" w:cs="Times New Roman"/>
                <w:color w:val="000000"/>
                <w:sz w:val="24"/>
                <w:szCs w:val="24"/>
              </w:rPr>
              <w:t>11</w:t>
            </w:r>
          </w:p>
        </w:tc>
        <w:tc>
          <w:tcPr>
            <w:tcW w:w="13750" w:type="dxa"/>
            <w:gridSpan w:val="8"/>
            <w:tcBorders>
              <w:top w:val="single" w:sz="4" w:space="0" w:color="auto"/>
              <w:left w:val="nil"/>
              <w:bottom w:val="single" w:sz="4" w:space="0" w:color="auto"/>
              <w:right w:val="single" w:sz="4" w:space="0" w:color="auto"/>
            </w:tcBorders>
            <w:shd w:val="clear" w:color="000000" w:fill="FFFFFF"/>
            <w:vAlign w:val="center"/>
            <w:hideMark/>
          </w:tcPr>
          <w:p w14:paraId="445C9309" w14:textId="77777777" w:rsidR="00C32CA6" w:rsidRPr="00B323E7" w:rsidRDefault="00C32CA6" w:rsidP="00C32CA6">
            <w:pPr>
              <w:contextualSpacing/>
              <w:rPr>
                <w:rFonts w:ascii="Liberation Serif" w:hAnsi="Liberation Serif" w:cs="Times New Roman"/>
                <w:color w:val="000000"/>
                <w:sz w:val="24"/>
                <w:szCs w:val="24"/>
              </w:rPr>
            </w:pPr>
            <w:r w:rsidRPr="00B323E7">
              <w:rPr>
                <w:rFonts w:ascii="Liberation Serif" w:hAnsi="Liberation Serif" w:cs="Times New Roman"/>
                <w:color w:val="000000"/>
                <w:sz w:val="24"/>
                <w:szCs w:val="24"/>
              </w:rPr>
              <w:t>Задача 1.2. Обеспечение единовременных и ежемесячных денежных вознаграждений гражданам, удостоенным Почетного звания и наград городского округа Верхняя Пышма</w:t>
            </w:r>
          </w:p>
        </w:tc>
      </w:tr>
      <w:tr w:rsidR="00C32CA6" w:rsidRPr="00B323E7" w14:paraId="041E109C" w14:textId="77777777" w:rsidTr="00B323E7">
        <w:trPr>
          <w:cantSplit/>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3A3915EB" w14:textId="77777777" w:rsidR="00C32CA6" w:rsidRPr="00B323E7" w:rsidRDefault="00C32CA6" w:rsidP="00C32CA6">
            <w:pPr>
              <w:contextualSpacing/>
              <w:jc w:val="center"/>
              <w:rPr>
                <w:rFonts w:ascii="Liberation Serif" w:hAnsi="Liberation Serif" w:cs="Times New Roman"/>
                <w:sz w:val="24"/>
                <w:szCs w:val="24"/>
              </w:rPr>
            </w:pPr>
            <w:r w:rsidRPr="00B323E7">
              <w:rPr>
                <w:rFonts w:ascii="Liberation Serif" w:hAnsi="Liberation Serif" w:cs="Times New Roman"/>
                <w:sz w:val="24"/>
                <w:szCs w:val="24"/>
              </w:rPr>
              <w:t>12</w:t>
            </w:r>
          </w:p>
        </w:tc>
        <w:tc>
          <w:tcPr>
            <w:tcW w:w="3827" w:type="dxa"/>
            <w:tcBorders>
              <w:top w:val="single" w:sz="4" w:space="0" w:color="auto"/>
              <w:left w:val="nil"/>
              <w:bottom w:val="single" w:sz="4" w:space="0" w:color="auto"/>
              <w:right w:val="single" w:sz="4" w:space="0" w:color="auto"/>
            </w:tcBorders>
            <w:shd w:val="clear" w:color="auto" w:fill="auto"/>
            <w:hideMark/>
          </w:tcPr>
          <w:p w14:paraId="3B0AA3F9"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Целевой показатель 1.2.1.</w:t>
            </w:r>
          </w:p>
          <w:p w14:paraId="22416BDD"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 xml:space="preserve">Количество почетных граждан городского округа Верхняя Пышма, которым выплачивается ежемесячное денежное вознаграждение за особые заслуги перед городским округом </w:t>
            </w:r>
          </w:p>
        </w:tc>
        <w:tc>
          <w:tcPr>
            <w:tcW w:w="1276" w:type="dxa"/>
            <w:tcBorders>
              <w:top w:val="single" w:sz="4" w:space="0" w:color="auto"/>
              <w:left w:val="nil"/>
              <w:bottom w:val="single" w:sz="4" w:space="0" w:color="auto"/>
              <w:right w:val="single" w:sz="4" w:space="0" w:color="auto"/>
            </w:tcBorders>
            <w:shd w:val="clear" w:color="auto" w:fill="auto"/>
            <w:hideMark/>
          </w:tcPr>
          <w:p w14:paraId="42D3C00C"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человек</w:t>
            </w:r>
          </w:p>
        </w:tc>
        <w:tc>
          <w:tcPr>
            <w:tcW w:w="992" w:type="dxa"/>
            <w:tcBorders>
              <w:top w:val="single" w:sz="4" w:space="0" w:color="auto"/>
              <w:left w:val="nil"/>
              <w:bottom w:val="single" w:sz="4" w:space="0" w:color="auto"/>
              <w:right w:val="single" w:sz="4" w:space="0" w:color="auto"/>
            </w:tcBorders>
            <w:shd w:val="clear" w:color="auto" w:fill="auto"/>
            <w:hideMark/>
          </w:tcPr>
          <w:p w14:paraId="507B6021"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26</w:t>
            </w:r>
          </w:p>
        </w:tc>
        <w:tc>
          <w:tcPr>
            <w:tcW w:w="992" w:type="dxa"/>
            <w:tcBorders>
              <w:top w:val="single" w:sz="4" w:space="0" w:color="auto"/>
              <w:left w:val="nil"/>
              <w:bottom w:val="single" w:sz="4" w:space="0" w:color="auto"/>
              <w:right w:val="single" w:sz="4" w:space="0" w:color="auto"/>
            </w:tcBorders>
            <w:shd w:val="clear" w:color="auto" w:fill="auto"/>
            <w:hideMark/>
          </w:tcPr>
          <w:p w14:paraId="2823AEAD"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26</w:t>
            </w:r>
          </w:p>
        </w:tc>
        <w:tc>
          <w:tcPr>
            <w:tcW w:w="993" w:type="dxa"/>
            <w:tcBorders>
              <w:top w:val="single" w:sz="4" w:space="0" w:color="auto"/>
              <w:left w:val="nil"/>
              <w:bottom w:val="single" w:sz="4" w:space="0" w:color="auto"/>
              <w:right w:val="single" w:sz="4" w:space="0" w:color="auto"/>
            </w:tcBorders>
            <w:shd w:val="clear" w:color="auto" w:fill="auto"/>
            <w:hideMark/>
          </w:tcPr>
          <w:p w14:paraId="7BF0F0C5"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26</w:t>
            </w:r>
          </w:p>
        </w:tc>
        <w:tc>
          <w:tcPr>
            <w:tcW w:w="992" w:type="dxa"/>
            <w:tcBorders>
              <w:top w:val="single" w:sz="4" w:space="0" w:color="auto"/>
              <w:left w:val="nil"/>
              <w:bottom w:val="single" w:sz="4" w:space="0" w:color="auto"/>
              <w:right w:val="single" w:sz="4" w:space="0" w:color="auto"/>
            </w:tcBorders>
            <w:shd w:val="clear" w:color="auto" w:fill="auto"/>
            <w:hideMark/>
          </w:tcPr>
          <w:p w14:paraId="6551B22C"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25</w:t>
            </w:r>
          </w:p>
        </w:tc>
        <w:tc>
          <w:tcPr>
            <w:tcW w:w="992" w:type="dxa"/>
            <w:tcBorders>
              <w:top w:val="single" w:sz="4" w:space="0" w:color="auto"/>
              <w:left w:val="nil"/>
              <w:bottom w:val="single" w:sz="4" w:space="0" w:color="auto"/>
              <w:right w:val="single" w:sz="4" w:space="0" w:color="auto"/>
            </w:tcBorders>
            <w:shd w:val="clear" w:color="auto" w:fill="auto"/>
            <w:hideMark/>
          </w:tcPr>
          <w:p w14:paraId="0A2D1E86"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25</w:t>
            </w:r>
          </w:p>
        </w:tc>
        <w:tc>
          <w:tcPr>
            <w:tcW w:w="3686" w:type="dxa"/>
            <w:tcBorders>
              <w:top w:val="single" w:sz="4" w:space="0" w:color="auto"/>
              <w:left w:val="nil"/>
              <w:bottom w:val="single" w:sz="4" w:space="0" w:color="auto"/>
              <w:right w:val="single" w:sz="4" w:space="0" w:color="auto"/>
            </w:tcBorders>
            <w:shd w:val="clear" w:color="auto" w:fill="auto"/>
            <w:hideMark/>
          </w:tcPr>
          <w:p w14:paraId="7FF8BAAA"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Решение Думы городского округа Верхняя Пышма от 26.03.2020 № 20/8 «Об утверждении Положения о почетном звании, наградах городского округа Верхняя Пышма в новой редакции»</w:t>
            </w:r>
          </w:p>
        </w:tc>
      </w:tr>
      <w:tr w:rsidR="00C32CA6" w:rsidRPr="00B323E7" w14:paraId="3E8136DC" w14:textId="77777777" w:rsidTr="00B323E7">
        <w:trPr>
          <w:cantSplit/>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106FE619" w14:textId="77777777" w:rsidR="00C32CA6" w:rsidRPr="00B323E7" w:rsidRDefault="00C32CA6" w:rsidP="00C32CA6">
            <w:pPr>
              <w:contextualSpacing/>
              <w:jc w:val="center"/>
              <w:rPr>
                <w:rFonts w:ascii="Liberation Serif" w:hAnsi="Liberation Serif" w:cs="Times New Roman"/>
                <w:sz w:val="24"/>
                <w:szCs w:val="24"/>
              </w:rPr>
            </w:pPr>
            <w:r w:rsidRPr="00B323E7">
              <w:rPr>
                <w:rFonts w:ascii="Liberation Serif" w:hAnsi="Liberation Serif" w:cs="Times New Roman"/>
                <w:sz w:val="24"/>
                <w:szCs w:val="24"/>
              </w:rPr>
              <w:lastRenderedPageBreak/>
              <w:t>13</w:t>
            </w:r>
          </w:p>
        </w:tc>
        <w:tc>
          <w:tcPr>
            <w:tcW w:w="3827" w:type="dxa"/>
            <w:tcBorders>
              <w:top w:val="single" w:sz="4" w:space="0" w:color="auto"/>
              <w:left w:val="nil"/>
              <w:bottom w:val="single" w:sz="4" w:space="0" w:color="auto"/>
              <w:right w:val="single" w:sz="4" w:space="0" w:color="auto"/>
            </w:tcBorders>
            <w:shd w:val="clear" w:color="auto" w:fill="auto"/>
            <w:hideMark/>
          </w:tcPr>
          <w:p w14:paraId="2FDB141E"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Целевой показатель 1.2.2.</w:t>
            </w:r>
          </w:p>
          <w:p w14:paraId="029F7DDF"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 xml:space="preserve">Количество лиц, имеющих награды и почетные звания городского округа Верхняя Пышма, получивших денежное вознаграждение </w:t>
            </w:r>
          </w:p>
        </w:tc>
        <w:tc>
          <w:tcPr>
            <w:tcW w:w="1276" w:type="dxa"/>
            <w:tcBorders>
              <w:top w:val="single" w:sz="4" w:space="0" w:color="auto"/>
              <w:left w:val="nil"/>
              <w:bottom w:val="single" w:sz="4" w:space="0" w:color="auto"/>
              <w:right w:val="single" w:sz="4" w:space="0" w:color="auto"/>
            </w:tcBorders>
            <w:shd w:val="clear" w:color="auto" w:fill="auto"/>
            <w:hideMark/>
          </w:tcPr>
          <w:p w14:paraId="3BAC859D"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человек</w:t>
            </w:r>
          </w:p>
        </w:tc>
        <w:tc>
          <w:tcPr>
            <w:tcW w:w="992" w:type="dxa"/>
            <w:tcBorders>
              <w:top w:val="single" w:sz="4" w:space="0" w:color="auto"/>
              <w:left w:val="nil"/>
              <w:bottom w:val="single" w:sz="4" w:space="0" w:color="auto"/>
              <w:right w:val="single" w:sz="4" w:space="0" w:color="auto"/>
            </w:tcBorders>
            <w:shd w:val="clear" w:color="auto" w:fill="auto"/>
            <w:hideMark/>
          </w:tcPr>
          <w:p w14:paraId="648EBB51"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10</w:t>
            </w:r>
          </w:p>
        </w:tc>
        <w:tc>
          <w:tcPr>
            <w:tcW w:w="992" w:type="dxa"/>
            <w:tcBorders>
              <w:top w:val="single" w:sz="4" w:space="0" w:color="auto"/>
              <w:left w:val="nil"/>
              <w:bottom w:val="single" w:sz="4" w:space="0" w:color="auto"/>
              <w:right w:val="single" w:sz="4" w:space="0" w:color="auto"/>
            </w:tcBorders>
            <w:shd w:val="clear" w:color="auto" w:fill="auto"/>
            <w:hideMark/>
          </w:tcPr>
          <w:p w14:paraId="52B4F6C1"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10</w:t>
            </w:r>
          </w:p>
        </w:tc>
        <w:tc>
          <w:tcPr>
            <w:tcW w:w="993" w:type="dxa"/>
            <w:tcBorders>
              <w:top w:val="single" w:sz="4" w:space="0" w:color="auto"/>
              <w:left w:val="nil"/>
              <w:bottom w:val="single" w:sz="4" w:space="0" w:color="auto"/>
              <w:right w:val="single" w:sz="4" w:space="0" w:color="auto"/>
            </w:tcBorders>
            <w:shd w:val="clear" w:color="auto" w:fill="auto"/>
            <w:hideMark/>
          </w:tcPr>
          <w:p w14:paraId="036B2C46"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10</w:t>
            </w:r>
          </w:p>
        </w:tc>
        <w:tc>
          <w:tcPr>
            <w:tcW w:w="992" w:type="dxa"/>
            <w:tcBorders>
              <w:top w:val="single" w:sz="4" w:space="0" w:color="auto"/>
              <w:left w:val="nil"/>
              <w:bottom w:val="single" w:sz="4" w:space="0" w:color="auto"/>
              <w:right w:val="single" w:sz="4" w:space="0" w:color="auto"/>
            </w:tcBorders>
            <w:shd w:val="clear" w:color="auto" w:fill="auto"/>
            <w:hideMark/>
          </w:tcPr>
          <w:p w14:paraId="418E2AF5"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10</w:t>
            </w:r>
          </w:p>
        </w:tc>
        <w:tc>
          <w:tcPr>
            <w:tcW w:w="992" w:type="dxa"/>
            <w:tcBorders>
              <w:top w:val="single" w:sz="4" w:space="0" w:color="auto"/>
              <w:left w:val="nil"/>
              <w:bottom w:val="single" w:sz="4" w:space="0" w:color="auto"/>
              <w:right w:val="single" w:sz="4" w:space="0" w:color="auto"/>
            </w:tcBorders>
            <w:shd w:val="clear" w:color="auto" w:fill="auto"/>
            <w:hideMark/>
          </w:tcPr>
          <w:p w14:paraId="0612D552"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10</w:t>
            </w:r>
          </w:p>
        </w:tc>
        <w:tc>
          <w:tcPr>
            <w:tcW w:w="3686" w:type="dxa"/>
            <w:tcBorders>
              <w:top w:val="single" w:sz="4" w:space="0" w:color="auto"/>
              <w:left w:val="nil"/>
              <w:bottom w:val="single" w:sz="4" w:space="0" w:color="auto"/>
              <w:right w:val="single" w:sz="4" w:space="0" w:color="auto"/>
            </w:tcBorders>
            <w:shd w:val="clear" w:color="auto" w:fill="auto"/>
            <w:hideMark/>
          </w:tcPr>
          <w:p w14:paraId="1B8E55E0"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Решение Думы городского округа Верхняя Пышма от 26.03.2020 № 20/8 «Об утверждении Положения о почетном звании, наградах городского округа Верхняя Пышма в новой редакции»</w:t>
            </w:r>
          </w:p>
        </w:tc>
      </w:tr>
      <w:tr w:rsidR="00C32CA6" w:rsidRPr="00B323E7" w14:paraId="4B9E66E3" w14:textId="77777777" w:rsidTr="00B323E7">
        <w:trPr>
          <w:cantSplit/>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14:paraId="7E227082" w14:textId="77777777" w:rsidR="00C32CA6" w:rsidRPr="00B323E7" w:rsidRDefault="00C32CA6" w:rsidP="00C32CA6">
            <w:pPr>
              <w:contextualSpacing/>
              <w:jc w:val="center"/>
              <w:rPr>
                <w:rFonts w:ascii="Liberation Serif" w:hAnsi="Liberation Serif" w:cs="Times New Roman"/>
                <w:color w:val="000000"/>
                <w:sz w:val="24"/>
                <w:szCs w:val="24"/>
              </w:rPr>
            </w:pPr>
            <w:r w:rsidRPr="00B323E7">
              <w:rPr>
                <w:rFonts w:ascii="Liberation Serif" w:hAnsi="Liberation Serif" w:cs="Times New Roman"/>
                <w:color w:val="000000"/>
                <w:sz w:val="24"/>
                <w:szCs w:val="24"/>
              </w:rPr>
              <w:t>14</w:t>
            </w:r>
          </w:p>
        </w:tc>
        <w:tc>
          <w:tcPr>
            <w:tcW w:w="13750" w:type="dxa"/>
            <w:gridSpan w:val="8"/>
            <w:tcBorders>
              <w:top w:val="single" w:sz="4" w:space="0" w:color="auto"/>
              <w:left w:val="nil"/>
              <w:bottom w:val="single" w:sz="4" w:space="0" w:color="auto"/>
              <w:right w:val="single" w:sz="4" w:space="0" w:color="auto"/>
            </w:tcBorders>
            <w:shd w:val="clear" w:color="000000" w:fill="FFFFFF"/>
            <w:vAlign w:val="center"/>
            <w:hideMark/>
          </w:tcPr>
          <w:p w14:paraId="0A431C39" w14:textId="77777777" w:rsidR="00C32CA6" w:rsidRPr="00B323E7" w:rsidRDefault="00C32CA6" w:rsidP="00C32CA6">
            <w:pPr>
              <w:contextualSpacing/>
              <w:rPr>
                <w:rFonts w:ascii="Liberation Serif" w:hAnsi="Liberation Serif" w:cs="Times New Roman"/>
                <w:color w:val="000000"/>
                <w:sz w:val="24"/>
                <w:szCs w:val="24"/>
              </w:rPr>
            </w:pPr>
            <w:r w:rsidRPr="00B323E7">
              <w:rPr>
                <w:rFonts w:ascii="Liberation Serif" w:hAnsi="Liberation Serif" w:cs="Times New Roman"/>
                <w:color w:val="000000"/>
                <w:sz w:val="24"/>
                <w:szCs w:val="24"/>
              </w:rPr>
              <w:t>Задача 1.3. Организация социально–значимых мероприятий для граждан, нуждающихся в дополнительных мерах социальной поддержки (инвалиды, дети, маломобильные группы населения, граждане, оказавшиеся в трудной жизненной ситуации)</w:t>
            </w:r>
          </w:p>
        </w:tc>
      </w:tr>
      <w:tr w:rsidR="00C32CA6" w:rsidRPr="00B323E7" w14:paraId="6137BF2F" w14:textId="77777777" w:rsidTr="00B323E7">
        <w:trPr>
          <w:cantSplit/>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16DDE470" w14:textId="77777777" w:rsidR="00C32CA6" w:rsidRPr="00B323E7" w:rsidRDefault="00C32CA6" w:rsidP="00C32CA6">
            <w:pPr>
              <w:contextualSpacing/>
              <w:jc w:val="center"/>
              <w:rPr>
                <w:rFonts w:ascii="Liberation Serif" w:hAnsi="Liberation Serif" w:cs="Times New Roman"/>
                <w:sz w:val="24"/>
                <w:szCs w:val="24"/>
              </w:rPr>
            </w:pPr>
            <w:r w:rsidRPr="00B323E7">
              <w:rPr>
                <w:rFonts w:ascii="Liberation Serif" w:hAnsi="Liberation Serif" w:cs="Times New Roman"/>
                <w:sz w:val="24"/>
                <w:szCs w:val="24"/>
              </w:rPr>
              <w:t>15</w:t>
            </w:r>
          </w:p>
        </w:tc>
        <w:tc>
          <w:tcPr>
            <w:tcW w:w="3827" w:type="dxa"/>
            <w:tcBorders>
              <w:top w:val="single" w:sz="4" w:space="0" w:color="auto"/>
              <w:left w:val="nil"/>
              <w:bottom w:val="single" w:sz="4" w:space="0" w:color="auto"/>
              <w:right w:val="single" w:sz="4" w:space="0" w:color="auto"/>
            </w:tcBorders>
            <w:shd w:val="clear" w:color="auto" w:fill="auto"/>
            <w:hideMark/>
          </w:tcPr>
          <w:p w14:paraId="59916B96"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Целевой показатель 1.3.1.</w:t>
            </w:r>
          </w:p>
          <w:p w14:paraId="3AD93D99"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Количество социально–значимых мероприятий для граждан, нуждающихся в дополнительных мерах социальной поддержки</w:t>
            </w:r>
          </w:p>
        </w:tc>
        <w:tc>
          <w:tcPr>
            <w:tcW w:w="1276" w:type="dxa"/>
            <w:tcBorders>
              <w:top w:val="single" w:sz="4" w:space="0" w:color="auto"/>
              <w:left w:val="nil"/>
              <w:bottom w:val="single" w:sz="4" w:space="0" w:color="auto"/>
              <w:right w:val="single" w:sz="4" w:space="0" w:color="auto"/>
            </w:tcBorders>
            <w:shd w:val="clear" w:color="auto" w:fill="auto"/>
            <w:hideMark/>
          </w:tcPr>
          <w:p w14:paraId="3B1CE3D5"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5E5D46A2"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0</w:t>
            </w:r>
          </w:p>
        </w:tc>
        <w:tc>
          <w:tcPr>
            <w:tcW w:w="992" w:type="dxa"/>
            <w:tcBorders>
              <w:top w:val="single" w:sz="4" w:space="0" w:color="auto"/>
              <w:left w:val="nil"/>
              <w:bottom w:val="single" w:sz="4" w:space="0" w:color="auto"/>
              <w:right w:val="single" w:sz="4" w:space="0" w:color="auto"/>
            </w:tcBorders>
            <w:shd w:val="clear" w:color="auto" w:fill="auto"/>
            <w:hideMark/>
          </w:tcPr>
          <w:p w14:paraId="3B6B900A"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0</w:t>
            </w:r>
          </w:p>
        </w:tc>
        <w:tc>
          <w:tcPr>
            <w:tcW w:w="993" w:type="dxa"/>
            <w:tcBorders>
              <w:top w:val="single" w:sz="4" w:space="0" w:color="auto"/>
              <w:left w:val="nil"/>
              <w:bottom w:val="single" w:sz="4" w:space="0" w:color="auto"/>
              <w:right w:val="single" w:sz="4" w:space="0" w:color="auto"/>
            </w:tcBorders>
            <w:shd w:val="clear" w:color="auto" w:fill="auto"/>
            <w:hideMark/>
          </w:tcPr>
          <w:p w14:paraId="2881ABA6"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6</w:t>
            </w:r>
          </w:p>
        </w:tc>
        <w:tc>
          <w:tcPr>
            <w:tcW w:w="992" w:type="dxa"/>
            <w:tcBorders>
              <w:top w:val="single" w:sz="4" w:space="0" w:color="auto"/>
              <w:left w:val="nil"/>
              <w:bottom w:val="single" w:sz="4" w:space="0" w:color="auto"/>
              <w:right w:val="single" w:sz="4" w:space="0" w:color="auto"/>
            </w:tcBorders>
            <w:shd w:val="clear" w:color="auto" w:fill="auto"/>
            <w:hideMark/>
          </w:tcPr>
          <w:p w14:paraId="11A2B4E2"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6</w:t>
            </w:r>
          </w:p>
        </w:tc>
        <w:tc>
          <w:tcPr>
            <w:tcW w:w="992" w:type="dxa"/>
            <w:tcBorders>
              <w:top w:val="single" w:sz="4" w:space="0" w:color="auto"/>
              <w:left w:val="nil"/>
              <w:bottom w:val="single" w:sz="4" w:space="0" w:color="auto"/>
              <w:right w:val="single" w:sz="4" w:space="0" w:color="auto"/>
            </w:tcBorders>
            <w:shd w:val="clear" w:color="auto" w:fill="auto"/>
            <w:hideMark/>
          </w:tcPr>
          <w:p w14:paraId="2A01F0B5"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6</w:t>
            </w:r>
          </w:p>
        </w:tc>
        <w:tc>
          <w:tcPr>
            <w:tcW w:w="3686" w:type="dxa"/>
            <w:tcBorders>
              <w:top w:val="single" w:sz="4" w:space="0" w:color="auto"/>
              <w:left w:val="nil"/>
              <w:bottom w:val="single" w:sz="4" w:space="0" w:color="auto"/>
              <w:right w:val="single" w:sz="4" w:space="0" w:color="auto"/>
            </w:tcBorders>
            <w:shd w:val="clear" w:color="auto" w:fill="auto"/>
            <w:hideMark/>
          </w:tcPr>
          <w:p w14:paraId="277C28D8"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Ежемесячный план основных мероприятий МКУ «Управление культуры городского округа Верхняя Пышма»</w:t>
            </w:r>
          </w:p>
        </w:tc>
      </w:tr>
      <w:tr w:rsidR="00C32CA6" w:rsidRPr="00B323E7" w14:paraId="4E26021A" w14:textId="77777777" w:rsidTr="00B323E7">
        <w:trPr>
          <w:cantSplit/>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14:paraId="32AE4A50" w14:textId="77777777" w:rsidR="00C32CA6" w:rsidRPr="00B323E7" w:rsidRDefault="00C32CA6" w:rsidP="00C32CA6">
            <w:pPr>
              <w:contextualSpacing/>
              <w:jc w:val="center"/>
              <w:rPr>
                <w:rFonts w:ascii="Liberation Serif" w:hAnsi="Liberation Serif" w:cs="Times New Roman"/>
                <w:color w:val="000000"/>
                <w:sz w:val="24"/>
                <w:szCs w:val="24"/>
              </w:rPr>
            </w:pPr>
            <w:r w:rsidRPr="00B323E7">
              <w:rPr>
                <w:rFonts w:ascii="Liberation Serif" w:hAnsi="Liberation Serif" w:cs="Times New Roman"/>
                <w:color w:val="000000"/>
                <w:sz w:val="24"/>
                <w:szCs w:val="24"/>
              </w:rPr>
              <w:t>16</w:t>
            </w:r>
          </w:p>
        </w:tc>
        <w:tc>
          <w:tcPr>
            <w:tcW w:w="13750" w:type="dxa"/>
            <w:gridSpan w:val="8"/>
            <w:tcBorders>
              <w:top w:val="single" w:sz="4" w:space="0" w:color="auto"/>
              <w:left w:val="nil"/>
              <w:bottom w:val="single" w:sz="4" w:space="0" w:color="auto"/>
              <w:right w:val="single" w:sz="4" w:space="0" w:color="auto"/>
            </w:tcBorders>
            <w:shd w:val="clear" w:color="000000" w:fill="FFFFFF"/>
            <w:vAlign w:val="center"/>
            <w:hideMark/>
          </w:tcPr>
          <w:p w14:paraId="6365A98A" w14:textId="77777777" w:rsidR="00C32CA6" w:rsidRPr="00B323E7" w:rsidRDefault="00C32CA6" w:rsidP="00C32CA6">
            <w:pPr>
              <w:contextualSpacing/>
              <w:rPr>
                <w:rFonts w:ascii="Liberation Serif" w:hAnsi="Liberation Serif" w:cs="Times New Roman"/>
                <w:color w:val="000000"/>
                <w:sz w:val="24"/>
                <w:szCs w:val="24"/>
              </w:rPr>
            </w:pPr>
            <w:r w:rsidRPr="00B323E7">
              <w:rPr>
                <w:rFonts w:ascii="Liberation Serif" w:hAnsi="Liberation Serif" w:cs="Times New Roman"/>
                <w:color w:val="000000"/>
                <w:sz w:val="24"/>
                <w:szCs w:val="24"/>
              </w:rPr>
              <w:t>Задача 1.4. Повышение социальной и общественной активности граждан старшего поколения городского округа Верхняя Пышма</w:t>
            </w:r>
          </w:p>
        </w:tc>
      </w:tr>
      <w:tr w:rsidR="00C32CA6" w:rsidRPr="00B323E7" w14:paraId="03F111D0" w14:textId="77777777" w:rsidTr="00B323E7">
        <w:trPr>
          <w:cantSplit/>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232B79A9" w14:textId="77777777" w:rsidR="00C32CA6" w:rsidRPr="00B323E7" w:rsidRDefault="00C32CA6" w:rsidP="00C32CA6">
            <w:pPr>
              <w:contextualSpacing/>
              <w:jc w:val="center"/>
              <w:rPr>
                <w:rFonts w:ascii="Liberation Serif" w:hAnsi="Liberation Serif" w:cs="Times New Roman"/>
                <w:sz w:val="24"/>
                <w:szCs w:val="24"/>
              </w:rPr>
            </w:pPr>
            <w:r w:rsidRPr="00B323E7">
              <w:rPr>
                <w:rFonts w:ascii="Liberation Serif" w:hAnsi="Liberation Serif" w:cs="Times New Roman"/>
                <w:sz w:val="24"/>
                <w:szCs w:val="24"/>
              </w:rPr>
              <w:t>17</w:t>
            </w:r>
          </w:p>
        </w:tc>
        <w:tc>
          <w:tcPr>
            <w:tcW w:w="3827" w:type="dxa"/>
            <w:tcBorders>
              <w:top w:val="single" w:sz="4" w:space="0" w:color="auto"/>
              <w:left w:val="nil"/>
              <w:bottom w:val="single" w:sz="4" w:space="0" w:color="auto"/>
              <w:right w:val="single" w:sz="4" w:space="0" w:color="auto"/>
            </w:tcBorders>
            <w:shd w:val="clear" w:color="auto" w:fill="auto"/>
            <w:hideMark/>
          </w:tcPr>
          <w:p w14:paraId="55E7168B"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Целевой показатель 1.4.1.</w:t>
            </w:r>
          </w:p>
          <w:p w14:paraId="1D58BDA5"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Количество оказанных услуг по организации работы с объединениями ветеранов, расположенных на территории городского округа Верхняя Пышма</w:t>
            </w:r>
          </w:p>
        </w:tc>
        <w:tc>
          <w:tcPr>
            <w:tcW w:w="1276" w:type="dxa"/>
            <w:tcBorders>
              <w:top w:val="single" w:sz="4" w:space="0" w:color="auto"/>
              <w:left w:val="nil"/>
              <w:bottom w:val="single" w:sz="4" w:space="0" w:color="auto"/>
              <w:right w:val="single" w:sz="4" w:space="0" w:color="auto"/>
            </w:tcBorders>
            <w:shd w:val="clear" w:color="auto" w:fill="auto"/>
            <w:hideMark/>
          </w:tcPr>
          <w:p w14:paraId="7070330A"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1B62E725"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370</w:t>
            </w:r>
          </w:p>
        </w:tc>
        <w:tc>
          <w:tcPr>
            <w:tcW w:w="992" w:type="dxa"/>
            <w:tcBorders>
              <w:top w:val="single" w:sz="4" w:space="0" w:color="auto"/>
              <w:left w:val="nil"/>
              <w:bottom w:val="single" w:sz="4" w:space="0" w:color="auto"/>
              <w:right w:val="single" w:sz="4" w:space="0" w:color="auto"/>
            </w:tcBorders>
            <w:shd w:val="clear" w:color="auto" w:fill="auto"/>
            <w:hideMark/>
          </w:tcPr>
          <w:p w14:paraId="3C4A281F"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370</w:t>
            </w:r>
          </w:p>
        </w:tc>
        <w:tc>
          <w:tcPr>
            <w:tcW w:w="993" w:type="dxa"/>
            <w:tcBorders>
              <w:top w:val="single" w:sz="4" w:space="0" w:color="auto"/>
              <w:left w:val="nil"/>
              <w:bottom w:val="single" w:sz="4" w:space="0" w:color="auto"/>
              <w:right w:val="single" w:sz="4" w:space="0" w:color="auto"/>
            </w:tcBorders>
            <w:shd w:val="clear" w:color="auto" w:fill="auto"/>
            <w:hideMark/>
          </w:tcPr>
          <w:p w14:paraId="03F1F127"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370</w:t>
            </w:r>
          </w:p>
        </w:tc>
        <w:tc>
          <w:tcPr>
            <w:tcW w:w="992" w:type="dxa"/>
            <w:tcBorders>
              <w:top w:val="single" w:sz="4" w:space="0" w:color="auto"/>
              <w:left w:val="nil"/>
              <w:bottom w:val="single" w:sz="4" w:space="0" w:color="auto"/>
              <w:right w:val="single" w:sz="4" w:space="0" w:color="auto"/>
            </w:tcBorders>
            <w:shd w:val="clear" w:color="auto" w:fill="auto"/>
            <w:hideMark/>
          </w:tcPr>
          <w:p w14:paraId="73BD0802"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370</w:t>
            </w:r>
          </w:p>
        </w:tc>
        <w:tc>
          <w:tcPr>
            <w:tcW w:w="992" w:type="dxa"/>
            <w:tcBorders>
              <w:top w:val="single" w:sz="4" w:space="0" w:color="auto"/>
              <w:left w:val="nil"/>
              <w:bottom w:val="single" w:sz="4" w:space="0" w:color="auto"/>
              <w:right w:val="single" w:sz="4" w:space="0" w:color="auto"/>
            </w:tcBorders>
            <w:shd w:val="clear" w:color="auto" w:fill="auto"/>
            <w:hideMark/>
          </w:tcPr>
          <w:p w14:paraId="35E92053"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370</w:t>
            </w:r>
          </w:p>
        </w:tc>
        <w:tc>
          <w:tcPr>
            <w:tcW w:w="3686" w:type="dxa"/>
            <w:tcBorders>
              <w:top w:val="single" w:sz="4" w:space="0" w:color="auto"/>
              <w:left w:val="nil"/>
              <w:bottom w:val="single" w:sz="4" w:space="0" w:color="auto"/>
              <w:right w:val="single" w:sz="4" w:space="0" w:color="auto"/>
            </w:tcBorders>
            <w:shd w:val="clear" w:color="auto" w:fill="auto"/>
            <w:hideMark/>
          </w:tcPr>
          <w:p w14:paraId="4B89E3B2"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Договор на оказание услуг по организации на территории городского округа Верхняя Пышма работы с объединениями ветеранов, расположенных на территории городского округа Верхняя Пышма</w:t>
            </w:r>
          </w:p>
        </w:tc>
      </w:tr>
      <w:tr w:rsidR="00C32CA6" w:rsidRPr="00B323E7" w14:paraId="2B0ADE12" w14:textId="77777777" w:rsidTr="00B323E7">
        <w:trPr>
          <w:cantSplit/>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14:paraId="52450C7D" w14:textId="77777777" w:rsidR="00C32CA6" w:rsidRPr="00B323E7" w:rsidRDefault="00C32CA6" w:rsidP="00C32CA6">
            <w:pPr>
              <w:contextualSpacing/>
              <w:jc w:val="center"/>
              <w:rPr>
                <w:rFonts w:ascii="Liberation Serif" w:hAnsi="Liberation Serif" w:cs="Times New Roman"/>
                <w:color w:val="000000"/>
                <w:sz w:val="24"/>
                <w:szCs w:val="24"/>
              </w:rPr>
            </w:pPr>
            <w:r w:rsidRPr="00B323E7">
              <w:rPr>
                <w:rFonts w:ascii="Liberation Serif" w:hAnsi="Liberation Serif" w:cs="Times New Roman"/>
                <w:color w:val="000000"/>
                <w:sz w:val="24"/>
                <w:szCs w:val="24"/>
              </w:rPr>
              <w:t>18</w:t>
            </w:r>
          </w:p>
        </w:tc>
        <w:tc>
          <w:tcPr>
            <w:tcW w:w="13750" w:type="dxa"/>
            <w:gridSpan w:val="8"/>
            <w:tcBorders>
              <w:top w:val="single" w:sz="4" w:space="0" w:color="auto"/>
              <w:left w:val="nil"/>
              <w:bottom w:val="single" w:sz="4" w:space="0" w:color="auto"/>
              <w:right w:val="single" w:sz="4" w:space="0" w:color="auto"/>
            </w:tcBorders>
            <w:shd w:val="clear" w:color="000000" w:fill="FFFFFF"/>
            <w:vAlign w:val="center"/>
            <w:hideMark/>
          </w:tcPr>
          <w:p w14:paraId="3DFCEC87" w14:textId="77777777" w:rsidR="00C32CA6" w:rsidRPr="00B323E7" w:rsidRDefault="00C32CA6" w:rsidP="00C32CA6">
            <w:pPr>
              <w:contextualSpacing/>
              <w:rPr>
                <w:rFonts w:ascii="Liberation Serif" w:hAnsi="Liberation Serif" w:cs="Times New Roman"/>
                <w:color w:val="000000"/>
                <w:sz w:val="24"/>
                <w:szCs w:val="24"/>
              </w:rPr>
            </w:pPr>
            <w:r w:rsidRPr="00B323E7">
              <w:rPr>
                <w:rFonts w:ascii="Liberation Serif" w:hAnsi="Liberation Serif" w:cs="Times New Roman"/>
                <w:color w:val="000000"/>
                <w:sz w:val="24"/>
                <w:szCs w:val="24"/>
              </w:rPr>
              <w:t>Задача 1.5. Оказание дополнительных мер социальной поддержки отдельным категориям граждан</w:t>
            </w:r>
          </w:p>
        </w:tc>
      </w:tr>
      <w:tr w:rsidR="00C32CA6" w:rsidRPr="00B323E7" w14:paraId="683BFBBE" w14:textId="77777777" w:rsidTr="00B323E7">
        <w:trPr>
          <w:cantSplit/>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5AF62903" w14:textId="77777777" w:rsidR="00C32CA6" w:rsidRPr="00B323E7" w:rsidRDefault="00C32CA6" w:rsidP="00C32CA6">
            <w:pPr>
              <w:contextualSpacing/>
              <w:jc w:val="center"/>
              <w:rPr>
                <w:rFonts w:ascii="Liberation Serif" w:hAnsi="Liberation Serif" w:cs="Times New Roman"/>
                <w:sz w:val="24"/>
                <w:szCs w:val="24"/>
              </w:rPr>
            </w:pPr>
            <w:r w:rsidRPr="00B323E7">
              <w:rPr>
                <w:rFonts w:ascii="Liberation Serif" w:hAnsi="Liberation Serif" w:cs="Times New Roman"/>
                <w:sz w:val="24"/>
                <w:szCs w:val="24"/>
              </w:rPr>
              <w:t>19</w:t>
            </w:r>
          </w:p>
        </w:tc>
        <w:tc>
          <w:tcPr>
            <w:tcW w:w="3827" w:type="dxa"/>
            <w:tcBorders>
              <w:top w:val="single" w:sz="4" w:space="0" w:color="auto"/>
              <w:left w:val="nil"/>
              <w:bottom w:val="single" w:sz="4" w:space="0" w:color="auto"/>
              <w:right w:val="single" w:sz="4" w:space="0" w:color="auto"/>
            </w:tcBorders>
            <w:shd w:val="clear" w:color="auto" w:fill="auto"/>
            <w:hideMark/>
          </w:tcPr>
          <w:p w14:paraId="30903514"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Целевой показатель 1.5.1.</w:t>
            </w:r>
          </w:p>
          <w:p w14:paraId="275103B4"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Количество Героев Советского Союза, Героев Российской Федерации, полных кавалеров ордена Славы, которым предоставлены меры поддержки в виде налоговых льгот по земельному налогу</w:t>
            </w:r>
          </w:p>
        </w:tc>
        <w:tc>
          <w:tcPr>
            <w:tcW w:w="1276" w:type="dxa"/>
            <w:tcBorders>
              <w:top w:val="single" w:sz="4" w:space="0" w:color="auto"/>
              <w:left w:val="nil"/>
              <w:bottom w:val="single" w:sz="4" w:space="0" w:color="auto"/>
              <w:right w:val="single" w:sz="4" w:space="0" w:color="auto"/>
            </w:tcBorders>
            <w:shd w:val="clear" w:color="auto" w:fill="auto"/>
            <w:hideMark/>
          </w:tcPr>
          <w:p w14:paraId="6A07D626"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49AF4DC4"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0</w:t>
            </w:r>
          </w:p>
        </w:tc>
        <w:tc>
          <w:tcPr>
            <w:tcW w:w="992" w:type="dxa"/>
            <w:tcBorders>
              <w:top w:val="single" w:sz="4" w:space="0" w:color="auto"/>
              <w:left w:val="nil"/>
              <w:bottom w:val="single" w:sz="4" w:space="0" w:color="auto"/>
              <w:right w:val="single" w:sz="4" w:space="0" w:color="auto"/>
            </w:tcBorders>
            <w:shd w:val="clear" w:color="auto" w:fill="auto"/>
            <w:hideMark/>
          </w:tcPr>
          <w:p w14:paraId="65472980"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0</w:t>
            </w:r>
          </w:p>
        </w:tc>
        <w:tc>
          <w:tcPr>
            <w:tcW w:w="993" w:type="dxa"/>
            <w:tcBorders>
              <w:top w:val="single" w:sz="4" w:space="0" w:color="auto"/>
              <w:left w:val="nil"/>
              <w:bottom w:val="single" w:sz="4" w:space="0" w:color="auto"/>
              <w:right w:val="single" w:sz="4" w:space="0" w:color="auto"/>
            </w:tcBorders>
            <w:shd w:val="clear" w:color="auto" w:fill="auto"/>
            <w:hideMark/>
          </w:tcPr>
          <w:p w14:paraId="760FF068"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0</w:t>
            </w:r>
          </w:p>
        </w:tc>
        <w:tc>
          <w:tcPr>
            <w:tcW w:w="992" w:type="dxa"/>
            <w:tcBorders>
              <w:top w:val="single" w:sz="4" w:space="0" w:color="auto"/>
              <w:left w:val="nil"/>
              <w:bottom w:val="single" w:sz="4" w:space="0" w:color="auto"/>
              <w:right w:val="single" w:sz="4" w:space="0" w:color="auto"/>
            </w:tcBorders>
            <w:shd w:val="clear" w:color="auto" w:fill="auto"/>
            <w:hideMark/>
          </w:tcPr>
          <w:p w14:paraId="5C86CEF9"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0</w:t>
            </w:r>
          </w:p>
        </w:tc>
        <w:tc>
          <w:tcPr>
            <w:tcW w:w="992" w:type="dxa"/>
            <w:tcBorders>
              <w:top w:val="single" w:sz="4" w:space="0" w:color="auto"/>
              <w:left w:val="nil"/>
              <w:bottom w:val="single" w:sz="4" w:space="0" w:color="auto"/>
              <w:right w:val="single" w:sz="4" w:space="0" w:color="auto"/>
            </w:tcBorders>
            <w:shd w:val="clear" w:color="auto" w:fill="auto"/>
            <w:hideMark/>
          </w:tcPr>
          <w:p w14:paraId="3ABF16C6"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0</w:t>
            </w:r>
          </w:p>
        </w:tc>
        <w:tc>
          <w:tcPr>
            <w:tcW w:w="3686" w:type="dxa"/>
            <w:tcBorders>
              <w:top w:val="single" w:sz="4" w:space="0" w:color="auto"/>
              <w:left w:val="nil"/>
              <w:bottom w:val="single" w:sz="4" w:space="0" w:color="auto"/>
              <w:right w:val="single" w:sz="4" w:space="0" w:color="auto"/>
            </w:tcBorders>
            <w:shd w:val="clear" w:color="auto" w:fill="auto"/>
            <w:hideMark/>
          </w:tcPr>
          <w:p w14:paraId="4FD98E7C"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Информация Межрайонной инспекции Федеральной налоговой службы России № 32 по Свердловской области</w:t>
            </w:r>
          </w:p>
        </w:tc>
      </w:tr>
      <w:tr w:rsidR="00C32CA6" w:rsidRPr="00B323E7" w14:paraId="48BB5A58" w14:textId="77777777" w:rsidTr="00B323E7">
        <w:trPr>
          <w:cantSplit/>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603599EA" w14:textId="77777777" w:rsidR="00C32CA6" w:rsidRPr="00B323E7" w:rsidRDefault="00C32CA6" w:rsidP="00C32CA6">
            <w:pPr>
              <w:contextualSpacing/>
              <w:jc w:val="center"/>
              <w:rPr>
                <w:rFonts w:ascii="Liberation Serif" w:hAnsi="Liberation Serif" w:cs="Times New Roman"/>
                <w:sz w:val="24"/>
                <w:szCs w:val="24"/>
              </w:rPr>
            </w:pPr>
            <w:r w:rsidRPr="00B323E7">
              <w:rPr>
                <w:rFonts w:ascii="Liberation Serif" w:hAnsi="Liberation Serif" w:cs="Times New Roman"/>
                <w:sz w:val="24"/>
                <w:szCs w:val="24"/>
              </w:rPr>
              <w:lastRenderedPageBreak/>
              <w:t>20</w:t>
            </w:r>
          </w:p>
        </w:tc>
        <w:tc>
          <w:tcPr>
            <w:tcW w:w="3827" w:type="dxa"/>
            <w:tcBorders>
              <w:top w:val="single" w:sz="4" w:space="0" w:color="auto"/>
              <w:left w:val="nil"/>
              <w:bottom w:val="single" w:sz="4" w:space="0" w:color="auto"/>
              <w:right w:val="single" w:sz="4" w:space="0" w:color="auto"/>
            </w:tcBorders>
            <w:shd w:val="clear" w:color="auto" w:fill="auto"/>
            <w:hideMark/>
          </w:tcPr>
          <w:p w14:paraId="035E8373"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Целевой показатель 1.5.2.</w:t>
            </w:r>
          </w:p>
          <w:p w14:paraId="5BE5734B"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Количество инвалидов I и II групп инвалидности, которым предоставлены меры поддержки в виде налоговых льгот по земельному налогу</w:t>
            </w:r>
          </w:p>
        </w:tc>
        <w:tc>
          <w:tcPr>
            <w:tcW w:w="1276" w:type="dxa"/>
            <w:tcBorders>
              <w:top w:val="single" w:sz="4" w:space="0" w:color="auto"/>
              <w:left w:val="nil"/>
              <w:bottom w:val="single" w:sz="4" w:space="0" w:color="auto"/>
              <w:right w:val="single" w:sz="4" w:space="0" w:color="auto"/>
            </w:tcBorders>
            <w:shd w:val="clear" w:color="auto" w:fill="auto"/>
            <w:hideMark/>
          </w:tcPr>
          <w:p w14:paraId="0C84FE02"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65114C92"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26</w:t>
            </w:r>
          </w:p>
        </w:tc>
        <w:tc>
          <w:tcPr>
            <w:tcW w:w="992" w:type="dxa"/>
            <w:tcBorders>
              <w:top w:val="single" w:sz="4" w:space="0" w:color="auto"/>
              <w:left w:val="nil"/>
              <w:bottom w:val="single" w:sz="4" w:space="0" w:color="auto"/>
              <w:right w:val="single" w:sz="4" w:space="0" w:color="auto"/>
            </w:tcBorders>
            <w:shd w:val="clear" w:color="auto" w:fill="auto"/>
            <w:hideMark/>
          </w:tcPr>
          <w:p w14:paraId="63B35F91"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26</w:t>
            </w:r>
          </w:p>
        </w:tc>
        <w:tc>
          <w:tcPr>
            <w:tcW w:w="993" w:type="dxa"/>
            <w:tcBorders>
              <w:top w:val="single" w:sz="4" w:space="0" w:color="auto"/>
              <w:left w:val="nil"/>
              <w:bottom w:val="single" w:sz="4" w:space="0" w:color="auto"/>
              <w:right w:val="single" w:sz="4" w:space="0" w:color="auto"/>
            </w:tcBorders>
            <w:shd w:val="clear" w:color="auto" w:fill="auto"/>
            <w:hideMark/>
          </w:tcPr>
          <w:p w14:paraId="73663868"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26</w:t>
            </w:r>
          </w:p>
        </w:tc>
        <w:tc>
          <w:tcPr>
            <w:tcW w:w="992" w:type="dxa"/>
            <w:tcBorders>
              <w:top w:val="single" w:sz="4" w:space="0" w:color="auto"/>
              <w:left w:val="nil"/>
              <w:bottom w:val="single" w:sz="4" w:space="0" w:color="auto"/>
              <w:right w:val="single" w:sz="4" w:space="0" w:color="auto"/>
            </w:tcBorders>
            <w:shd w:val="clear" w:color="auto" w:fill="auto"/>
            <w:hideMark/>
          </w:tcPr>
          <w:p w14:paraId="338EDBDA"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26</w:t>
            </w:r>
          </w:p>
        </w:tc>
        <w:tc>
          <w:tcPr>
            <w:tcW w:w="992" w:type="dxa"/>
            <w:tcBorders>
              <w:top w:val="single" w:sz="4" w:space="0" w:color="auto"/>
              <w:left w:val="nil"/>
              <w:bottom w:val="single" w:sz="4" w:space="0" w:color="auto"/>
              <w:right w:val="single" w:sz="4" w:space="0" w:color="auto"/>
            </w:tcBorders>
            <w:shd w:val="clear" w:color="auto" w:fill="auto"/>
            <w:hideMark/>
          </w:tcPr>
          <w:p w14:paraId="0A950D98"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26</w:t>
            </w:r>
          </w:p>
        </w:tc>
        <w:tc>
          <w:tcPr>
            <w:tcW w:w="3686" w:type="dxa"/>
            <w:tcBorders>
              <w:top w:val="single" w:sz="4" w:space="0" w:color="auto"/>
              <w:left w:val="nil"/>
              <w:bottom w:val="single" w:sz="4" w:space="0" w:color="auto"/>
              <w:right w:val="single" w:sz="4" w:space="0" w:color="auto"/>
            </w:tcBorders>
            <w:shd w:val="clear" w:color="auto" w:fill="auto"/>
            <w:hideMark/>
          </w:tcPr>
          <w:p w14:paraId="13373A11"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Информация Межрайонной инспекции Федеральной налоговой службы России № 32 по Свердловской области</w:t>
            </w:r>
          </w:p>
        </w:tc>
      </w:tr>
      <w:tr w:rsidR="00C32CA6" w:rsidRPr="00B323E7" w14:paraId="1FA745A9" w14:textId="77777777" w:rsidTr="00B323E7">
        <w:trPr>
          <w:cantSplit/>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5685B656" w14:textId="77777777" w:rsidR="00C32CA6" w:rsidRPr="00B323E7" w:rsidRDefault="00C32CA6" w:rsidP="00C32CA6">
            <w:pPr>
              <w:contextualSpacing/>
              <w:jc w:val="center"/>
              <w:rPr>
                <w:rFonts w:ascii="Liberation Serif" w:hAnsi="Liberation Serif" w:cs="Times New Roman"/>
                <w:sz w:val="24"/>
                <w:szCs w:val="24"/>
              </w:rPr>
            </w:pPr>
            <w:r w:rsidRPr="00B323E7">
              <w:rPr>
                <w:rFonts w:ascii="Liberation Serif" w:hAnsi="Liberation Serif" w:cs="Times New Roman"/>
                <w:sz w:val="24"/>
                <w:szCs w:val="24"/>
              </w:rPr>
              <w:t>21</w:t>
            </w:r>
          </w:p>
        </w:tc>
        <w:tc>
          <w:tcPr>
            <w:tcW w:w="3827" w:type="dxa"/>
            <w:tcBorders>
              <w:top w:val="single" w:sz="4" w:space="0" w:color="auto"/>
              <w:left w:val="nil"/>
              <w:bottom w:val="single" w:sz="4" w:space="0" w:color="auto"/>
              <w:right w:val="single" w:sz="4" w:space="0" w:color="auto"/>
            </w:tcBorders>
            <w:shd w:val="clear" w:color="auto" w:fill="auto"/>
            <w:hideMark/>
          </w:tcPr>
          <w:p w14:paraId="62B0EF4F"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Целевой показатель 1.5.3.</w:t>
            </w:r>
          </w:p>
          <w:p w14:paraId="38D9A362"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Количество инвалидов с детства, детей-инвалидов, которым предоставлены меры поддержки в виде налоговых льгот по земельному налогу</w:t>
            </w:r>
          </w:p>
        </w:tc>
        <w:tc>
          <w:tcPr>
            <w:tcW w:w="1276" w:type="dxa"/>
            <w:tcBorders>
              <w:top w:val="single" w:sz="4" w:space="0" w:color="auto"/>
              <w:left w:val="nil"/>
              <w:bottom w:val="single" w:sz="4" w:space="0" w:color="auto"/>
              <w:right w:val="single" w:sz="4" w:space="0" w:color="auto"/>
            </w:tcBorders>
            <w:shd w:val="clear" w:color="auto" w:fill="auto"/>
            <w:hideMark/>
          </w:tcPr>
          <w:p w14:paraId="105DBFD8"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779581C1"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3</w:t>
            </w:r>
          </w:p>
        </w:tc>
        <w:tc>
          <w:tcPr>
            <w:tcW w:w="992" w:type="dxa"/>
            <w:tcBorders>
              <w:top w:val="single" w:sz="4" w:space="0" w:color="auto"/>
              <w:left w:val="nil"/>
              <w:bottom w:val="single" w:sz="4" w:space="0" w:color="auto"/>
              <w:right w:val="single" w:sz="4" w:space="0" w:color="auto"/>
            </w:tcBorders>
            <w:shd w:val="clear" w:color="auto" w:fill="auto"/>
            <w:hideMark/>
          </w:tcPr>
          <w:p w14:paraId="3D9FC379"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3</w:t>
            </w:r>
          </w:p>
        </w:tc>
        <w:tc>
          <w:tcPr>
            <w:tcW w:w="993" w:type="dxa"/>
            <w:tcBorders>
              <w:top w:val="single" w:sz="4" w:space="0" w:color="auto"/>
              <w:left w:val="nil"/>
              <w:bottom w:val="single" w:sz="4" w:space="0" w:color="auto"/>
              <w:right w:val="single" w:sz="4" w:space="0" w:color="auto"/>
            </w:tcBorders>
            <w:shd w:val="clear" w:color="auto" w:fill="auto"/>
            <w:hideMark/>
          </w:tcPr>
          <w:p w14:paraId="351AC443"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3</w:t>
            </w:r>
          </w:p>
        </w:tc>
        <w:tc>
          <w:tcPr>
            <w:tcW w:w="992" w:type="dxa"/>
            <w:tcBorders>
              <w:top w:val="single" w:sz="4" w:space="0" w:color="auto"/>
              <w:left w:val="nil"/>
              <w:bottom w:val="single" w:sz="4" w:space="0" w:color="auto"/>
              <w:right w:val="single" w:sz="4" w:space="0" w:color="auto"/>
            </w:tcBorders>
            <w:shd w:val="clear" w:color="auto" w:fill="auto"/>
            <w:hideMark/>
          </w:tcPr>
          <w:p w14:paraId="5EE806DE"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3</w:t>
            </w:r>
          </w:p>
        </w:tc>
        <w:tc>
          <w:tcPr>
            <w:tcW w:w="992" w:type="dxa"/>
            <w:tcBorders>
              <w:top w:val="single" w:sz="4" w:space="0" w:color="auto"/>
              <w:left w:val="nil"/>
              <w:bottom w:val="single" w:sz="4" w:space="0" w:color="auto"/>
              <w:right w:val="single" w:sz="4" w:space="0" w:color="auto"/>
            </w:tcBorders>
            <w:shd w:val="clear" w:color="auto" w:fill="auto"/>
            <w:hideMark/>
          </w:tcPr>
          <w:p w14:paraId="065C6C43"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3</w:t>
            </w:r>
          </w:p>
        </w:tc>
        <w:tc>
          <w:tcPr>
            <w:tcW w:w="3686" w:type="dxa"/>
            <w:tcBorders>
              <w:top w:val="single" w:sz="4" w:space="0" w:color="auto"/>
              <w:left w:val="nil"/>
              <w:bottom w:val="single" w:sz="4" w:space="0" w:color="auto"/>
              <w:right w:val="single" w:sz="4" w:space="0" w:color="auto"/>
            </w:tcBorders>
            <w:shd w:val="clear" w:color="auto" w:fill="auto"/>
            <w:hideMark/>
          </w:tcPr>
          <w:p w14:paraId="22B1F240"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Информация Межрайонной инспекции Федеральной налоговой службы России № 32 по Свердловской области</w:t>
            </w:r>
          </w:p>
        </w:tc>
      </w:tr>
      <w:tr w:rsidR="00C32CA6" w:rsidRPr="00B323E7" w14:paraId="3F25AE8E" w14:textId="77777777" w:rsidTr="00B323E7">
        <w:trPr>
          <w:cantSplit/>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6F283803" w14:textId="77777777" w:rsidR="00C32CA6" w:rsidRPr="00B323E7" w:rsidRDefault="00C32CA6" w:rsidP="00C32CA6">
            <w:pPr>
              <w:contextualSpacing/>
              <w:jc w:val="center"/>
              <w:rPr>
                <w:rFonts w:ascii="Liberation Serif" w:hAnsi="Liberation Serif" w:cs="Times New Roman"/>
                <w:sz w:val="24"/>
                <w:szCs w:val="24"/>
              </w:rPr>
            </w:pPr>
            <w:r w:rsidRPr="00B323E7">
              <w:rPr>
                <w:rFonts w:ascii="Liberation Serif" w:hAnsi="Liberation Serif" w:cs="Times New Roman"/>
                <w:sz w:val="24"/>
                <w:szCs w:val="24"/>
              </w:rPr>
              <w:t>22</w:t>
            </w:r>
          </w:p>
        </w:tc>
        <w:tc>
          <w:tcPr>
            <w:tcW w:w="3827" w:type="dxa"/>
            <w:tcBorders>
              <w:top w:val="single" w:sz="4" w:space="0" w:color="auto"/>
              <w:left w:val="nil"/>
              <w:bottom w:val="single" w:sz="4" w:space="0" w:color="auto"/>
              <w:right w:val="single" w:sz="4" w:space="0" w:color="auto"/>
            </w:tcBorders>
            <w:shd w:val="clear" w:color="auto" w:fill="auto"/>
            <w:hideMark/>
          </w:tcPr>
          <w:p w14:paraId="74F9C033"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Целевой показатель 1.5.4.</w:t>
            </w:r>
          </w:p>
          <w:p w14:paraId="2C4F6122"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Количество ветеранов и инвалидов Великой Отечественной войны, а также ветеранов и инвалидов боевых действий, которым предоставлены меры поддержки в виде налоговых льгот по земельному налогу</w:t>
            </w:r>
          </w:p>
        </w:tc>
        <w:tc>
          <w:tcPr>
            <w:tcW w:w="1276" w:type="dxa"/>
            <w:tcBorders>
              <w:top w:val="single" w:sz="4" w:space="0" w:color="auto"/>
              <w:left w:val="nil"/>
              <w:bottom w:val="single" w:sz="4" w:space="0" w:color="auto"/>
              <w:right w:val="single" w:sz="4" w:space="0" w:color="auto"/>
            </w:tcBorders>
            <w:shd w:val="clear" w:color="auto" w:fill="auto"/>
            <w:hideMark/>
          </w:tcPr>
          <w:p w14:paraId="7C4E31E2"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5EDCB7D1"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22</w:t>
            </w:r>
          </w:p>
        </w:tc>
        <w:tc>
          <w:tcPr>
            <w:tcW w:w="992" w:type="dxa"/>
            <w:tcBorders>
              <w:top w:val="single" w:sz="4" w:space="0" w:color="auto"/>
              <w:left w:val="nil"/>
              <w:bottom w:val="single" w:sz="4" w:space="0" w:color="auto"/>
              <w:right w:val="single" w:sz="4" w:space="0" w:color="auto"/>
            </w:tcBorders>
            <w:shd w:val="clear" w:color="auto" w:fill="auto"/>
            <w:hideMark/>
          </w:tcPr>
          <w:p w14:paraId="5484AB8F"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22</w:t>
            </w:r>
          </w:p>
        </w:tc>
        <w:tc>
          <w:tcPr>
            <w:tcW w:w="993" w:type="dxa"/>
            <w:tcBorders>
              <w:top w:val="single" w:sz="4" w:space="0" w:color="auto"/>
              <w:left w:val="nil"/>
              <w:bottom w:val="single" w:sz="4" w:space="0" w:color="auto"/>
              <w:right w:val="single" w:sz="4" w:space="0" w:color="auto"/>
            </w:tcBorders>
            <w:shd w:val="clear" w:color="auto" w:fill="auto"/>
            <w:hideMark/>
          </w:tcPr>
          <w:p w14:paraId="00B6769A"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22</w:t>
            </w:r>
          </w:p>
        </w:tc>
        <w:tc>
          <w:tcPr>
            <w:tcW w:w="992" w:type="dxa"/>
            <w:tcBorders>
              <w:top w:val="single" w:sz="4" w:space="0" w:color="auto"/>
              <w:left w:val="nil"/>
              <w:bottom w:val="single" w:sz="4" w:space="0" w:color="auto"/>
              <w:right w:val="single" w:sz="4" w:space="0" w:color="auto"/>
            </w:tcBorders>
            <w:shd w:val="clear" w:color="auto" w:fill="auto"/>
            <w:hideMark/>
          </w:tcPr>
          <w:p w14:paraId="72F0A9C4"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22</w:t>
            </w:r>
          </w:p>
        </w:tc>
        <w:tc>
          <w:tcPr>
            <w:tcW w:w="992" w:type="dxa"/>
            <w:tcBorders>
              <w:top w:val="single" w:sz="4" w:space="0" w:color="auto"/>
              <w:left w:val="nil"/>
              <w:bottom w:val="single" w:sz="4" w:space="0" w:color="auto"/>
              <w:right w:val="single" w:sz="4" w:space="0" w:color="auto"/>
            </w:tcBorders>
            <w:shd w:val="clear" w:color="auto" w:fill="auto"/>
            <w:hideMark/>
          </w:tcPr>
          <w:p w14:paraId="15ADAA69"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22</w:t>
            </w:r>
          </w:p>
        </w:tc>
        <w:tc>
          <w:tcPr>
            <w:tcW w:w="3686" w:type="dxa"/>
            <w:tcBorders>
              <w:top w:val="single" w:sz="4" w:space="0" w:color="auto"/>
              <w:left w:val="nil"/>
              <w:bottom w:val="single" w:sz="4" w:space="0" w:color="auto"/>
              <w:right w:val="single" w:sz="4" w:space="0" w:color="auto"/>
            </w:tcBorders>
            <w:shd w:val="clear" w:color="auto" w:fill="auto"/>
            <w:hideMark/>
          </w:tcPr>
          <w:p w14:paraId="426F33DE"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Информация Межрайонной инспекции Федеральной налоговой службы России № 32 по Свердловской области</w:t>
            </w:r>
          </w:p>
        </w:tc>
      </w:tr>
      <w:tr w:rsidR="00C32CA6" w:rsidRPr="00B323E7" w14:paraId="547FE4CE" w14:textId="77777777" w:rsidTr="00B323E7">
        <w:trPr>
          <w:cantSplit/>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23A64E70" w14:textId="77777777" w:rsidR="00C32CA6" w:rsidRPr="00B323E7" w:rsidRDefault="00C32CA6" w:rsidP="00C32CA6">
            <w:pPr>
              <w:contextualSpacing/>
              <w:jc w:val="center"/>
              <w:rPr>
                <w:rFonts w:ascii="Liberation Serif" w:hAnsi="Liberation Serif" w:cs="Times New Roman"/>
                <w:sz w:val="24"/>
                <w:szCs w:val="24"/>
              </w:rPr>
            </w:pPr>
            <w:r w:rsidRPr="00B323E7">
              <w:rPr>
                <w:rFonts w:ascii="Liberation Serif" w:hAnsi="Liberation Serif" w:cs="Times New Roman"/>
                <w:sz w:val="24"/>
                <w:szCs w:val="24"/>
              </w:rPr>
              <w:lastRenderedPageBreak/>
              <w:t>23</w:t>
            </w:r>
          </w:p>
        </w:tc>
        <w:tc>
          <w:tcPr>
            <w:tcW w:w="3827" w:type="dxa"/>
            <w:tcBorders>
              <w:top w:val="single" w:sz="4" w:space="0" w:color="auto"/>
              <w:left w:val="nil"/>
              <w:bottom w:val="single" w:sz="4" w:space="0" w:color="auto"/>
              <w:right w:val="single" w:sz="4" w:space="0" w:color="auto"/>
            </w:tcBorders>
            <w:shd w:val="clear" w:color="auto" w:fill="auto"/>
            <w:hideMark/>
          </w:tcPr>
          <w:p w14:paraId="3E1BD1CA"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Целевой показатель 1.5.5.</w:t>
            </w:r>
          </w:p>
          <w:p w14:paraId="4C4C0793"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Количество физических лиц, имеющих право на получение социальной поддержки в соответствии с Законом Российской Федерации от 15 мая 1991 года № 1244-1 «О социальной защите граждан, подвергшихся воздействию радиации вследствие катастрофы на Чернобыльской АЭС», Федеральным законом от 26 ноября 1998 года №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и Федеральным законом от 10 января 2002 года № 2-ФЗ «О социальных гарантиях гражданам, подвергшимся радиационному воздействию вследствие ядерных испытаний на Семипалатинском полигоне», которым предоставлены меры поддержки в виде налоговых льгот по земельному налогу</w:t>
            </w:r>
          </w:p>
        </w:tc>
        <w:tc>
          <w:tcPr>
            <w:tcW w:w="1276" w:type="dxa"/>
            <w:tcBorders>
              <w:top w:val="single" w:sz="4" w:space="0" w:color="auto"/>
              <w:left w:val="nil"/>
              <w:bottom w:val="single" w:sz="4" w:space="0" w:color="auto"/>
              <w:right w:val="single" w:sz="4" w:space="0" w:color="auto"/>
            </w:tcBorders>
            <w:shd w:val="clear" w:color="auto" w:fill="auto"/>
            <w:hideMark/>
          </w:tcPr>
          <w:p w14:paraId="1BCB8066"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69099568"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26</w:t>
            </w:r>
          </w:p>
        </w:tc>
        <w:tc>
          <w:tcPr>
            <w:tcW w:w="992" w:type="dxa"/>
            <w:tcBorders>
              <w:top w:val="single" w:sz="4" w:space="0" w:color="auto"/>
              <w:left w:val="nil"/>
              <w:bottom w:val="single" w:sz="4" w:space="0" w:color="auto"/>
              <w:right w:val="single" w:sz="4" w:space="0" w:color="auto"/>
            </w:tcBorders>
            <w:shd w:val="clear" w:color="auto" w:fill="auto"/>
            <w:hideMark/>
          </w:tcPr>
          <w:p w14:paraId="2FB59425"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26</w:t>
            </w:r>
          </w:p>
        </w:tc>
        <w:tc>
          <w:tcPr>
            <w:tcW w:w="993" w:type="dxa"/>
            <w:tcBorders>
              <w:top w:val="single" w:sz="4" w:space="0" w:color="auto"/>
              <w:left w:val="nil"/>
              <w:bottom w:val="single" w:sz="4" w:space="0" w:color="auto"/>
              <w:right w:val="single" w:sz="4" w:space="0" w:color="auto"/>
            </w:tcBorders>
            <w:shd w:val="clear" w:color="auto" w:fill="auto"/>
            <w:hideMark/>
          </w:tcPr>
          <w:p w14:paraId="64010F5A"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26</w:t>
            </w:r>
          </w:p>
        </w:tc>
        <w:tc>
          <w:tcPr>
            <w:tcW w:w="992" w:type="dxa"/>
            <w:tcBorders>
              <w:top w:val="single" w:sz="4" w:space="0" w:color="auto"/>
              <w:left w:val="nil"/>
              <w:bottom w:val="single" w:sz="4" w:space="0" w:color="auto"/>
              <w:right w:val="single" w:sz="4" w:space="0" w:color="auto"/>
            </w:tcBorders>
            <w:shd w:val="clear" w:color="auto" w:fill="auto"/>
            <w:hideMark/>
          </w:tcPr>
          <w:p w14:paraId="17B6ED94"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26</w:t>
            </w:r>
          </w:p>
        </w:tc>
        <w:tc>
          <w:tcPr>
            <w:tcW w:w="992" w:type="dxa"/>
            <w:tcBorders>
              <w:top w:val="single" w:sz="4" w:space="0" w:color="auto"/>
              <w:left w:val="nil"/>
              <w:bottom w:val="single" w:sz="4" w:space="0" w:color="auto"/>
              <w:right w:val="single" w:sz="4" w:space="0" w:color="auto"/>
            </w:tcBorders>
            <w:shd w:val="clear" w:color="auto" w:fill="auto"/>
            <w:hideMark/>
          </w:tcPr>
          <w:p w14:paraId="5FC5003C"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26</w:t>
            </w:r>
          </w:p>
        </w:tc>
        <w:tc>
          <w:tcPr>
            <w:tcW w:w="3686" w:type="dxa"/>
            <w:tcBorders>
              <w:top w:val="single" w:sz="4" w:space="0" w:color="auto"/>
              <w:left w:val="nil"/>
              <w:bottom w:val="single" w:sz="4" w:space="0" w:color="auto"/>
              <w:right w:val="single" w:sz="4" w:space="0" w:color="auto"/>
            </w:tcBorders>
            <w:shd w:val="clear" w:color="auto" w:fill="auto"/>
            <w:hideMark/>
          </w:tcPr>
          <w:p w14:paraId="23A6E3DA"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Информация Межрайонной инспекции Федеральной налоговой службы России № 32 по Свердловской области</w:t>
            </w:r>
          </w:p>
        </w:tc>
      </w:tr>
      <w:tr w:rsidR="00C32CA6" w:rsidRPr="00B323E7" w14:paraId="0F1E8A3C" w14:textId="77777777" w:rsidTr="00B323E7">
        <w:trPr>
          <w:cantSplit/>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49799F08" w14:textId="77777777" w:rsidR="00C32CA6" w:rsidRPr="00B323E7" w:rsidRDefault="00C32CA6" w:rsidP="00C32CA6">
            <w:pPr>
              <w:contextualSpacing/>
              <w:jc w:val="center"/>
              <w:rPr>
                <w:rFonts w:ascii="Liberation Serif" w:hAnsi="Liberation Serif" w:cs="Times New Roman"/>
                <w:sz w:val="24"/>
                <w:szCs w:val="24"/>
              </w:rPr>
            </w:pPr>
            <w:r w:rsidRPr="00B323E7">
              <w:rPr>
                <w:rFonts w:ascii="Liberation Serif" w:hAnsi="Liberation Serif" w:cs="Times New Roman"/>
                <w:sz w:val="24"/>
                <w:szCs w:val="24"/>
              </w:rPr>
              <w:lastRenderedPageBreak/>
              <w:t>24</w:t>
            </w:r>
          </w:p>
        </w:tc>
        <w:tc>
          <w:tcPr>
            <w:tcW w:w="3827" w:type="dxa"/>
            <w:tcBorders>
              <w:top w:val="single" w:sz="4" w:space="0" w:color="auto"/>
              <w:left w:val="nil"/>
              <w:bottom w:val="single" w:sz="4" w:space="0" w:color="auto"/>
              <w:right w:val="single" w:sz="4" w:space="0" w:color="auto"/>
            </w:tcBorders>
            <w:shd w:val="clear" w:color="auto" w:fill="auto"/>
            <w:hideMark/>
          </w:tcPr>
          <w:p w14:paraId="59D6DAD5"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Целевой показатель 1.5.6.</w:t>
            </w:r>
          </w:p>
          <w:p w14:paraId="229610EC"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Количество лиц, принимавших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 которым предоставлены меры поддержки в виде налоговых льгот по земельному налогу</w:t>
            </w:r>
          </w:p>
        </w:tc>
        <w:tc>
          <w:tcPr>
            <w:tcW w:w="1276" w:type="dxa"/>
            <w:tcBorders>
              <w:top w:val="single" w:sz="4" w:space="0" w:color="auto"/>
              <w:left w:val="nil"/>
              <w:bottom w:val="single" w:sz="4" w:space="0" w:color="auto"/>
              <w:right w:val="single" w:sz="4" w:space="0" w:color="auto"/>
            </w:tcBorders>
            <w:shd w:val="clear" w:color="auto" w:fill="auto"/>
            <w:hideMark/>
          </w:tcPr>
          <w:p w14:paraId="7213E4A7"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0037E058"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0</w:t>
            </w:r>
          </w:p>
        </w:tc>
        <w:tc>
          <w:tcPr>
            <w:tcW w:w="992" w:type="dxa"/>
            <w:tcBorders>
              <w:top w:val="single" w:sz="4" w:space="0" w:color="auto"/>
              <w:left w:val="nil"/>
              <w:bottom w:val="single" w:sz="4" w:space="0" w:color="auto"/>
              <w:right w:val="single" w:sz="4" w:space="0" w:color="auto"/>
            </w:tcBorders>
            <w:shd w:val="clear" w:color="auto" w:fill="auto"/>
            <w:hideMark/>
          </w:tcPr>
          <w:p w14:paraId="7AA6453D"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0</w:t>
            </w:r>
          </w:p>
        </w:tc>
        <w:tc>
          <w:tcPr>
            <w:tcW w:w="993" w:type="dxa"/>
            <w:tcBorders>
              <w:top w:val="single" w:sz="4" w:space="0" w:color="auto"/>
              <w:left w:val="nil"/>
              <w:bottom w:val="single" w:sz="4" w:space="0" w:color="auto"/>
              <w:right w:val="single" w:sz="4" w:space="0" w:color="auto"/>
            </w:tcBorders>
            <w:shd w:val="clear" w:color="auto" w:fill="auto"/>
            <w:hideMark/>
          </w:tcPr>
          <w:p w14:paraId="57BB3AFC"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0</w:t>
            </w:r>
          </w:p>
        </w:tc>
        <w:tc>
          <w:tcPr>
            <w:tcW w:w="992" w:type="dxa"/>
            <w:tcBorders>
              <w:top w:val="single" w:sz="4" w:space="0" w:color="auto"/>
              <w:left w:val="nil"/>
              <w:bottom w:val="single" w:sz="4" w:space="0" w:color="auto"/>
              <w:right w:val="single" w:sz="4" w:space="0" w:color="auto"/>
            </w:tcBorders>
            <w:shd w:val="clear" w:color="auto" w:fill="auto"/>
            <w:hideMark/>
          </w:tcPr>
          <w:p w14:paraId="44D2A725"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0</w:t>
            </w:r>
          </w:p>
        </w:tc>
        <w:tc>
          <w:tcPr>
            <w:tcW w:w="992" w:type="dxa"/>
            <w:tcBorders>
              <w:top w:val="single" w:sz="4" w:space="0" w:color="auto"/>
              <w:left w:val="nil"/>
              <w:bottom w:val="single" w:sz="4" w:space="0" w:color="auto"/>
              <w:right w:val="single" w:sz="4" w:space="0" w:color="auto"/>
            </w:tcBorders>
            <w:shd w:val="clear" w:color="auto" w:fill="auto"/>
            <w:hideMark/>
          </w:tcPr>
          <w:p w14:paraId="606308DC"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0</w:t>
            </w:r>
          </w:p>
        </w:tc>
        <w:tc>
          <w:tcPr>
            <w:tcW w:w="3686" w:type="dxa"/>
            <w:tcBorders>
              <w:top w:val="single" w:sz="4" w:space="0" w:color="auto"/>
              <w:left w:val="nil"/>
              <w:bottom w:val="single" w:sz="4" w:space="0" w:color="auto"/>
              <w:right w:val="single" w:sz="4" w:space="0" w:color="auto"/>
            </w:tcBorders>
            <w:shd w:val="clear" w:color="auto" w:fill="auto"/>
            <w:hideMark/>
          </w:tcPr>
          <w:p w14:paraId="5257D8A1"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Информация Межрайонной инспекции Федеральной налоговой службы России № 32 по Свердловской области</w:t>
            </w:r>
          </w:p>
        </w:tc>
      </w:tr>
      <w:tr w:rsidR="00C32CA6" w:rsidRPr="00B323E7" w14:paraId="38B869B3" w14:textId="77777777" w:rsidTr="00B323E7">
        <w:trPr>
          <w:cantSplit/>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21A9C8EF" w14:textId="77777777" w:rsidR="00C32CA6" w:rsidRPr="00B323E7" w:rsidRDefault="00C32CA6" w:rsidP="00C32CA6">
            <w:pPr>
              <w:contextualSpacing/>
              <w:jc w:val="center"/>
              <w:rPr>
                <w:rFonts w:ascii="Liberation Serif" w:hAnsi="Liberation Serif" w:cs="Times New Roman"/>
                <w:sz w:val="24"/>
                <w:szCs w:val="24"/>
              </w:rPr>
            </w:pPr>
            <w:r w:rsidRPr="00B323E7">
              <w:rPr>
                <w:rFonts w:ascii="Liberation Serif" w:hAnsi="Liberation Serif" w:cs="Times New Roman"/>
                <w:sz w:val="24"/>
                <w:szCs w:val="24"/>
              </w:rPr>
              <w:t>25</w:t>
            </w:r>
          </w:p>
        </w:tc>
        <w:tc>
          <w:tcPr>
            <w:tcW w:w="3827" w:type="dxa"/>
            <w:tcBorders>
              <w:top w:val="single" w:sz="4" w:space="0" w:color="auto"/>
              <w:left w:val="nil"/>
              <w:bottom w:val="single" w:sz="4" w:space="0" w:color="auto"/>
              <w:right w:val="single" w:sz="4" w:space="0" w:color="auto"/>
            </w:tcBorders>
            <w:shd w:val="clear" w:color="auto" w:fill="auto"/>
            <w:hideMark/>
          </w:tcPr>
          <w:p w14:paraId="098E47F4"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Целевой показатель 1.5.7.</w:t>
            </w:r>
          </w:p>
          <w:p w14:paraId="326B07ED"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Количество лиц, получивших или перенесших лучевую болезнь или ставшие инвалидами в результате испытаний, учений и иных работ, связанных с любыми видами ядерных установок, включая ядерное оружие и космическую технику, которым предоставлены меры поддержки в виде налоговых льгот по земельному налогу</w:t>
            </w:r>
          </w:p>
        </w:tc>
        <w:tc>
          <w:tcPr>
            <w:tcW w:w="1276" w:type="dxa"/>
            <w:tcBorders>
              <w:top w:val="single" w:sz="4" w:space="0" w:color="auto"/>
              <w:left w:val="nil"/>
              <w:bottom w:val="single" w:sz="4" w:space="0" w:color="auto"/>
              <w:right w:val="single" w:sz="4" w:space="0" w:color="auto"/>
            </w:tcBorders>
            <w:shd w:val="clear" w:color="auto" w:fill="auto"/>
            <w:hideMark/>
          </w:tcPr>
          <w:p w14:paraId="4F1BCFFC"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7906DBEC"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0</w:t>
            </w:r>
          </w:p>
        </w:tc>
        <w:tc>
          <w:tcPr>
            <w:tcW w:w="992" w:type="dxa"/>
            <w:tcBorders>
              <w:top w:val="single" w:sz="4" w:space="0" w:color="auto"/>
              <w:left w:val="nil"/>
              <w:bottom w:val="single" w:sz="4" w:space="0" w:color="auto"/>
              <w:right w:val="single" w:sz="4" w:space="0" w:color="auto"/>
            </w:tcBorders>
            <w:shd w:val="clear" w:color="auto" w:fill="auto"/>
            <w:hideMark/>
          </w:tcPr>
          <w:p w14:paraId="172FE3B9"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0</w:t>
            </w:r>
          </w:p>
        </w:tc>
        <w:tc>
          <w:tcPr>
            <w:tcW w:w="993" w:type="dxa"/>
            <w:tcBorders>
              <w:top w:val="single" w:sz="4" w:space="0" w:color="auto"/>
              <w:left w:val="nil"/>
              <w:bottom w:val="single" w:sz="4" w:space="0" w:color="auto"/>
              <w:right w:val="single" w:sz="4" w:space="0" w:color="auto"/>
            </w:tcBorders>
            <w:shd w:val="clear" w:color="auto" w:fill="auto"/>
            <w:hideMark/>
          </w:tcPr>
          <w:p w14:paraId="233FF4C5"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0</w:t>
            </w:r>
          </w:p>
        </w:tc>
        <w:tc>
          <w:tcPr>
            <w:tcW w:w="992" w:type="dxa"/>
            <w:tcBorders>
              <w:top w:val="single" w:sz="4" w:space="0" w:color="auto"/>
              <w:left w:val="nil"/>
              <w:bottom w:val="single" w:sz="4" w:space="0" w:color="auto"/>
              <w:right w:val="single" w:sz="4" w:space="0" w:color="auto"/>
            </w:tcBorders>
            <w:shd w:val="clear" w:color="auto" w:fill="auto"/>
            <w:hideMark/>
          </w:tcPr>
          <w:p w14:paraId="679DE4C2"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0</w:t>
            </w:r>
          </w:p>
        </w:tc>
        <w:tc>
          <w:tcPr>
            <w:tcW w:w="992" w:type="dxa"/>
            <w:tcBorders>
              <w:top w:val="single" w:sz="4" w:space="0" w:color="auto"/>
              <w:left w:val="nil"/>
              <w:bottom w:val="single" w:sz="4" w:space="0" w:color="auto"/>
              <w:right w:val="single" w:sz="4" w:space="0" w:color="auto"/>
            </w:tcBorders>
            <w:shd w:val="clear" w:color="auto" w:fill="auto"/>
            <w:hideMark/>
          </w:tcPr>
          <w:p w14:paraId="2F5DD359"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0</w:t>
            </w:r>
          </w:p>
        </w:tc>
        <w:tc>
          <w:tcPr>
            <w:tcW w:w="3686" w:type="dxa"/>
            <w:tcBorders>
              <w:top w:val="single" w:sz="4" w:space="0" w:color="auto"/>
              <w:left w:val="nil"/>
              <w:bottom w:val="single" w:sz="4" w:space="0" w:color="auto"/>
              <w:right w:val="single" w:sz="4" w:space="0" w:color="auto"/>
            </w:tcBorders>
            <w:shd w:val="clear" w:color="auto" w:fill="auto"/>
            <w:hideMark/>
          </w:tcPr>
          <w:p w14:paraId="3D81D440"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Информация Межрайонной инспекции Федеральной налоговой службы России № 32 по Свердловской области</w:t>
            </w:r>
          </w:p>
        </w:tc>
      </w:tr>
      <w:tr w:rsidR="00C32CA6" w:rsidRPr="00B323E7" w14:paraId="4BF2BC73" w14:textId="77777777" w:rsidTr="00B323E7">
        <w:trPr>
          <w:cantSplit/>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15BBD8B0" w14:textId="77777777" w:rsidR="00C32CA6" w:rsidRPr="00B323E7" w:rsidRDefault="00C32CA6" w:rsidP="00C32CA6">
            <w:pPr>
              <w:contextualSpacing/>
              <w:jc w:val="center"/>
              <w:rPr>
                <w:rFonts w:ascii="Liberation Serif" w:hAnsi="Liberation Serif" w:cs="Times New Roman"/>
                <w:sz w:val="24"/>
                <w:szCs w:val="24"/>
              </w:rPr>
            </w:pPr>
            <w:r w:rsidRPr="00B323E7">
              <w:rPr>
                <w:rFonts w:ascii="Liberation Serif" w:hAnsi="Liberation Serif" w:cs="Times New Roman"/>
                <w:sz w:val="24"/>
                <w:szCs w:val="24"/>
              </w:rPr>
              <w:t>26</w:t>
            </w:r>
          </w:p>
        </w:tc>
        <w:tc>
          <w:tcPr>
            <w:tcW w:w="3827" w:type="dxa"/>
            <w:tcBorders>
              <w:top w:val="single" w:sz="4" w:space="0" w:color="auto"/>
              <w:left w:val="nil"/>
              <w:bottom w:val="single" w:sz="4" w:space="0" w:color="auto"/>
              <w:right w:val="single" w:sz="4" w:space="0" w:color="auto"/>
            </w:tcBorders>
            <w:shd w:val="clear" w:color="auto" w:fill="auto"/>
            <w:hideMark/>
          </w:tcPr>
          <w:p w14:paraId="6274978D"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Целевой показатель 1.5.8.</w:t>
            </w:r>
          </w:p>
          <w:p w14:paraId="2DE6DE3B"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Количество пенсионеров, имеющих звание ветерана в соответствии с Федеральным законом от 12 января 1995 года № 5-ФЗ «О ветеранах», которым предоставлены меры поддержки в виде налоговых льгот по земельному налогу</w:t>
            </w:r>
          </w:p>
        </w:tc>
        <w:tc>
          <w:tcPr>
            <w:tcW w:w="1276" w:type="dxa"/>
            <w:tcBorders>
              <w:top w:val="single" w:sz="4" w:space="0" w:color="auto"/>
              <w:left w:val="nil"/>
              <w:bottom w:val="single" w:sz="4" w:space="0" w:color="auto"/>
              <w:right w:val="single" w:sz="4" w:space="0" w:color="auto"/>
            </w:tcBorders>
            <w:shd w:val="clear" w:color="auto" w:fill="auto"/>
            <w:hideMark/>
          </w:tcPr>
          <w:p w14:paraId="0CE84764"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46078585"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186</w:t>
            </w:r>
          </w:p>
        </w:tc>
        <w:tc>
          <w:tcPr>
            <w:tcW w:w="992" w:type="dxa"/>
            <w:tcBorders>
              <w:top w:val="single" w:sz="4" w:space="0" w:color="auto"/>
              <w:left w:val="nil"/>
              <w:bottom w:val="single" w:sz="4" w:space="0" w:color="auto"/>
              <w:right w:val="single" w:sz="4" w:space="0" w:color="auto"/>
            </w:tcBorders>
            <w:shd w:val="clear" w:color="auto" w:fill="auto"/>
            <w:hideMark/>
          </w:tcPr>
          <w:p w14:paraId="299A1004"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186</w:t>
            </w:r>
          </w:p>
        </w:tc>
        <w:tc>
          <w:tcPr>
            <w:tcW w:w="993" w:type="dxa"/>
            <w:tcBorders>
              <w:top w:val="single" w:sz="4" w:space="0" w:color="auto"/>
              <w:left w:val="nil"/>
              <w:bottom w:val="single" w:sz="4" w:space="0" w:color="auto"/>
              <w:right w:val="single" w:sz="4" w:space="0" w:color="auto"/>
            </w:tcBorders>
            <w:shd w:val="clear" w:color="auto" w:fill="auto"/>
            <w:hideMark/>
          </w:tcPr>
          <w:p w14:paraId="166534FC"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186</w:t>
            </w:r>
          </w:p>
        </w:tc>
        <w:tc>
          <w:tcPr>
            <w:tcW w:w="992" w:type="dxa"/>
            <w:tcBorders>
              <w:top w:val="single" w:sz="4" w:space="0" w:color="auto"/>
              <w:left w:val="nil"/>
              <w:bottom w:val="single" w:sz="4" w:space="0" w:color="auto"/>
              <w:right w:val="single" w:sz="4" w:space="0" w:color="auto"/>
            </w:tcBorders>
            <w:shd w:val="clear" w:color="auto" w:fill="auto"/>
            <w:hideMark/>
          </w:tcPr>
          <w:p w14:paraId="43AE5E9F"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186</w:t>
            </w:r>
          </w:p>
        </w:tc>
        <w:tc>
          <w:tcPr>
            <w:tcW w:w="992" w:type="dxa"/>
            <w:tcBorders>
              <w:top w:val="single" w:sz="4" w:space="0" w:color="auto"/>
              <w:left w:val="nil"/>
              <w:bottom w:val="single" w:sz="4" w:space="0" w:color="auto"/>
              <w:right w:val="single" w:sz="4" w:space="0" w:color="auto"/>
            </w:tcBorders>
            <w:shd w:val="clear" w:color="auto" w:fill="auto"/>
            <w:hideMark/>
          </w:tcPr>
          <w:p w14:paraId="1370C0A6"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186</w:t>
            </w:r>
          </w:p>
        </w:tc>
        <w:tc>
          <w:tcPr>
            <w:tcW w:w="3686" w:type="dxa"/>
            <w:tcBorders>
              <w:top w:val="single" w:sz="4" w:space="0" w:color="auto"/>
              <w:left w:val="nil"/>
              <w:bottom w:val="single" w:sz="4" w:space="0" w:color="auto"/>
              <w:right w:val="single" w:sz="4" w:space="0" w:color="auto"/>
            </w:tcBorders>
            <w:shd w:val="clear" w:color="auto" w:fill="auto"/>
            <w:hideMark/>
          </w:tcPr>
          <w:p w14:paraId="679B4D56"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Информация Межрайонной инспекции Федеральной налоговой службы России № 32 по Свердловской области</w:t>
            </w:r>
          </w:p>
        </w:tc>
      </w:tr>
      <w:tr w:rsidR="00C32CA6" w:rsidRPr="00B323E7" w14:paraId="2328F38F" w14:textId="77777777" w:rsidTr="00B323E7">
        <w:trPr>
          <w:cantSplit/>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3A346A4F" w14:textId="77777777" w:rsidR="00C32CA6" w:rsidRPr="00B323E7" w:rsidRDefault="00C32CA6" w:rsidP="00C32CA6">
            <w:pPr>
              <w:contextualSpacing/>
              <w:jc w:val="center"/>
              <w:rPr>
                <w:rFonts w:ascii="Liberation Serif" w:hAnsi="Liberation Serif" w:cs="Times New Roman"/>
                <w:sz w:val="24"/>
                <w:szCs w:val="24"/>
              </w:rPr>
            </w:pPr>
            <w:r w:rsidRPr="00B323E7">
              <w:rPr>
                <w:rFonts w:ascii="Liberation Serif" w:hAnsi="Liberation Serif" w:cs="Times New Roman"/>
                <w:sz w:val="24"/>
                <w:szCs w:val="24"/>
              </w:rPr>
              <w:lastRenderedPageBreak/>
              <w:t>27</w:t>
            </w:r>
          </w:p>
        </w:tc>
        <w:tc>
          <w:tcPr>
            <w:tcW w:w="3827" w:type="dxa"/>
            <w:tcBorders>
              <w:top w:val="single" w:sz="4" w:space="0" w:color="auto"/>
              <w:left w:val="nil"/>
              <w:bottom w:val="single" w:sz="4" w:space="0" w:color="auto"/>
              <w:right w:val="single" w:sz="4" w:space="0" w:color="auto"/>
            </w:tcBorders>
            <w:shd w:val="clear" w:color="auto" w:fill="auto"/>
            <w:hideMark/>
          </w:tcPr>
          <w:p w14:paraId="07DF2D12"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Целевой показатель 1.5.9.</w:t>
            </w:r>
          </w:p>
          <w:p w14:paraId="17D0D340"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Количество детей-сирот и детей, оставшихся без попечения родителей, которым предоставлены меры поддержки в виде налоговых льгот по земельному налогу</w:t>
            </w:r>
          </w:p>
        </w:tc>
        <w:tc>
          <w:tcPr>
            <w:tcW w:w="1276" w:type="dxa"/>
            <w:tcBorders>
              <w:top w:val="single" w:sz="4" w:space="0" w:color="auto"/>
              <w:left w:val="nil"/>
              <w:bottom w:val="single" w:sz="4" w:space="0" w:color="auto"/>
              <w:right w:val="single" w:sz="4" w:space="0" w:color="auto"/>
            </w:tcBorders>
            <w:shd w:val="clear" w:color="auto" w:fill="auto"/>
            <w:hideMark/>
          </w:tcPr>
          <w:p w14:paraId="4144EB35"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0C00297F"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0</w:t>
            </w:r>
          </w:p>
        </w:tc>
        <w:tc>
          <w:tcPr>
            <w:tcW w:w="992" w:type="dxa"/>
            <w:tcBorders>
              <w:top w:val="single" w:sz="4" w:space="0" w:color="auto"/>
              <w:left w:val="nil"/>
              <w:bottom w:val="single" w:sz="4" w:space="0" w:color="auto"/>
              <w:right w:val="single" w:sz="4" w:space="0" w:color="auto"/>
            </w:tcBorders>
            <w:shd w:val="clear" w:color="auto" w:fill="auto"/>
            <w:hideMark/>
          </w:tcPr>
          <w:p w14:paraId="7D44AD6C"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0</w:t>
            </w:r>
          </w:p>
        </w:tc>
        <w:tc>
          <w:tcPr>
            <w:tcW w:w="993" w:type="dxa"/>
            <w:tcBorders>
              <w:top w:val="single" w:sz="4" w:space="0" w:color="auto"/>
              <w:left w:val="nil"/>
              <w:bottom w:val="single" w:sz="4" w:space="0" w:color="auto"/>
              <w:right w:val="single" w:sz="4" w:space="0" w:color="auto"/>
            </w:tcBorders>
            <w:shd w:val="clear" w:color="auto" w:fill="auto"/>
            <w:hideMark/>
          </w:tcPr>
          <w:p w14:paraId="4EBE0297"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0</w:t>
            </w:r>
          </w:p>
        </w:tc>
        <w:tc>
          <w:tcPr>
            <w:tcW w:w="992" w:type="dxa"/>
            <w:tcBorders>
              <w:top w:val="single" w:sz="4" w:space="0" w:color="auto"/>
              <w:left w:val="nil"/>
              <w:bottom w:val="single" w:sz="4" w:space="0" w:color="auto"/>
              <w:right w:val="single" w:sz="4" w:space="0" w:color="auto"/>
            </w:tcBorders>
            <w:shd w:val="clear" w:color="auto" w:fill="auto"/>
            <w:hideMark/>
          </w:tcPr>
          <w:p w14:paraId="6A764C85"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0</w:t>
            </w:r>
          </w:p>
        </w:tc>
        <w:tc>
          <w:tcPr>
            <w:tcW w:w="992" w:type="dxa"/>
            <w:tcBorders>
              <w:top w:val="single" w:sz="4" w:space="0" w:color="auto"/>
              <w:left w:val="nil"/>
              <w:bottom w:val="single" w:sz="4" w:space="0" w:color="auto"/>
              <w:right w:val="single" w:sz="4" w:space="0" w:color="auto"/>
            </w:tcBorders>
            <w:shd w:val="clear" w:color="auto" w:fill="auto"/>
            <w:hideMark/>
          </w:tcPr>
          <w:p w14:paraId="57627936"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0</w:t>
            </w:r>
          </w:p>
        </w:tc>
        <w:tc>
          <w:tcPr>
            <w:tcW w:w="3686" w:type="dxa"/>
            <w:tcBorders>
              <w:top w:val="single" w:sz="4" w:space="0" w:color="auto"/>
              <w:left w:val="nil"/>
              <w:bottom w:val="single" w:sz="4" w:space="0" w:color="auto"/>
              <w:right w:val="single" w:sz="4" w:space="0" w:color="auto"/>
            </w:tcBorders>
            <w:shd w:val="clear" w:color="auto" w:fill="auto"/>
            <w:hideMark/>
          </w:tcPr>
          <w:p w14:paraId="77D0DFDC"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Информация Межрайонной инспекции Федеральной налоговой службы России № 32 по Свердловской области</w:t>
            </w:r>
          </w:p>
        </w:tc>
      </w:tr>
      <w:tr w:rsidR="00C32CA6" w:rsidRPr="00B323E7" w14:paraId="23DB7B79" w14:textId="77777777" w:rsidTr="00B323E7">
        <w:trPr>
          <w:cantSplit/>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75147981" w14:textId="77777777" w:rsidR="00C32CA6" w:rsidRPr="00B323E7" w:rsidRDefault="00C32CA6" w:rsidP="00C32CA6">
            <w:pPr>
              <w:contextualSpacing/>
              <w:jc w:val="center"/>
              <w:rPr>
                <w:rFonts w:ascii="Liberation Serif" w:hAnsi="Liberation Serif" w:cs="Times New Roman"/>
                <w:sz w:val="24"/>
                <w:szCs w:val="24"/>
              </w:rPr>
            </w:pPr>
            <w:r w:rsidRPr="00B323E7">
              <w:rPr>
                <w:rFonts w:ascii="Liberation Serif" w:hAnsi="Liberation Serif" w:cs="Times New Roman"/>
                <w:sz w:val="24"/>
                <w:szCs w:val="24"/>
              </w:rPr>
              <w:t>28</w:t>
            </w:r>
          </w:p>
        </w:tc>
        <w:tc>
          <w:tcPr>
            <w:tcW w:w="3827" w:type="dxa"/>
            <w:tcBorders>
              <w:top w:val="single" w:sz="4" w:space="0" w:color="auto"/>
              <w:left w:val="nil"/>
              <w:bottom w:val="single" w:sz="4" w:space="0" w:color="auto"/>
              <w:right w:val="single" w:sz="4" w:space="0" w:color="auto"/>
            </w:tcBorders>
            <w:shd w:val="clear" w:color="auto" w:fill="auto"/>
            <w:hideMark/>
          </w:tcPr>
          <w:p w14:paraId="2D8651C9"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Целевой показатель 1.5.10.</w:t>
            </w:r>
          </w:p>
          <w:p w14:paraId="14FC52AE"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Количество лиц, имеющих трех и более несовершеннолетних детей, которым предоставлены меры поддержки в виде налоговых льгот по земельному налогу</w:t>
            </w:r>
          </w:p>
        </w:tc>
        <w:tc>
          <w:tcPr>
            <w:tcW w:w="1276" w:type="dxa"/>
            <w:tcBorders>
              <w:top w:val="single" w:sz="4" w:space="0" w:color="auto"/>
              <w:left w:val="nil"/>
              <w:bottom w:val="single" w:sz="4" w:space="0" w:color="auto"/>
              <w:right w:val="single" w:sz="4" w:space="0" w:color="auto"/>
            </w:tcBorders>
            <w:shd w:val="clear" w:color="auto" w:fill="auto"/>
            <w:hideMark/>
          </w:tcPr>
          <w:p w14:paraId="2EFC9BB4"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2BEE0E9A"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54</w:t>
            </w:r>
          </w:p>
        </w:tc>
        <w:tc>
          <w:tcPr>
            <w:tcW w:w="992" w:type="dxa"/>
            <w:tcBorders>
              <w:top w:val="single" w:sz="4" w:space="0" w:color="auto"/>
              <w:left w:val="nil"/>
              <w:bottom w:val="single" w:sz="4" w:space="0" w:color="auto"/>
              <w:right w:val="single" w:sz="4" w:space="0" w:color="auto"/>
            </w:tcBorders>
            <w:shd w:val="clear" w:color="auto" w:fill="auto"/>
            <w:hideMark/>
          </w:tcPr>
          <w:p w14:paraId="66B2E4FD"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54</w:t>
            </w:r>
          </w:p>
        </w:tc>
        <w:tc>
          <w:tcPr>
            <w:tcW w:w="993" w:type="dxa"/>
            <w:tcBorders>
              <w:top w:val="single" w:sz="4" w:space="0" w:color="auto"/>
              <w:left w:val="nil"/>
              <w:bottom w:val="single" w:sz="4" w:space="0" w:color="auto"/>
              <w:right w:val="single" w:sz="4" w:space="0" w:color="auto"/>
            </w:tcBorders>
            <w:shd w:val="clear" w:color="auto" w:fill="auto"/>
            <w:hideMark/>
          </w:tcPr>
          <w:p w14:paraId="78079CD7"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54</w:t>
            </w:r>
          </w:p>
        </w:tc>
        <w:tc>
          <w:tcPr>
            <w:tcW w:w="992" w:type="dxa"/>
            <w:tcBorders>
              <w:top w:val="single" w:sz="4" w:space="0" w:color="auto"/>
              <w:left w:val="nil"/>
              <w:bottom w:val="single" w:sz="4" w:space="0" w:color="auto"/>
              <w:right w:val="single" w:sz="4" w:space="0" w:color="auto"/>
            </w:tcBorders>
            <w:shd w:val="clear" w:color="auto" w:fill="auto"/>
            <w:hideMark/>
          </w:tcPr>
          <w:p w14:paraId="5718E9A0"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54</w:t>
            </w:r>
          </w:p>
        </w:tc>
        <w:tc>
          <w:tcPr>
            <w:tcW w:w="992" w:type="dxa"/>
            <w:tcBorders>
              <w:top w:val="single" w:sz="4" w:space="0" w:color="auto"/>
              <w:left w:val="nil"/>
              <w:bottom w:val="single" w:sz="4" w:space="0" w:color="auto"/>
              <w:right w:val="single" w:sz="4" w:space="0" w:color="auto"/>
            </w:tcBorders>
            <w:shd w:val="clear" w:color="auto" w:fill="auto"/>
            <w:hideMark/>
          </w:tcPr>
          <w:p w14:paraId="71C79356"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54</w:t>
            </w:r>
          </w:p>
        </w:tc>
        <w:tc>
          <w:tcPr>
            <w:tcW w:w="3686" w:type="dxa"/>
            <w:tcBorders>
              <w:top w:val="single" w:sz="4" w:space="0" w:color="auto"/>
              <w:left w:val="nil"/>
              <w:bottom w:val="single" w:sz="4" w:space="0" w:color="auto"/>
              <w:right w:val="single" w:sz="4" w:space="0" w:color="auto"/>
            </w:tcBorders>
            <w:shd w:val="clear" w:color="auto" w:fill="auto"/>
            <w:hideMark/>
          </w:tcPr>
          <w:p w14:paraId="106C3FE2"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Информация Межрайонной инспекции Федеральной налоговой службы России № 32 по Свердловской области</w:t>
            </w:r>
          </w:p>
        </w:tc>
      </w:tr>
      <w:tr w:rsidR="00C32CA6" w:rsidRPr="00B323E7" w14:paraId="40FB1159" w14:textId="77777777" w:rsidTr="00B323E7">
        <w:trPr>
          <w:cantSplit/>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361C978A" w14:textId="77777777" w:rsidR="00C32CA6" w:rsidRPr="00B323E7" w:rsidRDefault="00C32CA6" w:rsidP="00C32CA6">
            <w:pPr>
              <w:contextualSpacing/>
              <w:jc w:val="center"/>
              <w:rPr>
                <w:rFonts w:ascii="Liberation Serif" w:hAnsi="Liberation Serif" w:cs="Times New Roman"/>
                <w:sz w:val="24"/>
                <w:szCs w:val="24"/>
              </w:rPr>
            </w:pPr>
            <w:r w:rsidRPr="00B323E7">
              <w:rPr>
                <w:rFonts w:ascii="Liberation Serif" w:hAnsi="Liberation Serif" w:cs="Times New Roman"/>
                <w:sz w:val="24"/>
                <w:szCs w:val="24"/>
              </w:rPr>
              <w:t>29</w:t>
            </w:r>
          </w:p>
        </w:tc>
        <w:tc>
          <w:tcPr>
            <w:tcW w:w="3827" w:type="dxa"/>
            <w:tcBorders>
              <w:top w:val="single" w:sz="4" w:space="0" w:color="auto"/>
              <w:left w:val="nil"/>
              <w:bottom w:val="single" w:sz="4" w:space="0" w:color="auto"/>
              <w:right w:val="single" w:sz="4" w:space="0" w:color="auto"/>
            </w:tcBorders>
            <w:shd w:val="clear" w:color="auto" w:fill="auto"/>
            <w:hideMark/>
          </w:tcPr>
          <w:p w14:paraId="01EE6706"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Целевой показатель 1.5.11.</w:t>
            </w:r>
          </w:p>
          <w:p w14:paraId="31F2F525"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Количество лиц, достигших пенсионного возраста, подвергшихся политическим репрессиям и признанных жертвами политических репрессий в соответствии с Законом Российской Федерации от 18 октября 1991 года № 1761-1 «О реабилитации жертв политических репрессий», которым предоставлены меры поддержки в виде налоговых льгот по земельному налогу</w:t>
            </w:r>
          </w:p>
        </w:tc>
        <w:tc>
          <w:tcPr>
            <w:tcW w:w="1276" w:type="dxa"/>
            <w:tcBorders>
              <w:top w:val="single" w:sz="4" w:space="0" w:color="auto"/>
              <w:left w:val="nil"/>
              <w:bottom w:val="single" w:sz="4" w:space="0" w:color="auto"/>
              <w:right w:val="single" w:sz="4" w:space="0" w:color="auto"/>
            </w:tcBorders>
            <w:shd w:val="clear" w:color="auto" w:fill="auto"/>
            <w:hideMark/>
          </w:tcPr>
          <w:p w14:paraId="50B36D7A"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0E7BB46B"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0</w:t>
            </w:r>
          </w:p>
        </w:tc>
        <w:tc>
          <w:tcPr>
            <w:tcW w:w="992" w:type="dxa"/>
            <w:tcBorders>
              <w:top w:val="single" w:sz="4" w:space="0" w:color="auto"/>
              <w:left w:val="nil"/>
              <w:bottom w:val="single" w:sz="4" w:space="0" w:color="auto"/>
              <w:right w:val="single" w:sz="4" w:space="0" w:color="auto"/>
            </w:tcBorders>
            <w:shd w:val="clear" w:color="auto" w:fill="auto"/>
            <w:hideMark/>
          </w:tcPr>
          <w:p w14:paraId="3AC53135"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0</w:t>
            </w:r>
          </w:p>
        </w:tc>
        <w:tc>
          <w:tcPr>
            <w:tcW w:w="993" w:type="dxa"/>
            <w:tcBorders>
              <w:top w:val="single" w:sz="4" w:space="0" w:color="auto"/>
              <w:left w:val="nil"/>
              <w:bottom w:val="single" w:sz="4" w:space="0" w:color="auto"/>
              <w:right w:val="single" w:sz="4" w:space="0" w:color="auto"/>
            </w:tcBorders>
            <w:shd w:val="clear" w:color="auto" w:fill="auto"/>
            <w:hideMark/>
          </w:tcPr>
          <w:p w14:paraId="39FD8AE8"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0</w:t>
            </w:r>
          </w:p>
        </w:tc>
        <w:tc>
          <w:tcPr>
            <w:tcW w:w="992" w:type="dxa"/>
            <w:tcBorders>
              <w:top w:val="single" w:sz="4" w:space="0" w:color="auto"/>
              <w:left w:val="nil"/>
              <w:bottom w:val="single" w:sz="4" w:space="0" w:color="auto"/>
              <w:right w:val="single" w:sz="4" w:space="0" w:color="auto"/>
            </w:tcBorders>
            <w:shd w:val="clear" w:color="auto" w:fill="auto"/>
            <w:hideMark/>
          </w:tcPr>
          <w:p w14:paraId="4EC6B927"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0</w:t>
            </w:r>
          </w:p>
        </w:tc>
        <w:tc>
          <w:tcPr>
            <w:tcW w:w="992" w:type="dxa"/>
            <w:tcBorders>
              <w:top w:val="single" w:sz="4" w:space="0" w:color="auto"/>
              <w:left w:val="nil"/>
              <w:bottom w:val="single" w:sz="4" w:space="0" w:color="auto"/>
              <w:right w:val="single" w:sz="4" w:space="0" w:color="auto"/>
            </w:tcBorders>
            <w:shd w:val="clear" w:color="auto" w:fill="auto"/>
            <w:hideMark/>
          </w:tcPr>
          <w:p w14:paraId="38B9E2F6"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0</w:t>
            </w:r>
          </w:p>
        </w:tc>
        <w:tc>
          <w:tcPr>
            <w:tcW w:w="3686" w:type="dxa"/>
            <w:tcBorders>
              <w:top w:val="single" w:sz="4" w:space="0" w:color="auto"/>
              <w:left w:val="nil"/>
              <w:bottom w:val="single" w:sz="4" w:space="0" w:color="auto"/>
              <w:right w:val="single" w:sz="4" w:space="0" w:color="auto"/>
            </w:tcBorders>
            <w:shd w:val="clear" w:color="auto" w:fill="auto"/>
            <w:hideMark/>
          </w:tcPr>
          <w:p w14:paraId="4E44D062"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Информация Межрайонной инспекции Федеральной налоговой службы России № 32 по Свердловской области</w:t>
            </w:r>
          </w:p>
        </w:tc>
      </w:tr>
      <w:tr w:rsidR="00C32CA6" w:rsidRPr="00B323E7" w14:paraId="76876B36" w14:textId="77777777" w:rsidTr="00B323E7">
        <w:trPr>
          <w:cantSplit/>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7AD563B0" w14:textId="77777777" w:rsidR="00C32CA6" w:rsidRPr="00B323E7" w:rsidRDefault="00C32CA6" w:rsidP="00C32CA6">
            <w:pPr>
              <w:contextualSpacing/>
              <w:jc w:val="center"/>
              <w:rPr>
                <w:rFonts w:ascii="Liberation Serif" w:hAnsi="Liberation Serif" w:cs="Times New Roman"/>
                <w:sz w:val="24"/>
                <w:szCs w:val="24"/>
              </w:rPr>
            </w:pPr>
            <w:r w:rsidRPr="00B323E7">
              <w:rPr>
                <w:rFonts w:ascii="Liberation Serif" w:hAnsi="Liberation Serif" w:cs="Times New Roman"/>
                <w:sz w:val="24"/>
                <w:szCs w:val="24"/>
              </w:rPr>
              <w:lastRenderedPageBreak/>
              <w:t>30</w:t>
            </w:r>
          </w:p>
        </w:tc>
        <w:tc>
          <w:tcPr>
            <w:tcW w:w="3827" w:type="dxa"/>
            <w:tcBorders>
              <w:top w:val="single" w:sz="4" w:space="0" w:color="auto"/>
              <w:left w:val="nil"/>
              <w:bottom w:val="single" w:sz="4" w:space="0" w:color="auto"/>
              <w:right w:val="single" w:sz="4" w:space="0" w:color="auto"/>
            </w:tcBorders>
            <w:shd w:val="clear" w:color="auto" w:fill="auto"/>
            <w:hideMark/>
          </w:tcPr>
          <w:p w14:paraId="675E4767"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Целевой показатель 1.5.12.</w:t>
            </w:r>
          </w:p>
          <w:p w14:paraId="26E62CFC"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Количество супругов (супруг) умершего гражданина, которому присвоено звание «Почетный гражданин городского округа Верхняя Пышма», не вступивший (не вступившая) в повторный брак, которым предоставлены меры поддержки в виде налоговых льгот по земельному налогу</w:t>
            </w:r>
          </w:p>
        </w:tc>
        <w:tc>
          <w:tcPr>
            <w:tcW w:w="1276" w:type="dxa"/>
            <w:tcBorders>
              <w:top w:val="single" w:sz="4" w:space="0" w:color="auto"/>
              <w:left w:val="nil"/>
              <w:bottom w:val="single" w:sz="4" w:space="0" w:color="auto"/>
              <w:right w:val="single" w:sz="4" w:space="0" w:color="auto"/>
            </w:tcBorders>
            <w:shd w:val="clear" w:color="auto" w:fill="auto"/>
            <w:hideMark/>
          </w:tcPr>
          <w:p w14:paraId="67588EF8"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4B71AE9D"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0</w:t>
            </w:r>
          </w:p>
        </w:tc>
        <w:tc>
          <w:tcPr>
            <w:tcW w:w="992" w:type="dxa"/>
            <w:tcBorders>
              <w:top w:val="single" w:sz="4" w:space="0" w:color="auto"/>
              <w:left w:val="nil"/>
              <w:bottom w:val="single" w:sz="4" w:space="0" w:color="auto"/>
              <w:right w:val="single" w:sz="4" w:space="0" w:color="auto"/>
            </w:tcBorders>
            <w:shd w:val="clear" w:color="auto" w:fill="auto"/>
            <w:hideMark/>
          </w:tcPr>
          <w:p w14:paraId="634493CD"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0</w:t>
            </w:r>
          </w:p>
        </w:tc>
        <w:tc>
          <w:tcPr>
            <w:tcW w:w="993" w:type="dxa"/>
            <w:tcBorders>
              <w:top w:val="single" w:sz="4" w:space="0" w:color="auto"/>
              <w:left w:val="nil"/>
              <w:bottom w:val="single" w:sz="4" w:space="0" w:color="auto"/>
              <w:right w:val="single" w:sz="4" w:space="0" w:color="auto"/>
            </w:tcBorders>
            <w:shd w:val="clear" w:color="auto" w:fill="auto"/>
            <w:hideMark/>
          </w:tcPr>
          <w:p w14:paraId="58E70659"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0</w:t>
            </w:r>
          </w:p>
        </w:tc>
        <w:tc>
          <w:tcPr>
            <w:tcW w:w="992" w:type="dxa"/>
            <w:tcBorders>
              <w:top w:val="single" w:sz="4" w:space="0" w:color="auto"/>
              <w:left w:val="nil"/>
              <w:bottom w:val="single" w:sz="4" w:space="0" w:color="auto"/>
              <w:right w:val="single" w:sz="4" w:space="0" w:color="auto"/>
            </w:tcBorders>
            <w:shd w:val="clear" w:color="auto" w:fill="auto"/>
            <w:hideMark/>
          </w:tcPr>
          <w:p w14:paraId="31EB6D3C"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0</w:t>
            </w:r>
          </w:p>
        </w:tc>
        <w:tc>
          <w:tcPr>
            <w:tcW w:w="992" w:type="dxa"/>
            <w:tcBorders>
              <w:top w:val="single" w:sz="4" w:space="0" w:color="auto"/>
              <w:left w:val="nil"/>
              <w:bottom w:val="single" w:sz="4" w:space="0" w:color="auto"/>
              <w:right w:val="single" w:sz="4" w:space="0" w:color="auto"/>
            </w:tcBorders>
            <w:shd w:val="clear" w:color="auto" w:fill="auto"/>
            <w:hideMark/>
          </w:tcPr>
          <w:p w14:paraId="2FCA55AA"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0</w:t>
            </w:r>
          </w:p>
        </w:tc>
        <w:tc>
          <w:tcPr>
            <w:tcW w:w="3686" w:type="dxa"/>
            <w:tcBorders>
              <w:top w:val="single" w:sz="4" w:space="0" w:color="auto"/>
              <w:left w:val="nil"/>
              <w:bottom w:val="single" w:sz="4" w:space="0" w:color="auto"/>
              <w:right w:val="single" w:sz="4" w:space="0" w:color="auto"/>
            </w:tcBorders>
            <w:shd w:val="clear" w:color="auto" w:fill="auto"/>
            <w:hideMark/>
          </w:tcPr>
          <w:p w14:paraId="00451D73"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Информация Межрайонной инспекции Федеральной налоговой службы России № 32 по Свердловской области</w:t>
            </w:r>
          </w:p>
        </w:tc>
      </w:tr>
      <w:tr w:rsidR="00C32CA6" w:rsidRPr="00B323E7" w14:paraId="1709E7AB" w14:textId="77777777" w:rsidTr="00B323E7">
        <w:trPr>
          <w:cantSplit/>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4428FDCA" w14:textId="77777777" w:rsidR="00C32CA6" w:rsidRPr="00B323E7" w:rsidRDefault="00C32CA6" w:rsidP="00C32CA6">
            <w:pPr>
              <w:contextualSpacing/>
              <w:jc w:val="center"/>
              <w:rPr>
                <w:rFonts w:ascii="Liberation Serif" w:hAnsi="Liberation Serif" w:cs="Times New Roman"/>
                <w:sz w:val="24"/>
                <w:szCs w:val="24"/>
              </w:rPr>
            </w:pPr>
            <w:r w:rsidRPr="00B323E7">
              <w:rPr>
                <w:rFonts w:ascii="Liberation Serif" w:hAnsi="Liberation Serif" w:cs="Times New Roman"/>
                <w:sz w:val="24"/>
                <w:szCs w:val="24"/>
              </w:rPr>
              <w:lastRenderedPageBreak/>
              <w:t>31</w:t>
            </w:r>
          </w:p>
        </w:tc>
        <w:tc>
          <w:tcPr>
            <w:tcW w:w="3827" w:type="dxa"/>
            <w:tcBorders>
              <w:top w:val="single" w:sz="4" w:space="0" w:color="auto"/>
              <w:left w:val="nil"/>
              <w:bottom w:val="single" w:sz="4" w:space="0" w:color="auto"/>
              <w:right w:val="single" w:sz="4" w:space="0" w:color="auto"/>
            </w:tcBorders>
            <w:shd w:val="clear" w:color="auto" w:fill="auto"/>
            <w:hideMark/>
          </w:tcPr>
          <w:p w14:paraId="739D0A51"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Целевой показатель 1.5.13.</w:t>
            </w:r>
          </w:p>
          <w:p w14:paraId="6AA1C0C1"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 xml:space="preserve">Количество садоводческих или огороднических товариществ, гаражно-строительных, жилищных, жилищно-строительных кооперативов (далее- некоммерческих организаций), получивших налоговую льготу по земельному налогу в части, приходящейся на физических лиц, являющихся членами данных некоммерческих организаций и относящихся к следующим категориям:1) Герои Советского Союза, Герои Российской Федерации, полные кавалеры ордена Славы;2) инвалиды I и II групп инвалидности;3) инвалиды с детства, дети-инвалиды;4) ветераны и инвалиды Великой Отечественной войны, а также ветераны и инвалиды боевых действий;5) физические лица, имеющие право на получение социальной поддержки в соответствии с Законом Российской Федерации от 15 мая 1991 года № 1244-1 «О социальной защите граждан, подвергшихся воздействию радиации вследствие катастрофы на Чернобыльской АЭС», Федеральным законом от 26 ноября </w:t>
            </w:r>
            <w:r w:rsidRPr="00B323E7">
              <w:rPr>
                <w:rFonts w:ascii="Liberation Serif" w:hAnsi="Liberation Serif" w:cs="Times New Roman"/>
                <w:sz w:val="24"/>
                <w:szCs w:val="24"/>
              </w:rPr>
              <w:lastRenderedPageBreak/>
              <w:t>1998 года № 175-ФЗ «О социальной защите»</w:t>
            </w:r>
          </w:p>
        </w:tc>
        <w:tc>
          <w:tcPr>
            <w:tcW w:w="1276" w:type="dxa"/>
            <w:tcBorders>
              <w:top w:val="single" w:sz="4" w:space="0" w:color="auto"/>
              <w:left w:val="nil"/>
              <w:bottom w:val="single" w:sz="4" w:space="0" w:color="auto"/>
              <w:right w:val="single" w:sz="4" w:space="0" w:color="auto"/>
            </w:tcBorders>
            <w:shd w:val="clear" w:color="auto" w:fill="auto"/>
            <w:hideMark/>
          </w:tcPr>
          <w:p w14:paraId="5A6CABB7"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lastRenderedPageBreak/>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16047223"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10</w:t>
            </w:r>
          </w:p>
        </w:tc>
        <w:tc>
          <w:tcPr>
            <w:tcW w:w="992" w:type="dxa"/>
            <w:tcBorders>
              <w:top w:val="single" w:sz="4" w:space="0" w:color="auto"/>
              <w:left w:val="nil"/>
              <w:bottom w:val="single" w:sz="4" w:space="0" w:color="auto"/>
              <w:right w:val="single" w:sz="4" w:space="0" w:color="auto"/>
            </w:tcBorders>
            <w:shd w:val="clear" w:color="auto" w:fill="auto"/>
            <w:hideMark/>
          </w:tcPr>
          <w:p w14:paraId="439B5659"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10</w:t>
            </w:r>
          </w:p>
        </w:tc>
        <w:tc>
          <w:tcPr>
            <w:tcW w:w="993" w:type="dxa"/>
            <w:tcBorders>
              <w:top w:val="single" w:sz="4" w:space="0" w:color="auto"/>
              <w:left w:val="nil"/>
              <w:bottom w:val="single" w:sz="4" w:space="0" w:color="auto"/>
              <w:right w:val="single" w:sz="4" w:space="0" w:color="auto"/>
            </w:tcBorders>
            <w:shd w:val="clear" w:color="auto" w:fill="auto"/>
            <w:hideMark/>
          </w:tcPr>
          <w:p w14:paraId="394C5F90"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10</w:t>
            </w:r>
          </w:p>
        </w:tc>
        <w:tc>
          <w:tcPr>
            <w:tcW w:w="992" w:type="dxa"/>
            <w:tcBorders>
              <w:top w:val="single" w:sz="4" w:space="0" w:color="auto"/>
              <w:left w:val="nil"/>
              <w:bottom w:val="single" w:sz="4" w:space="0" w:color="auto"/>
              <w:right w:val="single" w:sz="4" w:space="0" w:color="auto"/>
            </w:tcBorders>
            <w:shd w:val="clear" w:color="auto" w:fill="auto"/>
            <w:hideMark/>
          </w:tcPr>
          <w:p w14:paraId="41FAD8E0"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10</w:t>
            </w:r>
          </w:p>
        </w:tc>
        <w:tc>
          <w:tcPr>
            <w:tcW w:w="992" w:type="dxa"/>
            <w:tcBorders>
              <w:top w:val="single" w:sz="4" w:space="0" w:color="auto"/>
              <w:left w:val="nil"/>
              <w:bottom w:val="single" w:sz="4" w:space="0" w:color="auto"/>
              <w:right w:val="single" w:sz="4" w:space="0" w:color="auto"/>
            </w:tcBorders>
            <w:shd w:val="clear" w:color="auto" w:fill="auto"/>
            <w:hideMark/>
          </w:tcPr>
          <w:p w14:paraId="4F5EE0BE"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10</w:t>
            </w:r>
          </w:p>
        </w:tc>
        <w:tc>
          <w:tcPr>
            <w:tcW w:w="3686" w:type="dxa"/>
            <w:tcBorders>
              <w:top w:val="single" w:sz="4" w:space="0" w:color="auto"/>
              <w:left w:val="nil"/>
              <w:bottom w:val="single" w:sz="4" w:space="0" w:color="auto"/>
              <w:right w:val="single" w:sz="4" w:space="0" w:color="auto"/>
            </w:tcBorders>
            <w:shd w:val="clear" w:color="auto" w:fill="auto"/>
            <w:hideMark/>
          </w:tcPr>
          <w:p w14:paraId="05E0AAED"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Информация Межрайонной инспекции Федеральной налоговой службы России № 32 по Свердловской области</w:t>
            </w:r>
          </w:p>
        </w:tc>
      </w:tr>
      <w:tr w:rsidR="00C32CA6" w:rsidRPr="00B323E7" w14:paraId="0D3A0FA5" w14:textId="77777777" w:rsidTr="00B323E7">
        <w:trPr>
          <w:cantSplit/>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72094CFB" w14:textId="77777777" w:rsidR="00C32CA6" w:rsidRPr="00B323E7" w:rsidRDefault="00C32CA6" w:rsidP="00C32CA6">
            <w:pPr>
              <w:contextualSpacing/>
              <w:jc w:val="center"/>
              <w:rPr>
                <w:rFonts w:ascii="Liberation Serif" w:hAnsi="Liberation Serif" w:cs="Times New Roman"/>
                <w:sz w:val="24"/>
                <w:szCs w:val="24"/>
              </w:rPr>
            </w:pPr>
            <w:r w:rsidRPr="00B323E7">
              <w:rPr>
                <w:rFonts w:ascii="Liberation Serif" w:hAnsi="Liberation Serif" w:cs="Times New Roman"/>
                <w:sz w:val="24"/>
                <w:szCs w:val="24"/>
              </w:rPr>
              <w:t>32</w:t>
            </w:r>
          </w:p>
        </w:tc>
        <w:tc>
          <w:tcPr>
            <w:tcW w:w="3827" w:type="dxa"/>
            <w:tcBorders>
              <w:top w:val="single" w:sz="4" w:space="0" w:color="auto"/>
              <w:left w:val="nil"/>
              <w:bottom w:val="single" w:sz="4" w:space="0" w:color="auto"/>
              <w:right w:val="single" w:sz="4" w:space="0" w:color="auto"/>
            </w:tcBorders>
            <w:shd w:val="clear" w:color="auto" w:fill="auto"/>
            <w:hideMark/>
          </w:tcPr>
          <w:p w14:paraId="69DB2C6C"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Целевой показатель 1.5.14.</w:t>
            </w:r>
          </w:p>
          <w:p w14:paraId="1844132A"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Количество супругов (супруг) умершего гражданина, которому присвоено звание «Почетный гражданин городского округа Верхняя Пышма», не вступивших (не вступившей) в повторный брак, которым предоставлены меры поддержки в виде налоговых льгот по налогу на имущество физических лиц</w:t>
            </w:r>
          </w:p>
        </w:tc>
        <w:tc>
          <w:tcPr>
            <w:tcW w:w="1276" w:type="dxa"/>
            <w:tcBorders>
              <w:top w:val="single" w:sz="4" w:space="0" w:color="auto"/>
              <w:left w:val="nil"/>
              <w:bottom w:val="single" w:sz="4" w:space="0" w:color="auto"/>
              <w:right w:val="single" w:sz="4" w:space="0" w:color="auto"/>
            </w:tcBorders>
            <w:shd w:val="clear" w:color="auto" w:fill="auto"/>
            <w:hideMark/>
          </w:tcPr>
          <w:p w14:paraId="069FE344"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3EDE533D"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0</w:t>
            </w:r>
          </w:p>
        </w:tc>
        <w:tc>
          <w:tcPr>
            <w:tcW w:w="992" w:type="dxa"/>
            <w:tcBorders>
              <w:top w:val="single" w:sz="4" w:space="0" w:color="auto"/>
              <w:left w:val="nil"/>
              <w:bottom w:val="single" w:sz="4" w:space="0" w:color="auto"/>
              <w:right w:val="single" w:sz="4" w:space="0" w:color="auto"/>
            </w:tcBorders>
            <w:shd w:val="clear" w:color="auto" w:fill="auto"/>
            <w:hideMark/>
          </w:tcPr>
          <w:p w14:paraId="722C1317"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0</w:t>
            </w:r>
          </w:p>
        </w:tc>
        <w:tc>
          <w:tcPr>
            <w:tcW w:w="993" w:type="dxa"/>
            <w:tcBorders>
              <w:top w:val="single" w:sz="4" w:space="0" w:color="auto"/>
              <w:left w:val="nil"/>
              <w:bottom w:val="single" w:sz="4" w:space="0" w:color="auto"/>
              <w:right w:val="single" w:sz="4" w:space="0" w:color="auto"/>
            </w:tcBorders>
            <w:shd w:val="clear" w:color="auto" w:fill="auto"/>
            <w:hideMark/>
          </w:tcPr>
          <w:p w14:paraId="1FE54195"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0</w:t>
            </w:r>
          </w:p>
        </w:tc>
        <w:tc>
          <w:tcPr>
            <w:tcW w:w="992" w:type="dxa"/>
            <w:tcBorders>
              <w:top w:val="single" w:sz="4" w:space="0" w:color="auto"/>
              <w:left w:val="nil"/>
              <w:bottom w:val="single" w:sz="4" w:space="0" w:color="auto"/>
              <w:right w:val="single" w:sz="4" w:space="0" w:color="auto"/>
            </w:tcBorders>
            <w:shd w:val="clear" w:color="auto" w:fill="auto"/>
            <w:hideMark/>
          </w:tcPr>
          <w:p w14:paraId="3911BE15"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0</w:t>
            </w:r>
          </w:p>
        </w:tc>
        <w:tc>
          <w:tcPr>
            <w:tcW w:w="992" w:type="dxa"/>
            <w:tcBorders>
              <w:top w:val="single" w:sz="4" w:space="0" w:color="auto"/>
              <w:left w:val="nil"/>
              <w:bottom w:val="single" w:sz="4" w:space="0" w:color="auto"/>
              <w:right w:val="single" w:sz="4" w:space="0" w:color="auto"/>
            </w:tcBorders>
            <w:shd w:val="clear" w:color="auto" w:fill="auto"/>
            <w:hideMark/>
          </w:tcPr>
          <w:p w14:paraId="78B5F402"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0</w:t>
            </w:r>
          </w:p>
        </w:tc>
        <w:tc>
          <w:tcPr>
            <w:tcW w:w="3686" w:type="dxa"/>
            <w:tcBorders>
              <w:top w:val="single" w:sz="4" w:space="0" w:color="auto"/>
              <w:left w:val="nil"/>
              <w:bottom w:val="single" w:sz="4" w:space="0" w:color="auto"/>
              <w:right w:val="single" w:sz="4" w:space="0" w:color="auto"/>
            </w:tcBorders>
            <w:shd w:val="clear" w:color="auto" w:fill="auto"/>
            <w:hideMark/>
          </w:tcPr>
          <w:p w14:paraId="775EDC65"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Информация Межрайонной инспекции Федеральной налоговой службы России № 32 по Свердловской области</w:t>
            </w:r>
          </w:p>
        </w:tc>
      </w:tr>
      <w:tr w:rsidR="00C32CA6" w:rsidRPr="00B323E7" w14:paraId="43305C8D" w14:textId="77777777" w:rsidTr="00B323E7">
        <w:trPr>
          <w:cantSplit/>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0776F7A6" w14:textId="77777777" w:rsidR="00C32CA6" w:rsidRPr="00B323E7" w:rsidRDefault="00C32CA6" w:rsidP="00C32CA6">
            <w:pPr>
              <w:contextualSpacing/>
              <w:jc w:val="center"/>
              <w:rPr>
                <w:rFonts w:ascii="Liberation Serif" w:hAnsi="Liberation Serif" w:cs="Times New Roman"/>
                <w:sz w:val="24"/>
                <w:szCs w:val="24"/>
              </w:rPr>
            </w:pPr>
            <w:r w:rsidRPr="00B323E7">
              <w:rPr>
                <w:rFonts w:ascii="Liberation Serif" w:hAnsi="Liberation Serif" w:cs="Times New Roman"/>
                <w:sz w:val="24"/>
                <w:szCs w:val="24"/>
              </w:rPr>
              <w:t>33</w:t>
            </w:r>
          </w:p>
        </w:tc>
        <w:tc>
          <w:tcPr>
            <w:tcW w:w="3827" w:type="dxa"/>
            <w:tcBorders>
              <w:top w:val="single" w:sz="4" w:space="0" w:color="auto"/>
              <w:left w:val="nil"/>
              <w:bottom w:val="single" w:sz="4" w:space="0" w:color="auto"/>
              <w:right w:val="single" w:sz="4" w:space="0" w:color="auto"/>
            </w:tcBorders>
            <w:shd w:val="clear" w:color="auto" w:fill="auto"/>
            <w:hideMark/>
          </w:tcPr>
          <w:p w14:paraId="7A075273"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Целевой показатель 1.5.15.</w:t>
            </w:r>
          </w:p>
          <w:p w14:paraId="05F2F9FF"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Количество детей-сирот и детей, оставшихся без попечения родителей, которым предоставлены меры поддержки в виде налоговых льгот по налогу на имущество физических лиц</w:t>
            </w:r>
          </w:p>
        </w:tc>
        <w:tc>
          <w:tcPr>
            <w:tcW w:w="1276" w:type="dxa"/>
            <w:tcBorders>
              <w:top w:val="single" w:sz="4" w:space="0" w:color="auto"/>
              <w:left w:val="nil"/>
              <w:bottom w:val="single" w:sz="4" w:space="0" w:color="auto"/>
              <w:right w:val="single" w:sz="4" w:space="0" w:color="auto"/>
            </w:tcBorders>
            <w:shd w:val="clear" w:color="auto" w:fill="auto"/>
            <w:hideMark/>
          </w:tcPr>
          <w:p w14:paraId="556D549F"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5E543F50"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0</w:t>
            </w:r>
          </w:p>
        </w:tc>
        <w:tc>
          <w:tcPr>
            <w:tcW w:w="992" w:type="dxa"/>
            <w:tcBorders>
              <w:top w:val="single" w:sz="4" w:space="0" w:color="auto"/>
              <w:left w:val="nil"/>
              <w:bottom w:val="single" w:sz="4" w:space="0" w:color="auto"/>
              <w:right w:val="single" w:sz="4" w:space="0" w:color="auto"/>
            </w:tcBorders>
            <w:shd w:val="clear" w:color="auto" w:fill="auto"/>
            <w:hideMark/>
          </w:tcPr>
          <w:p w14:paraId="610DBAF3"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0</w:t>
            </w:r>
          </w:p>
        </w:tc>
        <w:tc>
          <w:tcPr>
            <w:tcW w:w="993" w:type="dxa"/>
            <w:tcBorders>
              <w:top w:val="single" w:sz="4" w:space="0" w:color="auto"/>
              <w:left w:val="nil"/>
              <w:bottom w:val="single" w:sz="4" w:space="0" w:color="auto"/>
              <w:right w:val="single" w:sz="4" w:space="0" w:color="auto"/>
            </w:tcBorders>
            <w:shd w:val="clear" w:color="auto" w:fill="auto"/>
            <w:hideMark/>
          </w:tcPr>
          <w:p w14:paraId="66C9E2C7"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0</w:t>
            </w:r>
          </w:p>
        </w:tc>
        <w:tc>
          <w:tcPr>
            <w:tcW w:w="992" w:type="dxa"/>
            <w:tcBorders>
              <w:top w:val="single" w:sz="4" w:space="0" w:color="auto"/>
              <w:left w:val="nil"/>
              <w:bottom w:val="single" w:sz="4" w:space="0" w:color="auto"/>
              <w:right w:val="single" w:sz="4" w:space="0" w:color="auto"/>
            </w:tcBorders>
            <w:shd w:val="clear" w:color="auto" w:fill="auto"/>
            <w:hideMark/>
          </w:tcPr>
          <w:p w14:paraId="6A0DD8B6"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0</w:t>
            </w:r>
          </w:p>
        </w:tc>
        <w:tc>
          <w:tcPr>
            <w:tcW w:w="992" w:type="dxa"/>
            <w:tcBorders>
              <w:top w:val="single" w:sz="4" w:space="0" w:color="auto"/>
              <w:left w:val="nil"/>
              <w:bottom w:val="single" w:sz="4" w:space="0" w:color="auto"/>
              <w:right w:val="single" w:sz="4" w:space="0" w:color="auto"/>
            </w:tcBorders>
            <w:shd w:val="clear" w:color="auto" w:fill="auto"/>
            <w:hideMark/>
          </w:tcPr>
          <w:p w14:paraId="303FB7F4"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0</w:t>
            </w:r>
          </w:p>
        </w:tc>
        <w:tc>
          <w:tcPr>
            <w:tcW w:w="3686" w:type="dxa"/>
            <w:tcBorders>
              <w:top w:val="single" w:sz="4" w:space="0" w:color="auto"/>
              <w:left w:val="nil"/>
              <w:bottom w:val="single" w:sz="4" w:space="0" w:color="auto"/>
              <w:right w:val="single" w:sz="4" w:space="0" w:color="auto"/>
            </w:tcBorders>
            <w:shd w:val="clear" w:color="auto" w:fill="auto"/>
            <w:hideMark/>
          </w:tcPr>
          <w:p w14:paraId="1780CC75"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Информация Межрайонной инспекции Федеральной налоговой службы России № 32 по Свердловской области</w:t>
            </w:r>
          </w:p>
        </w:tc>
      </w:tr>
      <w:tr w:rsidR="00C32CA6" w:rsidRPr="00B323E7" w14:paraId="15D11BFC" w14:textId="77777777" w:rsidTr="00B323E7">
        <w:trPr>
          <w:cantSplit/>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315B61F8" w14:textId="77777777" w:rsidR="00C32CA6" w:rsidRPr="00B323E7" w:rsidRDefault="00C32CA6" w:rsidP="00C32CA6">
            <w:pPr>
              <w:contextualSpacing/>
              <w:jc w:val="center"/>
              <w:rPr>
                <w:rFonts w:ascii="Liberation Serif" w:hAnsi="Liberation Serif" w:cs="Times New Roman"/>
                <w:sz w:val="24"/>
                <w:szCs w:val="24"/>
              </w:rPr>
            </w:pPr>
            <w:r w:rsidRPr="00B323E7">
              <w:rPr>
                <w:rFonts w:ascii="Liberation Serif" w:hAnsi="Liberation Serif" w:cs="Times New Roman"/>
                <w:sz w:val="24"/>
                <w:szCs w:val="24"/>
              </w:rPr>
              <w:t>34</w:t>
            </w:r>
          </w:p>
        </w:tc>
        <w:tc>
          <w:tcPr>
            <w:tcW w:w="3827" w:type="dxa"/>
            <w:tcBorders>
              <w:top w:val="single" w:sz="4" w:space="0" w:color="auto"/>
              <w:left w:val="nil"/>
              <w:bottom w:val="single" w:sz="4" w:space="0" w:color="auto"/>
              <w:right w:val="single" w:sz="4" w:space="0" w:color="auto"/>
            </w:tcBorders>
            <w:shd w:val="clear" w:color="auto" w:fill="auto"/>
            <w:hideMark/>
          </w:tcPr>
          <w:p w14:paraId="19CA2B48"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Целевой показатель 1.5.16.</w:t>
            </w:r>
          </w:p>
          <w:p w14:paraId="7BEB27DE"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Количество граждан, заключивших договор о целевом обучении, которым предоставлены меры социальной поддержки</w:t>
            </w:r>
          </w:p>
        </w:tc>
        <w:tc>
          <w:tcPr>
            <w:tcW w:w="1276" w:type="dxa"/>
            <w:tcBorders>
              <w:top w:val="single" w:sz="4" w:space="0" w:color="auto"/>
              <w:left w:val="nil"/>
              <w:bottom w:val="single" w:sz="4" w:space="0" w:color="auto"/>
              <w:right w:val="single" w:sz="4" w:space="0" w:color="auto"/>
            </w:tcBorders>
            <w:shd w:val="clear" w:color="auto" w:fill="auto"/>
            <w:hideMark/>
          </w:tcPr>
          <w:p w14:paraId="07657121"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человек</w:t>
            </w:r>
          </w:p>
        </w:tc>
        <w:tc>
          <w:tcPr>
            <w:tcW w:w="992" w:type="dxa"/>
            <w:tcBorders>
              <w:top w:val="single" w:sz="4" w:space="0" w:color="auto"/>
              <w:left w:val="nil"/>
              <w:bottom w:val="single" w:sz="4" w:space="0" w:color="auto"/>
              <w:right w:val="single" w:sz="4" w:space="0" w:color="auto"/>
            </w:tcBorders>
            <w:shd w:val="clear" w:color="auto" w:fill="auto"/>
            <w:hideMark/>
          </w:tcPr>
          <w:p w14:paraId="59B1ADAB"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6</w:t>
            </w:r>
          </w:p>
        </w:tc>
        <w:tc>
          <w:tcPr>
            <w:tcW w:w="992" w:type="dxa"/>
            <w:tcBorders>
              <w:top w:val="single" w:sz="4" w:space="0" w:color="auto"/>
              <w:left w:val="nil"/>
              <w:bottom w:val="single" w:sz="4" w:space="0" w:color="auto"/>
              <w:right w:val="single" w:sz="4" w:space="0" w:color="auto"/>
            </w:tcBorders>
            <w:shd w:val="clear" w:color="auto" w:fill="auto"/>
            <w:hideMark/>
          </w:tcPr>
          <w:p w14:paraId="1060592F"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6</w:t>
            </w:r>
          </w:p>
        </w:tc>
        <w:tc>
          <w:tcPr>
            <w:tcW w:w="993" w:type="dxa"/>
            <w:tcBorders>
              <w:top w:val="single" w:sz="4" w:space="0" w:color="auto"/>
              <w:left w:val="nil"/>
              <w:bottom w:val="single" w:sz="4" w:space="0" w:color="auto"/>
              <w:right w:val="single" w:sz="4" w:space="0" w:color="auto"/>
            </w:tcBorders>
            <w:shd w:val="clear" w:color="auto" w:fill="auto"/>
            <w:hideMark/>
          </w:tcPr>
          <w:p w14:paraId="5B4A0E4E"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6</w:t>
            </w:r>
          </w:p>
        </w:tc>
        <w:tc>
          <w:tcPr>
            <w:tcW w:w="992" w:type="dxa"/>
            <w:tcBorders>
              <w:top w:val="single" w:sz="4" w:space="0" w:color="auto"/>
              <w:left w:val="nil"/>
              <w:bottom w:val="single" w:sz="4" w:space="0" w:color="auto"/>
              <w:right w:val="single" w:sz="4" w:space="0" w:color="auto"/>
            </w:tcBorders>
            <w:shd w:val="clear" w:color="auto" w:fill="auto"/>
            <w:hideMark/>
          </w:tcPr>
          <w:p w14:paraId="4313A2F3"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lang w:val="en-US"/>
              </w:rPr>
              <w:t>0</w:t>
            </w:r>
            <w:r w:rsidRPr="00B323E7">
              <w:rPr>
                <w:rFonts w:ascii="Liberation Serif" w:hAnsi="Liberation Serif" w:cs="Times New Roman"/>
                <w:sz w:val="24"/>
                <w:szCs w:val="24"/>
              </w:rPr>
              <w:t> </w:t>
            </w:r>
          </w:p>
        </w:tc>
        <w:tc>
          <w:tcPr>
            <w:tcW w:w="992" w:type="dxa"/>
            <w:tcBorders>
              <w:top w:val="single" w:sz="4" w:space="0" w:color="auto"/>
              <w:left w:val="nil"/>
              <w:bottom w:val="single" w:sz="4" w:space="0" w:color="auto"/>
              <w:right w:val="single" w:sz="4" w:space="0" w:color="auto"/>
            </w:tcBorders>
            <w:shd w:val="clear" w:color="auto" w:fill="auto"/>
            <w:hideMark/>
          </w:tcPr>
          <w:p w14:paraId="635F0B3C" w14:textId="77777777" w:rsidR="00C32CA6" w:rsidRPr="00B323E7" w:rsidRDefault="00C32CA6" w:rsidP="00C32CA6">
            <w:pPr>
              <w:contextualSpacing/>
              <w:jc w:val="right"/>
              <w:rPr>
                <w:rFonts w:ascii="Liberation Serif" w:hAnsi="Liberation Serif" w:cs="Times New Roman"/>
                <w:sz w:val="24"/>
                <w:szCs w:val="24"/>
                <w:lang w:val="en-US"/>
              </w:rPr>
            </w:pPr>
            <w:r w:rsidRPr="00B323E7">
              <w:rPr>
                <w:rFonts w:ascii="Liberation Serif" w:hAnsi="Liberation Serif" w:cs="Times New Roman"/>
                <w:sz w:val="24"/>
                <w:szCs w:val="24"/>
                <w:lang w:val="en-US"/>
              </w:rPr>
              <w:t>0</w:t>
            </w:r>
          </w:p>
        </w:tc>
        <w:tc>
          <w:tcPr>
            <w:tcW w:w="3686" w:type="dxa"/>
            <w:tcBorders>
              <w:top w:val="single" w:sz="4" w:space="0" w:color="auto"/>
              <w:left w:val="nil"/>
              <w:bottom w:val="single" w:sz="4" w:space="0" w:color="auto"/>
              <w:right w:val="single" w:sz="4" w:space="0" w:color="auto"/>
            </w:tcBorders>
            <w:shd w:val="clear" w:color="auto" w:fill="auto"/>
            <w:hideMark/>
          </w:tcPr>
          <w:p w14:paraId="503ED729"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Постановление Правительства Российской Федерации от 27.11.2024 № 555 «О целевом обучении по образовательным программам среднего профессионального и высшего образования»</w:t>
            </w:r>
          </w:p>
        </w:tc>
      </w:tr>
      <w:tr w:rsidR="00C32CA6" w:rsidRPr="00B323E7" w14:paraId="0843025C" w14:textId="77777777" w:rsidTr="00B323E7">
        <w:trPr>
          <w:cantSplit/>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14:paraId="122B4F18" w14:textId="77777777" w:rsidR="00C32CA6" w:rsidRPr="00B323E7" w:rsidRDefault="00C32CA6" w:rsidP="00C32CA6">
            <w:pPr>
              <w:contextualSpacing/>
              <w:jc w:val="center"/>
              <w:rPr>
                <w:rFonts w:ascii="Liberation Serif" w:hAnsi="Liberation Serif" w:cs="Times New Roman"/>
                <w:bCs/>
                <w:color w:val="000000"/>
                <w:sz w:val="24"/>
                <w:szCs w:val="24"/>
              </w:rPr>
            </w:pPr>
            <w:r w:rsidRPr="00B323E7">
              <w:rPr>
                <w:rFonts w:ascii="Liberation Serif" w:hAnsi="Liberation Serif" w:cs="Times New Roman"/>
                <w:bCs/>
                <w:color w:val="000000"/>
                <w:sz w:val="24"/>
                <w:szCs w:val="24"/>
              </w:rPr>
              <w:t>35</w:t>
            </w:r>
          </w:p>
        </w:tc>
        <w:tc>
          <w:tcPr>
            <w:tcW w:w="13750" w:type="dxa"/>
            <w:gridSpan w:val="8"/>
            <w:tcBorders>
              <w:top w:val="single" w:sz="4" w:space="0" w:color="auto"/>
              <w:left w:val="nil"/>
              <w:bottom w:val="single" w:sz="4" w:space="0" w:color="auto"/>
              <w:right w:val="single" w:sz="4" w:space="0" w:color="auto"/>
            </w:tcBorders>
            <w:shd w:val="clear" w:color="000000" w:fill="FFFFFF"/>
            <w:vAlign w:val="center"/>
            <w:hideMark/>
          </w:tcPr>
          <w:p w14:paraId="2285F635" w14:textId="77777777" w:rsidR="00C32CA6" w:rsidRPr="00B323E7" w:rsidRDefault="00C32CA6" w:rsidP="00B323E7">
            <w:pPr>
              <w:contextualSpacing/>
              <w:jc w:val="center"/>
              <w:rPr>
                <w:rFonts w:ascii="Liberation Serif" w:hAnsi="Liberation Serif" w:cs="Times New Roman"/>
                <w:bCs/>
                <w:color w:val="000000"/>
                <w:sz w:val="24"/>
                <w:szCs w:val="24"/>
              </w:rPr>
            </w:pPr>
            <w:r w:rsidRPr="00B323E7">
              <w:rPr>
                <w:rFonts w:ascii="Liberation Serif" w:hAnsi="Liberation Serif" w:cs="Times New Roman"/>
                <w:bCs/>
                <w:color w:val="000000"/>
                <w:sz w:val="24"/>
                <w:szCs w:val="24"/>
              </w:rPr>
              <w:t>Подпрограмма 2. Профилактика инфекционных заболеваний в городском округе Верхняя Пышма</w:t>
            </w:r>
          </w:p>
        </w:tc>
      </w:tr>
      <w:tr w:rsidR="00C32CA6" w:rsidRPr="00B323E7" w14:paraId="4D41D03D" w14:textId="77777777" w:rsidTr="00B323E7">
        <w:trPr>
          <w:cantSplit/>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14:paraId="0DBE3241" w14:textId="77777777" w:rsidR="00C32CA6" w:rsidRPr="00B323E7" w:rsidRDefault="00C32CA6" w:rsidP="00C32CA6">
            <w:pPr>
              <w:contextualSpacing/>
              <w:jc w:val="center"/>
              <w:rPr>
                <w:rFonts w:ascii="Liberation Serif" w:hAnsi="Liberation Serif" w:cs="Times New Roman"/>
                <w:bCs/>
                <w:color w:val="000000"/>
                <w:sz w:val="24"/>
                <w:szCs w:val="24"/>
              </w:rPr>
            </w:pPr>
            <w:r w:rsidRPr="00B323E7">
              <w:rPr>
                <w:rFonts w:ascii="Liberation Serif" w:hAnsi="Liberation Serif" w:cs="Times New Roman"/>
                <w:bCs/>
                <w:color w:val="000000"/>
                <w:sz w:val="24"/>
                <w:szCs w:val="24"/>
              </w:rPr>
              <w:t>36</w:t>
            </w:r>
          </w:p>
        </w:tc>
        <w:tc>
          <w:tcPr>
            <w:tcW w:w="13750" w:type="dxa"/>
            <w:gridSpan w:val="8"/>
            <w:tcBorders>
              <w:top w:val="single" w:sz="4" w:space="0" w:color="auto"/>
              <w:left w:val="nil"/>
              <w:bottom w:val="single" w:sz="4" w:space="0" w:color="auto"/>
              <w:right w:val="single" w:sz="4" w:space="0" w:color="auto"/>
            </w:tcBorders>
            <w:shd w:val="clear" w:color="000000" w:fill="FFFFFF"/>
            <w:vAlign w:val="center"/>
            <w:hideMark/>
          </w:tcPr>
          <w:p w14:paraId="549AAF3E" w14:textId="77777777" w:rsidR="00C32CA6" w:rsidRPr="00B323E7" w:rsidRDefault="00C32CA6" w:rsidP="00C32CA6">
            <w:pPr>
              <w:contextualSpacing/>
              <w:rPr>
                <w:rFonts w:ascii="Liberation Serif" w:hAnsi="Liberation Serif" w:cs="Times New Roman"/>
                <w:bCs/>
                <w:color w:val="000000"/>
                <w:sz w:val="24"/>
                <w:szCs w:val="24"/>
              </w:rPr>
            </w:pPr>
            <w:r w:rsidRPr="00B323E7">
              <w:rPr>
                <w:rFonts w:ascii="Liberation Serif" w:hAnsi="Liberation Serif" w:cs="Times New Roman"/>
                <w:bCs/>
                <w:color w:val="000000"/>
                <w:sz w:val="24"/>
                <w:szCs w:val="24"/>
              </w:rPr>
              <w:t>Цель 2. Снижение уровня распространенности и сохранение на спорадическом уровне распространенности инфекционных заболеваний (клещевой энцефалит, гепатит А)</w:t>
            </w:r>
          </w:p>
        </w:tc>
      </w:tr>
      <w:tr w:rsidR="00C32CA6" w:rsidRPr="00B323E7" w14:paraId="74557BCF" w14:textId="77777777" w:rsidTr="00B323E7">
        <w:trPr>
          <w:cantSplit/>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14:paraId="70DE9185" w14:textId="77777777" w:rsidR="00C32CA6" w:rsidRPr="00B323E7" w:rsidRDefault="00C32CA6" w:rsidP="00C32CA6">
            <w:pPr>
              <w:contextualSpacing/>
              <w:jc w:val="center"/>
              <w:rPr>
                <w:rFonts w:ascii="Liberation Serif" w:hAnsi="Liberation Serif" w:cs="Times New Roman"/>
                <w:color w:val="000000"/>
                <w:sz w:val="24"/>
                <w:szCs w:val="24"/>
              </w:rPr>
            </w:pPr>
            <w:r w:rsidRPr="00B323E7">
              <w:rPr>
                <w:rFonts w:ascii="Liberation Serif" w:hAnsi="Liberation Serif" w:cs="Times New Roman"/>
                <w:color w:val="000000"/>
                <w:sz w:val="24"/>
                <w:szCs w:val="24"/>
              </w:rPr>
              <w:t>37</w:t>
            </w:r>
          </w:p>
        </w:tc>
        <w:tc>
          <w:tcPr>
            <w:tcW w:w="13750" w:type="dxa"/>
            <w:gridSpan w:val="8"/>
            <w:tcBorders>
              <w:top w:val="single" w:sz="4" w:space="0" w:color="auto"/>
              <w:left w:val="nil"/>
              <w:bottom w:val="single" w:sz="4" w:space="0" w:color="auto"/>
              <w:right w:val="single" w:sz="4" w:space="0" w:color="auto"/>
            </w:tcBorders>
            <w:shd w:val="clear" w:color="000000" w:fill="FFFFFF"/>
            <w:vAlign w:val="center"/>
            <w:hideMark/>
          </w:tcPr>
          <w:p w14:paraId="25818198" w14:textId="77777777" w:rsidR="00C32CA6" w:rsidRPr="00B323E7" w:rsidRDefault="00C32CA6" w:rsidP="00C32CA6">
            <w:pPr>
              <w:contextualSpacing/>
              <w:rPr>
                <w:rFonts w:ascii="Liberation Serif" w:hAnsi="Liberation Serif" w:cs="Times New Roman"/>
                <w:color w:val="000000"/>
                <w:sz w:val="24"/>
                <w:szCs w:val="24"/>
              </w:rPr>
            </w:pPr>
            <w:r w:rsidRPr="00B323E7">
              <w:rPr>
                <w:rFonts w:ascii="Liberation Serif" w:hAnsi="Liberation Serif" w:cs="Times New Roman"/>
                <w:color w:val="000000"/>
                <w:sz w:val="24"/>
                <w:szCs w:val="24"/>
              </w:rPr>
              <w:t>Задача 2.1. Реализация мероприятий, направленных на снижение заболеваемости, связанных со средствами специфической профилактики</w:t>
            </w:r>
          </w:p>
        </w:tc>
      </w:tr>
      <w:tr w:rsidR="00C32CA6" w:rsidRPr="00B323E7" w14:paraId="0EC73101" w14:textId="77777777" w:rsidTr="00B323E7">
        <w:trPr>
          <w:cantSplit/>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0E7B9B01" w14:textId="77777777" w:rsidR="00C32CA6" w:rsidRPr="00B323E7" w:rsidRDefault="00C32CA6" w:rsidP="00C32CA6">
            <w:pPr>
              <w:contextualSpacing/>
              <w:jc w:val="center"/>
              <w:rPr>
                <w:rFonts w:ascii="Liberation Serif" w:hAnsi="Liberation Serif" w:cs="Times New Roman"/>
                <w:sz w:val="24"/>
                <w:szCs w:val="24"/>
              </w:rPr>
            </w:pPr>
            <w:r w:rsidRPr="00B323E7">
              <w:rPr>
                <w:rFonts w:ascii="Liberation Serif" w:hAnsi="Liberation Serif" w:cs="Times New Roman"/>
                <w:sz w:val="24"/>
                <w:szCs w:val="24"/>
              </w:rPr>
              <w:lastRenderedPageBreak/>
              <w:t>38</w:t>
            </w:r>
          </w:p>
        </w:tc>
        <w:tc>
          <w:tcPr>
            <w:tcW w:w="3827" w:type="dxa"/>
            <w:tcBorders>
              <w:top w:val="single" w:sz="4" w:space="0" w:color="auto"/>
              <w:left w:val="nil"/>
              <w:bottom w:val="single" w:sz="4" w:space="0" w:color="auto"/>
              <w:right w:val="single" w:sz="4" w:space="0" w:color="auto"/>
            </w:tcBorders>
            <w:shd w:val="clear" w:color="auto" w:fill="auto"/>
            <w:hideMark/>
          </w:tcPr>
          <w:p w14:paraId="36F630EF"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Целевой показатель 2.1.1.</w:t>
            </w:r>
          </w:p>
          <w:p w14:paraId="1DC003D0"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Количество детей городского округа Верхняя Пышма в возрасте от 1,5 до 17 лет, охваченных профилактическими прививками (ревакцинации) против клещевого энцефалита</w:t>
            </w:r>
          </w:p>
        </w:tc>
        <w:tc>
          <w:tcPr>
            <w:tcW w:w="1276" w:type="dxa"/>
            <w:tcBorders>
              <w:top w:val="single" w:sz="4" w:space="0" w:color="auto"/>
              <w:left w:val="nil"/>
              <w:bottom w:val="single" w:sz="4" w:space="0" w:color="auto"/>
              <w:right w:val="single" w:sz="4" w:space="0" w:color="auto"/>
            </w:tcBorders>
            <w:shd w:val="clear" w:color="auto" w:fill="auto"/>
            <w:hideMark/>
          </w:tcPr>
          <w:p w14:paraId="6A5F04DF"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человек</w:t>
            </w:r>
          </w:p>
        </w:tc>
        <w:tc>
          <w:tcPr>
            <w:tcW w:w="992" w:type="dxa"/>
            <w:tcBorders>
              <w:top w:val="single" w:sz="4" w:space="0" w:color="auto"/>
              <w:left w:val="nil"/>
              <w:bottom w:val="single" w:sz="4" w:space="0" w:color="auto"/>
              <w:right w:val="single" w:sz="4" w:space="0" w:color="auto"/>
            </w:tcBorders>
            <w:shd w:val="clear" w:color="auto" w:fill="auto"/>
            <w:hideMark/>
          </w:tcPr>
          <w:p w14:paraId="5A4AD5B2"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2500</w:t>
            </w:r>
          </w:p>
        </w:tc>
        <w:tc>
          <w:tcPr>
            <w:tcW w:w="992" w:type="dxa"/>
            <w:tcBorders>
              <w:top w:val="single" w:sz="4" w:space="0" w:color="auto"/>
              <w:left w:val="nil"/>
              <w:bottom w:val="single" w:sz="4" w:space="0" w:color="auto"/>
              <w:right w:val="single" w:sz="4" w:space="0" w:color="auto"/>
            </w:tcBorders>
            <w:shd w:val="clear" w:color="auto" w:fill="auto"/>
            <w:hideMark/>
          </w:tcPr>
          <w:p w14:paraId="03F50315"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2500</w:t>
            </w:r>
          </w:p>
        </w:tc>
        <w:tc>
          <w:tcPr>
            <w:tcW w:w="993" w:type="dxa"/>
            <w:tcBorders>
              <w:top w:val="single" w:sz="4" w:space="0" w:color="auto"/>
              <w:left w:val="nil"/>
              <w:bottom w:val="single" w:sz="4" w:space="0" w:color="auto"/>
              <w:right w:val="single" w:sz="4" w:space="0" w:color="auto"/>
            </w:tcBorders>
            <w:shd w:val="clear" w:color="auto" w:fill="auto"/>
            <w:hideMark/>
          </w:tcPr>
          <w:p w14:paraId="6983E1F1"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2500</w:t>
            </w:r>
          </w:p>
        </w:tc>
        <w:tc>
          <w:tcPr>
            <w:tcW w:w="992" w:type="dxa"/>
            <w:tcBorders>
              <w:top w:val="single" w:sz="4" w:space="0" w:color="auto"/>
              <w:left w:val="nil"/>
              <w:bottom w:val="single" w:sz="4" w:space="0" w:color="auto"/>
              <w:right w:val="single" w:sz="4" w:space="0" w:color="auto"/>
            </w:tcBorders>
            <w:shd w:val="clear" w:color="auto" w:fill="auto"/>
            <w:hideMark/>
          </w:tcPr>
          <w:p w14:paraId="037FC5ED"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2500</w:t>
            </w:r>
          </w:p>
        </w:tc>
        <w:tc>
          <w:tcPr>
            <w:tcW w:w="992" w:type="dxa"/>
            <w:tcBorders>
              <w:top w:val="single" w:sz="4" w:space="0" w:color="auto"/>
              <w:left w:val="nil"/>
              <w:bottom w:val="single" w:sz="4" w:space="0" w:color="auto"/>
              <w:right w:val="single" w:sz="4" w:space="0" w:color="auto"/>
            </w:tcBorders>
            <w:shd w:val="clear" w:color="auto" w:fill="auto"/>
            <w:hideMark/>
          </w:tcPr>
          <w:p w14:paraId="57D8D3BD"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2500</w:t>
            </w:r>
          </w:p>
        </w:tc>
        <w:tc>
          <w:tcPr>
            <w:tcW w:w="3686" w:type="dxa"/>
            <w:tcBorders>
              <w:top w:val="single" w:sz="4" w:space="0" w:color="auto"/>
              <w:left w:val="nil"/>
              <w:bottom w:val="single" w:sz="4" w:space="0" w:color="auto"/>
              <w:right w:val="single" w:sz="4" w:space="0" w:color="auto"/>
            </w:tcBorders>
            <w:shd w:val="clear" w:color="auto" w:fill="auto"/>
            <w:hideMark/>
          </w:tcPr>
          <w:p w14:paraId="343FCDCE"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Приказ Министерства здравоохранения Российской Федерации от 01.10.2014 № 109 «Об утверждении регионального календаря профилактических прививок Свердловской области»</w:t>
            </w:r>
          </w:p>
        </w:tc>
      </w:tr>
      <w:tr w:rsidR="00C32CA6" w:rsidRPr="00B323E7" w14:paraId="08E6C049" w14:textId="77777777" w:rsidTr="00B323E7">
        <w:trPr>
          <w:cantSplit/>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0AAFACB0" w14:textId="77777777" w:rsidR="00C32CA6" w:rsidRPr="00B323E7" w:rsidRDefault="00C32CA6" w:rsidP="00C32CA6">
            <w:pPr>
              <w:contextualSpacing/>
              <w:jc w:val="center"/>
              <w:rPr>
                <w:rFonts w:ascii="Liberation Serif" w:hAnsi="Liberation Serif" w:cs="Times New Roman"/>
                <w:sz w:val="24"/>
                <w:szCs w:val="24"/>
              </w:rPr>
            </w:pPr>
            <w:r w:rsidRPr="00B323E7">
              <w:rPr>
                <w:rFonts w:ascii="Liberation Serif" w:hAnsi="Liberation Serif" w:cs="Times New Roman"/>
                <w:sz w:val="24"/>
                <w:szCs w:val="24"/>
              </w:rPr>
              <w:t>39</w:t>
            </w:r>
          </w:p>
        </w:tc>
        <w:tc>
          <w:tcPr>
            <w:tcW w:w="3827" w:type="dxa"/>
            <w:tcBorders>
              <w:top w:val="single" w:sz="4" w:space="0" w:color="auto"/>
              <w:left w:val="nil"/>
              <w:bottom w:val="single" w:sz="4" w:space="0" w:color="auto"/>
              <w:right w:val="single" w:sz="4" w:space="0" w:color="auto"/>
            </w:tcBorders>
            <w:shd w:val="clear" w:color="auto" w:fill="auto"/>
            <w:hideMark/>
          </w:tcPr>
          <w:p w14:paraId="10808DB1"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Целевой показатель 2.1.2.</w:t>
            </w:r>
          </w:p>
          <w:p w14:paraId="2EC88A28"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Количество детей городского округа Верхняя Пышма в возрасте от 6 до 12 лет, охваченных профилактическими прививками против гепатита А</w:t>
            </w:r>
          </w:p>
        </w:tc>
        <w:tc>
          <w:tcPr>
            <w:tcW w:w="1276" w:type="dxa"/>
            <w:tcBorders>
              <w:top w:val="single" w:sz="4" w:space="0" w:color="auto"/>
              <w:left w:val="nil"/>
              <w:bottom w:val="single" w:sz="4" w:space="0" w:color="auto"/>
              <w:right w:val="single" w:sz="4" w:space="0" w:color="auto"/>
            </w:tcBorders>
            <w:shd w:val="clear" w:color="auto" w:fill="auto"/>
            <w:hideMark/>
          </w:tcPr>
          <w:p w14:paraId="5E68E59D"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человек</w:t>
            </w:r>
          </w:p>
        </w:tc>
        <w:tc>
          <w:tcPr>
            <w:tcW w:w="992" w:type="dxa"/>
            <w:tcBorders>
              <w:top w:val="single" w:sz="4" w:space="0" w:color="auto"/>
              <w:left w:val="nil"/>
              <w:bottom w:val="single" w:sz="4" w:space="0" w:color="auto"/>
              <w:right w:val="single" w:sz="4" w:space="0" w:color="auto"/>
            </w:tcBorders>
            <w:shd w:val="clear" w:color="auto" w:fill="auto"/>
            <w:hideMark/>
          </w:tcPr>
          <w:p w14:paraId="793DA401"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1115</w:t>
            </w:r>
          </w:p>
        </w:tc>
        <w:tc>
          <w:tcPr>
            <w:tcW w:w="992" w:type="dxa"/>
            <w:tcBorders>
              <w:top w:val="single" w:sz="4" w:space="0" w:color="auto"/>
              <w:left w:val="nil"/>
              <w:bottom w:val="single" w:sz="4" w:space="0" w:color="auto"/>
              <w:right w:val="single" w:sz="4" w:space="0" w:color="auto"/>
            </w:tcBorders>
            <w:shd w:val="clear" w:color="auto" w:fill="auto"/>
            <w:hideMark/>
          </w:tcPr>
          <w:p w14:paraId="4CC9B0C0"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1115</w:t>
            </w:r>
          </w:p>
        </w:tc>
        <w:tc>
          <w:tcPr>
            <w:tcW w:w="993" w:type="dxa"/>
            <w:tcBorders>
              <w:top w:val="single" w:sz="4" w:space="0" w:color="auto"/>
              <w:left w:val="nil"/>
              <w:bottom w:val="single" w:sz="4" w:space="0" w:color="auto"/>
              <w:right w:val="single" w:sz="4" w:space="0" w:color="auto"/>
            </w:tcBorders>
            <w:shd w:val="clear" w:color="auto" w:fill="auto"/>
            <w:hideMark/>
          </w:tcPr>
          <w:p w14:paraId="708E8F49"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1115</w:t>
            </w:r>
          </w:p>
        </w:tc>
        <w:tc>
          <w:tcPr>
            <w:tcW w:w="992" w:type="dxa"/>
            <w:tcBorders>
              <w:top w:val="single" w:sz="4" w:space="0" w:color="auto"/>
              <w:left w:val="nil"/>
              <w:bottom w:val="single" w:sz="4" w:space="0" w:color="auto"/>
              <w:right w:val="single" w:sz="4" w:space="0" w:color="auto"/>
            </w:tcBorders>
            <w:shd w:val="clear" w:color="auto" w:fill="auto"/>
            <w:hideMark/>
          </w:tcPr>
          <w:p w14:paraId="281BE60C"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1115</w:t>
            </w:r>
          </w:p>
        </w:tc>
        <w:tc>
          <w:tcPr>
            <w:tcW w:w="992" w:type="dxa"/>
            <w:tcBorders>
              <w:top w:val="single" w:sz="4" w:space="0" w:color="auto"/>
              <w:left w:val="nil"/>
              <w:bottom w:val="single" w:sz="4" w:space="0" w:color="auto"/>
              <w:right w:val="single" w:sz="4" w:space="0" w:color="auto"/>
            </w:tcBorders>
            <w:shd w:val="clear" w:color="auto" w:fill="auto"/>
            <w:hideMark/>
          </w:tcPr>
          <w:p w14:paraId="51551E05"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1115</w:t>
            </w:r>
          </w:p>
        </w:tc>
        <w:tc>
          <w:tcPr>
            <w:tcW w:w="3686" w:type="dxa"/>
            <w:tcBorders>
              <w:top w:val="single" w:sz="4" w:space="0" w:color="auto"/>
              <w:left w:val="nil"/>
              <w:bottom w:val="single" w:sz="4" w:space="0" w:color="auto"/>
              <w:right w:val="single" w:sz="4" w:space="0" w:color="auto"/>
            </w:tcBorders>
            <w:shd w:val="clear" w:color="auto" w:fill="auto"/>
            <w:hideMark/>
          </w:tcPr>
          <w:p w14:paraId="496D807B"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Приказ Министерства здравоохранения Российской Федерации от 01.10.2014 № 109 «Об утверждении регионального календаря профилактических прививок Свердловской области»</w:t>
            </w:r>
          </w:p>
        </w:tc>
      </w:tr>
      <w:tr w:rsidR="00C32CA6" w:rsidRPr="00B323E7" w14:paraId="623BAFF9" w14:textId="77777777" w:rsidTr="00B323E7">
        <w:trPr>
          <w:cantSplit/>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176B5C95" w14:textId="77777777" w:rsidR="00C32CA6" w:rsidRPr="00B323E7" w:rsidRDefault="00C32CA6" w:rsidP="00C32CA6">
            <w:pPr>
              <w:contextualSpacing/>
              <w:jc w:val="center"/>
              <w:rPr>
                <w:rFonts w:ascii="Liberation Serif" w:hAnsi="Liberation Serif" w:cs="Times New Roman"/>
                <w:sz w:val="24"/>
                <w:szCs w:val="24"/>
              </w:rPr>
            </w:pPr>
            <w:r w:rsidRPr="00B323E7">
              <w:rPr>
                <w:rFonts w:ascii="Liberation Serif" w:hAnsi="Liberation Serif" w:cs="Times New Roman"/>
                <w:sz w:val="24"/>
                <w:szCs w:val="24"/>
              </w:rPr>
              <w:lastRenderedPageBreak/>
              <w:t>40</w:t>
            </w:r>
          </w:p>
        </w:tc>
        <w:tc>
          <w:tcPr>
            <w:tcW w:w="3827" w:type="dxa"/>
            <w:tcBorders>
              <w:top w:val="single" w:sz="4" w:space="0" w:color="auto"/>
              <w:left w:val="nil"/>
              <w:bottom w:val="single" w:sz="4" w:space="0" w:color="auto"/>
              <w:right w:val="single" w:sz="4" w:space="0" w:color="auto"/>
            </w:tcBorders>
            <w:shd w:val="clear" w:color="auto" w:fill="auto"/>
            <w:hideMark/>
          </w:tcPr>
          <w:p w14:paraId="0CCB6C1E"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Целевой показатель 2.1.3.</w:t>
            </w:r>
          </w:p>
          <w:p w14:paraId="72FF5FE9"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Охват детей, из числа детей, оставшихся без попечения родителей; детей-инвалидов; детей, один из родителей (законных представителей) которых является мобилизованным для участия в военной операции на территориях Донецкой Народной Республики, детей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детей из многодетных семей, детей из семей, имеющих среднедушевой доход ниже прожиточного минимума, установленного в Свердловской области, паразитологическим обследованием</w:t>
            </w:r>
          </w:p>
        </w:tc>
        <w:tc>
          <w:tcPr>
            <w:tcW w:w="1276" w:type="dxa"/>
            <w:tcBorders>
              <w:top w:val="single" w:sz="4" w:space="0" w:color="auto"/>
              <w:left w:val="nil"/>
              <w:bottom w:val="single" w:sz="4" w:space="0" w:color="auto"/>
              <w:right w:val="single" w:sz="4" w:space="0" w:color="auto"/>
            </w:tcBorders>
            <w:shd w:val="clear" w:color="auto" w:fill="auto"/>
            <w:hideMark/>
          </w:tcPr>
          <w:p w14:paraId="4A0F6382"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 xml:space="preserve">процент </w:t>
            </w:r>
          </w:p>
        </w:tc>
        <w:tc>
          <w:tcPr>
            <w:tcW w:w="992" w:type="dxa"/>
            <w:tcBorders>
              <w:top w:val="single" w:sz="4" w:space="0" w:color="auto"/>
              <w:left w:val="nil"/>
              <w:bottom w:val="single" w:sz="4" w:space="0" w:color="auto"/>
              <w:right w:val="single" w:sz="4" w:space="0" w:color="auto"/>
            </w:tcBorders>
            <w:shd w:val="clear" w:color="auto" w:fill="auto"/>
            <w:hideMark/>
          </w:tcPr>
          <w:p w14:paraId="4B69416D"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100</w:t>
            </w:r>
          </w:p>
        </w:tc>
        <w:tc>
          <w:tcPr>
            <w:tcW w:w="992" w:type="dxa"/>
            <w:tcBorders>
              <w:top w:val="single" w:sz="4" w:space="0" w:color="auto"/>
              <w:left w:val="nil"/>
              <w:bottom w:val="single" w:sz="4" w:space="0" w:color="auto"/>
              <w:right w:val="single" w:sz="4" w:space="0" w:color="auto"/>
            </w:tcBorders>
            <w:shd w:val="clear" w:color="auto" w:fill="auto"/>
            <w:hideMark/>
          </w:tcPr>
          <w:p w14:paraId="1FFFCC37"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100</w:t>
            </w:r>
          </w:p>
        </w:tc>
        <w:tc>
          <w:tcPr>
            <w:tcW w:w="993" w:type="dxa"/>
            <w:tcBorders>
              <w:top w:val="single" w:sz="4" w:space="0" w:color="auto"/>
              <w:left w:val="nil"/>
              <w:bottom w:val="single" w:sz="4" w:space="0" w:color="auto"/>
              <w:right w:val="single" w:sz="4" w:space="0" w:color="auto"/>
            </w:tcBorders>
            <w:shd w:val="clear" w:color="auto" w:fill="auto"/>
            <w:hideMark/>
          </w:tcPr>
          <w:p w14:paraId="334A16C0"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50</w:t>
            </w:r>
          </w:p>
        </w:tc>
        <w:tc>
          <w:tcPr>
            <w:tcW w:w="992" w:type="dxa"/>
            <w:tcBorders>
              <w:top w:val="single" w:sz="4" w:space="0" w:color="auto"/>
              <w:left w:val="nil"/>
              <w:bottom w:val="single" w:sz="4" w:space="0" w:color="auto"/>
              <w:right w:val="single" w:sz="4" w:space="0" w:color="auto"/>
            </w:tcBorders>
            <w:shd w:val="clear" w:color="auto" w:fill="auto"/>
            <w:hideMark/>
          </w:tcPr>
          <w:p w14:paraId="3C578324"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100</w:t>
            </w:r>
          </w:p>
        </w:tc>
        <w:tc>
          <w:tcPr>
            <w:tcW w:w="992" w:type="dxa"/>
            <w:tcBorders>
              <w:top w:val="single" w:sz="4" w:space="0" w:color="auto"/>
              <w:left w:val="nil"/>
              <w:bottom w:val="single" w:sz="4" w:space="0" w:color="auto"/>
              <w:right w:val="single" w:sz="4" w:space="0" w:color="auto"/>
            </w:tcBorders>
            <w:shd w:val="clear" w:color="auto" w:fill="auto"/>
            <w:hideMark/>
          </w:tcPr>
          <w:p w14:paraId="044EC92F"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100</w:t>
            </w:r>
          </w:p>
        </w:tc>
        <w:tc>
          <w:tcPr>
            <w:tcW w:w="3686" w:type="dxa"/>
            <w:tcBorders>
              <w:top w:val="single" w:sz="4" w:space="0" w:color="auto"/>
              <w:left w:val="nil"/>
              <w:bottom w:val="single" w:sz="4" w:space="0" w:color="auto"/>
              <w:right w:val="single" w:sz="4" w:space="0" w:color="auto"/>
            </w:tcBorders>
            <w:shd w:val="clear" w:color="auto" w:fill="auto"/>
            <w:hideMark/>
          </w:tcPr>
          <w:p w14:paraId="5D88C007"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Приказ МКУ «Управление образования городского округа Верхняя Пышма» о профилактическом обследовании на гельминтозы и кишечные протозоозы</w:t>
            </w:r>
          </w:p>
        </w:tc>
      </w:tr>
      <w:tr w:rsidR="00C32CA6" w:rsidRPr="00B323E7" w14:paraId="3C422578" w14:textId="77777777" w:rsidTr="00B323E7">
        <w:trPr>
          <w:cantSplit/>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14:paraId="26DABEB9" w14:textId="77777777" w:rsidR="00C32CA6" w:rsidRPr="00B323E7" w:rsidRDefault="00C32CA6" w:rsidP="00C32CA6">
            <w:pPr>
              <w:contextualSpacing/>
              <w:jc w:val="center"/>
              <w:rPr>
                <w:rFonts w:ascii="Liberation Serif" w:hAnsi="Liberation Serif" w:cs="Times New Roman"/>
                <w:color w:val="000000"/>
                <w:sz w:val="24"/>
                <w:szCs w:val="24"/>
              </w:rPr>
            </w:pPr>
            <w:r w:rsidRPr="00B323E7">
              <w:rPr>
                <w:rFonts w:ascii="Liberation Serif" w:hAnsi="Liberation Serif" w:cs="Times New Roman"/>
                <w:color w:val="000000"/>
                <w:sz w:val="24"/>
                <w:szCs w:val="24"/>
              </w:rPr>
              <w:t>41</w:t>
            </w:r>
          </w:p>
        </w:tc>
        <w:tc>
          <w:tcPr>
            <w:tcW w:w="13750" w:type="dxa"/>
            <w:gridSpan w:val="8"/>
            <w:tcBorders>
              <w:top w:val="single" w:sz="4" w:space="0" w:color="auto"/>
              <w:left w:val="nil"/>
              <w:bottom w:val="single" w:sz="4" w:space="0" w:color="auto"/>
              <w:right w:val="single" w:sz="4" w:space="0" w:color="auto"/>
            </w:tcBorders>
            <w:shd w:val="clear" w:color="000000" w:fill="FFFFFF"/>
            <w:vAlign w:val="center"/>
            <w:hideMark/>
          </w:tcPr>
          <w:p w14:paraId="30D37BD3" w14:textId="77777777" w:rsidR="00C32CA6" w:rsidRPr="00B323E7" w:rsidRDefault="00C32CA6" w:rsidP="00C32CA6">
            <w:pPr>
              <w:contextualSpacing/>
              <w:rPr>
                <w:rFonts w:ascii="Liberation Serif" w:hAnsi="Liberation Serif" w:cs="Times New Roman"/>
                <w:color w:val="000000"/>
                <w:sz w:val="24"/>
                <w:szCs w:val="24"/>
              </w:rPr>
            </w:pPr>
            <w:r w:rsidRPr="00B323E7">
              <w:rPr>
                <w:rFonts w:ascii="Liberation Serif" w:hAnsi="Liberation Serif" w:cs="Times New Roman"/>
                <w:color w:val="000000"/>
                <w:sz w:val="24"/>
                <w:szCs w:val="24"/>
              </w:rPr>
              <w:t>Задача 2.2. Реализация мероприятий, направленных на снижение заболеваемости, связанных со средствами неспецифической профилактики</w:t>
            </w:r>
          </w:p>
        </w:tc>
      </w:tr>
      <w:tr w:rsidR="00C32CA6" w:rsidRPr="00B323E7" w14:paraId="67005DBB" w14:textId="77777777" w:rsidTr="00B323E7">
        <w:trPr>
          <w:cantSplit/>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50A441F0" w14:textId="77777777" w:rsidR="00C32CA6" w:rsidRPr="00B323E7" w:rsidRDefault="00C32CA6" w:rsidP="00C32CA6">
            <w:pPr>
              <w:contextualSpacing/>
              <w:jc w:val="center"/>
              <w:rPr>
                <w:rFonts w:ascii="Liberation Serif" w:hAnsi="Liberation Serif" w:cs="Times New Roman"/>
                <w:sz w:val="24"/>
                <w:szCs w:val="24"/>
              </w:rPr>
            </w:pPr>
            <w:r w:rsidRPr="00B323E7">
              <w:rPr>
                <w:rFonts w:ascii="Liberation Serif" w:hAnsi="Liberation Serif" w:cs="Times New Roman"/>
                <w:sz w:val="24"/>
                <w:szCs w:val="24"/>
              </w:rPr>
              <w:t>42</w:t>
            </w:r>
          </w:p>
        </w:tc>
        <w:tc>
          <w:tcPr>
            <w:tcW w:w="3827" w:type="dxa"/>
            <w:tcBorders>
              <w:top w:val="single" w:sz="4" w:space="0" w:color="auto"/>
              <w:left w:val="nil"/>
              <w:bottom w:val="single" w:sz="4" w:space="0" w:color="auto"/>
              <w:right w:val="single" w:sz="4" w:space="0" w:color="auto"/>
            </w:tcBorders>
            <w:shd w:val="clear" w:color="auto" w:fill="auto"/>
            <w:hideMark/>
          </w:tcPr>
          <w:p w14:paraId="488269C1"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Целевой показатель 2.2.1.</w:t>
            </w:r>
          </w:p>
          <w:p w14:paraId="4E1FFB96"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 xml:space="preserve">Площадь территории муниципальных учреждений, обработанных акарицидными средствами </w:t>
            </w:r>
          </w:p>
        </w:tc>
        <w:tc>
          <w:tcPr>
            <w:tcW w:w="1276" w:type="dxa"/>
            <w:tcBorders>
              <w:top w:val="single" w:sz="4" w:space="0" w:color="auto"/>
              <w:left w:val="nil"/>
              <w:bottom w:val="single" w:sz="4" w:space="0" w:color="auto"/>
              <w:right w:val="single" w:sz="4" w:space="0" w:color="auto"/>
            </w:tcBorders>
            <w:shd w:val="clear" w:color="auto" w:fill="auto"/>
            <w:hideMark/>
          </w:tcPr>
          <w:p w14:paraId="3C03879A"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гектар</w:t>
            </w:r>
          </w:p>
        </w:tc>
        <w:tc>
          <w:tcPr>
            <w:tcW w:w="992" w:type="dxa"/>
            <w:tcBorders>
              <w:top w:val="single" w:sz="4" w:space="0" w:color="auto"/>
              <w:left w:val="nil"/>
              <w:bottom w:val="single" w:sz="4" w:space="0" w:color="auto"/>
              <w:right w:val="single" w:sz="4" w:space="0" w:color="auto"/>
            </w:tcBorders>
            <w:shd w:val="clear" w:color="auto" w:fill="auto"/>
            <w:hideMark/>
          </w:tcPr>
          <w:p w14:paraId="6E75FE2D"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71,7</w:t>
            </w:r>
          </w:p>
        </w:tc>
        <w:tc>
          <w:tcPr>
            <w:tcW w:w="992" w:type="dxa"/>
            <w:tcBorders>
              <w:top w:val="single" w:sz="4" w:space="0" w:color="auto"/>
              <w:left w:val="nil"/>
              <w:bottom w:val="single" w:sz="4" w:space="0" w:color="auto"/>
              <w:right w:val="single" w:sz="4" w:space="0" w:color="auto"/>
            </w:tcBorders>
            <w:shd w:val="clear" w:color="auto" w:fill="auto"/>
            <w:hideMark/>
          </w:tcPr>
          <w:p w14:paraId="3FA4FF61"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73,8</w:t>
            </w:r>
          </w:p>
        </w:tc>
        <w:tc>
          <w:tcPr>
            <w:tcW w:w="993" w:type="dxa"/>
            <w:tcBorders>
              <w:top w:val="single" w:sz="4" w:space="0" w:color="auto"/>
              <w:left w:val="nil"/>
              <w:bottom w:val="single" w:sz="4" w:space="0" w:color="auto"/>
              <w:right w:val="single" w:sz="4" w:space="0" w:color="auto"/>
            </w:tcBorders>
            <w:shd w:val="clear" w:color="auto" w:fill="auto"/>
            <w:hideMark/>
          </w:tcPr>
          <w:p w14:paraId="37E60FF8"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74,5</w:t>
            </w:r>
          </w:p>
        </w:tc>
        <w:tc>
          <w:tcPr>
            <w:tcW w:w="992" w:type="dxa"/>
            <w:tcBorders>
              <w:top w:val="single" w:sz="4" w:space="0" w:color="auto"/>
              <w:left w:val="nil"/>
              <w:bottom w:val="single" w:sz="4" w:space="0" w:color="auto"/>
              <w:right w:val="single" w:sz="4" w:space="0" w:color="auto"/>
            </w:tcBorders>
            <w:shd w:val="clear" w:color="auto" w:fill="auto"/>
            <w:hideMark/>
          </w:tcPr>
          <w:p w14:paraId="0FFF6DDF"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74,5</w:t>
            </w:r>
          </w:p>
        </w:tc>
        <w:tc>
          <w:tcPr>
            <w:tcW w:w="992" w:type="dxa"/>
            <w:tcBorders>
              <w:top w:val="single" w:sz="4" w:space="0" w:color="auto"/>
              <w:left w:val="nil"/>
              <w:bottom w:val="single" w:sz="4" w:space="0" w:color="auto"/>
              <w:right w:val="single" w:sz="4" w:space="0" w:color="auto"/>
            </w:tcBorders>
            <w:shd w:val="clear" w:color="auto" w:fill="auto"/>
            <w:hideMark/>
          </w:tcPr>
          <w:p w14:paraId="5526B025"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74,5</w:t>
            </w:r>
          </w:p>
        </w:tc>
        <w:tc>
          <w:tcPr>
            <w:tcW w:w="3686" w:type="dxa"/>
            <w:tcBorders>
              <w:top w:val="single" w:sz="4" w:space="0" w:color="auto"/>
              <w:left w:val="nil"/>
              <w:bottom w:val="single" w:sz="4" w:space="0" w:color="auto"/>
              <w:right w:val="single" w:sz="4" w:space="0" w:color="auto"/>
            </w:tcBorders>
            <w:shd w:val="clear" w:color="auto" w:fill="auto"/>
            <w:hideMark/>
          </w:tcPr>
          <w:p w14:paraId="484054C1"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Распоряжение Администрации городского округа Верхняя Пышма о выделении субсидии на иные цели учреждению</w:t>
            </w:r>
          </w:p>
        </w:tc>
      </w:tr>
      <w:tr w:rsidR="00C32CA6" w:rsidRPr="00B323E7" w14:paraId="4B893B60" w14:textId="77777777" w:rsidTr="00B323E7">
        <w:trPr>
          <w:cantSplit/>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1418C52C" w14:textId="77777777" w:rsidR="00C32CA6" w:rsidRPr="00B323E7" w:rsidRDefault="00C32CA6" w:rsidP="00C32CA6">
            <w:pPr>
              <w:contextualSpacing/>
              <w:jc w:val="center"/>
              <w:rPr>
                <w:rFonts w:ascii="Liberation Serif" w:hAnsi="Liberation Serif" w:cs="Times New Roman"/>
                <w:sz w:val="24"/>
                <w:szCs w:val="24"/>
              </w:rPr>
            </w:pPr>
            <w:r w:rsidRPr="00B323E7">
              <w:rPr>
                <w:rFonts w:ascii="Liberation Serif" w:hAnsi="Liberation Serif" w:cs="Times New Roman"/>
                <w:sz w:val="24"/>
                <w:szCs w:val="24"/>
              </w:rPr>
              <w:lastRenderedPageBreak/>
              <w:t>43</w:t>
            </w:r>
          </w:p>
        </w:tc>
        <w:tc>
          <w:tcPr>
            <w:tcW w:w="3827" w:type="dxa"/>
            <w:tcBorders>
              <w:top w:val="single" w:sz="4" w:space="0" w:color="auto"/>
              <w:left w:val="nil"/>
              <w:bottom w:val="single" w:sz="4" w:space="0" w:color="auto"/>
              <w:right w:val="single" w:sz="4" w:space="0" w:color="auto"/>
            </w:tcBorders>
            <w:shd w:val="clear" w:color="auto" w:fill="auto"/>
            <w:hideMark/>
          </w:tcPr>
          <w:p w14:paraId="1550F497"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Целевой показатель 2.2.2.</w:t>
            </w:r>
          </w:p>
          <w:p w14:paraId="5DC402E5"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 xml:space="preserve">Площадь помещений муниципальных учреждений, охваченных дератизацией и дезинсекцией </w:t>
            </w:r>
          </w:p>
        </w:tc>
        <w:tc>
          <w:tcPr>
            <w:tcW w:w="1276" w:type="dxa"/>
            <w:tcBorders>
              <w:top w:val="single" w:sz="4" w:space="0" w:color="auto"/>
              <w:left w:val="nil"/>
              <w:bottom w:val="single" w:sz="4" w:space="0" w:color="auto"/>
              <w:right w:val="single" w:sz="4" w:space="0" w:color="auto"/>
            </w:tcBorders>
            <w:shd w:val="clear" w:color="auto" w:fill="auto"/>
            <w:hideMark/>
          </w:tcPr>
          <w:p w14:paraId="43AFF451"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тыс. кв. метров</w:t>
            </w:r>
          </w:p>
        </w:tc>
        <w:tc>
          <w:tcPr>
            <w:tcW w:w="992" w:type="dxa"/>
            <w:tcBorders>
              <w:top w:val="single" w:sz="4" w:space="0" w:color="auto"/>
              <w:left w:val="nil"/>
              <w:bottom w:val="single" w:sz="4" w:space="0" w:color="auto"/>
              <w:right w:val="single" w:sz="4" w:space="0" w:color="auto"/>
            </w:tcBorders>
            <w:shd w:val="clear" w:color="auto" w:fill="auto"/>
            <w:hideMark/>
          </w:tcPr>
          <w:p w14:paraId="503C9B32"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350,91</w:t>
            </w:r>
          </w:p>
        </w:tc>
        <w:tc>
          <w:tcPr>
            <w:tcW w:w="992" w:type="dxa"/>
            <w:tcBorders>
              <w:top w:val="single" w:sz="4" w:space="0" w:color="auto"/>
              <w:left w:val="nil"/>
              <w:bottom w:val="single" w:sz="4" w:space="0" w:color="auto"/>
              <w:right w:val="single" w:sz="4" w:space="0" w:color="auto"/>
            </w:tcBorders>
            <w:shd w:val="clear" w:color="auto" w:fill="auto"/>
            <w:hideMark/>
          </w:tcPr>
          <w:p w14:paraId="401AA9DA"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383,52</w:t>
            </w:r>
          </w:p>
        </w:tc>
        <w:tc>
          <w:tcPr>
            <w:tcW w:w="993" w:type="dxa"/>
            <w:tcBorders>
              <w:top w:val="single" w:sz="4" w:space="0" w:color="auto"/>
              <w:left w:val="nil"/>
              <w:bottom w:val="single" w:sz="4" w:space="0" w:color="auto"/>
              <w:right w:val="single" w:sz="4" w:space="0" w:color="auto"/>
            </w:tcBorders>
            <w:shd w:val="clear" w:color="auto" w:fill="auto"/>
            <w:hideMark/>
          </w:tcPr>
          <w:p w14:paraId="59F2DE1F"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402,34</w:t>
            </w:r>
          </w:p>
        </w:tc>
        <w:tc>
          <w:tcPr>
            <w:tcW w:w="992" w:type="dxa"/>
            <w:tcBorders>
              <w:top w:val="single" w:sz="4" w:space="0" w:color="auto"/>
              <w:left w:val="nil"/>
              <w:bottom w:val="single" w:sz="4" w:space="0" w:color="auto"/>
              <w:right w:val="single" w:sz="4" w:space="0" w:color="auto"/>
            </w:tcBorders>
            <w:shd w:val="clear" w:color="auto" w:fill="auto"/>
            <w:hideMark/>
          </w:tcPr>
          <w:p w14:paraId="55402181"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402,34</w:t>
            </w:r>
          </w:p>
        </w:tc>
        <w:tc>
          <w:tcPr>
            <w:tcW w:w="992" w:type="dxa"/>
            <w:tcBorders>
              <w:top w:val="single" w:sz="4" w:space="0" w:color="auto"/>
              <w:left w:val="nil"/>
              <w:bottom w:val="single" w:sz="4" w:space="0" w:color="auto"/>
              <w:right w:val="single" w:sz="4" w:space="0" w:color="auto"/>
            </w:tcBorders>
            <w:shd w:val="clear" w:color="auto" w:fill="auto"/>
            <w:hideMark/>
          </w:tcPr>
          <w:p w14:paraId="18522E54"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402,34</w:t>
            </w:r>
          </w:p>
        </w:tc>
        <w:tc>
          <w:tcPr>
            <w:tcW w:w="3686" w:type="dxa"/>
            <w:tcBorders>
              <w:top w:val="single" w:sz="4" w:space="0" w:color="auto"/>
              <w:left w:val="nil"/>
              <w:bottom w:val="single" w:sz="4" w:space="0" w:color="auto"/>
              <w:right w:val="single" w:sz="4" w:space="0" w:color="auto"/>
            </w:tcBorders>
            <w:shd w:val="clear" w:color="auto" w:fill="auto"/>
            <w:hideMark/>
          </w:tcPr>
          <w:p w14:paraId="23C8058A"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Распоряжение Администрации городского округа Верхняя Пышма о выделении субсидии на иные цели учреждению</w:t>
            </w:r>
          </w:p>
        </w:tc>
      </w:tr>
      <w:tr w:rsidR="00C32CA6" w:rsidRPr="00B323E7" w14:paraId="1017846B" w14:textId="77777777" w:rsidTr="00B323E7">
        <w:trPr>
          <w:cantSplit/>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14:paraId="23972426" w14:textId="64EEC5A6" w:rsidR="00C32CA6" w:rsidRPr="00B323E7" w:rsidRDefault="00C32CA6" w:rsidP="00B323E7">
            <w:pPr>
              <w:contextualSpacing/>
              <w:jc w:val="center"/>
              <w:rPr>
                <w:rFonts w:ascii="Liberation Serif" w:hAnsi="Liberation Serif" w:cs="Times New Roman"/>
                <w:bCs/>
                <w:color w:val="000000"/>
                <w:sz w:val="24"/>
                <w:szCs w:val="24"/>
              </w:rPr>
            </w:pPr>
            <w:r w:rsidRPr="00B323E7">
              <w:rPr>
                <w:rFonts w:ascii="Liberation Serif" w:hAnsi="Liberation Serif" w:cs="Times New Roman"/>
                <w:bCs/>
                <w:color w:val="000000"/>
                <w:sz w:val="24"/>
                <w:szCs w:val="24"/>
              </w:rPr>
              <w:t>4</w:t>
            </w:r>
            <w:r w:rsidR="00B323E7">
              <w:rPr>
                <w:rFonts w:ascii="Liberation Serif" w:hAnsi="Liberation Serif" w:cs="Times New Roman"/>
                <w:bCs/>
                <w:color w:val="000000"/>
                <w:sz w:val="24"/>
                <w:szCs w:val="24"/>
              </w:rPr>
              <w:t>5</w:t>
            </w:r>
          </w:p>
        </w:tc>
        <w:tc>
          <w:tcPr>
            <w:tcW w:w="13750" w:type="dxa"/>
            <w:gridSpan w:val="8"/>
            <w:tcBorders>
              <w:top w:val="single" w:sz="4" w:space="0" w:color="auto"/>
              <w:left w:val="nil"/>
              <w:bottom w:val="single" w:sz="4" w:space="0" w:color="auto"/>
              <w:right w:val="single" w:sz="4" w:space="0" w:color="auto"/>
            </w:tcBorders>
            <w:shd w:val="clear" w:color="000000" w:fill="FFFFFF"/>
            <w:vAlign w:val="center"/>
            <w:hideMark/>
          </w:tcPr>
          <w:p w14:paraId="37214B72" w14:textId="77777777" w:rsidR="00B323E7" w:rsidRDefault="00C32CA6" w:rsidP="00B323E7">
            <w:pPr>
              <w:contextualSpacing/>
              <w:jc w:val="center"/>
              <w:rPr>
                <w:rFonts w:ascii="Liberation Serif" w:hAnsi="Liberation Serif" w:cs="Times New Roman"/>
                <w:bCs/>
                <w:color w:val="000000"/>
                <w:sz w:val="24"/>
                <w:szCs w:val="24"/>
              </w:rPr>
            </w:pPr>
            <w:r w:rsidRPr="00B323E7">
              <w:rPr>
                <w:rFonts w:ascii="Liberation Serif" w:hAnsi="Liberation Serif" w:cs="Times New Roman"/>
                <w:bCs/>
                <w:color w:val="000000"/>
                <w:sz w:val="24"/>
                <w:szCs w:val="24"/>
              </w:rPr>
              <w:t xml:space="preserve">Подпрограмма 3. Комплексные меры по ограничению распространения социально значимых заболеваний на территории </w:t>
            </w:r>
          </w:p>
          <w:p w14:paraId="78528078" w14:textId="13581B99" w:rsidR="00C32CA6" w:rsidRPr="00B323E7" w:rsidRDefault="00C32CA6" w:rsidP="00B323E7">
            <w:pPr>
              <w:contextualSpacing/>
              <w:jc w:val="center"/>
              <w:rPr>
                <w:rFonts w:ascii="Liberation Serif" w:hAnsi="Liberation Serif" w:cs="Times New Roman"/>
                <w:bCs/>
                <w:color w:val="000000"/>
                <w:sz w:val="24"/>
                <w:szCs w:val="24"/>
              </w:rPr>
            </w:pPr>
            <w:r w:rsidRPr="00B323E7">
              <w:rPr>
                <w:rFonts w:ascii="Liberation Serif" w:hAnsi="Liberation Serif" w:cs="Times New Roman"/>
                <w:bCs/>
                <w:color w:val="000000"/>
                <w:sz w:val="24"/>
                <w:szCs w:val="24"/>
              </w:rPr>
              <w:t>городского округа Верхняя Пышма</w:t>
            </w:r>
          </w:p>
        </w:tc>
      </w:tr>
      <w:tr w:rsidR="00C32CA6" w:rsidRPr="00B323E7" w14:paraId="7052E1D5" w14:textId="77777777" w:rsidTr="00B323E7">
        <w:trPr>
          <w:cantSplit/>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14:paraId="713FA40E" w14:textId="2538DC23" w:rsidR="00C32CA6" w:rsidRPr="00B323E7" w:rsidRDefault="00254459" w:rsidP="00B323E7">
            <w:pPr>
              <w:contextualSpacing/>
              <w:jc w:val="center"/>
              <w:rPr>
                <w:rFonts w:ascii="Liberation Serif" w:hAnsi="Liberation Serif" w:cs="Times New Roman"/>
                <w:bCs/>
                <w:color w:val="000000"/>
                <w:sz w:val="24"/>
                <w:szCs w:val="24"/>
              </w:rPr>
            </w:pPr>
            <w:r w:rsidRPr="00B323E7">
              <w:rPr>
                <w:rFonts w:ascii="Liberation Serif" w:hAnsi="Liberation Serif" w:cs="Times New Roman"/>
                <w:bCs/>
                <w:color w:val="000000"/>
                <w:sz w:val="24"/>
                <w:szCs w:val="24"/>
              </w:rPr>
              <w:t>4</w:t>
            </w:r>
            <w:r w:rsidR="00B323E7">
              <w:rPr>
                <w:rFonts w:ascii="Liberation Serif" w:hAnsi="Liberation Serif" w:cs="Times New Roman"/>
                <w:bCs/>
                <w:color w:val="000000"/>
                <w:sz w:val="24"/>
                <w:szCs w:val="24"/>
              </w:rPr>
              <w:t>6</w:t>
            </w:r>
          </w:p>
        </w:tc>
        <w:tc>
          <w:tcPr>
            <w:tcW w:w="13750" w:type="dxa"/>
            <w:gridSpan w:val="8"/>
            <w:tcBorders>
              <w:top w:val="single" w:sz="4" w:space="0" w:color="auto"/>
              <w:left w:val="nil"/>
              <w:bottom w:val="single" w:sz="4" w:space="0" w:color="auto"/>
              <w:right w:val="single" w:sz="4" w:space="0" w:color="auto"/>
            </w:tcBorders>
            <w:shd w:val="clear" w:color="000000" w:fill="FFFFFF"/>
            <w:vAlign w:val="center"/>
            <w:hideMark/>
          </w:tcPr>
          <w:p w14:paraId="3185AD37" w14:textId="77777777" w:rsidR="00C32CA6" w:rsidRPr="00B323E7" w:rsidRDefault="00C32CA6" w:rsidP="00C32CA6">
            <w:pPr>
              <w:contextualSpacing/>
              <w:rPr>
                <w:rFonts w:ascii="Liberation Serif" w:hAnsi="Liberation Serif" w:cs="Times New Roman"/>
                <w:bCs/>
                <w:color w:val="000000"/>
                <w:sz w:val="24"/>
                <w:szCs w:val="24"/>
              </w:rPr>
            </w:pPr>
            <w:r w:rsidRPr="00B323E7">
              <w:rPr>
                <w:rFonts w:ascii="Liberation Serif" w:hAnsi="Liberation Serif" w:cs="Times New Roman"/>
                <w:bCs/>
                <w:color w:val="000000"/>
                <w:sz w:val="24"/>
                <w:szCs w:val="24"/>
              </w:rPr>
              <w:t>Цель 3. Увеличение продолжительности активной жизни населения за счет формирования здорового образа жизни и профилактики заболеваний (ВИЧ - инфекция, туберкулез, наркомания)</w:t>
            </w:r>
          </w:p>
        </w:tc>
      </w:tr>
      <w:tr w:rsidR="00C32CA6" w:rsidRPr="00B323E7" w14:paraId="156D16E5" w14:textId="77777777" w:rsidTr="00B323E7">
        <w:trPr>
          <w:cantSplit/>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14:paraId="36AE93D4" w14:textId="741CBDE2" w:rsidR="00C32CA6" w:rsidRPr="00B323E7" w:rsidRDefault="00254459" w:rsidP="00B323E7">
            <w:pPr>
              <w:contextualSpacing/>
              <w:jc w:val="center"/>
              <w:rPr>
                <w:rFonts w:ascii="Liberation Serif" w:hAnsi="Liberation Serif" w:cs="Times New Roman"/>
                <w:color w:val="000000"/>
                <w:sz w:val="24"/>
                <w:szCs w:val="24"/>
              </w:rPr>
            </w:pPr>
            <w:r w:rsidRPr="00B323E7">
              <w:rPr>
                <w:rFonts w:ascii="Liberation Serif" w:hAnsi="Liberation Serif" w:cs="Times New Roman"/>
                <w:color w:val="000000"/>
                <w:sz w:val="24"/>
                <w:szCs w:val="24"/>
              </w:rPr>
              <w:t>4</w:t>
            </w:r>
            <w:r w:rsidR="00B323E7">
              <w:rPr>
                <w:rFonts w:ascii="Liberation Serif" w:hAnsi="Liberation Serif" w:cs="Times New Roman"/>
                <w:color w:val="000000"/>
                <w:sz w:val="24"/>
                <w:szCs w:val="24"/>
              </w:rPr>
              <w:t>7</w:t>
            </w:r>
          </w:p>
        </w:tc>
        <w:tc>
          <w:tcPr>
            <w:tcW w:w="13750" w:type="dxa"/>
            <w:gridSpan w:val="8"/>
            <w:tcBorders>
              <w:top w:val="single" w:sz="4" w:space="0" w:color="auto"/>
              <w:left w:val="nil"/>
              <w:bottom w:val="single" w:sz="4" w:space="0" w:color="auto"/>
              <w:right w:val="single" w:sz="4" w:space="0" w:color="auto"/>
            </w:tcBorders>
            <w:shd w:val="clear" w:color="000000" w:fill="FFFFFF"/>
            <w:vAlign w:val="center"/>
            <w:hideMark/>
          </w:tcPr>
          <w:p w14:paraId="6269F1C6" w14:textId="77777777" w:rsidR="00C32CA6" w:rsidRPr="00B323E7" w:rsidRDefault="00C32CA6" w:rsidP="00C32CA6">
            <w:pPr>
              <w:contextualSpacing/>
              <w:rPr>
                <w:rFonts w:ascii="Liberation Serif" w:hAnsi="Liberation Serif" w:cs="Times New Roman"/>
                <w:color w:val="000000"/>
                <w:sz w:val="24"/>
                <w:szCs w:val="24"/>
              </w:rPr>
            </w:pPr>
            <w:r w:rsidRPr="00B323E7">
              <w:rPr>
                <w:rFonts w:ascii="Liberation Serif" w:hAnsi="Liberation Serif" w:cs="Times New Roman"/>
                <w:color w:val="000000"/>
                <w:sz w:val="24"/>
                <w:szCs w:val="24"/>
              </w:rPr>
              <w:t>Задача 3.1. Осуществление информационно-образовательной, обучающей и просветительной работы по проблемам профилактики социально – значимых заболеваний среди населения городского округа Верхняя Пышма</w:t>
            </w:r>
          </w:p>
        </w:tc>
      </w:tr>
      <w:tr w:rsidR="00C32CA6" w:rsidRPr="00B323E7" w14:paraId="69A280E5" w14:textId="77777777" w:rsidTr="00B323E7">
        <w:trPr>
          <w:cantSplit/>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1513FA21" w14:textId="519A7635" w:rsidR="00C32CA6" w:rsidRPr="00B323E7" w:rsidRDefault="00254459" w:rsidP="00B323E7">
            <w:pPr>
              <w:contextualSpacing/>
              <w:jc w:val="center"/>
              <w:rPr>
                <w:rFonts w:ascii="Liberation Serif" w:hAnsi="Liberation Serif" w:cs="Times New Roman"/>
                <w:sz w:val="24"/>
                <w:szCs w:val="24"/>
              </w:rPr>
            </w:pPr>
            <w:r w:rsidRPr="00B323E7">
              <w:rPr>
                <w:rFonts w:ascii="Liberation Serif" w:hAnsi="Liberation Serif" w:cs="Times New Roman"/>
                <w:sz w:val="24"/>
                <w:szCs w:val="24"/>
              </w:rPr>
              <w:t>4</w:t>
            </w:r>
            <w:r w:rsidR="00B323E7">
              <w:rPr>
                <w:rFonts w:ascii="Liberation Serif" w:hAnsi="Liberation Serif" w:cs="Times New Roman"/>
                <w:sz w:val="24"/>
                <w:szCs w:val="24"/>
              </w:rPr>
              <w:t>8</w:t>
            </w:r>
          </w:p>
        </w:tc>
        <w:tc>
          <w:tcPr>
            <w:tcW w:w="3827" w:type="dxa"/>
            <w:tcBorders>
              <w:top w:val="single" w:sz="4" w:space="0" w:color="auto"/>
              <w:left w:val="nil"/>
              <w:bottom w:val="single" w:sz="4" w:space="0" w:color="auto"/>
              <w:right w:val="single" w:sz="4" w:space="0" w:color="auto"/>
            </w:tcBorders>
            <w:shd w:val="clear" w:color="auto" w:fill="auto"/>
            <w:hideMark/>
          </w:tcPr>
          <w:p w14:paraId="3A6F7A89"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Целевой показатель 3.1.1.</w:t>
            </w:r>
          </w:p>
          <w:p w14:paraId="61BCBC99"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Уровень охвата населения в возрасте 15-49 лет профилактическими мероприятиями (конкурсами, тематическими программами, месячниками, акциями) направленными на профилактику ВИЧ-инфекции, туберкулеза и наркомании</w:t>
            </w:r>
          </w:p>
        </w:tc>
        <w:tc>
          <w:tcPr>
            <w:tcW w:w="1276" w:type="dxa"/>
            <w:tcBorders>
              <w:top w:val="single" w:sz="4" w:space="0" w:color="auto"/>
              <w:left w:val="nil"/>
              <w:bottom w:val="single" w:sz="4" w:space="0" w:color="auto"/>
              <w:right w:val="single" w:sz="4" w:space="0" w:color="auto"/>
            </w:tcBorders>
            <w:shd w:val="clear" w:color="auto" w:fill="auto"/>
            <w:hideMark/>
          </w:tcPr>
          <w:p w14:paraId="209C29D4"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процент</w:t>
            </w:r>
          </w:p>
        </w:tc>
        <w:tc>
          <w:tcPr>
            <w:tcW w:w="992" w:type="dxa"/>
            <w:tcBorders>
              <w:top w:val="single" w:sz="4" w:space="0" w:color="auto"/>
              <w:left w:val="nil"/>
              <w:bottom w:val="single" w:sz="4" w:space="0" w:color="auto"/>
              <w:right w:val="single" w:sz="4" w:space="0" w:color="auto"/>
            </w:tcBorders>
            <w:shd w:val="clear" w:color="auto" w:fill="auto"/>
            <w:hideMark/>
          </w:tcPr>
          <w:p w14:paraId="21FD613D"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0</w:t>
            </w:r>
          </w:p>
        </w:tc>
        <w:tc>
          <w:tcPr>
            <w:tcW w:w="992" w:type="dxa"/>
            <w:tcBorders>
              <w:top w:val="single" w:sz="4" w:space="0" w:color="auto"/>
              <w:left w:val="nil"/>
              <w:bottom w:val="single" w:sz="4" w:space="0" w:color="auto"/>
              <w:right w:val="single" w:sz="4" w:space="0" w:color="auto"/>
            </w:tcBorders>
            <w:shd w:val="clear" w:color="auto" w:fill="auto"/>
            <w:hideMark/>
          </w:tcPr>
          <w:p w14:paraId="108835FB"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97</w:t>
            </w:r>
          </w:p>
        </w:tc>
        <w:tc>
          <w:tcPr>
            <w:tcW w:w="993" w:type="dxa"/>
            <w:tcBorders>
              <w:top w:val="single" w:sz="4" w:space="0" w:color="auto"/>
              <w:left w:val="nil"/>
              <w:bottom w:val="single" w:sz="4" w:space="0" w:color="auto"/>
              <w:right w:val="single" w:sz="4" w:space="0" w:color="auto"/>
            </w:tcBorders>
            <w:shd w:val="clear" w:color="auto" w:fill="auto"/>
            <w:hideMark/>
          </w:tcPr>
          <w:p w14:paraId="548BA956"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97</w:t>
            </w:r>
          </w:p>
        </w:tc>
        <w:tc>
          <w:tcPr>
            <w:tcW w:w="992" w:type="dxa"/>
            <w:tcBorders>
              <w:top w:val="single" w:sz="4" w:space="0" w:color="auto"/>
              <w:left w:val="nil"/>
              <w:bottom w:val="single" w:sz="4" w:space="0" w:color="auto"/>
              <w:right w:val="single" w:sz="4" w:space="0" w:color="auto"/>
            </w:tcBorders>
            <w:shd w:val="clear" w:color="auto" w:fill="auto"/>
            <w:hideMark/>
          </w:tcPr>
          <w:p w14:paraId="0CEC2934"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97</w:t>
            </w:r>
          </w:p>
        </w:tc>
        <w:tc>
          <w:tcPr>
            <w:tcW w:w="992" w:type="dxa"/>
            <w:tcBorders>
              <w:top w:val="single" w:sz="4" w:space="0" w:color="auto"/>
              <w:left w:val="nil"/>
              <w:bottom w:val="single" w:sz="4" w:space="0" w:color="auto"/>
              <w:right w:val="single" w:sz="4" w:space="0" w:color="auto"/>
            </w:tcBorders>
            <w:shd w:val="clear" w:color="auto" w:fill="auto"/>
            <w:hideMark/>
          </w:tcPr>
          <w:p w14:paraId="5AF56503"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97</w:t>
            </w:r>
          </w:p>
        </w:tc>
        <w:tc>
          <w:tcPr>
            <w:tcW w:w="3686" w:type="dxa"/>
            <w:tcBorders>
              <w:top w:val="single" w:sz="4" w:space="0" w:color="auto"/>
              <w:left w:val="nil"/>
              <w:bottom w:val="single" w:sz="4" w:space="0" w:color="auto"/>
              <w:right w:val="single" w:sz="4" w:space="0" w:color="auto"/>
            </w:tcBorders>
            <w:shd w:val="clear" w:color="auto" w:fill="auto"/>
            <w:hideMark/>
          </w:tcPr>
          <w:p w14:paraId="13311BFA"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 xml:space="preserve">Постановление Правительства Свердловской области от 28.10.2021 № 720-ПП «О мерах противодействия распространению ВИЧ-инфекции в Свердловской области на 2021 – 2030 годы», </w:t>
            </w:r>
          </w:p>
          <w:p w14:paraId="5E0B1146"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Межведомственный план мероприятий по профилактике ВИЧ-инфекции в Свердловской области на 2021 – 2030 годы</w:t>
            </w:r>
          </w:p>
        </w:tc>
      </w:tr>
      <w:tr w:rsidR="00C32CA6" w:rsidRPr="00B323E7" w14:paraId="73DBE134" w14:textId="77777777" w:rsidTr="00B323E7">
        <w:trPr>
          <w:cantSplit/>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1A37C28F" w14:textId="2F0A9989" w:rsidR="00C32CA6" w:rsidRPr="00B323E7" w:rsidRDefault="00254459" w:rsidP="00B323E7">
            <w:pPr>
              <w:contextualSpacing/>
              <w:jc w:val="center"/>
              <w:rPr>
                <w:rFonts w:ascii="Liberation Serif" w:hAnsi="Liberation Serif" w:cs="Times New Roman"/>
                <w:sz w:val="24"/>
                <w:szCs w:val="24"/>
              </w:rPr>
            </w:pPr>
            <w:r w:rsidRPr="00B323E7">
              <w:rPr>
                <w:rFonts w:ascii="Liberation Serif" w:hAnsi="Liberation Serif" w:cs="Times New Roman"/>
                <w:sz w:val="24"/>
                <w:szCs w:val="24"/>
              </w:rPr>
              <w:t>4</w:t>
            </w:r>
            <w:r w:rsidR="00B323E7">
              <w:rPr>
                <w:rFonts w:ascii="Liberation Serif" w:hAnsi="Liberation Serif" w:cs="Times New Roman"/>
                <w:sz w:val="24"/>
                <w:szCs w:val="24"/>
              </w:rPr>
              <w:t>9</w:t>
            </w:r>
          </w:p>
        </w:tc>
        <w:tc>
          <w:tcPr>
            <w:tcW w:w="3827" w:type="dxa"/>
            <w:tcBorders>
              <w:top w:val="single" w:sz="4" w:space="0" w:color="auto"/>
              <w:left w:val="nil"/>
              <w:bottom w:val="single" w:sz="4" w:space="0" w:color="auto"/>
              <w:right w:val="single" w:sz="4" w:space="0" w:color="auto"/>
            </w:tcBorders>
            <w:shd w:val="clear" w:color="auto" w:fill="auto"/>
            <w:hideMark/>
          </w:tcPr>
          <w:p w14:paraId="682FBAF8"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Целевой показатель 3.1.2.</w:t>
            </w:r>
          </w:p>
          <w:p w14:paraId="0A249FD4"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Количество распространенных информационных материалов по профилактике ВИЧ-инфекции, туберкулеза и наркомании</w:t>
            </w:r>
          </w:p>
        </w:tc>
        <w:tc>
          <w:tcPr>
            <w:tcW w:w="1276" w:type="dxa"/>
            <w:tcBorders>
              <w:top w:val="single" w:sz="4" w:space="0" w:color="auto"/>
              <w:left w:val="nil"/>
              <w:bottom w:val="single" w:sz="4" w:space="0" w:color="auto"/>
              <w:right w:val="single" w:sz="4" w:space="0" w:color="auto"/>
            </w:tcBorders>
            <w:shd w:val="clear" w:color="auto" w:fill="auto"/>
            <w:hideMark/>
          </w:tcPr>
          <w:p w14:paraId="3A14326D"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33DF5218"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14481</w:t>
            </w:r>
          </w:p>
        </w:tc>
        <w:tc>
          <w:tcPr>
            <w:tcW w:w="992" w:type="dxa"/>
            <w:tcBorders>
              <w:top w:val="single" w:sz="4" w:space="0" w:color="auto"/>
              <w:left w:val="nil"/>
              <w:bottom w:val="single" w:sz="4" w:space="0" w:color="auto"/>
              <w:right w:val="single" w:sz="4" w:space="0" w:color="auto"/>
            </w:tcBorders>
            <w:shd w:val="clear" w:color="auto" w:fill="auto"/>
            <w:hideMark/>
          </w:tcPr>
          <w:p w14:paraId="195D3C09"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20841</w:t>
            </w:r>
          </w:p>
        </w:tc>
        <w:tc>
          <w:tcPr>
            <w:tcW w:w="993" w:type="dxa"/>
            <w:tcBorders>
              <w:top w:val="single" w:sz="4" w:space="0" w:color="auto"/>
              <w:left w:val="nil"/>
              <w:bottom w:val="single" w:sz="4" w:space="0" w:color="auto"/>
              <w:right w:val="single" w:sz="4" w:space="0" w:color="auto"/>
            </w:tcBorders>
            <w:shd w:val="clear" w:color="auto" w:fill="auto"/>
            <w:hideMark/>
          </w:tcPr>
          <w:p w14:paraId="28D4EC87"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20841</w:t>
            </w:r>
          </w:p>
        </w:tc>
        <w:tc>
          <w:tcPr>
            <w:tcW w:w="992" w:type="dxa"/>
            <w:tcBorders>
              <w:top w:val="single" w:sz="4" w:space="0" w:color="auto"/>
              <w:left w:val="nil"/>
              <w:bottom w:val="single" w:sz="4" w:space="0" w:color="auto"/>
              <w:right w:val="single" w:sz="4" w:space="0" w:color="auto"/>
            </w:tcBorders>
            <w:shd w:val="clear" w:color="auto" w:fill="auto"/>
            <w:hideMark/>
          </w:tcPr>
          <w:p w14:paraId="0B82C6EC"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20841</w:t>
            </w:r>
          </w:p>
        </w:tc>
        <w:tc>
          <w:tcPr>
            <w:tcW w:w="992" w:type="dxa"/>
            <w:tcBorders>
              <w:top w:val="single" w:sz="4" w:space="0" w:color="auto"/>
              <w:left w:val="nil"/>
              <w:bottom w:val="single" w:sz="4" w:space="0" w:color="auto"/>
              <w:right w:val="single" w:sz="4" w:space="0" w:color="auto"/>
            </w:tcBorders>
            <w:shd w:val="clear" w:color="auto" w:fill="auto"/>
            <w:hideMark/>
          </w:tcPr>
          <w:p w14:paraId="3315F0FA"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20841</w:t>
            </w:r>
          </w:p>
        </w:tc>
        <w:tc>
          <w:tcPr>
            <w:tcW w:w="3686" w:type="dxa"/>
            <w:tcBorders>
              <w:top w:val="single" w:sz="4" w:space="0" w:color="auto"/>
              <w:left w:val="nil"/>
              <w:bottom w:val="single" w:sz="4" w:space="0" w:color="auto"/>
              <w:right w:val="single" w:sz="4" w:space="0" w:color="auto"/>
            </w:tcBorders>
            <w:shd w:val="clear" w:color="auto" w:fill="auto"/>
            <w:hideMark/>
          </w:tcPr>
          <w:p w14:paraId="6BCA64DC"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 xml:space="preserve">Постановление Правительства Свердловской области от 28.10.2021 № 720-ПП «О мерах противодействия распространению ВИЧ-инфекции в Свердловской области на 2021 – 2030 годы»,  </w:t>
            </w:r>
          </w:p>
          <w:p w14:paraId="4E8C350C"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Межведомственный план мероприятий по профилактике ВИЧ-инфекции в Свердловской области на 2021 – 2030 годы</w:t>
            </w:r>
          </w:p>
        </w:tc>
      </w:tr>
      <w:tr w:rsidR="00C32CA6" w:rsidRPr="00B323E7" w14:paraId="514E471E" w14:textId="77777777" w:rsidTr="00B323E7">
        <w:trPr>
          <w:cantSplit/>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14:paraId="555B6B8B" w14:textId="52FD3B56" w:rsidR="00C32CA6" w:rsidRPr="00B323E7" w:rsidRDefault="00B323E7" w:rsidP="00C32CA6">
            <w:pPr>
              <w:contextualSpacing/>
              <w:jc w:val="center"/>
              <w:rPr>
                <w:rFonts w:ascii="Liberation Serif" w:hAnsi="Liberation Serif" w:cs="Times New Roman"/>
                <w:bCs/>
                <w:color w:val="000000"/>
                <w:sz w:val="24"/>
                <w:szCs w:val="24"/>
              </w:rPr>
            </w:pPr>
            <w:r>
              <w:rPr>
                <w:rFonts w:ascii="Liberation Serif" w:hAnsi="Liberation Serif" w:cs="Times New Roman"/>
                <w:bCs/>
                <w:color w:val="000000"/>
                <w:sz w:val="24"/>
                <w:szCs w:val="24"/>
              </w:rPr>
              <w:t>50</w:t>
            </w:r>
          </w:p>
        </w:tc>
        <w:tc>
          <w:tcPr>
            <w:tcW w:w="13750" w:type="dxa"/>
            <w:gridSpan w:val="8"/>
            <w:tcBorders>
              <w:top w:val="single" w:sz="4" w:space="0" w:color="auto"/>
              <w:left w:val="nil"/>
              <w:bottom w:val="single" w:sz="4" w:space="0" w:color="auto"/>
              <w:right w:val="single" w:sz="4" w:space="0" w:color="auto"/>
            </w:tcBorders>
            <w:shd w:val="clear" w:color="000000" w:fill="FFFFFF"/>
            <w:vAlign w:val="center"/>
            <w:hideMark/>
          </w:tcPr>
          <w:p w14:paraId="2F39A3D1" w14:textId="77777777" w:rsidR="00C32CA6" w:rsidRPr="00B323E7" w:rsidRDefault="00C32CA6" w:rsidP="00B323E7">
            <w:pPr>
              <w:contextualSpacing/>
              <w:jc w:val="center"/>
              <w:rPr>
                <w:rFonts w:ascii="Liberation Serif" w:hAnsi="Liberation Serif" w:cs="Times New Roman"/>
                <w:bCs/>
                <w:color w:val="000000"/>
                <w:sz w:val="24"/>
                <w:szCs w:val="24"/>
              </w:rPr>
            </w:pPr>
            <w:r w:rsidRPr="00B323E7">
              <w:rPr>
                <w:rFonts w:ascii="Liberation Serif" w:hAnsi="Liberation Serif" w:cs="Times New Roman"/>
                <w:bCs/>
                <w:color w:val="000000"/>
                <w:sz w:val="24"/>
                <w:szCs w:val="24"/>
              </w:rPr>
              <w:t>Подпрограмма 4. Доступная среда на территории городского округа Верхняя Пышма</w:t>
            </w:r>
          </w:p>
        </w:tc>
      </w:tr>
      <w:tr w:rsidR="00C32CA6" w:rsidRPr="00B323E7" w14:paraId="006AAE9D" w14:textId="77777777" w:rsidTr="00B323E7">
        <w:trPr>
          <w:cantSplit/>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14:paraId="430B1A99" w14:textId="68894B69" w:rsidR="00C32CA6" w:rsidRPr="00B323E7" w:rsidRDefault="00254459" w:rsidP="00B323E7">
            <w:pPr>
              <w:contextualSpacing/>
              <w:jc w:val="center"/>
              <w:rPr>
                <w:rFonts w:ascii="Liberation Serif" w:hAnsi="Liberation Serif" w:cs="Times New Roman"/>
                <w:bCs/>
                <w:color w:val="000000"/>
                <w:sz w:val="24"/>
                <w:szCs w:val="24"/>
              </w:rPr>
            </w:pPr>
            <w:r w:rsidRPr="00B323E7">
              <w:rPr>
                <w:rFonts w:ascii="Liberation Serif" w:hAnsi="Liberation Serif" w:cs="Times New Roman"/>
                <w:bCs/>
                <w:color w:val="000000"/>
                <w:sz w:val="24"/>
                <w:szCs w:val="24"/>
              </w:rPr>
              <w:lastRenderedPageBreak/>
              <w:t>5</w:t>
            </w:r>
            <w:r w:rsidR="00B323E7">
              <w:rPr>
                <w:rFonts w:ascii="Liberation Serif" w:hAnsi="Liberation Serif" w:cs="Times New Roman"/>
                <w:bCs/>
                <w:color w:val="000000"/>
                <w:sz w:val="24"/>
                <w:szCs w:val="24"/>
              </w:rPr>
              <w:t>1</w:t>
            </w:r>
          </w:p>
        </w:tc>
        <w:tc>
          <w:tcPr>
            <w:tcW w:w="13750" w:type="dxa"/>
            <w:gridSpan w:val="8"/>
            <w:tcBorders>
              <w:top w:val="single" w:sz="4" w:space="0" w:color="auto"/>
              <w:left w:val="nil"/>
              <w:bottom w:val="single" w:sz="4" w:space="0" w:color="auto"/>
              <w:right w:val="single" w:sz="4" w:space="0" w:color="auto"/>
            </w:tcBorders>
            <w:shd w:val="clear" w:color="000000" w:fill="FFFFFF"/>
            <w:vAlign w:val="center"/>
            <w:hideMark/>
          </w:tcPr>
          <w:p w14:paraId="1C082B1D" w14:textId="77777777" w:rsidR="00C32CA6" w:rsidRPr="00B323E7" w:rsidRDefault="00C32CA6" w:rsidP="00C32CA6">
            <w:pPr>
              <w:contextualSpacing/>
              <w:rPr>
                <w:rFonts w:ascii="Liberation Serif" w:hAnsi="Liberation Serif" w:cs="Times New Roman"/>
                <w:bCs/>
                <w:color w:val="000000"/>
                <w:sz w:val="24"/>
                <w:szCs w:val="24"/>
              </w:rPr>
            </w:pPr>
            <w:r w:rsidRPr="00B323E7">
              <w:rPr>
                <w:rFonts w:ascii="Liberation Serif" w:hAnsi="Liberation Serif" w:cs="Times New Roman"/>
                <w:bCs/>
                <w:color w:val="000000"/>
                <w:sz w:val="24"/>
                <w:szCs w:val="24"/>
              </w:rPr>
              <w:t>Цель 4. Повышение доступности объектов и услуг для инвалидов и маломобильных групп населения городского округа Верхняя Пышма</w:t>
            </w:r>
          </w:p>
        </w:tc>
      </w:tr>
      <w:tr w:rsidR="00C32CA6" w:rsidRPr="00B323E7" w14:paraId="63A4FFE4" w14:textId="77777777" w:rsidTr="00B323E7">
        <w:trPr>
          <w:cantSplit/>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14:paraId="17B95D8F" w14:textId="1A5E9C62" w:rsidR="00C32CA6" w:rsidRPr="00B323E7" w:rsidRDefault="00254459" w:rsidP="00B323E7">
            <w:pPr>
              <w:contextualSpacing/>
              <w:jc w:val="center"/>
              <w:rPr>
                <w:rFonts w:ascii="Liberation Serif" w:hAnsi="Liberation Serif" w:cs="Times New Roman"/>
                <w:color w:val="000000"/>
                <w:sz w:val="24"/>
                <w:szCs w:val="24"/>
              </w:rPr>
            </w:pPr>
            <w:r w:rsidRPr="00B323E7">
              <w:rPr>
                <w:rFonts w:ascii="Liberation Serif" w:hAnsi="Liberation Serif" w:cs="Times New Roman"/>
                <w:color w:val="000000"/>
                <w:sz w:val="24"/>
                <w:szCs w:val="24"/>
              </w:rPr>
              <w:t>5</w:t>
            </w:r>
            <w:r w:rsidR="00B323E7">
              <w:rPr>
                <w:rFonts w:ascii="Liberation Serif" w:hAnsi="Liberation Serif" w:cs="Times New Roman"/>
                <w:color w:val="000000"/>
                <w:sz w:val="24"/>
                <w:szCs w:val="24"/>
              </w:rPr>
              <w:t>2</w:t>
            </w:r>
          </w:p>
        </w:tc>
        <w:tc>
          <w:tcPr>
            <w:tcW w:w="13750" w:type="dxa"/>
            <w:gridSpan w:val="8"/>
            <w:tcBorders>
              <w:top w:val="single" w:sz="4" w:space="0" w:color="auto"/>
              <w:left w:val="nil"/>
              <w:bottom w:val="single" w:sz="4" w:space="0" w:color="auto"/>
              <w:right w:val="single" w:sz="4" w:space="0" w:color="auto"/>
            </w:tcBorders>
            <w:shd w:val="clear" w:color="000000" w:fill="FFFFFF"/>
            <w:vAlign w:val="center"/>
            <w:hideMark/>
          </w:tcPr>
          <w:p w14:paraId="3D46E3FC" w14:textId="77777777" w:rsidR="00C32CA6" w:rsidRPr="00B323E7" w:rsidRDefault="00C32CA6" w:rsidP="00C32CA6">
            <w:pPr>
              <w:contextualSpacing/>
              <w:rPr>
                <w:rFonts w:ascii="Liberation Serif" w:hAnsi="Liberation Serif" w:cs="Times New Roman"/>
                <w:color w:val="000000"/>
                <w:sz w:val="24"/>
                <w:szCs w:val="24"/>
              </w:rPr>
            </w:pPr>
            <w:r w:rsidRPr="00B323E7">
              <w:rPr>
                <w:rFonts w:ascii="Liberation Serif" w:hAnsi="Liberation Serif" w:cs="Times New Roman"/>
                <w:color w:val="000000"/>
                <w:sz w:val="24"/>
                <w:szCs w:val="24"/>
              </w:rPr>
              <w:t>Задача 4.1. Обеспечение приспособлений жилых помещений и общего имущества в многоквартирных домах с учетом потребностей инвалидов</w:t>
            </w:r>
          </w:p>
        </w:tc>
      </w:tr>
      <w:tr w:rsidR="00C32CA6" w:rsidRPr="00B323E7" w14:paraId="70BA5940" w14:textId="77777777" w:rsidTr="00B323E7">
        <w:trPr>
          <w:cantSplit/>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4BF9BEF8" w14:textId="765D019B" w:rsidR="00C32CA6" w:rsidRPr="00B323E7" w:rsidRDefault="00254459" w:rsidP="00B323E7">
            <w:pPr>
              <w:contextualSpacing/>
              <w:jc w:val="center"/>
              <w:rPr>
                <w:rFonts w:ascii="Liberation Serif" w:hAnsi="Liberation Serif" w:cs="Times New Roman"/>
                <w:sz w:val="24"/>
                <w:szCs w:val="24"/>
              </w:rPr>
            </w:pPr>
            <w:r w:rsidRPr="00B323E7">
              <w:rPr>
                <w:rFonts w:ascii="Liberation Serif" w:hAnsi="Liberation Serif" w:cs="Times New Roman"/>
                <w:sz w:val="24"/>
                <w:szCs w:val="24"/>
              </w:rPr>
              <w:t>5</w:t>
            </w:r>
            <w:r w:rsidR="00B323E7">
              <w:rPr>
                <w:rFonts w:ascii="Liberation Serif" w:hAnsi="Liberation Serif" w:cs="Times New Roman"/>
                <w:sz w:val="24"/>
                <w:szCs w:val="24"/>
              </w:rPr>
              <w:t>3</w:t>
            </w:r>
          </w:p>
        </w:tc>
        <w:tc>
          <w:tcPr>
            <w:tcW w:w="3827" w:type="dxa"/>
            <w:tcBorders>
              <w:top w:val="single" w:sz="4" w:space="0" w:color="auto"/>
              <w:left w:val="nil"/>
              <w:bottom w:val="single" w:sz="4" w:space="0" w:color="auto"/>
              <w:right w:val="single" w:sz="4" w:space="0" w:color="auto"/>
            </w:tcBorders>
            <w:shd w:val="clear" w:color="auto" w:fill="auto"/>
            <w:hideMark/>
          </w:tcPr>
          <w:p w14:paraId="47201493"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Целевой показатель 4.1.1.</w:t>
            </w:r>
          </w:p>
          <w:p w14:paraId="34C21522"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Количество проведенных мероприятий по приспособлению жилых помещений и общего имущества в многоквартирных домах с учетом потребностей инвалидов</w:t>
            </w:r>
          </w:p>
        </w:tc>
        <w:tc>
          <w:tcPr>
            <w:tcW w:w="1276" w:type="dxa"/>
            <w:tcBorders>
              <w:top w:val="single" w:sz="4" w:space="0" w:color="auto"/>
              <w:left w:val="nil"/>
              <w:bottom w:val="single" w:sz="4" w:space="0" w:color="auto"/>
              <w:right w:val="single" w:sz="4" w:space="0" w:color="auto"/>
            </w:tcBorders>
            <w:shd w:val="clear" w:color="auto" w:fill="auto"/>
            <w:hideMark/>
          </w:tcPr>
          <w:p w14:paraId="14B18901"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79E1A20F"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4</w:t>
            </w:r>
          </w:p>
        </w:tc>
        <w:tc>
          <w:tcPr>
            <w:tcW w:w="992" w:type="dxa"/>
            <w:tcBorders>
              <w:top w:val="single" w:sz="4" w:space="0" w:color="auto"/>
              <w:left w:val="nil"/>
              <w:bottom w:val="single" w:sz="4" w:space="0" w:color="auto"/>
              <w:right w:val="single" w:sz="4" w:space="0" w:color="auto"/>
            </w:tcBorders>
            <w:shd w:val="clear" w:color="auto" w:fill="auto"/>
            <w:hideMark/>
          </w:tcPr>
          <w:p w14:paraId="60130A37"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4</w:t>
            </w:r>
          </w:p>
        </w:tc>
        <w:tc>
          <w:tcPr>
            <w:tcW w:w="993" w:type="dxa"/>
            <w:tcBorders>
              <w:top w:val="single" w:sz="4" w:space="0" w:color="auto"/>
              <w:left w:val="nil"/>
              <w:bottom w:val="single" w:sz="4" w:space="0" w:color="auto"/>
              <w:right w:val="single" w:sz="4" w:space="0" w:color="auto"/>
            </w:tcBorders>
            <w:shd w:val="clear" w:color="auto" w:fill="auto"/>
            <w:hideMark/>
          </w:tcPr>
          <w:p w14:paraId="557BC80E"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0</w:t>
            </w:r>
          </w:p>
        </w:tc>
        <w:tc>
          <w:tcPr>
            <w:tcW w:w="992" w:type="dxa"/>
            <w:tcBorders>
              <w:top w:val="single" w:sz="4" w:space="0" w:color="auto"/>
              <w:left w:val="nil"/>
              <w:bottom w:val="single" w:sz="4" w:space="0" w:color="auto"/>
              <w:right w:val="single" w:sz="4" w:space="0" w:color="auto"/>
            </w:tcBorders>
            <w:shd w:val="clear" w:color="auto" w:fill="auto"/>
            <w:hideMark/>
          </w:tcPr>
          <w:p w14:paraId="08B6A665"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4</w:t>
            </w:r>
          </w:p>
        </w:tc>
        <w:tc>
          <w:tcPr>
            <w:tcW w:w="992" w:type="dxa"/>
            <w:tcBorders>
              <w:top w:val="single" w:sz="4" w:space="0" w:color="auto"/>
              <w:left w:val="nil"/>
              <w:bottom w:val="single" w:sz="4" w:space="0" w:color="auto"/>
              <w:right w:val="single" w:sz="4" w:space="0" w:color="auto"/>
            </w:tcBorders>
            <w:shd w:val="clear" w:color="auto" w:fill="auto"/>
            <w:hideMark/>
          </w:tcPr>
          <w:p w14:paraId="621A13FB"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4</w:t>
            </w:r>
          </w:p>
        </w:tc>
        <w:tc>
          <w:tcPr>
            <w:tcW w:w="3686" w:type="dxa"/>
            <w:tcBorders>
              <w:top w:val="single" w:sz="4" w:space="0" w:color="auto"/>
              <w:left w:val="nil"/>
              <w:bottom w:val="single" w:sz="4" w:space="0" w:color="auto"/>
              <w:right w:val="single" w:sz="4" w:space="0" w:color="auto"/>
            </w:tcBorders>
            <w:shd w:val="clear" w:color="auto" w:fill="auto"/>
            <w:hideMark/>
          </w:tcPr>
          <w:p w14:paraId="1D7D733B"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Постановление администрации городского округа Верхняя Пышма от 29.05.2024 № 708 «О муниципальной комиссии по обследованию жилых помещений инвалидов и общего имущества в многоквартирных домах, в которых проживают инвалиды, входящих в состав муниципального и частного жилищных фондов, в целях их приспособления с учетом потребностей инвалидов и обеспечения условий их доступности для инвалидов»</w:t>
            </w:r>
          </w:p>
        </w:tc>
      </w:tr>
      <w:tr w:rsidR="00C32CA6" w:rsidRPr="00B323E7" w14:paraId="4C109106" w14:textId="77777777" w:rsidTr="00B323E7">
        <w:trPr>
          <w:cantSplit/>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14:paraId="37FEDCA5" w14:textId="2FF8CAB7" w:rsidR="00C32CA6" w:rsidRPr="00B323E7" w:rsidRDefault="00254459" w:rsidP="00B323E7">
            <w:pPr>
              <w:contextualSpacing/>
              <w:jc w:val="center"/>
              <w:rPr>
                <w:rFonts w:ascii="Liberation Serif" w:hAnsi="Liberation Serif" w:cs="Times New Roman"/>
                <w:color w:val="000000"/>
                <w:sz w:val="24"/>
                <w:szCs w:val="24"/>
              </w:rPr>
            </w:pPr>
            <w:r w:rsidRPr="00B323E7">
              <w:rPr>
                <w:rFonts w:ascii="Liberation Serif" w:hAnsi="Liberation Serif" w:cs="Times New Roman"/>
                <w:color w:val="000000"/>
                <w:sz w:val="24"/>
                <w:szCs w:val="24"/>
              </w:rPr>
              <w:t>5</w:t>
            </w:r>
            <w:r w:rsidR="00B323E7">
              <w:rPr>
                <w:rFonts w:ascii="Liberation Serif" w:hAnsi="Liberation Serif" w:cs="Times New Roman"/>
                <w:color w:val="000000"/>
                <w:sz w:val="24"/>
                <w:szCs w:val="24"/>
              </w:rPr>
              <w:t>4</w:t>
            </w:r>
          </w:p>
        </w:tc>
        <w:tc>
          <w:tcPr>
            <w:tcW w:w="13750" w:type="dxa"/>
            <w:gridSpan w:val="8"/>
            <w:tcBorders>
              <w:top w:val="single" w:sz="4" w:space="0" w:color="auto"/>
              <w:left w:val="nil"/>
              <w:bottom w:val="single" w:sz="4" w:space="0" w:color="auto"/>
              <w:right w:val="single" w:sz="4" w:space="0" w:color="auto"/>
            </w:tcBorders>
            <w:shd w:val="clear" w:color="000000" w:fill="FFFFFF"/>
            <w:vAlign w:val="center"/>
            <w:hideMark/>
          </w:tcPr>
          <w:p w14:paraId="47636B1A" w14:textId="77777777" w:rsidR="00C32CA6" w:rsidRPr="00B323E7" w:rsidRDefault="00C32CA6" w:rsidP="00C32CA6">
            <w:pPr>
              <w:contextualSpacing/>
              <w:rPr>
                <w:rFonts w:ascii="Liberation Serif" w:hAnsi="Liberation Serif" w:cs="Times New Roman"/>
                <w:color w:val="000000"/>
                <w:sz w:val="24"/>
                <w:szCs w:val="24"/>
              </w:rPr>
            </w:pPr>
            <w:r w:rsidRPr="00B323E7">
              <w:rPr>
                <w:rFonts w:ascii="Liberation Serif" w:hAnsi="Liberation Serif" w:cs="Times New Roman"/>
                <w:color w:val="000000"/>
                <w:sz w:val="24"/>
                <w:szCs w:val="24"/>
              </w:rPr>
              <w:t>Задача 4.2. Развитие системы работы для детей с ограниченными возможностями здоровья в муниципальных образовательных организациях</w:t>
            </w:r>
          </w:p>
        </w:tc>
      </w:tr>
      <w:tr w:rsidR="00C32CA6" w:rsidRPr="00B323E7" w14:paraId="1F4D15BF" w14:textId="77777777" w:rsidTr="00B323E7">
        <w:trPr>
          <w:cantSplit/>
          <w:trHeight w:val="1157"/>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32985F15" w14:textId="0185B8BB" w:rsidR="00C32CA6" w:rsidRPr="00B323E7" w:rsidRDefault="00254459" w:rsidP="00B323E7">
            <w:pPr>
              <w:contextualSpacing/>
              <w:jc w:val="center"/>
              <w:rPr>
                <w:rFonts w:ascii="Liberation Serif" w:hAnsi="Liberation Serif" w:cs="Times New Roman"/>
                <w:sz w:val="24"/>
                <w:szCs w:val="24"/>
              </w:rPr>
            </w:pPr>
            <w:r w:rsidRPr="00B323E7">
              <w:rPr>
                <w:rFonts w:ascii="Liberation Serif" w:hAnsi="Liberation Serif" w:cs="Times New Roman"/>
                <w:sz w:val="24"/>
                <w:szCs w:val="24"/>
              </w:rPr>
              <w:t>5</w:t>
            </w:r>
            <w:r w:rsidR="00B323E7">
              <w:rPr>
                <w:rFonts w:ascii="Liberation Serif" w:hAnsi="Liberation Serif" w:cs="Times New Roman"/>
                <w:sz w:val="24"/>
                <w:szCs w:val="24"/>
              </w:rPr>
              <w:t>5</w:t>
            </w:r>
          </w:p>
        </w:tc>
        <w:tc>
          <w:tcPr>
            <w:tcW w:w="3827" w:type="dxa"/>
            <w:tcBorders>
              <w:top w:val="single" w:sz="4" w:space="0" w:color="auto"/>
              <w:left w:val="nil"/>
              <w:bottom w:val="single" w:sz="4" w:space="0" w:color="auto"/>
              <w:right w:val="single" w:sz="4" w:space="0" w:color="auto"/>
            </w:tcBorders>
            <w:shd w:val="clear" w:color="auto" w:fill="auto"/>
            <w:hideMark/>
          </w:tcPr>
          <w:p w14:paraId="1A84828C"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Целевой показатель 4.2.1.</w:t>
            </w:r>
          </w:p>
          <w:p w14:paraId="6890E722"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 xml:space="preserve">Количество учреждений общего образования, создавших условия для инклюзивного образования </w:t>
            </w:r>
          </w:p>
        </w:tc>
        <w:tc>
          <w:tcPr>
            <w:tcW w:w="1276" w:type="dxa"/>
            <w:tcBorders>
              <w:top w:val="single" w:sz="4" w:space="0" w:color="auto"/>
              <w:left w:val="nil"/>
              <w:bottom w:val="single" w:sz="4" w:space="0" w:color="auto"/>
              <w:right w:val="single" w:sz="4" w:space="0" w:color="auto"/>
            </w:tcBorders>
            <w:shd w:val="clear" w:color="auto" w:fill="auto"/>
            <w:hideMark/>
          </w:tcPr>
          <w:p w14:paraId="19FFFEFC"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0CE5D826"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12</w:t>
            </w:r>
          </w:p>
        </w:tc>
        <w:tc>
          <w:tcPr>
            <w:tcW w:w="992" w:type="dxa"/>
            <w:tcBorders>
              <w:top w:val="single" w:sz="4" w:space="0" w:color="auto"/>
              <w:left w:val="nil"/>
              <w:bottom w:val="single" w:sz="4" w:space="0" w:color="auto"/>
              <w:right w:val="single" w:sz="4" w:space="0" w:color="auto"/>
            </w:tcBorders>
            <w:shd w:val="clear" w:color="auto" w:fill="auto"/>
            <w:hideMark/>
          </w:tcPr>
          <w:p w14:paraId="68A1F209"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12</w:t>
            </w:r>
          </w:p>
        </w:tc>
        <w:tc>
          <w:tcPr>
            <w:tcW w:w="993" w:type="dxa"/>
            <w:tcBorders>
              <w:top w:val="single" w:sz="4" w:space="0" w:color="auto"/>
              <w:left w:val="nil"/>
              <w:bottom w:val="single" w:sz="4" w:space="0" w:color="auto"/>
              <w:right w:val="single" w:sz="4" w:space="0" w:color="auto"/>
            </w:tcBorders>
            <w:shd w:val="clear" w:color="auto" w:fill="auto"/>
            <w:hideMark/>
          </w:tcPr>
          <w:p w14:paraId="27CF2102"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12</w:t>
            </w:r>
          </w:p>
        </w:tc>
        <w:tc>
          <w:tcPr>
            <w:tcW w:w="992" w:type="dxa"/>
            <w:tcBorders>
              <w:top w:val="single" w:sz="4" w:space="0" w:color="auto"/>
              <w:left w:val="nil"/>
              <w:bottom w:val="single" w:sz="4" w:space="0" w:color="auto"/>
              <w:right w:val="single" w:sz="4" w:space="0" w:color="auto"/>
            </w:tcBorders>
            <w:shd w:val="clear" w:color="auto" w:fill="auto"/>
            <w:hideMark/>
          </w:tcPr>
          <w:p w14:paraId="5032061E"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12</w:t>
            </w:r>
          </w:p>
        </w:tc>
        <w:tc>
          <w:tcPr>
            <w:tcW w:w="992" w:type="dxa"/>
            <w:tcBorders>
              <w:top w:val="single" w:sz="4" w:space="0" w:color="auto"/>
              <w:left w:val="nil"/>
              <w:bottom w:val="single" w:sz="4" w:space="0" w:color="auto"/>
              <w:right w:val="single" w:sz="4" w:space="0" w:color="auto"/>
            </w:tcBorders>
            <w:shd w:val="clear" w:color="auto" w:fill="auto"/>
            <w:hideMark/>
          </w:tcPr>
          <w:p w14:paraId="2A21962D"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12</w:t>
            </w:r>
          </w:p>
        </w:tc>
        <w:tc>
          <w:tcPr>
            <w:tcW w:w="3686" w:type="dxa"/>
            <w:tcBorders>
              <w:top w:val="single" w:sz="4" w:space="0" w:color="auto"/>
              <w:left w:val="nil"/>
              <w:bottom w:val="single" w:sz="4" w:space="0" w:color="auto"/>
              <w:right w:val="single" w:sz="4" w:space="0" w:color="auto"/>
            </w:tcBorders>
            <w:shd w:val="clear" w:color="auto" w:fill="auto"/>
            <w:hideMark/>
          </w:tcPr>
          <w:p w14:paraId="658AF7B0"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 xml:space="preserve">Федеральный закон от 29 декабря 2012 года № 273-ФЗ «Об образовании в Российской Федерации» </w:t>
            </w:r>
          </w:p>
        </w:tc>
      </w:tr>
      <w:tr w:rsidR="00C32CA6" w:rsidRPr="00B323E7" w14:paraId="1E053283" w14:textId="77777777" w:rsidTr="00B323E7">
        <w:trPr>
          <w:cantSplit/>
          <w:trHeight w:val="97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6B480F0F" w14:textId="37A075E7" w:rsidR="00C32CA6" w:rsidRPr="00B323E7" w:rsidRDefault="00254459" w:rsidP="00B323E7">
            <w:pPr>
              <w:contextualSpacing/>
              <w:jc w:val="center"/>
              <w:rPr>
                <w:rFonts w:ascii="Liberation Serif" w:hAnsi="Liberation Serif" w:cs="Times New Roman"/>
                <w:sz w:val="24"/>
                <w:szCs w:val="24"/>
              </w:rPr>
            </w:pPr>
            <w:r w:rsidRPr="00B323E7">
              <w:rPr>
                <w:rFonts w:ascii="Liberation Serif" w:hAnsi="Liberation Serif" w:cs="Times New Roman"/>
                <w:sz w:val="24"/>
                <w:szCs w:val="24"/>
              </w:rPr>
              <w:t>5</w:t>
            </w:r>
            <w:r w:rsidR="00B323E7">
              <w:rPr>
                <w:rFonts w:ascii="Liberation Serif" w:hAnsi="Liberation Serif" w:cs="Times New Roman"/>
                <w:sz w:val="24"/>
                <w:szCs w:val="24"/>
              </w:rPr>
              <w:t>6</w:t>
            </w:r>
          </w:p>
        </w:tc>
        <w:tc>
          <w:tcPr>
            <w:tcW w:w="3827" w:type="dxa"/>
            <w:tcBorders>
              <w:top w:val="single" w:sz="4" w:space="0" w:color="auto"/>
              <w:left w:val="nil"/>
              <w:bottom w:val="single" w:sz="4" w:space="0" w:color="auto"/>
              <w:right w:val="single" w:sz="4" w:space="0" w:color="auto"/>
            </w:tcBorders>
            <w:shd w:val="clear" w:color="auto" w:fill="auto"/>
            <w:hideMark/>
          </w:tcPr>
          <w:p w14:paraId="4676A803"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Целевой показатель 4.2.2.</w:t>
            </w:r>
          </w:p>
          <w:p w14:paraId="511854C7"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Количество оказанной консультативной психолого-педагогической помощи детям и семьям, воспитывающим детей</w:t>
            </w:r>
          </w:p>
        </w:tc>
        <w:tc>
          <w:tcPr>
            <w:tcW w:w="1276" w:type="dxa"/>
            <w:tcBorders>
              <w:top w:val="single" w:sz="4" w:space="0" w:color="auto"/>
              <w:left w:val="nil"/>
              <w:bottom w:val="single" w:sz="4" w:space="0" w:color="auto"/>
              <w:right w:val="single" w:sz="4" w:space="0" w:color="auto"/>
            </w:tcBorders>
            <w:shd w:val="clear" w:color="auto" w:fill="auto"/>
            <w:hideMark/>
          </w:tcPr>
          <w:p w14:paraId="2D794065"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человек</w:t>
            </w:r>
          </w:p>
        </w:tc>
        <w:tc>
          <w:tcPr>
            <w:tcW w:w="992" w:type="dxa"/>
            <w:tcBorders>
              <w:top w:val="single" w:sz="4" w:space="0" w:color="auto"/>
              <w:left w:val="nil"/>
              <w:bottom w:val="single" w:sz="4" w:space="0" w:color="auto"/>
              <w:right w:val="single" w:sz="4" w:space="0" w:color="auto"/>
            </w:tcBorders>
            <w:shd w:val="clear" w:color="auto" w:fill="auto"/>
            <w:hideMark/>
          </w:tcPr>
          <w:p w14:paraId="1FA81DF6"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60</w:t>
            </w:r>
          </w:p>
        </w:tc>
        <w:tc>
          <w:tcPr>
            <w:tcW w:w="992" w:type="dxa"/>
            <w:tcBorders>
              <w:top w:val="single" w:sz="4" w:space="0" w:color="auto"/>
              <w:left w:val="nil"/>
              <w:bottom w:val="single" w:sz="4" w:space="0" w:color="auto"/>
              <w:right w:val="single" w:sz="4" w:space="0" w:color="auto"/>
            </w:tcBorders>
            <w:shd w:val="clear" w:color="auto" w:fill="auto"/>
            <w:hideMark/>
          </w:tcPr>
          <w:p w14:paraId="0F9233D9"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60</w:t>
            </w:r>
          </w:p>
        </w:tc>
        <w:tc>
          <w:tcPr>
            <w:tcW w:w="993" w:type="dxa"/>
            <w:tcBorders>
              <w:top w:val="single" w:sz="4" w:space="0" w:color="auto"/>
              <w:left w:val="nil"/>
              <w:bottom w:val="single" w:sz="4" w:space="0" w:color="auto"/>
              <w:right w:val="single" w:sz="4" w:space="0" w:color="auto"/>
            </w:tcBorders>
            <w:shd w:val="clear" w:color="auto" w:fill="auto"/>
            <w:hideMark/>
          </w:tcPr>
          <w:p w14:paraId="76DBB843"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60</w:t>
            </w:r>
          </w:p>
        </w:tc>
        <w:tc>
          <w:tcPr>
            <w:tcW w:w="992" w:type="dxa"/>
            <w:tcBorders>
              <w:top w:val="single" w:sz="4" w:space="0" w:color="auto"/>
              <w:left w:val="nil"/>
              <w:bottom w:val="single" w:sz="4" w:space="0" w:color="auto"/>
              <w:right w:val="single" w:sz="4" w:space="0" w:color="auto"/>
            </w:tcBorders>
            <w:shd w:val="clear" w:color="auto" w:fill="auto"/>
            <w:hideMark/>
          </w:tcPr>
          <w:p w14:paraId="6638D787" w14:textId="77777777" w:rsidR="00C32CA6" w:rsidRPr="00B323E7" w:rsidRDefault="00C32CA6" w:rsidP="00C32CA6">
            <w:pPr>
              <w:contextualSpacing/>
              <w:jc w:val="right"/>
              <w:rPr>
                <w:rFonts w:ascii="Liberation Serif" w:hAnsi="Liberation Serif" w:cs="Times New Roman"/>
                <w:sz w:val="24"/>
                <w:szCs w:val="24"/>
                <w:lang w:val="en-US"/>
              </w:rPr>
            </w:pPr>
            <w:r w:rsidRPr="00B323E7">
              <w:rPr>
                <w:rFonts w:ascii="Liberation Serif" w:hAnsi="Liberation Serif" w:cs="Times New Roman"/>
                <w:sz w:val="24"/>
                <w:szCs w:val="24"/>
                <w:lang w:val="en-US"/>
              </w:rPr>
              <w:t>0</w:t>
            </w:r>
          </w:p>
        </w:tc>
        <w:tc>
          <w:tcPr>
            <w:tcW w:w="992" w:type="dxa"/>
            <w:tcBorders>
              <w:top w:val="single" w:sz="4" w:space="0" w:color="auto"/>
              <w:left w:val="nil"/>
              <w:bottom w:val="single" w:sz="4" w:space="0" w:color="auto"/>
              <w:right w:val="single" w:sz="4" w:space="0" w:color="auto"/>
            </w:tcBorders>
            <w:shd w:val="clear" w:color="auto" w:fill="auto"/>
            <w:hideMark/>
          </w:tcPr>
          <w:p w14:paraId="2DB1332E"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lang w:val="en-US"/>
              </w:rPr>
              <w:t>0</w:t>
            </w:r>
            <w:r w:rsidRPr="00B323E7">
              <w:rPr>
                <w:rFonts w:ascii="Liberation Serif" w:hAnsi="Liberation Serif" w:cs="Times New Roman"/>
                <w:sz w:val="24"/>
                <w:szCs w:val="24"/>
              </w:rPr>
              <w:t> </w:t>
            </w:r>
          </w:p>
        </w:tc>
        <w:tc>
          <w:tcPr>
            <w:tcW w:w="3686" w:type="dxa"/>
            <w:tcBorders>
              <w:top w:val="single" w:sz="4" w:space="0" w:color="auto"/>
              <w:left w:val="nil"/>
              <w:bottom w:val="single" w:sz="4" w:space="0" w:color="auto"/>
              <w:right w:val="single" w:sz="4" w:space="0" w:color="auto"/>
            </w:tcBorders>
            <w:shd w:val="clear" w:color="auto" w:fill="auto"/>
            <w:hideMark/>
          </w:tcPr>
          <w:p w14:paraId="02053D16"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 xml:space="preserve">Федеральный закон от 29 декабря 2012 года № 273-ФЗ «Об образовании в Российской Федерации» </w:t>
            </w:r>
          </w:p>
        </w:tc>
      </w:tr>
      <w:tr w:rsidR="00C32CA6" w:rsidRPr="00B323E7" w14:paraId="2C31396A" w14:textId="77777777" w:rsidTr="00B323E7">
        <w:trPr>
          <w:cantSplit/>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14:paraId="486F83F0" w14:textId="769E2789" w:rsidR="00C32CA6" w:rsidRPr="00B323E7" w:rsidRDefault="00254459" w:rsidP="00B323E7">
            <w:pPr>
              <w:contextualSpacing/>
              <w:jc w:val="center"/>
              <w:rPr>
                <w:rFonts w:ascii="Liberation Serif" w:hAnsi="Liberation Serif" w:cs="Times New Roman"/>
                <w:color w:val="000000"/>
                <w:sz w:val="24"/>
                <w:szCs w:val="24"/>
              </w:rPr>
            </w:pPr>
            <w:r w:rsidRPr="00B323E7">
              <w:rPr>
                <w:rFonts w:ascii="Liberation Serif" w:hAnsi="Liberation Serif" w:cs="Times New Roman"/>
                <w:color w:val="000000"/>
                <w:sz w:val="24"/>
                <w:szCs w:val="24"/>
              </w:rPr>
              <w:t>5</w:t>
            </w:r>
            <w:r w:rsidR="00B323E7">
              <w:rPr>
                <w:rFonts w:ascii="Liberation Serif" w:hAnsi="Liberation Serif" w:cs="Times New Roman"/>
                <w:color w:val="000000"/>
                <w:sz w:val="24"/>
                <w:szCs w:val="24"/>
              </w:rPr>
              <w:t>7</w:t>
            </w:r>
          </w:p>
        </w:tc>
        <w:tc>
          <w:tcPr>
            <w:tcW w:w="13750" w:type="dxa"/>
            <w:gridSpan w:val="8"/>
            <w:tcBorders>
              <w:top w:val="single" w:sz="4" w:space="0" w:color="auto"/>
              <w:left w:val="nil"/>
              <w:bottom w:val="single" w:sz="4" w:space="0" w:color="auto"/>
              <w:right w:val="single" w:sz="4" w:space="0" w:color="auto"/>
            </w:tcBorders>
            <w:shd w:val="clear" w:color="auto" w:fill="auto"/>
            <w:vAlign w:val="center"/>
            <w:hideMark/>
          </w:tcPr>
          <w:p w14:paraId="79256F71" w14:textId="77777777" w:rsidR="00C32CA6" w:rsidRPr="00B323E7" w:rsidRDefault="00C32CA6" w:rsidP="00C32CA6">
            <w:pPr>
              <w:contextualSpacing/>
              <w:rPr>
                <w:rFonts w:ascii="Liberation Serif" w:hAnsi="Liberation Serif" w:cs="Times New Roman"/>
                <w:color w:val="000000"/>
                <w:sz w:val="24"/>
                <w:szCs w:val="24"/>
              </w:rPr>
            </w:pPr>
            <w:r w:rsidRPr="00B323E7">
              <w:rPr>
                <w:rFonts w:ascii="Liberation Serif" w:hAnsi="Liberation Serif" w:cs="Times New Roman"/>
                <w:color w:val="000000"/>
                <w:sz w:val="24"/>
                <w:szCs w:val="24"/>
              </w:rPr>
              <w:t>Задача 4.3. Повышение доступности и качества услуг, содействие социальной интеграции инвалидов в общество</w:t>
            </w:r>
          </w:p>
        </w:tc>
      </w:tr>
      <w:tr w:rsidR="00C32CA6" w:rsidRPr="00B323E7" w14:paraId="0F0ACA39" w14:textId="77777777" w:rsidTr="00B323E7">
        <w:trPr>
          <w:cantSplit/>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7774589E" w14:textId="6E47ED71" w:rsidR="00C32CA6" w:rsidRPr="00B323E7" w:rsidRDefault="00254459" w:rsidP="00B323E7">
            <w:pPr>
              <w:contextualSpacing/>
              <w:jc w:val="center"/>
              <w:rPr>
                <w:rFonts w:ascii="Liberation Serif" w:hAnsi="Liberation Serif" w:cs="Times New Roman"/>
                <w:sz w:val="24"/>
                <w:szCs w:val="24"/>
              </w:rPr>
            </w:pPr>
            <w:r w:rsidRPr="00B323E7">
              <w:rPr>
                <w:rFonts w:ascii="Liberation Serif" w:hAnsi="Liberation Serif" w:cs="Times New Roman"/>
                <w:sz w:val="24"/>
                <w:szCs w:val="24"/>
              </w:rPr>
              <w:lastRenderedPageBreak/>
              <w:t>5</w:t>
            </w:r>
            <w:r w:rsidR="00B323E7">
              <w:rPr>
                <w:rFonts w:ascii="Liberation Serif" w:hAnsi="Liberation Serif" w:cs="Times New Roman"/>
                <w:sz w:val="24"/>
                <w:szCs w:val="24"/>
              </w:rPr>
              <w:t>8</w:t>
            </w:r>
          </w:p>
        </w:tc>
        <w:tc>
          <w:tcPr>
            <w:tcW w:w="3827" w:type="dxa"/>
            <w:tcBorders>
              <w:top w:val="single" w:sz="4" w:space="0" w:color="auto"/>
              <w:left w:val="nil"/>
              <w:bottom w:val="single" w:sz="4" w:space="0" w:color="auto"/>
              <w:right w:val="single" w:sz="4" w:space="0" w:color="auto"/>
            </w:tcBorders>
            <w:shd w:val="clear" w:color="auto" w:fill="auto"/>
            <w:hideMark/>
          </w:tcPr>
          <w:p w14:paraId="45789FAE"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Целевой показатель 4.3.1.</w:t>
            </w:r>
          </w:p>
          <w:p w14:paraId="3F92C0D6"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Количество объектов социальной инфраструктуры, обустроенных беспрепятственным доступом для инвалидов и маломобильных групп населения</w:t>
            </w:r>
          </w:p>
        </w:tc>
        <w:tc>
          <w:tcPr>
            <w:tcW w:w="1276" w:type="dxa"/>
            <w:tcBorders>
              <w:top w:val="single" w:sz="4" w:space="0" w:color="auto"/>
              <w:left w:val="nil"/>
              <w:bottom w:val="single" w:sz="4" w:space="0" w:color="auto"/>
              <w:right w:val="single" w:sz="4" w:space="0" w:color="auto"/>
            </w:tcBorders>
            <w:shd w:val="clear" w:color="auto" w:fill="auto"/>
            <w:hideMark/>
          </w:tcPr>
          <w:p w14:paraId="7BFC976C"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единиц</w:t>
            </w:r>
          </w:p>
        </w:tc>
        <w:tc>
          <w:tcPr>
            <w:tcW w:w="992" w:type="dxa"/>
            <w:tcBorders>
              <w:top w:val="single" w:sz="4" w:space="0" w:color="auto"/>
              <w:left w:val="nil"/>
              <w:bottom w:val="single" w:sz="4" w:space="0" w:color="auto"/>
              <w:right w:val="single" w:sz="4" w:space="0" w:color="auto"/>
            </w:tcBorders>
            <w:shd w:val="clear" w:color="auto" w:fill="auto"/>
            <w:hideMark/>
          </w:tcPr>
          <w:p w14:paraId="244A0797"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13</w:t>
            </w:r>
          </w:p>
        </w:tc>
        <w:tc>
          <w:tcPr>
            <w:tcW w:w="992" w:type="dxa"/>
            <w:tcBorders>
              <w:top w:val="single" w:sz="4" w:space="0" w:color="auto"/>
              <w:left w:val="nil"/>
              <w:bottom w:val="single" w:sz="4" w:space="0" w:color="auto"/>
              <w:right w:val="single" w:sz="4" w:space="0" w:color="auto"/>
            </w:tcBorders>
            <w:shd w:val="clear" w:color="auto" w:fill="auto"/>
            <w:hideMark/>
          </w:tcPr>
          <w:p w14:paraId="47120159"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8</w:t>
            </w:r>
          </w:p>
        </w:tc>
        <w:tc>
          <w:tcPr>
            <w:tcW w:w="993" w:type="dxa"/>
            <w:tcBorders>
              <w:top w:val="single" w:sz="4" w:space="0" w:color="auto"/>
              <w:left w:val="nil"/>
              <w:bottom w:val="single" w:sz="4" w:space="0" w:color="auto"/>
              <w:right w:val="single" w:sz="4" w:space="0" w:color="auto"/>
            </w:tcBorders>
            <w:shd w:val="clear" w:color="auto" w:fill="auto"/>
            <w:hideMark/>
          </w:tcPr>
          <w:p w14:paraId="18CA96D7"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5</w:t>
            </w:r>
          </w:p>
        </w:tc>
        <w:tc>
          <w:tcPr>
            <w:tcW w:w="992" w:type="dxa"/>
            <w:tcBorders>
              <w:top w:val="single" w:sz="4" w:space="0" w:color="auto"/>
              <w:left w:val="nil"/>
              <w:bottom w:val="single" w:sz="4" w:space="0" w:color="auto"/>
              <w:right w:val="single" w:sz="4" w:space="0" w:color="auto"/>
            </w:tcBorders>
            <w:shd w:val="clear" w:color="auto" w:fill="auto"/>
            <w:hideMark/>
          </w:tcPr>
          <w:p w14:paraId="2F0971F9"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13</w:t>
            </w:r>
          </w:p>
        </w:tc>
        <w:tc>
          <w:tcPr>
            <w:tcW w:w="992" w:type="dxa"/>
            <w:tcBorders>
              <w:top w:val="single" w:sz="4" w:space="0" w:color="auto"/>
              <w:left w:val="nil"/>
              <w:bottom w:val="single" w:sz="4" w:space="0" w:color="auto"/>
              <w:right w:val="single" w:sz="4" w:space="0" w:color="auto"/>
            </w:tcBorders>
            <w:shd w:val="clear" w:color="auto" w:fill="auto"/>
            <w:hideMark/>
          </w:tcPr>
          <w:p w14:paraId="18663C52"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13</w:t>
            </w:r>
          </w:p>
        </w:tc>
        <w:tc>
          <w:tcPr>
            <w:tcW w:w="3686" w:type="dxa"/>
            <w:tcBorders>
              <w:top w:val="single" w:sz="4" w:space="0" w:color="auto"/>
              <w:left w:val="nil"/>
              <w:bottom w:val="single" w:sz="4" w:space="0" w:color="auto"/>
              <w:right w:val="single" w:sz="4" w:space="0" w:color="auto"/>
            </w:tcBorders>
            <w:shd w:val="clear" w:color="auto" w:fill="auto"/>
            <w:hideMark/>
          </w:tcPr>
          <w:p w14:paraId="2524C79E"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Федеральный закон от 24 ноября 1995 года № 181-ФЗ «О социальной защите инвалидов в Российской Федерации»</w:t>
            </w:r>
          </w:p>
        </w:tc>
      </w:tr>
      <w:tr w:rsidR="00C32CA6" w:rsidRPr="00B323E7" w14:paraId="59047918" w14:textId="77777777" w:rsidTr="00B323E7">
        <w:trPr>
          <w:cantSplit/>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14:paraId="2BFCADAC" w14:textId="65F74491" w:rsidR="00C32CA6" w:rsidRPr="00B323E7" w:rsidRDefault="00254459" w:rsidP="00B323E7">
            <w:pPr>
              <w:contextualSpacing/>
              <w:jc w:val="center"/>
              <w:rPr>
                <w:rFonts w:ascii="Liberation Serif" w:hAnsi="Liberation Serif" w:cs="Times New Roman"/>
                <w:color w:val="000000"/>
                <w:sz w:val="24"/>
                <w:szCs w:val="24"/>
              </w:rPr>
            </w:pPr>
            <w:r w:rsidRPr="00B323E7">
              <w:rPr>
                <w:rFonts w:ascii="Liberation Serif" w:hAnsi="Liberation Serif" w:cs="Times New Roman"/>
                <w:color w:val="000000"/>
                <w:sz w:val="24"/>
                <w:szCs w:val="24"/>
              </w:rPr>
              <w:t>5</w:t>
            </w:r>
            <w:r w:rsidR="00B323E7">
              <w:rPr>
                <w:rFonts w:ascii="Liberation Serif" w:hAnsi="Liberation Serif" w:cs="Times New Roman"/>
                <w:color w:val="000000"/>
                <w:sz w:val="24"/>
                <w:szCs w:val="24"/>
              </w:rPr>
              <w:t>9</w:t>
            </w:r>
          </w:p>
        </w:tc>
        <w:tc>
          <w:tcPr>
            <w:tcW w:w="13750" w:type="dxa"/>
            <w:gridSpan w:val="8"/>
            <w:tcBorders>
              <w:top w:val="single" w:sz="4" w:space="0" w:color="auto"/>
              <w:left w:val="nil"/>
              <w:bottom w:val="single" w:sz="4" w:space="0" w:color="auto"/>
              <w:right w:val="single" w:sz="4" w:space="0" w:color="auto"/>
            </w:tcBorders>
            <w:shd w:val="clear" w:color="000000" w:fill="FFFFFF"/>
            <w:vAlign w:val="center"/>
            <w:hideMark/>
          </w:tcPr>
          <w:p w14:paraId="179F6578" w14:textId="77777777" w:rsidR="00C32CA6" w:rsidRPr="00B323E7" w:rsidRDefault="00C32CA6" w:rsidP="00C32CA6">
            <w:pPr>
              <w:contextualSpacing/>
              <w:rPr>
                <w:rFonts w:ascii="Liberation Serif" w:hAnsi="Liberation Serif" w:cs="Times New Roman"/>
                <w:color w:val="000000"/>
                <w:sz w:val="24"/>
                <w:szCs w:val="24"/>
              </w:rPr>
            </w:pPr>
            <w:r w:rsidRPr="00B323E7">
              <w:rPr>
                <w:rFonts w:ascii="Liberation Serif" w:hAnsi="Liberation Serif" w:cs="Times New Roman"/>
                <w:color w:val="000000"/>
                <w:sz w:val="24"/>
                <w:szCs w:val="24"/>
              </w:rPr>
              <w:t>Задача 4.4. Повышение уровня доступности приоритетных объектов и услуг в приоритетных сферах жизнедеятельности инвалидов и других маломобильных групп населения</w:t>
            </w:r>
          </w:p>
        </w:tc>
      </w:tr>
      <w:tr w:rsidR="00C32CA6" w:rsidRPr="00B323E7" w14:paraId="0BD483EC" w14:textId="77777777" w:rsidTr="00B323E7">
        <w:trPr>
          <w:cantSplit/>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1BA67905" w14:textId="75D7A9E2" w:rsidR="00C32CA6" w:rsidRPr="00B323E7" w:rsidRDefault="00B323E7" w:rsidP="00C32CA6">
            <w:pPr>
              <w:contextualSpacing/>
              <w:jc w:val="center"/>
              <w:rPr>
                <w:rFonts w:ascii="Liberation Serif" w:hAnsi="Liberation Serif" w:cs="Times New Roman"/>
                <w:sz w:val="24"/>
                <w:szCs w:val="24"/>
              </w:rPr>
            </w:pPr>
            <w:r>
              <w:rPr>
                <w:rFonts w:ascii="Liberation Serif" w:hAnsi="Liberation Serif" w:cs="Times New Roman"/>
                <w:sz w:val="24"/>
                <w:szCs w:val="24"/>
              </w:rPr>
              <w:t>60</w:t>
            </w:r>
          </w:p>
        </w:tc>
        <w:tc>
          <w:tcPr>
            <w:tcW w:w="3827" w:type="dxa"/>
            <w:tcBorders>
              <w:top w:val="single" w:sz="4" w:space="0" w:color="auto"/>
              <w:left w:val="nil"/>
              <w:bottom w:val="single" w:sz="4" w:space="0" w:color="auto"/>
              <w:right w:val="single" w:sz="4" w:space="0" w:color="auto"/>
            </w:tcBorders>
            <w:shd w:val="clear" w:color="auto" w:fill="auto"/>
            <w:hideMark/>
          </w:tcPr>
          <w:p w14:paraId="5C7D6C7D"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Целевой показатель 4.4.1.</w:t>
            </w:r>
          </w:p>
          <w:p w14:paraId="52B7CFAD"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Количество спортивно - массовых и культурно - досуговых мероприятий для инвалидов и маломобильных групп населения</w:t>
            </w:r>
          </w:p>
        </w:tc>
        <w:tc>
          <w:tcPr>
            <w:tcW w:w="1276" w:type="dxa"/>
            <w:tcBorders>
              <w:top w:val="single" w:sz="4" w:space="0" w:color="auto"/>
              <w:left w:val="nil"/>
              <w:bottom w:val="single" w:sz="4" w:space="0" w:color="auto"/>
              <w:right w:val="single" w:sz="4" w:space="0" w:color="auto"/>
            </w:tcBorders>
            <w:shd w:val="clear" w:color="auto" w:fill="auto"/>
            <w:hideMark/>
          </w:tcPr>
          <w:p w14:paraId="70A6F8A3"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14:paraId="509D686B"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18</w:t>
            </w:r>
          </w:p>
        </w:tc>
        <w:tc>
          <w:tcPr>
            <w:tcW w:w="992" w:type="dxa"/>
            <w:tcBorders>
              <w:top w:val="single" w:sz="4" w:space="0" w:color="auto"/>
              <w:left w:val="nil"/>
              <w:bottom w:val="single" w:sz="4" w:space="0" w:color="auto"/>
              <w:right w:val="single" w:sz="4" w:space="0" w:color="auto"/>
            </w:tcBorders>
            <w:shd w:val="clear" w:color="auto" w:fill="auto"/>
            <w:hideMark/>
          </w:tcPr>
          <w:p w14:paraId="41BBBD98"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18</w:t>
            </w:r>
          </w:p>
        </w:tc>
        <w:tc>
          <w:tcPr>
            <w:tcW w:w="993" w:type="dxa"/>
            <w:tcBorders>
              <w:top w:val="single" w:sz="4" w:space="0" w:color="auto"/>
              <w:left w:val="nil"/>
              <w:bottom w:val="single" w:sz="4" w:space="0" w:color="auto"/>
              <w:right w:val="single" w:sz="4" w:space="0" w:color="auto"/>
            </w:tcBorders>
            <w:shd w:val="clear" w:color="auto" w:fill="auto"/>
            <w:hideMark/>
          </w:tcPr>
          <w:p w14:paraId="5A653933"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18</w:t>
            </w:r>
          </w:p>
        </w:tc>
        <w:tc>
          <w:tcPr>
            <w:tcW w:w="992" w:type="dxa"/>
            <w:tcBorders>
              <w:top w:val="single" w:sz="4" w:space="0" w:color="auto"/>
              <w:left w:val="nil"/>
              <w:bottom w:val="single" w:sz="4" w:space="0" w:color="auto"/>
              <w:right w:val="single" w:sz="4" w:space="0" w:color="auto"/>
            </w:tcBorders>
            <w:shd w:val="clear" w:color="auto" w:fill="auto"/>
            <w:hideMark/>
          </w:tcPr>
          <w:p w14:paraId="78503037"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18</w:t>
            </w:r>
          </w:p>
        </w:tc>
        <w:tc>
          <w:tcPr>
            <w:tcW w:w="992" w:type="dxa"/>
            <w:tcBorders>
              <w:top w:val="single" w:sz="4" w:space="0" w:color="auto"/>
              <w:left w:val="nil"/>
              <w:bottom w:val="single" w:sz="4" w:space="0" w:color="auto"/>
              <w:right w:val="single" w:sz="4" w:space="0" w:color="auto"/>
            </w:tcBorders>
            <w:shd w:val="clear" w:color="auto" w:fill="auto"/>
            <w:hideMark/>
          </w:tcPr>
          <w:p w14:paraId="3756B441"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18</w:t>
            </w:r>
          </w:p>
        </w:tc>
        <w:tc>
          <w:tcPr>
            <w:tcW w:w="3686" w:type="dxa"/>
            <w:tcBorders>
              <w:top w:val="single" w:sz="4" w:space="0" w:color="auto"/>
              <w:left w:val="nil"/>
              <w:bottom w:val="single" w:sz="4" w:space="0" w:color="auto"/>
              <w:right w:val="single" w:sz="4" w:space="0" w:color="auto"/>
            </w:tcBorders>
            <w:shd w:val="clear" w:color="auto" w:fill="auto"/>
            <w:hideMark/>
          </w:tcPr>
          <w:p w14:paraId="144DE846"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Распоряжение Правительства Свердловской области от 29.12.2023 № 1015-РП «Об утверждении Программы развития адаптивной физической культуры и адаптивного спорта в Свердловской области до 2030 года»</w:t>
            </w:r>
          </w:p>
        </w:tc>
      </w:tr>
      <w:tr w:rsidR="00C32CA6" w:rsidRPr="00B323E7" w14:paraId="60198EF8" w14:textId="77777777" w:rsidTr="00B323E7">
        <w:trPr>
          <w:cantSplit/>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72D5BAF0" w14:textId="4362CD92" w:rsidR="00C32CA6" w:rsidRPr="00B323E7" w:rsidRDefault="00254459" w:rsidP="00B323E7">
            <w:pPr>
              <w:contextualSpacing/>
              <w:jc w:val="center"/>
              <w:rPr>
                <w:rFonts w:ascii="Liberation Serif" w:hAnsi="Liberation Serif" w:cs="Times New Roman"/>
                <w:sz w:val="24"/>
                <w:szCs w:val="24"/>
              </w:rPr>
            </w:pPr>
            <w:r w:rsidRPr="00B323E7">
              <w:rPr>
                <w:rFonts w:ascii="Liberation Serif" w:hAnsi="Liberation Serif" w:cs="Times New Roman"/>
                <w:sz w:val="24"/>
                <w:szCs w:val="24"/>
              </w:rPr>
              <w:t>6</w:t>
            </w:r>
            <w:r w:rsidR="00B323E7">
              <w:rPr>
                <w:rFonts w:ascii="Liberation Serif" w:hAnsi="Liberation Serif" w:cs="Times New Roman"/>
                <w:sz w:val="24"/>
                <w:szCs w:val="24"/>
              </w:rPr>
              <w:t>1</w:t>
            </w:r>
          </w:p>
        </w:tc>
        <w:tc>
          <w:tcPr>
            <w:tcW w:w="3827" w:type="dxa"/>
            <w:tcBorders>
              <w:top w:val="single" w:sz="4" w:space="0" w:color="auto"/>
              <w:left w:val="nil"/>
              <w:bottom w:val="single" w:sz="4" w:space="0" w:color="auto"/>
              <w:right w:val="single" w:sz="4" w:space="0" w:color="auto"/>
            </w:tcBorders>
            <w:shd w:val="clear" w:color="auto" w:fill="auto"/>
            <w:hideMark/>
          </w:tcPr>
          <w:p w14:paraId="0C7190F6"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Целевой показатель 4.4.2.</w:t>
            </w:r>
          </w:p>
          <w:p w14:paraId="7BD2E5EF"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Количество инвалидов, систематически занимающихся физкультурой и спортом</w:t>
            </w:r>
          </w:p>
        </w:tc>
        <w:tc>
          <w:tcPr>
            <w:tcW w:w="1276" w:type="dxa"/>
            <w:tcBorders>
              <w:top w:val="single" w:sz="4" w:space="0" w:color="auto"/>
              <w:left w:val="nil"/>
              <w:bottom w:val="single" w:sz="4" w:space="0" w:color="auto"/>
              <w:right w:val="single" w:sz="4" w:space="0" w:color="auto"/>
            </w:tcBorders>
            <w:shd w:val="clear" w:color="auto" w:fill="auto"/>
            <w:hideMark/>
          </w:tcPr>
          <w:p w14:paraId="64CC0758"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человек</w:t>
            </w:r>
          </w:p>
        </w:tc>
        <w:tc>
          <w:tcPr>
            <w:tcW w:w="992" w:type="dxa"/>
            <w:tcBorders>
              <w:top w:val="single" w:sz="4" w:space="0" w:color="auto"/>
              <w:left w:val="nil"/>
              <w:bottom w:val="single" w:sz="4" w:space="0" w:color="auto"/>
              <w:right w:val="single" w:sz="4" w:space="0" w:color="auto"/>
            </w:tcBorders>
            <w:shd w:val="clear" w:color="auto" w:fill="auto"/>
            <w:hideMark/>
          </w:tcPr>
          <w:p w14:paraId="0242AF30"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95</w:t>
            </w:r>
          </w:p>
        </w:tc>
        <w:tc>
          <w:tcPr>
            <w:tcW w:w="992" w:type="dxa"/>
            <w:tcBorders>
              <w:top w:val="single" w:sz="4" w:space="0" w:color="auto"/>
              <w:left w:val="nil"/>
              <w:bottom w:val="single" w:sz="4" w:space="0" w:color="auto"/>
              <w:right w:val="single" w:sz="4" w:space="0" w:color="auto"/>
            </w:tcBorders>
            <w:shd w:val="clear" w:color="auto" w:fill="auto"/>
            <w:hideMark/>
          </w:tcPr>
          <w:p w14:paraId="53476D59"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95</w:t>
            </w:r>
          </w:p>
        </w:tc>
        <w:tc>
          <w:tcPr>
            <w:tcW w:w="993" w:type="dxa"/>
            <w:tcBorders>
              <w:top w:val="single" w:sz="4" w:space="0" w:color="auto"/>
              <w:left w:val="nil"/>
              <w:bottom w:val="single" w:sz="4" w:space="0" w:color="auto"/>
              <w:right w:val="single" w:sz="4" w:space="0" w:color="auto"/>
            </w:tcBorders>
            <w:shd w:val="clear" w:color="auto" w:fill="auto"/>
            <w:hideMark/>
          </w:tcPr>
          <w:p w14:paraId="763ACFEA"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95</w:t>
            </w:r>
          </w:p>
        </w:tc>
        <w:tc>
          <w:tcPr>
            <w:tcW w:w="992" w:type="dxa"/>
            <w:tcBorders>
              <w:top w:val="single" w:sz="4" w:space="0" w:color="auto"/>
              <w:left w:val="nil"/>
              <w:bottom w:val="single" w:sz="4" w:space="0" w:color="auto"/>
              <w:right w:val="single" w:sz="4" w:space="0" w:color="auto"/>
            </w:tcBorders>
            <w:shd w:val="clear" w:color="auto" w:fill="auto"/>
            <w:hideMark/>
          </w:tcPr>
          <w:p w14:paraId="49473A05"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95</w:t>
            </w:r>
          </w:p>
        </w:tc>
        <w:tc>
          <w:tcPr>
            <w:tcW w:w="992" w:type="dxa"/>
            <w:tcBorders>
              <w:top w:val="single" w:sz="4" w:space="0" w:color="auto"/>
              <w:left w:val="nil"/>
              <w:bottom w:val="single" w:sz="4" w:space="0" w:color="auto"/>
              <w:right w:val="single" w:sz="4" w:space="0" w:color="auto"/>
            </w:tcBorders>
            <w:shd w:val="clear" w:color="auto" w:fill="auto"/>
            <w:hideMark/>
          </w:tcPr>
          <w:p w14:paraId="4C89AEF4"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95</w:t>
            </w:r>
          </w:p>
        </w:tc>
        <w:tc>
          <w:tcPr>
            <w:tcW w:w="3686" w:type="dxa"/>
            <w:tcBorders>
              <w:top w:val="single" w:sz="4" w:space="0" w:color="auto"/>
              <w:left w:val="nil"/>
              <w:bottom w:val="single" w:sz="4" w:space="0" w:color="auto"/>
              <w:right w:val="single" w:sz="4" w:space="0" w:color="auto"/>
            </w:tcBorders>
            <w:shd w:val="clear" w:color="auto" w:fill="auto"/>
            <w:hideMark/>
          </w:tcPr>
          <w:p w14:paraId="59099803"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Распоряжение Правительства Свердловской области от 29.12.2023 № 1015-РП «Об утверждении Программы развития адаптивной физической культуры и адаптивного спорта в Свердловской области до 2030 года»</w:t>
            </w:r>
          </w:p>
        </w:tc>
      </w:tr>
      <w:tr w:rsidR="00C32CA6" w:rsidRPr="00B323E7" w14:paraId="18A2BF6C" w14:textId="77777777" w:rsidTr="00B323E7">
        <w:trPr>
          <w:cantSplit/>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14:paraId="4F8E9ECD" w14:textId="6BBB8BC1" w:rsidR="00C32CA6" w:rsidRPr="00B323E7" w:rsidRDefault="00254459" w:rsidP="00B323E7">
            <w:pPr>
              <w:contextualSpacing/>
              <w:jc w:val="center"/>
              <w:rPr>
                <w:rFonts w:ascii="Liberation Serif" w:hAnsi="Liberation Serif" w:cs="Times New Roman"/>
                <w:bCs/>
                <w:color w:val="000000"/>
                <w:sz w:val="24"/>
                <w:szCs w:val="24"/>
              </w:rPr>
            </w:pPr>
            <w:r w:rsidRPr="00B323E7">
              <w:rPr>
                <w:rFonts w:ascii="Liberation Serif" w:hAnsi="Liberation Serif" w:cs="Times New Roman"/>
                <w:bCs/>
                <w:color w:val="000000"/>
                <w:sz w:val="24"/>
                <w:szCs w:val="24"/>
              </w:rPr>
              <w:t>6</w:t>
            </w:r>
            <w:r w:rsidR="00B323E7">
              <w:rPr>
                <w:rFonts w:ascii="Liberation Serif" w:hAnsi="Liberation Serif" w:cs="Times New Roman"/>
                <w:bCs/>
                <w:color w:val="000000"/>
                <w:sz w:val="24"/>
                <w:szCs w:val="24"/>
              </w:rPr>
              <w:t>2</w:t>
            </w:r>
          </w:p>
        </w:tc>
        <w:tc>
          <w:tcPr>
            <w:tcW w:w="13750" w:type="dxa"/>
            <w:gridSpan w:val="8"/>
            <w:tcBorders>
              <w:top w:val="single" w:sz="4" w:space="0" w:color="auto"/>
              <w:left w:val="nil"/>
              <w:bottom w:val="single" w:sz="4" w:space="0" w:color="auto"/>
              <w:right w:val="single" w:sz="4" w:space="0" w:color="auto"/>
            </w:tcBorders>
            <w:shd w:val="clear" w:color="000000" w:fill="FFFFFF"/>
            <w:vAlign w:val="center"/>
            <w:hideMark/>
          </w:tcPr>
          <w:p w14:paraId="2D6F0F17" w14:textId="77777777" w:rsidR="00C32CA6" w:rsidRPr="00B323E7" w:rsidRDefault="00C32CA6" w:rsidP="00B323E7">
            <w:pPr>
              <w:contextualSpacing/>
              <w:jc w:val="center"/>
              <w:rPr>
                <w:rFonts w:ascii="Liberation Serif" w:hAnsi="Liberation Serif" w:cs="Times New Roman"/>
                <w:bCs/>
                <w:color w:val="000000"/>
                <w:sz w:val="24"/>
                <w:szCs w:val="24"/>
              </w:rPr>
            </w:pPr>
            <w:r w:rsidRPr="00B323E7">
              <w:rPr>
                <w:rFonts w:ascii="Liberation Serif" w:hAnsi="Liberation Serif" w:cs="Times New Roman"/>
                <w:bCs/>
                <w:color w:val="000000"/>
                <w:sz w:val="24"/>
                <w:szCs w:val="24"/>
              </w:rPr>
              <w:t>Подпрограмма 5. Обеспечение жильем молодых семей городского округа Верхняя Пышма</w:t>
            </w:r>
          </w:p>
        </w:tc>
      </w:tr>
      <w:tr w:rsidR="00C32CA6" w:rsidRPr="00B323E7" w14:paraId="6ED4F82F" w14:textId="77777777" w:rsidTr="00B323E7">
        <w:trPr>
          <w:cantSplit/>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14:paraId="36965273" w14:textId="6E2D4E5E" w:rsidR="00C32CA6" w:rsidRPr="00B323E7" w:rsidRDefault="00254459" w:rsidP="00B323E7">
            <w:pPr>
              <w:contextualSpacing/>
              <w:jc w:val="center"/>
              <w:rPr>
                <w:rFonts w:ascii="Liberation Serif" w:hAnsi="Liberation Serif" w:cs="Times New Roman"/>
                <w:bCs/>
                <w:color w:val="000000"/>
                <w:sz w:val="24"/>
                <w:szCs w:val="24"/>
              </w:rPr>
            </w:pPr>
            <w:r w:rsidRPr="00B323E7">
              <w:rPr>
                <w:rFonts w:ascii="Liberation Serif" w:hAnsi="Liberation Serif" w:cs="Times New Roman"/>
                <w:bCs/>
                <w:color w:val="000000"/>
                <w:sz w:val="24"/>
                <w:szCs w:val="24"/>
              </w:rPr>
              <w:t>6</w:t>
            </w:r>
            <w:r w:rsidR="00B323E7">
              <w:rPr>
                <w:rFonts w:ascii="Liberation Serif" w:hAnsi="Liberation Serif" w:cs="Times New Roman"/>
                <w:bCs/>
                <w:color w:val="000000"/>
                <w:sz w:val="24"/>
                <w:szCs w:val="24"/>
              </w:rPr>
              <w:t>3</w:t>
            </w:r>
          </w:p>
        </w:tc>
        <w:tc>
          <w:tcPr>
            <w:tcW w:w="13750" w:type="dxa"/>
            <w:gridSpan w:val="8"/>
            <w:tcBorders>
              <w:top w:val="single" w:sz="4" w:space="0" w:color="auto"/>
              <w:left w:val="nil"/>
              <w:bottom w:val="single" w:sz="4" w:space="0" w:color="auto"/>
              <w:right w:val="single" w:sz="4" w:space="0" w:color="auto"/>
            </w:tcBorders>
            <w:shd w:val="clear" w:color="000000" w:fill="FFFFFF"/>
            <w:vAlign w:val="center"/>
            <w:hideMark/>
          </w:tcPr>
          <w:p w14:paraId="3FE5D2CE" w14:textId="77777777" w:rsidR="00C32CA6" w:rsidRPr="00B323E7" w:rsidRDefault="00C32CA6" w:rsidP="00C32CA6">
            <w:pPr>
              <w:contextualSpacing/>
              <w:rPr>
                <w:rFonts w:ascii="Liberation Serif" w:hAnsi="Liberation Serif" w:cs="Times New Roman"/>
                <w:bCs/>
                <w:color w:val="000000"/>
                <w:sz w:val="24"/>
                <w:szCs w:val="24"/>
              </w:rPr>
            </w:pPr>
            <w:r w:rsidRPr="00B323E7">
              <w:rPr>
                <w:rFonts w:ascii="Liberation Serif" w:hAnsi="Liberation Serif" w:cs="Times New Roman"/>
                <w:bCs/>
                <w:color w:val="000000"/>
                <w:sz w:val="24"/>
                <w:szCs w:val="24"/>
              </w:rPr>
              <w:t>Цель 5. Предоставление государственной поддержки в решении жилищной проблемы молодым семьям, признанным в установленном порядке нуждающимися в улучшении жилищных условий</w:t>
            </w:r>
          </w:p>
        </w:tc>
      </w:tr>
      <w:tr w:rsidR="00C32CA6" w:rsidRPr="00B323E7" w14:paraId="6D4E5468" w14:textId="77777777" w:rsidTr="00B323E7">
        <w:trPr>
          <w:cantSplit/>
        </w:trPr>
        <w:tc>
          <w:tcPr>
            <w:tcW w:w="846" w:type="dxa"/>
            <w:tcBorders>
              <w:top w:val="single" w:sz="4" w:space="0" w:color="auto"/>
              <w:left w:val="single" w:sz="4" w:space="0" w:color="auto"/>
              <w:bottom w:val="single" w:sz="4" w:space="0" w:color="auto"/>
              <w:right w:val="single" w:sz="4" w:space="0" w:color="auto"/>
            </w:tcBorders>
            <w:shd w:val="clear" w:color="000000" w:fill="FFFFFF"/>
            <w:hideMark/>
          </w:tcPr>
          <w:p w14:paraId="7B420A9F" w14:textId="1C8C0AD5" w:rsidR="00C32CA6" w:rsidRPr="00B323E7" w:rsidRDefault="00254459" w:rsidP="00B323E7">
            <w:pPr>
              <w:contextualSpacing/>
              <w:jc w:val="center"/>
              <w:rPr>
                <w:rFonts w:ascii="Liberation Serif" w:hAnsi="Liberation Serif" w:cs="Times New Roman"/>
                <w:color w:val="000000"/>
                <w:sz w:val="24"/>
                <w:szCs w:val="24"/>
              </w:rPr>
            </w:pPr>
            <w:r w:rsidRPr="00B323E7">
              <w:rPr>
                <w:rFonts w:ascii="Liberation Serif" w:hAnsi="Liberation Serif" w:cs="Times New Roman"/>
                <w:color w:val="000000"/>
                <w:sz w:val="24"/>
                <w:szCs w:val="24"/>
              </w:rPr>
              <w:t>6</w:t>
            </w:r>
            <w:r w:rsidR="00B323E7">
              <w:rPr>
                <w:rFonts w:ascii="Liberation Serif" w:hAnsi="Liberation Serif" w:cs="Times New Roman"/>
                <w:color w:val="000000"/>
                <w:sz w:val="24"/>
                <w:szCs w:val="24"/>
              </w:rPr>
              <w:t>4</w:t>
            </w:r>
          </w:p>
        </w:tc>
        <w:tc>
          <w:tcPr>
            <w:tcW w:w="13750" w:type="dxa"/>
            <w:gridSpan w:val="8"/>
            <w:tcBorders>
              <w:top w:val="single" w:sz="4" w:space="0" w:color="auto"/>
              <w:left w:val="nil"/>
              <w:bottom w:val="single" w:sz="4" w:space="0" w:color="auto"/>
              <w:right w:val="single" w:sz="4" w:space="0" w:color="auto"/>
            </w:tcBorders>
            <w:shd w:val="clear" w:color="000000" w:fill="FFFFFF"/>
            <w:vAlign w:val="center"/>
            <w:hideMark/>
          </w:tcPr>
          <w:p w14:paraId="2F9E772A" w14:textId="77777777" w:rsidR="00C32CA6" w:rsidRPr="00B323E7" w:rsidRDefault="00C32CA6" w:rsidP="00C32CA6">
            <w:pPr>
              <w:contextualSpacing/>
              <w:rPr>
                <w:rFonts w:ascii="Liberation Serif" w:hAnsi="Liberation Serif" w:cs="Times New Roman"/>
                <w:color w:val="000000"/>
                <w:sz w:val="24"/>
                <w:szCs w:val="24"/>
              </w:rPr>
            </w:pPr>
            <w:r w:rsidRPr="00B323E7">
              <w:rPr>
                <w:rFonts w:ascii="Liberation Serif" w:hAnsi="Liberation Serif" w:cs="Times New Roman"/>
                <w:color w:val="000000"/>
                <w:sz w:val="24"/>
                <w:szCs w:val="24"/>
              </w:rPr>
              <w:t>Задача 5.1. Обеспечение предоставления молодым семьям — участникам программы социальных выплат на приобретение жилья или строительство индивидуального жилого дома (далее — социальные выплаты)</w:t>
            </w:r>
          </w:p>
        </w:tc>
      </w:tr>
      <w:tr w:rsidR="00C32CA6" w:rsidRPr="00B323E7" w14:paraId="67DC030A" w14:textId="77777777" w:rsidTr="00B323E7">
        <w:trPr>
          <w:cantSplit/>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710904ED" w14:textId="5CE50676" w:rsidR="00C32CA6" w:rsidRPr="00B323E7" w:rsidRDefault="00254459" w:rsidP="00B323E7">
            <w:pPr>
              <w:contextualSpacing/>
              <w:jc w:val="center"/>
              <w:rPr>
                <w:rFonts w:ascii="Liberation Serif" w:hAnsi="Liberation Serif" w:cs="Times New Roman"/>
                <w:sz w:val="24"/>
                <w:szCs w:val="24"/>
              </w:rPr>
            </w:pPr>
            <w:r w:rsidRPr="00B323E7">
              <w:rPr>
                <w:rFonts w:ascii="Liberation Serif" w:hAnsi="Liberation Serif" w:cs="Times New Roman"/>
                <w:sz w:val="24"/>
                <w:szCs w:val="24"/>
              </w:rPr>
              <w:lastRenderedPageBreak/>
              <w:t>6</w:t>
            </w:r>
            <w:r w:rsidR="00B323E7">
              <w:rPr>
                <w:rFonts w:ascii="Liberation Serif" w:hAnsi="Liberation Serif" w:cs="Times New Roman"/>
                <w:sz w:val="24"/>
                <w:szCs w:val="24"/>
              </w:rPr>
              <w:t>5</w:t>
            </w:r>
          </w:p>
        </w:tc>
        <w:tc>
          <w:tcPr>
            <w:tcW w:w="3827" w:type="dxa"/>
            <w:tcBorders>
              <w:top w:val="single" w:sz="4" w:space="0" w:color="auto"/>
              <w:left w:val="nil"/>
              <w:bottom w:val="single" w:sz="4" w:space="0" w:color="auto"/>
              <w:right w:val="single" w:sz="4" w:space="0" w:color="auto"/>
            </w:tcBorders>
            <w:shd w:val="clear" w:color="auto" w:fill="auto"/>
            <w:hideMark/>
          </w:tcPr>
          <w:p w14:paraId="020EEEB7"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Целевой показатель 5.1.1.</w:t>
            </w:r>
          </w:p>
          <w:p w14:paraId="11E88447" w14:textId="77777777" w:rsidR="00C32CA6" w:rsidRPr="00B323E7" w:rsidRDefault="00C32CA6" w:rsidP="00C32CA6">
            <w:pPr>
              <w:contextualSpacing/>
              <w:rPr>
                <w:rFonts w:ascii="Liberation Serif" w:hAnsi="Liberation Serif" w:cs="Times New Roman"/>
                <w:sz w:val="24"/>
                <w:szCs w:val="24"/>
              </w:rPr>
            </w:pPr>
            <w:r w:rsidRPr="00B323E7">
              <w:rPr>
                <w:rFonts w:ascii="Liberation Serif" w:hAnsi="Liberation Serif" w:cs="Times New Roman"/>
                <w:sz w:val="24"/>
                <w:szCs w:val="24"/>
              </w:rPr>
              <w:t>Количество молодых семей, получивших свидетельства о праве на получение социальной выплаты на приобретение (строительство) жилого помещения</w:t>
            </w:r>
          </w:p>
        </w:tc>
        <w:tc>
          <w:tcPr>
            <w:tcW w:w="1276" w:type="dxa"/>
            <w:tcBorders>
              <w:top w:val="single" w:sz="4" w:space="0" w:color="auto"/>
              <w:left w:val="nil"/>
              <w:bottom w:val="single" w:sz="4" w:space="0" w:color="auto"/>
              <w:right w:val="single" w:sz="4" w:space="0" w:color="auto"/>
            </w:tcBorders>
            <w:shd w:val="clear" w:color="auto" w:fill="auto"/>
            <w:hideMark/>
          </w:tcPr>
          <w:p w14:paraId="20274834" w14:textId="77777777" w:rsidR="00C32CA6" w:rsidRPr="00B323E7" w:rsidRDefault="00C32CA6" w:rsidP="00B323E7">
            <w:pPr>
              <w:ind w:left="-28" w:right="-170"/>
              <w:contextualSpacing/>
              <w:rPr>
                <w:rFonts w:ascii="Liberation Serif" w:hAnsi="Liberation Serif" w:cs="Times New Roman"/>
                <w:sz w:val="24"/>
                <w:szCs w:val="24"/>
              </w:rPr>
            </w:pPr>
            <w:r w:rsidRPr="00B323E7">
              <w:rPr>
                <w:rFonts w:ascii="Liberation Serif" w:hAnsi="Liberation Serif" w:cs="Times New Roman"/>
                <w:sz w:val="24"/>
                <w:szCs w:val="24"/>
              </w:rPr>
              <w:t>количе</w:t>
            </w:r>
            <w:bookmarkStart w:id="5" w:name="_GoBack"/>
            <w:bookmarkEnd w:id="5"/>
            <w:r w:rsidRPr="00B323E7">
              <w:rPr>
                <w:rFonts w:ascii="Liberation Serif" w:hAnsi="Liberation Serif" w:cs="Times New Roman"/>
                <w:sz w:val="24"/>
                <w:szCs w:val="24"/>
              </w:rPr>
              <w:t>ство семей</w:t>
            </w:r>
          </w:p>
        </w:tc>
        <w:tc>
          <w:tcPr>
            <w:tcW w:w="992" w:type="dxa"/>
            <w:tcBorders>
              <w:top w:val="single" w:sz="4" w:space="0" w:color="auto"/>
              <w:left w:val="nil"/>
              <w:bottom w:val="single" w:sz="4" w:space="0" w:color="auto"/>
              <w:right w:val="single" w:sz="4" w:space="0" w:color="auto"/>
            </w:tcBorders>
            <w:shd w:val="clear" w:color="auto" w:fill="auto"/>
            <w:hideMark/>
          </w:tcPr>
          <w:p w14:paraId="1E09A40C"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7</w:t>
            </w:r>
          </w:p>
        </w:tc>
        <w:tc>
          <w:tcPr>
            <w:tcW w:w="992" w:type="dxa"/>
            <w:tcBorders>
              <w:top w:val="single" w:sz="4" w:space="0" w:color="auto"/>
              <w:left w:val="nil"/>
              <w:bottom w:val="single" w:sz="4" w:space="0" w:color="auto"/>
              <w:right w:val="single" w:sz="4" w:space="0" w:color="auto"/>
            </w:tcBorders>
            <w:shd w:val="clear" w:color="auto" w:fill="auto"/>
            <w:hideMark/>
          </w:tcPr>
          <w:p w14:paraId="72E719D4"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6</w:t>
            </w:r>
          </w:p>
        </w:tc>
        <w:tc>
          <w:tcPr>
            <w:tcW w:w="993" w:type="dxa"/>
            <w:tcBorders>
              <w:top w:val="single" w:sz="4" w:space="0" w:color="auto"/>
              <w:left w:val="nil"/>
              <w:bottom w:val="single" w:sz="4" w:space="0" w:color="auto"/>
              <w:right w:val="single" w:sz="4" w:space="0" w:color="auto"/>
            </w:tcBorders>
            <w:shd w:val="clear" w:color="auto" w:fill="auto"/>
            <w:hideMark/>
          </w:tcPr>
          <w:p w14:paraId="26D6C012"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6</w:t>
            </w:r>
          </w:p>
        </w:tc>
        <w:tc>
          <w:tcPr>
            <w:tcW w:w="992" w:type="dxa"/>
            <w:tcBorders>
              <w:top w:val="single" w:sz="4" w:space="0" w:color="auto"/>
              <w:left w:val="nil"/>
              <w:bottom w:val="single" w:sz="4" w:space="0" w:color="auto"/>
              <w:right w:val="single" w:sz="4" w:space="0" w:color="auto"/>
            </w:tcBorders>
            <w:shd w:val="clear" w:color="auto" w:fill="auto"/>
            <w:hideMark/>
          </w:tcPr>
          <w:p w14:paraId="1793354E"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6</w:t>
            </w:r>
          </w:p>
        </w:tc>
        <w:tc>
          <w:tcPr>
            <w:tcW w:w="992" w:type="dxa"/>
            <w:tcBorders>
              <w:top w:val="single" w:sz="4" w:space="0" w:color="auto"/>
              <w:left w:val="nil"/>
              <w:bottom w:val="single" w:sz="4" w:space="0" w:color="auto"/>
              <w:right w:val="single" w:sz="4" w:space="0" w:color="auto"/>
            </w:tcBorders>
            <w:shd w:val="clear" w:color="auto" w:fill="auto"/>
            <w:hideMark/>
          </w:tcPr>
          <w:p w14:paraId="05709EBF" w14:textId="77777777" w:rsidR="00C32CA6" w:rsidRPr="00B323E7" w:rsidRDefault="00C32CA6" w:rsidP="00C32CA6">
            <w:pPr>
              <w:contextualSpacing/>
              <w:jc w:val="right"/>
              <w:rPr>
                <w:rFonts w:ascii="Liberation Serif" w:hAnsi="Liberation Serif" w:cs="Times New Roman"/>
                <w:sz w:val="24"/>
                <w:szCs w:val="24"/>
              </w:rPr>
            </w:pPr>
            <w:r w:rsidRPr="00B323E7">
              <w:rPr>
                <w:rFonts w:ascii="Liberation Serif" w:hAnsi="Liberation Serif" w:cs="Times New Roman"/>
                <w:sz w:val="24"/>
                <w:szCs w:val="24"/>
              </w:rPr>
              <w:t>6</w:t>
            </w:r>
          </w:p>
        </w:tc>
        <w:tc>
          <w:tcPr>
            <w:tcW w:w="3686" w:type="dxa"/>
            <w:tcBorders>
              <w:top w:val="single" w:sz="4" w:space="0" w:color="auto"/>
              <w:left w:val="nil"/>
              <w:bottom w:val="single" w:sz="4" w:space="0" w:color="auto"/>
              <w:right w:val="single" w:sz="4" w:space="0" w:color="auto"/>
            </w:tcBorders>
            <w:shd w:val="clear" w:color="auto" w:fill="auto"/>
            <w:hideMark/>
          </w:tcPr>
          <w:p w14:paraId="4C86BBB6" w14:textId="0EE0D12D" w:rsidR="00C32CA6" w:rsidRPr="00B323E7" w:rsidRDefault="007F31E3" w:rsidP="00C32CA6">
            <w:pPr>
              <w:contextualSpacing/>
              <w:rPr>
                <w:rFonts w:ascii="Liberation Serif" w:hAnsi="Liberation Serif" w:cs="Times New Roman"/>
                <w:sz w:val="24"/>
                <w:szCs w:val="24"/>
              </w:rPr>
            </w:pPr>
            <w:r w:rsidRPr="00B323E7">
              <w:rPr>
                <w:rFonts w:ascii="Liberation Serif" w:hAnsi="Liberation Serif"/>
                <w:sz w:val="24"/>
                <w:szCs w:val="24"/>
              </w:rPr>
              <w:t>Соглашение о предоставлении субсидии из бюджета субъекта Российской Федерации местному бюджету, заключенное между Министерством строительства и развития инфраструктуры Свердловской области и Администрацией городского округа Верхняя Пышма</w:t>
            </w:r>
          </w:p>
        </w:tc>
      </w:tr>
    </w:tbl>
    <w:p w14:paraId="6893ABD9" w14:textId="3E7A676E" w:rsidR="00DC0499" w:rsidRPr="00B323E7" w:rsidRDefault="00DC0499" w:rsidP="00D35A76">
      <w:pPr>
        <w:spacing w:after="0"/>
        <w:rPr>
          <w:rFonts w:ascii="Liberation Serif" w:eastAsia="Times New Roman" w:hAnsi="Liberation Serif" w:cs="Liberation Serif"/>
          <w:sz w:val="24"/>
          <w:szCs w:val="24"/>
          <w:lang w:eastAsia="ru-RU"/>
        </w:rPr>
      </w:pPr>
    </w:p>
    <w:p w14:paraId="6E9D4AD7" w14:textId="4764B1C7" w:rsidR="00F07719" w:rsidRDefault="00F07719">
      <w:pPr>
        <w:rPr>
          <w:rFonts w:ascii="Liberation Serif" w:eastAsia="Times New Roman" w:hAnsi="Liberation Serif" w:cs="Liberation Serif"/>
          <w:sz w:val="28"/>
          <w:szCs w:val="24"/>
          <w:lang w:eastAsia="ru-RU"/>
        </w:rPr>
      </w:pPr>
      <w:r>
        <w:rPr>
          <w:rFonts w:ascii="Liberation Serif" w:eastAsia="Times New Roman" w:hAnsi="Liberation Serif" w:cs="Liberation Serif"/>
          <w:sz w:val="28"/>
          <w:szCs w:val="24"/>
          <w:lang w:eastAsia="ru-RU"/>
        </w:rPr>
        <w:br w:type="page"/>
      </w:r>
    </w:p>
    <w:tbl>
      <w:tblPr>
        <w:tblW w:w="14967" w:type="dxa"/>
        <w:tblLayout w:type="fixed"/>
        <w:tblLook w:val="04A0" w:firstRow="1" w:lastRow="0" w:firstColumn="1" w:lastColumn="0" w:noHBand="0" w:noVBand="1"/>
      </w:tblPr>
      <w:tblGrid>
        <w:gridCol w:w="236"/>
        <w:gridCol w:w="236"/>
        <w:gridCol w:w="236"/>
        <w:gridCol w:w="236"/>
        <w:gridCol w:w="236"/>
        <w:gridCol w:w="236"/>
        <w:gridCol w:w="13551"/>
      </w:tblGrid>
      <w:tr w:rsidR="00F07719" w:rsidRPr="00F07719" w14:paraId="447E169F" w14:textId="77777777" w:rsidTr="00F07719">
        <w:trPr>
          <w:trHeight w:val="1399"/>
        </w:trPr>
        <w:tc>
          <w:tcPr>
            <w:tcW w:w="36" w:type="dxa"/>
            <w:tcBorders>
              <w:top w:val="nil"/>
              <w:left w:val="nil"/>
              <w:bottom w:val="nil"/>
              <w:right w:val="nil"/>
            </w:tcBorders>
            <w:shd w:val="clear" w:color="auto" w:fill="auto"/>
            <w:vAlign w:val="bottom"/>
            <w:hideMark/>
          </w:tcPr>
          <w:p w14:paraId="38D53CD4" w14:textId="77777777" w:rsidR="00F07719" w:rsidRPr="00C6026C" w:rsidRDefault="00F07719" w:rsidP="00F07719">
            <w:pPr>
              <w:rPr>
                <w:rFonts w:ascii="Liberation Serif" w:hAnsi="Liberation Serif" w:cs="Liberation Serif"/>
                <w:sz w:val="24"/>
              </w:rPr>
            </w:pPr>
          </w:p>
        </w:tc>
        <w:tc>
          <w:tcPr>
            <w:tcW w:w="36" w:type="dxa"/>
            <w:tcBorders>
              <w:top w:val="nil"/>
              <w:left w:val="nil"/>
              <w:bottom w:val="nil"/>
              <w:right w:val="nil"/>
            </w:tcBorders>
            <w:shd w:val="clear" w:color="auto" w:fill="auto"/>
            <w:vAlign w:val="bottom"/>
            <w:hideMark/>
          </w:tcPr>
          <w:p w14:paraId="678B6A8E" w14:textId="77777777" w:rsidR="00F07719" w:rsidRPr="00C6026C" w:rsidRDefault="00F07719" w:rsidP="00F07719">
            <w:pPr>
              <w:contextualSpacing/>
              <w:jc w:val="right"/>
              <w:rPr>
                <w:rFonts w:ascii="Liberation Serif" w:hAnsi="Liberation Serif" w:cs="Liberation Serif"/>
                <w:sz w:val="24"/>
                <w:szCs w:val="20"/>
              </w:rPr>
            </w:pPr>
          </w:p>
        </w:tc>
        <w:tc>
          <w:tcPr>
            <w:tcW w:w="36" w:type="dxa"/>
            <w:tcBorders>
              <w:top w:val="nil"/>
              <w:left w:val="nil"/>
              <w:bottom w:val="nil"/>
              <w:right w:val="nil"/>
            </w:tcBorders>
            <w:shd w:val="clear" w:color="auto" w:fill="auto"/>
            <w:vAlign w:val="bottom"/>
            <w:hideMark/>
          </w:tcPr>
          <w:p w14:paraId="6A83A5BF" w14:textId="77777777" w:rsidR="00F07719" w:rsidRPr="00C6026C" w:rsidRDefault="00F07719" w:rsidP="00F07719">
            <w:pPr>
              <w:contextualSpacing/>
              <w:jc w:val="right"/>
              <w:rPr>
                <w:rFonts w:ascii="Liberation Serif" w:hAnsi="Liberation Serif" w:cs="Liberation Serif"/>
                <w:sz w:val="24"/>
                <w:szCs w:val="20"/>
              </w:rPr>
            </w:pPr>
          </w:p>
        </w:tc>
        <w:tc>
          <w:tcPr>
            <w:tcW w:w="36" w:type="dxa"/>
            <w:tcBorders>
              <w:top w:val="nil"/>
              <w:left w:val="nil"/>
              <w:bottom w:val="nil"/>
              <w:right w:val="nil"/>
            </w:tcBorders>
            <w:shd w:val="clear" w:color="auto" w:fill="auto"/>
            <w:noWrap/>
            <w:vAlign w:val="center"/>
            <w:hideMark/>
          </w:tcPr>
          <w:p w14:paraId="577A7A42" w14:textId="77777777" w:rsidR="00F07719" w:rsidRPr="00C6026C" w:rsidRDefault="00F07719" w:rsidP="00F07719">
            <w:pPr>
              <w:contextualSpacing/>
              <w:jc w:val="right"/>
              <w:rPr>
                <w:rFonts w:ascii="Liberation Serif" w:hAnsi="Liberation Serif" w:cs="Liberation Serif"/>
                <w:sz w:val="24"/>
                <w:szCs w:val="20"/>
              </w:rPr>
            </w:pPr>
          </w:p>
        </w:tc>
        <w:tc>
          <w:tcPr>
            <w:tcW w:w="36" w:type="dxa"/>
            <w:tcBorders>
              <w:top w:val="nil"/>
              <w:left w:val="nil"/>
              <w:bottom w:val="nil"/>
              <w:right w:val="nil"/>
            </w:tcBorders>
            <w:shd w:val="clear" w:color="auto" w:fill="auto"/>
            <w:noWrap/>
            <w:vAlign w:val="center"/>
            <w:hideMark/>
          </w:tcPr>
          <w:p w14:paraId="10B12912" w14:textId="77777777" w:rsidR="00F07719" w:rsidRPr="00C6026C" w:rsidRDefault="00F07719" w:rsidP="00F07719">
            <w:pPr>
              <w:contextualSpacing/>
              <w:rPr>
                <w:rFonts w:ascii="Liberation Serif" w:hAnsi="Liberation Serif" w:cs="Liberation Serif"/>
                <w:sz w:val="24"/>
                <w:szCs w:val="20"/>
              </w:rPr>
            </w:pPr>
          </w:p>
        </w:tc>
        <w:tc>
          <w:tcPr>
            <w:tcW w:w="36" w:type="dxa"/>
            <w:tcBorders>
              <w:top w:val="nil"/>
              <w:left w:val="nil"/>
              <w:bottom w:val="nil"/>
              <w:right w:val="nil"/>
            </w:tcBorders>
            <w:shd w:val="clear" w:color="auto" w:fill="auto"/>
            <w:noWrap/>
            <w:vAlign w:val="center"/>
            <w:hideMark/>
          </w:tcPr>
          <w:p w14:paraId="77814B03" w14:textId="77777777" w:rsidR="00F07719" w:rsidRPr="00C6026C" w:rsidRDefault="00F07719" w:rsidP="00F07719">
            <w:pPr>
              <w:contextualSpacing/>
              <w:rPr>
                <w:rFonts w:ascii="Liberation Serif" w:hAnsi="Liberation Serif" w:cs="Liberation Serif"/>
                <w:sz w:val="24"/>
                <w:szCs w:val="20"/>
              </w:rPr>
            </w:pPr>
          </w:p>
        </w:tc>
        <w:tc>
          <w:tcPr>
            <w:tcW w:w="14568" w:type="dxa"/>
            <w:tcBorders>
              <w:top w:val="nil"/>
              <w:left w:val="nil"/>
              <w:bottom w:val="nil"/>
              <w:right w:val="nil"/>
            </w:tcBorders>
            <w:shd w:val="clear" w:color="auto" w:fill="auto"/>
            <w:noWrap/>
            <w:vAlign w:val="center"/>
            <w:hideMark/>
          </w:tcPr>
          <w:p w14:paraId="7A75F81C" w14:textId="77777777" w:rsidR="00F07719" w:rsidRPr="00C6026C" w:rsidRDefault="00F07719" w:rsidP="00F07719">
            <w:pPr>
              <w:ind w:left="8966"/>
              <w:contextualSpacing/>
              <w:rPr>
                <w:rFonts w:ascii="Liberation Serif" w:hAnsi="Liberation Serif" w:cs="Liberation Serif"/>
                <w:sz w:val="24"/>
                <w:szCs w:val="20"/>
              </w:rPr>
            </w:pPr>
            <w:r w:rsidRPr="00C6026C">
              <w:rPr>
                <w:rFonts w:ascii="Liberation Serif" w:hAnsi="Liberation Serif" w:cs="Liberation Serif"/>
                <w:sz w:val="24"/>
                <w:szCs w:val="20"/>
              </w:rPr>
              <w:t>Приложение № 2</w:t>
            </w:r>
          </w:p>
          <w:p w14:paraId="1ABC4A60" w14:textId="77777777" w:rsidR="00F07719" w:rsidRPr="00C6026C" w:rsidRDefault="00F07719" w:rsidP="00F07719">
            <w:pPr>
              <w:ind w:left="8966"/>
              <w:contextualSpacing/>
              <w:rPr>
                <w:rFonts w:ascii="Liberation Serif" w:hAnsi="Liberation Serif" w:cs="Liberation Serif"/>
                <w:sz w:val="24"/>
                <w:szCs w:val="20"/>
              </w:rPr>
            </w:pPr>
            <w:r w:rsidRPr="00C6026C">
              <w:rPr>
                <w:rFonts w:ascii="Liberation Serif" w:hAnsi="Liberation Serif" w:cs="Liberation Serif"/>
                <w:sz w:val="24"/>
                <w:szCs w:val="20"/>
              </w:rPr>
              <w:t>к муниципальной программе «Развитие основных направлений социальной политики на территории городского округа Верхняя Пышма»</w:t>
            </w:r>
          </w:p>
        </w:tc>
      </w:tr>
      <w:tr w:rsidR="00F07719" w:rsidRPr="00F07719" w14:paraId="315C195E" w14:textId="77777777" w:rsidTr="00F07719">
        <w:trPr>
          <w:trHeight w:val="510"/>
        </w:trPr>
        <w:tc>
          <w:tcPr>
            <w:tcW w:w="14784" w:type="dxa"/>
            <w:gridSpan w:val="7"/>
            <w:tcBorders>
              <w:top w:val="nil"/>
              <w:left w:val="nil"/>
              <w:bottom w:val="nil"/>
              <w:right w:val="nil"/>
            </w:tcBorders>
            <w:shd w:val="clear" w:color="auto" w:fill="auto"/>
            <w:noWrap/>
            <w:vAlign w:val="bottom"/>
            <w:hideMark/>
          </w:tcPr>
          <w:p w14:paraId="3436B21F" w14:textId="77777777" w:rsidR="00F07719" w:rsidRPr="00C6026C" w:rsidRDefault="00F07719" w:rsidP="00F07719">
            <w:pPr>
              <w:contextualSpacing/>
              <w:jc w:val="center"/>
              <w:rPr>
                <w:rFonts w:ascii="Liberation Serif" w:hAnsi="Liberation Serif" w:cs="Liberation Serif"/>
                <w:bCs/>
                <w:sz w:val="24"/>
                <w:szCs w:val="20"/>
              </w:rPr>
            </w:pPr>
            <w:r w:rsidRPr="00C6026C">
              <w:rPr>
                <w:rFonts w:ascii="Liberation Serif" w:hAnsi="Liberation Serif" w:cs="Liberation Serif"/>
                <w:bCs/>
                <w:sz w:val="24"/>
                <w:szCs w:val="20"/>
              </w:rPr>
              <w:t>ПЛАН МЕРОПРИЯТИЙ</w:t>
            </w:r>
          </w:p>
        </w:tc>
      </w:tr>
      <w:tr w:rsidR="00F07719" w:rsidRPr="00F07719" w14:paraId="582C273F" w14:textId="77777777" w:rsidTr="00F07719">
        <w:trPr>
          <w:trHeight w:val="285"/>
        </w:trPr>
        <w:tc>
          <w:tcPr>
            <w:tcW w:w="14784" w:type="dxa"/>
            <w:gridSpan w:val="7"/>
            <w:tcBorders>
              <w:top w:val="nil"/>
              <w:left w:val="nil"/>
              <w:bottom w:val="nil"/>
              <w:right w:val="nil"/>
            </w:tcBorders>
            <w:shd w:val="clear" w:color="auto" w:fill="auto"/>
            <w:noWrap/>
            <w:vAlign w:val="bottom"/>
            <w:hideMark/>
          </w:tcPr>
          <w:p w14:paraId="3545F747" w14:textId="77777777" w:rsidR="00F07719" w:rsidRPr="00C6026C" w:rsidRDefault="00F07719" w:rsidP="00F07719">
            <w:pPr>
              <w:contextualSpacing/>
              <w:jc w:val="center"/>
              <w:rPr>
                <w:rFonts w:ascii="Liberation Serif" w:hAnsi="Liberation Serif" w:cs="Liberation Serif"/>
                <w:bCs/>
                <w:sz w:val="24"/>
                <w:szCs w:val="20"/>
              </w:rPr>
            </w:pPr>
            <w:r w:rsidRPr="00C6026C">
              <w:rPr>
                <w:rFonts w:ascii="Liberation Serif" w:hAnsi="Liberation Serif" w:cs="Liberation Serif"/>
                <w:bCs/>
                <w:sz w:val="24"/>
                <w:szCs w:val="20"/>
              </w:rPr>
              <w:t>по выполнению муниципальной программы</w:t>
            </w:r>
          </w:p>
        </w:tc>
      </w:tr>
      <w:tr w:rsidR="00F07719" w:rsidRPr="00F07719" w14:paraId="316AA770" w14:textId="77777777" w:rsidTr="00F07719">
        <w:trPr>
          <w:trHeight w:val="335"/>
        </w:trPr>
        <w:tc>
          <w:tcPr>
            <w:tcW w:w="14784" w:type="dxa"/>
            <w:gridSpan w:val="7"/>
            <w:tcBorders>
              <w:top w:val="nil"/>
              <w:left w:val="nil"/>
              <w:bottom w:val="nil"/>
              <w:right w:val="nil"/>
            </w:tcBorders>
            <w:shd w:val="clear" w:color="auto" w:fill="auto"/>
            <w:hideMark/>
          </w:tcPr>
          <w:p w14:paraId="30EA8E87" w14:textId="77777777" w:rsidR="00F07719" w:rsidRPr="00C6026C" w:rsidRDefault="00F07719" w:rsidP="00F07719">
            <w:pPr>
              <w:contextualSpacing/>
              <w:jc w:val="center"/>
              <w:rPr>
                <w:rFonts w:ascii="Liberation Serif" w:hAnsi="Liberation Serif" w:cs="Liberation Serif"/>
                <w:bCs/>
                <w:sz w:val="24"/>
                <w:szCs w:val="20"/>
              </w:rPr>
            </w:pPr>
            <w:r w:rsidRPr="00C6026C">
              <w:rPr>
                <w:rFonts w:ascii="Liberation Serif" w:hAnsi="Liberation Serif" w:cs="Liberation Serif"/>
                <w:bCs/>
                <w:sz w:val="24"/>
                <w:szCs w:val="20"/>
              </w:rPr>
              <w:t>«Развитие основных направлений социальной политики на территории городского округа Верхняя Пышма»</w:t>
            </w:r>
          </w:p>
        </w:tc>
      </w:tr>
    </w:tbl>
    <w:p w14:paraId="63A637B8" w14:textId="77777777" w:rsidR="00F07719" w:rsidRPr="00F07719" w:rsidRDefault="00F07719" w:rsidP="00F07719">
      <w:pPr>
        <w:spacing w:after="0" w:line="240" w:lineRule="auto"/>
        <w:contextualSpacing/>
        <w:rPr>
          <w:rFonts w:ascii="Liberation Serif" w:hAnsi="Liberation Serif" w:cs="Liberation Serif"/>
          <w:sz w:val="2"/>
        </w:rPr>
      </w:pPr>
    </w:p>
    <w:tbl>
      <w:tblPr>
        <w:tblW w:w="14737" w:type="dxa"/>
        <w:tblCellMar>
          <w:left w:w="28" w:type="dxa"/>
          <w:right w:w="28" w:type="dxa"/>
        </w:tblCellMar>
        <w:tblLook w:val="04A0" w:firstRow="1" w:lastRow="0" w:firstColumn="1" w:lastColumn="0" w:noHBand="0" w:noVBand="1"/>
      </w:tblPr>
      <w:tblGrid>
        <w:gridCol w:w="828"/>
        <w:gridCol w:w="5263"/>
        <w:gridCol w:w="1275"/>
        <w:gridCol w:w="1134"/>
        <w:gridCol w:w="1134"/>
        <w:gridCol w:w="993"/>
        <w:gridCol w:w="1134"/>
        <w:gridCol w:w="1134"/>
        <w:gridCol w:w="1842"/>
      </w:tblGrid>
      <w:tr w:rsidR="00F07719" w:rsidRPr="00C6026C" w14:paraId="485484DD" w14:textId="77777777" w:rsidTr="00F07719">
        <w:trPr>
          <w:cantSplit/>
          <w:trHeight w:val="518"/>
        </w:trPr>
        <w:tc>
          <w:tcPr>
            <w:tcW w:w="82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AB48B58" w14:textId="77777777" w:rsidR="00F07719" w:rsidRPr="00C6026C" w:rsidRDefault="00F07719" w:rsidP="00F07719">
            <w:pPr>
              <w:jc w:val="center"/>
              <w:rPr>
                <w:rFonts w:ascii="Liberation Serif" w:hAnsi="Liberation Serif" w:cs="Liberation Serif"/>
                <w:bCs/>
                <w:sz w:val="24"/>
                <w:szCs w:val="20"/>
              </w:rPr>
            </w:pPr>
            <w:r w:rsidRPr="00C6026C">
              <w:rPr>
                <w:rFonts w:ascii="Liberation Serif" w:hAnsi="Liberation Serif" w:cs="Liberation Serif"/>
                <w:bCs/>
                <w:sz w:val="24"/>
                <w:szCs w:val="20"/>
              </w:rPr>
              <w:t>Номер строки</w:t>
            </w:r>
          </w:p>
        </w:tc>
        <w:tc>
          <w:tcPr>
            <w:tcW w:w="526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B52B8AF" w14:textId="77777777" w:rsidR="00F07719" w:rsidRPr="00C6026C" w:rsidRDefault="00F07719" w:rsidP="00F07719">
            <w:pPr>
              <w:contextualSpacing/>
              <w:jc w:val="center"/>
              <w:rPr>
                <w:rFonts w:ascii="Liberation Serif" w:hAnsi="Liberation Serif" w:cs="Liberation Serif"/>
                <w:bCs/>
                <w:sz w:val="24"/>
                <w:szCs w:val="20"/>
              </w:rPr>
            </w:pPr>
            <w:r w:rsidRPr="00C6026C">
              <w:rPr>
                <w:rFonts w:ascii="Liberation Serif" w:hAnsi="Liberation Serif" w:cs="Liberation Serif"/>
                <w:bCs/>
                <w:sz w:val="24"/>
                <w:szCs w:val="20"/>
              </w:rPr>
              <w:t>Наименование мероприятия, источники ресурсного обеспечения</w:t>
            </w:r>
          </w:p>
        </w:tc>
        <w:tc>
          <w:tcPr>
            <w:tcW w:w="6804" w:type="dxa"/>
            <w:gridSpan w:val="6"/>
            <w:tcBorders>
              <w:top w:val="single" w:sz="4" w:space="0" w:color="auto"/>
              <w:left w:val="nil"/>
              <w:bottom w:val="single" w:sz="4" w:space="0" w:color="auto"/>
              <w:right w:val="single" w:sz="4" w:space="0" w:color="000000"/>
            </w:tcBorders>
            <w:shd w:val="clear" w:color="auto" w:fill="auto"/>
            <w:vAlign w:val="center"/>
            <w:hideMark/>
          </w:tcPr>
          <w:p w14:paraId="2F840C62" w14:textId="77777777" w:rsidR="00F07719" w:rsidRPr="00C6026C" w:rsidRDefault="00F07719" w:rsidP="00F07719">
            <w:pPr>
              <w:contextualSpacing/>
              <w:jc w:val="center"/>
              <w:rPr>
                <w:rFonts w:ascii="Liberation Serif" w:hAnsi="Liberation Serif" w:cs="Liberation Serif"/>
                <w:bCs/>
                <w:sz w:val="24"/>
                <w:szCs w:val="20"/>
              </w:rPr>
            </w:pPr>
            <w:r w:rsidRPr="00C6026C">
              <w:rPr>
                <w:rFonts w:ascii="Liberation Serif" w:hAnsi="Liberation Serif" w:cs="Liberation Serif"/>
                <w:bCs/>
                <w:sz w:val="24"/>
                <w:szCs w:val="20"/>
              </w:rPr>
              <w:t>Объем расходов на выполнение мероприятия за счёт всех источников ресурсного обеспечения, тыс. руб.</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7DBDA59" w14:textId="77777777" w:rsidR="00F07719" w:rsidRPr="00C6026C" w:rsidRDefault="00F07719" w:rsidP="00F07719">
            <w:pPr>
              <w:contextualSpacing/>
              <w:jc w:val="center"/>
              <w:rPr>
                <w:rFonts w:ascii="Liberation Serif" w:hAnsi="Liberation Serif" w:cs="Liberation Serif"/>
                <w:bCs/>
                <w:sz w:val="24"/>
                <w:szCs w:val="20"/>
              </w:rPr>
            </w:pPr>
            <w:r w:rsidRPr="00C6026C">
              <w:rPr>
                <w:rFonts w:ascii="Liberation Serif" w:hAnsi="Liberation Serif" w:cs="Liberation Serif"/>
                <w:bCs/>
                <w:sz w:val="24"/>
                <w:szCs w:val="20"/>
              </w:rPr>
              <w:t>Номер строки целевых показателей, на достижение которых направлены мероприятия</w:t>
            </w:r>
          </w:p>
        </w:tc>
      </w:tr>
      <w:tr w:rsidR="00F07719" w:rsidRPr="00F07719" w14:paraId="5405AC7A" w14:textId="77777777" w:rsidTr="00F07719">
        <w:trPr>
          <w:cantSplit/>
          <w:trHeight w:val="423"/>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6D79E7ED" w14:textId="77777777" w:rsidR="00F07719" w:rsidRPr="00F07719" w:rsidRDefault="00F07719" w:rsidP="00F07719">
            <w:pPr>
              <w:contextualSpacing/>
              <w:rPr>
                <w:rFonts w:ascii="Liberation Serif" w:hAnsi="Liberation Serif" w:cs="Liberation Serif"/>
                <w:bCs/>
                <w:sz w:val="20"/>
                <w:szCs w:val="20"/>
              </w:rPr>
            </w:pPr>
          </w:p>
        </w:tc>
        <w:tc>
          <w:tcPr>
            <w:tcW w:w="5263" w:type="dxa"/>
            <w:vMerge/>
            <w:tcBorders>
              <w:top w:val="single" w:sz="4" w:space="0" w:color="auto"/>
              <w:left w:val="single" w:sz="4" w:space="0" w:color="auto"/>
              <w:bottom w:val="single" w:sz="4" w:space="0" w:color="auto"/>
              <w:right w:val="single" w:sz="4" w:space="0" w:color="auto"/>
            </w:tcBorders>
            <w:vAlign w:val="center"/>
            <w:hideMark/>
          </w:tcPr>
          <w:p w14:paraId="78C36089" w14:textId="77777777" w:rsidR="00F07719" w:rsidRPr="00F07719" w:rsidRDefault="00F07719" w:rsidP="00F07719">
            <w:pPr>
              <w:contextualSpacing/>
              <w:rPr>
                <w:rFonts w:ascii="Liberation Serif" w:hAnsi="Liberation Serif" w:cs="Liberation Serif"/>
                <w:bCs/>
                <w:sz w:val="20"/>
                <w:szCs w:val="20"/>
              </w:rPr>
            </w:pPr>
          </w:p>
        </w:tc>
        <w:tc>
          <w:tcPr>
            <w:tcW w:w="1275" w:type="dxa"/>
            <w:tcBorders>
              <w:top w:val="single" w:sz="4" w:space="0" w:color="auto"/>
              <w:left w:val="nil"/>
              <w:bottom w:val="single" w:sz="4" w:space="0" w:color="auto"/>
              <w:right w:val="single" w:sz="4" w:space="0" w:color="auto"/>
            </w:tcBorders>
            <w:shd w:val="clear" w:color="auto" w:fill="auto"/>
            <w:hideMark/>
          </w:tcPr>
          <w:p w14:paraId="7A5B6845" w14:textId="77777777" w:rsidR="00F07719" w:rsidRPr="00C6026C" w:rsidRDefault="00F07719" w:rsidP="00F07719">
            <w:pPr>
              <w:contextualSpacing/>
              <w:jc w:val="center"/>
              <w:rPr>
                <w:rFonts w:ascii="Liberation Serif" w:hAnsi="Liberation Serif" w:cs="Liberation Serif"/>
                <w:bCs/>
                <w:sz w:val="24"/>
                <w:szCs w:val="20"/>
              </w:rPr>
            </w:pPr>
            <w:r w:rsidRPr="00C6026C">
              <w:rPr>
                <w:rFonts w:ascii="Liberation Serif" w:hAnsi="Liberation Serif" w:cs="Liberation Serif"/>
                <w:bCs/>
                <w:sz w:val="24"/>
                <w:szCs w:val="20"/>
              </w:rPr>
              <w:t>всего</w:t>
            </w:r>
          </w:p>
        </w:tc>
        <w:tc>
          <w:tcPr>
            <w:tcW w:w="1134" w:type="dxa"/>
            <w:tcBorders>
              <w:top w:val="single" w:sz="4" w:space="0" w:color="auto"/>
              <w:left w:val="nil"/>
              <w:bottom w:val="single" w:sz="4" w:space="0" w:color="auto"/>
              <w:right w:val="single" w:sz="4" w:space="0" w:color="auto"/>
            </w:tcBorders>
            <w:shd w:val="clear" w:color="auto" w:fill="auto"/>
            <w:hideMark/>
          </w:tcPr>
          <w:p w14:paraId="1FBC0CB0" w14:textId="77777777" w:rsidR="00F07719" w:rsidRPr="00C6026C" w:rsidRDefault="00F07719" w:rsidP="00F07719">
            <w:pPr>
              <w:contextualSpacing/>
              <w:jc w:val="center"/>
              <w:rPr>
                <w:rFonts w:ascii="Liberation Serif" w:hAnsi="Liberation Serif" w:cs="Liberation Serif"/>
                <w:bCs/>
                <w:sz w:val="24"/>
                <w:szCs w:val="20"/>
              </w:rPr>
            </w:pPr>
            <w:r w:rsidRPr="00C6026C">
              <w:rPr>
                <w:rFonts w:ascii="Liberation Serif" w:hAnsi="Liberation Serif" w:cs="Liberation Serif"/>
                <w:bCs/>
                <w:sz w:val="24"/>
                <w:szCs w:val="20"/>
              </w:rPr>
              <w:t>2026 год</w:t>
            </w:r>
          </w:p>
        </w:tc>
        <w:tc>
          <w:tcPr>
            <w:tcW w:w="1134" w:type="dxa"/>
            <w:tcBorders>
              <w:top w:val="single" w:sz="4" w:space="0" w:color="auto"/>
              <w:left w:val="nil"/>
              <w:bottom w:val="single" w:sz="4" w:space="0" w:color="auto"/>
              <w:right w:val="single" w:sz="4" w:space="0" w:color="auto"/>
            </w:tcBorders>
            <w:shd w:val="clear" w:color="auto" w:fill="auto"/>
            <w:hideMark/>
          </w:tcPr>
          <w:p w14:paraId="0C3F8BE4" w14:textId="77777777" w:rsidR="00F07719" w:rsidRPr="00C6026C" w:rsidRDefault="00F07719" w:rsidP="00F07719">
            <w:pPr>
              <w:contextualSpacing/>
              <w:jc w:val="center"/>
              <w:rPr>
                <w:rFonts w:ascii="Liberation Serif" w:hAnsi="Liberation Serif" w:cs="Liberation Serif"/>
                <w:bCs/>
                <w:sz w:val="24"/>
                <w:szCs w:val="20"/>
              </w:rPr>
            </w:pPr>
            <w:r w:rsidRPr="00C6026C">
              <w:rPr>
                <w:rFonts w:ascii="Liberation Serif" w:hAnsi="Liberation Serif" w:cs="Liberation Serif"/>
                <w:bCs/>
                <w:sz w:val="24"/>
                <w:szCs w:val="20"/>
              </w:rPr>
              <w:t>2027 год</w:t>
            </w:r>
          </w:p>
        </w:tc>
        <w:tc>
          <w:tcPr>
            <w:tcW w:w="993" w:type="dxa"/>
            <w:tcBorders>
              <w:top w:val="single" w:sz="4" w:space="0" w:color="auto"/>
              <w:left w:val="nil"/>
              <w:bottom w:val="single" w:sz="4" w:space="0" w:color="auto"/>
              <w:right w:val="single" w:sz="4" w:space="0" w:color="auto"/>
            </w:tcBorders>
            <w:shd w:val="clear" w:color="auto" w:fill="auto"/>
            <w:hideMark/>
          </w:tcPr>
          <w:p w14:paraId="7CE65608" w14:textId="77777777" w:rsidR="00F07719" w:rsidRPr="00C6026C" w:rsidRDefault="00F07719" w:rsidP="00F07719">
            <w:pPr>
              <w:contextualSpacing/>
              <w:jc w:val="center"/>
              <w:rPr>
                <w:rFonts w:ascii="Liberation Serif" w:hAnsi="Liberation Serif" w:cs="Liberation Serif"/>
                <w:bCs/>
                <w:sz w:val="24"/>
                <w:szCs w:val="20"/>
              </w:rPr>
            </w:pPr>
            <w:r w:rsidRPr="00C6026C">
              <w:rPr>
                <w:rFonts w:ascii="Liberation Serif" w:hAnsi="Liberation Serif" w:cs="Liberation Serif"/>
                <w:bCs/>
                <w:sz w:val="24"/>
                <w:szCs w:val="20"/>
              </w:rPr>
              <w:t>2028 год</w:t>
            </w:r>
          </w:p>
        </w:tc>
        <w:tc>
          <w:tcPr>
            <w:tcW w:w="1134" w:type="dxa"/>
            <w:tcBorders>
              <w:top w:val="single" w:sz="4" w:space="0" w:color="auto"/>
              <w:left w:val="nil"/>
              <w:bottom w:val="single" w:sz="4" w:space="0" w:color="auto"/>
              <w:right w:val="single" w:sz="4" w:space="0" w:color="auto"/>
            </w:tcBorders>
            <w:shd w:val="clear" w:color="auto" w:fill="auto"/>
            <w:hideMark/>
          </w:tcPr>
          <w:p w14:paraId="2B7F778E" w14:textId="77777777" w:rsidR="00F07719" w:rsidRPr="00C6026C" w:rsidRDefault="00F07719" w:rsidP="00F07719">
            <w:pPr>
              <w:contextualSpacing/>
              <w:jc w:val="center"/>
              <w:rPr>
                <w:rFonts w:ascii="Liberation Serif" w:hAnsi="Liberation Serif" w:cs="Liberation Serif"/>
                <w:bCs/>
                <w:sz w:val="24"/>
                <w:szCs w:val="20"/>
              </w:rPr>
            </w:pPr>
            <w:r w:rsidRPr="00C6026C">
              <w:rPr>
                <w:rFonts w:ascii="Liberation Serif" w:hAnsi="Liberation Serif" w:cs="Liberation Serif"/>
                <w:bCs/>
                <w:sz w:val="24"/>
                <w:szCs w:val="20"/>
              </w:rPr>
              <w:t>2029 год</w:t>
            </w:r>
          </w:p>
        </w:tc>
        <w:tc>
          <w:tcPr>
            <w:tcW w:w="1134" w:type="dxa"/>
            <w:tcBorders>
              <w:top w:val="single" w:sz="4" w:space="0" w:color="auto"/>
              <w:left w:val="nil"/>
              <w:bottom w:val="single" w:sz="4" w:space="0" w:color="auto"/>
              <w:right w:val="single" w:sz="4" w:space="0" w:color="auto"/>
            </w:tcBorders>
            <w:shd w:val="clear" w:color="auto" w:fill="auto"/>
            <w:hideMark/>
          </w:tcPr>
          <w:p w14:paraId="541A45CC" w14:textId="77777777" w:rsidR="00F07719" w:rsidRPr="00C6026C" w:rsidRDefault="00F07719" w:rsidP="00F07719">
            <w:pPr>
              <w:contextualSpacing/>
              <w:jc w:val="center"/>
              <w:rPr>
                <w:rFonts w:ascii="Liberation Serif" w:hAnsi="Liberation Serif" w:cs="Liberation Serif"/>
                <w:bCs/>
                <w:sz w:val="24"/>
                <w:szCs w:val="20"/>
              </w:rPr>
            </w:pPr>
            <w:r w:rsidRPr="00C6026C">
              <w:rPr>
                <w:rFonts w:ascii="Liberation Serif" w:hAnsi="Liberation Serif" w:cs="Liberation Serif"/>
                <w:bCs/>
                <w:sz w:val="24"/>
                <w:szCs w:val="20"/>
              </w:rPr>
              <w:t>2030 год</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0EF47A54" w14:textId="77777777" w:rsidR="00F07719" w:rsidRPr="00F07719" w:rsidRDefault="00F07719" w:rsidP="00F07719">
            <w:pPr>
              <w:contextualSpacing/>
              <w:rPr>
                <w:rFonts w:ascii="Liberation Serif" w:hAnsi="Liberation Serif" w:cs="Liberation Serif"/>
                <w:bCs/>
                <w:sz w:val="20"/>
                <w:szCs w:val="20"/>
              </w:rPr>
            </w:pPr>
          </w:p>
        </w:tc>
      </w:tr>
    </w:tbl>
    <w:p w14:paraId="78B6947E" w14:textId="77777777" w:rsidR="00F07719" w:rsidRPr="00F07719" w:rsidRDefault="00F07719" w:rsidP="00F07719">
      <w:pPr>
        <w:contextualSpacing/>
        <w:rPr>
          <w:rFonts w:ascii="Liberation Serif" w:hAnsi="Liberation Serif" w:cs="Liberation Serif"/>
          <w:sz w:val="2"/>
        </w:rPr>
      </w:pPr>
    </w:p>
    <w:tbl>
      <w:tblPr>
        <w:tblW w:w="14737" w:type="dxa"/>
        <w:tblCellMar>
          <w:left w:w="28" w:type="dxa"/>
          <w:right w:w="28" w:type="dxa"/>
        </w:tblCellMar>
        <w:tblLook w:val="04A0" w:firstRow="1" w:lastRow="0" w:firstColumn="1" w:lastColumn="0" w:noHBand="0" w:noVBand="1"/>
      </w:tblPr>
      <w:tblGrid>
        <w:gridCol w:w="826"/>
        <w:gridCol w:w="5265"/>
        <w:gridCol w:w="1275"/>
        <w:gridCol w:w="1134"/>
        <w:gridCol w:w="1111"/>
        <w:gridCol w:w="1016"/>
        <w:gridCol w:w="1134"/>
        <w:gridCol w:w="1134"/>
        <w:gridCol w:w="1842"/>
      </w:tblGrid>
      <w:tr w:rsidR="00254459" w:rsidRPr="005705EC" w14:paraId="294EBB11" w14:textId="77777777" w:rsidTr="00254459">
        <w:trPr>
          <w:cantSplit/>
          <w:trHeight w:val="255"/>
          <w:tblHeader/>
        </w:trPr>
        <w:tc>
          <w:tcPr>
            <w:tcW w:w="826" w:type="dxa"/>
            <w:tcBorders>
              <w:top w:val="single" w:sz="4" w:space="0" w:color="auto"/>
              <w:left w:val="single" w:sz="4" w:space="0" w:color="auto"/>
              <w:bottom w:val="single" w:sz="4" w:space="0" w:color="auto"/>
              <w:right w:val="single" w:sz="4" w:space="0" w:color="auto"/>
            </w:tcBorders>
            <w:shd w:val="clear" w:color="auto" w:fill="auto"/>
            <w:hideMark/>
          </w:tcPr>
          <w:p w14:paraId="229E6967" w14:textId="77777777" w:rsidR="00254459" w:rsidRPr="005705EC" w:rsidRDefault="00254459" w:rsidP="00C6026C">
            <w:pPr>
              <w:jc w:val="center"/>
              <w:rPr>
                <w:rFonts w:ascii="Liberation Serif" w:hAnsi="Liberation Serif"/>
                <w:bCs/>
                <w:sz w:val="24"/>
                <w:szCs w:val="24"/>
              </w:rPr>
            </w:pPr>
            <w:r w:rsidRPr="005705EC">
              <w:rPr>
                <w:rFonts w:ascii="Liberation Serif" w:hAnsi="Liberation Serif"/>
                <w:bCs/>
                <w:sz w:val="24"/>
                <w:szCs w:val="24"/>
              </w:rPr>
              <w:t>1</w:t>
            </w:r>
          </w:p>
        </w:tc>
        <w:tc>
          <w:tcPr>
            <w:tcW w:w="5265" w:type="dxa"/>
            <w:tcBorders>
              <w:top w:val="single" w:sz="4" w:space="0" w:color="auto"/>
              <w:left w:val="nil"/>
              <w:bottom w:val="single" w:sz="4" w:space="0" w:color="auto"/>
              <w:right w:val="single" w:sz="4" w:space="0" w:color="auto"/>
            </w:tcBorders>
            <w:shd w:val="clear" w:color="auto" w:fill="auto"/>
            <w:hideMark/>
          </w:tcPr>
          <w:p w14:paraId="323E61BF" w14:textId="77777777" w:rsidR="00254459" w:rsidRPr="005705EC" w:rsidRDefault="00254459" w:rsidP="00C6026C">
            <w:pPr>
              <w:jc w:val="center"/>
              <w:rPr>
                <w:rFonts w:ascii="Liberation Serif" w:hAnsi="Liberation Serif"/>
                <w:bCs/>
                <w:sz w:val="24"/>
                <w:szCs w:val="24"/>
              </w:rPr>
            </w:pPr>
            <w:r w:rsidRPr="005705EC">
              <w:rPr>
                <w:rFonts w:ascii="Liberation Serif" w:hAnsi="Liberation Serif"/>
                <w:bCs/>
                <w:sz w:val="24"/>
                <w:szCs w:val="24"/>
              </w:rPr>
              <w:t>2</w:t>
            </w:r>
          </w:p>
        </w:tc>
        <w:tc>
          <w:tcPr>
            <w:tcW w:w="1275" w:type="dxa"/>
            <w:tcBorders>
              <w:top w:val="single" w:sz="4" w:space="0" w:color="auto"/>
              <w:left w:val="nil"/>
              <w:bottom w:val="single" w:sz="4" w:space="0" w:color="auto"/>
              <w:right w:val="single" w:sz="4" w:space="0" w:color="auto"/>
            </w:tcBorders>
            <w:shd w:val="clear" w:color="auto" w:fill="auto"/>
            <w:hideMark/>
          </w:tcPr>
          <w:p w14:paraId="1E38A140" w14:textId="77777777" w:rsidR="00254459" w:rsidRPr="005705EC" w:rsidRDefault="00254459" w:rsidP="00C6026C">
            <w:pPr>
              <w:jc w:val="center"/>
              <w:rPr>
                <w:rFonts w:ascii="Liberation Serif" w:hAnsi="Liberation Serif"/>
                <w:bCs/>
                <w:sz w:val="24"/>
                <w:szCs w:val="24"/>
              </w:rPr>
            </w:pPr>
            <w:r w:rsidRPr="005705EC">
              <w:rPr>
                <w:rFonts w:ascii="Liberation Serif" w:hAnsi="Liberation Serif"/>
                <w:bCs/>
                <w:sz w:val="24"/>
                <w:szCs w:val="24"/>
              </w:rPr>
              <w:t>3</w:t>
            </w:r>
          </w:p>
        </w:tc>
        <w:tc>
          <w:tcPr>
            <w:tcW w:w="1134" w:type="dxa"/>
            <w:tcBorders>
              <w:top w:val="single" w:sz="4" w:space="0" w:color="auto"/>
              <w:left w:val="nil"/>
              <w:bottom w:val="single" w:sz="4" w:space="0" w:color="auto"/>
              <w:right w:val="single" w:sz="4" w:space="0" w:color="auto"/>
            </w:tcBorders>
            <w:shd w:val="clear" w:color="auto" w:fill="auto"/>
            <w:hideMark/>
          </w:tcPr>
          <w:p w14:paraId="7D8EC4F3" w14:textId="77777777" w:rsidR="00254459" w:rsidRPr="005705EC" w:rsidRDefault="00254459" w:rsidP="00C6026C">
            <w:pPr>
              <w:jc w:val="center"/>
              <w:rPr>
                <w:rFonts w:ascii="Liberation Serif" w:hAnsi="Liberation Serif"/>
                <w:bCs/>
                <w:sz w:val="24"/>
                <w:szCs w:val="24"/>
              </w:rPr>
            </w:pPr>
            <w:r w:rsidRPr="005705EC">
              <w:rPr>
                <w:rFonts w:ascii="Liberation Serif" w:hAnsi="Liberation Serif"/>
                <w:bCs/>
                <w:sz w:val="24"/>
                <w:szCs w:val="24"/>
              </w:rPr>
              <w:t>4</w:t>
            </w:r>
          </w:p>
        </w:tc>
        <w:tc>
          <w:tcPr>
            <w:tcW w:w="1111" w:type="dxa"/>
            <w:tcBorders>
              <w:top w:val="single" w:sz="4" w:space="0" w:color="auto"/>
              <w:left w:val="nil"/>
              <w:bottom w:val="single" w:sz="4" w:space="0" w:color="auto"/>
              <w:right w:val="single" w:sz="4" w:space="0" w:color="auto"/>
            </w:tcBorders>
            <w:shd w:val="clear" w:color="auto" w:fill="auto"/>
            <w:hideMark/>
          </w:tcPr>
          <w:p w14:paraId="6926A106" w14:textId="77777777" w:rsidR="00254459" w:rsidRPr="005705EC" w:rsidRDefault="00254459" w:rsidP="00C6026C">
            <w:pPr>
              <w:jc w:val="center"/>
              <w:rPr>
                <w:rFonts w:ascii="Liberation Serif" w:hAnsi="Liberation Serif"/>
                <w:bCs/>
                <w:sz w:val="24"/>
                <w:szCs w:val="24"/>
              </w:rPr>
            </w:pPr>
            <w:r w:rsidRPr="005705EC">
              <w:rPr>
                <w:rFonts w:ascii="Liberation Serif" w:hAnsi="Liberation Serif"/>
                <w:bCs/>
                <w:sz w:val="24"/>
                <w:szCs w:val="24"/>
              </w:rPr>
              <w:t>5</w:t>
            </w:r>
          </w:p>
        </w:tc>
        <w:tc>
          <w:tcPr>
            <w:tcW w:w="1016" w:type="dxa"/>
            <w:tcBorders>
              <w:top w:val="single" w:sz="4" w:space="0" w:color="auto"/>
              <w:left w:val="nil"/>
              <w:bottom w:val="single" w:sz="4" w:space="0" w:color="auto"/>
              <w:right w:val="single" w:sz="4" w:space="0" w:color="auto"/>
            </w:tcBorders>
            <w:shd w:val="clear" w:color="auto" w:fill="auto"/>
            <w:hideMark/>
          </w:tcPr>
          <w:p w14:paraId="09FC6209" w14:textId="77777777" w:rsidR="00254459" w:rsidRPr="005705EC" w:rsidRDefault="00254459" w:rsidP="00C6026C">
            <w:pPr>
              <w:jc w:val="center"/>
              <w:rPr>
                <w:rFonts w:ascii="Liberation Serif" w:hAnsi="Liberation Serif"/>
                <w:bCs/>
                <w:sz w:val="24"/>
                <w:szCs w:val="24"/>
              </w:rPr>
            </w:pPr>
            <w:r w:rsidRPr="005705EC">
              <w:rPr>
                <w:rFonts w:ascii="Liberation Serif" w:hAnsi="Liberation Serif"/>
                <w:bCs/>
                <w:sz w:val="24"/>
                <w:szCs w:val="24"/>
              </w:rPr>
              <w:t>6</w:t>
            </w:r>
          </w:p>
        </w:tc>
        <w:tc>
          <w:tcPr>
            <w:tcW w:w="1134" w:type="dxa"/>
            <w:tcBorders>
              <w:top w:val="single" w:sz="4" w:space="0" w:color="auto"/>
              <w:left w:val="nil"/>
              <w:bottom w:val="single" w:sz="4" w:space="0" w:color="auto"/>
              <w:right w:val="single" w:sz="4" w:space="0" w:color="auto"/>
            </w:tcBorders>
            <w:shd w:val="clear" w:color="auto" w:fill="auto"/>
            <w:hideMark/>
          </w:tcPr>
          <w:p w14:paraId="3249BA9A" w14:textId="77777777" w:rsidR="00254459" w:rsidRPr="005705EC" w:rsidRDefault="00254459" w:rsidP="00C6026C">
            <w:pPr>
              <w:jc w:val="center"/>
              <w:rPr>
                <w:rFonts w:ascii="Liberation Serif" w:hAnsi="Liberation Serif"/>
                <w:bCs/>
                <w:sz w:val="24"/>
                <w:szCs w:val="24"/>
              </w:rPr>
            </w:pPr>
            <w:r w:rsidRPr="005705EC">
              <w:rPr>
                <w:rFonts w:ascii="Liberation Serif" w:hAnsi="Liberation Serif"/>
                <w:bCs/>
                <w:sz w:val="24"/>
                <w:szCs w:val="24"/>
              </w:rPr>
              <w:t>7</w:t>
            </w:r>
          </w:p>
        </w:tc>
        <w:tc>
          <w:tcPr>
            <w:tcW w:w="1134" w:type="dxa"/>
            <w:tcBorders>
              <w:top w:val="single" w:sz="4" w:space="0" w:color="auto"/>
              <w:left w:val="nil"/>
              <w:bottom w:val="single" w:sz="4" w:space="0" w:color="auto"/>
              <w:right w:val="single" w:sz="4" w:space="0" w:color="auto"/>
            </w:tcBorders>
            <w:shd w:val="clear" w:color="auto" w:fill="auto"/>
            <w:hideMark/>
          </w:tcPr>
          <w:p w14:paraId="51887CC9" w14:textId="77777777" w:rsidR="00254459" w:rsidRPr="005705EC" w:rsidRDefault="00254459" w:rsidP="00C6026C">
            <w:pPr>
              <w:jc w:val="center"/>
              <w:rPr>
                <w:rFonts w:ascii="Liberation Serif" w:hAnsi="Liberation Serif"/>
                <w:bCs/>
                <w:sz w:val="24"/>
                <w:szCs w:val="24"/>
              </w:rPr>
            </w:pPr>
            <w:r w:rsidRPr="005705EC">
              <w:rPr>
                <w:rFonts w:ascii="Liberation Serif" w:hAnsi="Liberation Serif"/>
                <w:bCs/>
                <w:sz w:val="24"/>
                <w:szCs w:val="24"/>
              </w:rPr>
              <w:t>8</w:t>
            </w:r>
          </w:p>
        </w:tc>
        <w:tc>
          <w:tcPr>
            <w:tcW w:w="1842" w:type="dxa"/>
            <w:tcBorders>
              <w:top w:val="single" w:sz="4" w:space="0" w:color="auto"/>
              <w:left w:val="nil"/>
              <w:bottom w:val="single" w:sz="4" w:space="0" w:color="auto"/>
              <w:right w:val="single" w:sz="4" w:space="0" w:color="auto"/>
            </w:tcBorders>
            <w:shd w:val="clear" w:color="auto" w:fill="auto"/>
            <w:hideMark/>
          </w:tcPr>
          <w:p w14:paraId="7C2818DC" w14:textId="77777777" w:rsidR="00254459" w:rsidRPr="005705EC" w:rsidRDefault="00254459" w:rsidP="00C6026C">
            <w:pPr>
              <w:jc w:val="center"/>
              <w:rPr>
                <w:rFonts w:ascii="Liberation Serif" w:hAnsi="Liberation Serif"/>
                <w:bCs/>
                <w:sz w:val="24"/>
                <w:szCs w:val="24"/>
              </w:rPr>
            </w:pPr>
            <w:r w:rsidRPr="005705EC">
              <w:rPr>
                <w:rFonts w:ascii="Liberation Serif" w:hAnsi="Liberation Serif"/>
                <w:bCs/>
                <w:sz w:val="24"/>
                <w:szCs w:val="24"/>
              </w:rPr>
              <w:t>9</w:t>
            </w:r>
          </w:p>
        </w:tc>
      </w:tr>
      <w:tr w:rsidR="00254459" w:rsidRPr="005705EC" w14:paraId="1447B516" w14:textId="77777777" w:rsidTr="00254459">
        <w:trPr>
          <w:cantSplit/>
          <w:trHeight w:val="533"/>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4C6B3A7D" w14:textId="77777777" w:rsidR="00254459" w:rsidRPr="005705EC" w:rsidRDefault="00254459" w:rsidP="00254459">
            <w:pPr>
              <w:spacing w:after="0" w:line="240" w:lineRule="auto"/>
              <w:jc w:val="center"/>
              <w:rPr>
                <w:rFonts w:ascii="Liberation Serif" w:hAnsi="Liberation Serif"/>
                <w:bCs/>
                <w:color w:val="000000"/>
                <w:sz w:val="24"/>
                <w:szCs w:val="24"/>
              </w:rPr>
            </w:pPr>
            <w:r w:rsidRPr="005705EC">
              <w:rPr>
                <w:rFonts w:ascii="Liberation Serif" w:hAnsi="Liberation Serif"/>
                <w:bCs/>
                <w:color w:val="000000"/>
                <w:sz w:val="24"/>
                <w:szCs w:val="24"/>
              </w:rPr>
              <w:t>1</w:t>
            </w:r>
          </w:p>
        </w:tc>
        <w:tc>
          <w:tcPr>
            <w:tcW w:w="5265" w:type="dxa"/>
            <w:tcBorders>
              <w:top w:val="single" w:sz="4" w:space="0" w:color="auto"/>
              <w:left w:val="nil"/>
              <w:bottom w:val="single" w:sz="4" w:space="0" w:color="auto"/>
              <w:right w:val="single" w:sz="4" w:space="0" w:color="auto"/>
            </w:tcBorders>
            <w:shd w:val="clear" w:color="000000" w:fill="FFFFFF"/>
            <w:hideMark/>
          </w:tcPr>
          <w:p w14:paraId="48AFB9E8" w14:textId="77777777" w:rsidR="00254459" w:rsidRDefault="00254459" w:rsidP="00254459">
            <w:pPr>
              <w:spacing w:after="0" w:line="240" w:lineRule="auto"/>
              <w:rPr>
                <w:rFonts w:ascii="Liberation Serif" w:hAnsi="Liberation Serif"/>
                <w:bCs/>
                <w:color w:val="000000"/>
                <w:sz w:val="24"/>
                <w:szCs w:val="24"/>
              </w:rPr>
            </w:pPr>
            <w:r>
              <w:rPr>
                <w:rFonts w:ascii="Liberation Serif" w:hAnsi="Liberation Serif"/>
                <w:bCs/>
                <w:color w:val="000000"/>
                <w:sz w:val="24"/>
                <w:szCs w:val="24"/>
              </w:rPr>
              <w:t xml:space="preserve">Всего по муниципальной программе, </w:t>
            </w:r>
          </w:p>
          <w:p w14:paraId="187BD3B9" w14:textId="77777777" w:rsidR="00254459" w:rsidRPr="005705EC" w:rsidRDefault="00254459" w:rsidP="00254459">
            <w:pPr>
              <w:spacing w:after="0" w:line="240" w:lineRule="auto"/>
              <w:rPr>
                <w:rFonts w:ascii="Liberation Serif" w:hAnsi="Liberation Serif"/>
                <w:bCs/>
                <w:color w:val="000000"/>
                <w:sz w:val="24"/>
                <w:szCs w:val="24"/>
              </w:rPr>
            </w:pPr>
            <w:r>
              <w:rPr>
                <w:rFonts w:ascii="Liberation Serif" w:hAnsi="Liberation Serif"/>
                <w:bCs/>
                <w:color w:val="000000"/>
                <w:sz w:val="24"/>
                <w:szCs w:val="24"/>
              </w:rPr>
              <w:t>в том числе:</w:t>
            </w:r>
          </w:p>
        </w:tc>
        <w:tc>
          <w:tcPr>
            <w:tcW w:w="1275" w:type="dxa"/>
            <w:tcBorders>
              <w:top w:val="single" w:sz="4" w:space="0" w:color="auto"/>
              <w:left w:val="nil"/>
              <w:bottom w:val="single" w:sz="4" w:space="0" w:color="auto"/>
              <w:right w:val="single" w:sz="4" w:space="0" w:color="auto"/>
            </w:tcBorders>
            <w:shd w:val="clear" w:color="000000" w:fill="FFFFFF"/>
            <w:hideMark/>
          </w:tcPr>
          <w:p w14:paraId="61761CE6"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1 387 921,8</w:t>
            </w:r>
          </w:p>
        </w:tc>
        <w:tc>
          <w:tcPr>
            <w:tcW w:w="1134" w:type="dxa"/>
            <w:tcBorders>
              <w:top w:val="single" w:sz="4" w:space="0" w:color="auto"/>
              <w:left w:val="nil"/>
              <w:bottom w:val="single" w:sz="4" w:space="0" w:color="auto"/>
              <w:right w:val="single" w:sz="4" w:space="0" w:color="auto"/>
            </w:tcBorders>
            <w:shd w:val="clear" w:color="000000" w:fill="FFFFFF"/>
            <w:hideMark/>
          </w:tcPr>
          <w:p w14:paraId="0B3F8258"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293 853,1</w:t>
            </w:r>
          </w:p>
        </w:tc>
        <w:tc>
          <w:tcPr>
            <w:tcW w:w="1111" w:type="dxa"/>
            <w:tcBorders>
              <w:top w:val="single" w:sz="4" w:space="0" w:color="auto"/>
              <w:left w:val="nil"/>
              <w:bottom w:val="single" w:sz="4" w:space="0" w:color="auto"/>
              <w:right w:val="single" w:sz="4" w:space="0" w:color="auto"/>
            </w:tcBorders>
            <w:shd w:val="clear" w:color="000000" w:fill="FFFFFF"/>
            <w:hideMark/>
          </w:tcPr>
          <w:p w14:paraId="1E7814D5"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287 456,1</w:t>
            </w:r>
          </w:p>
        </w:tc>
        <w:tc>
          <w:tcPr>
            <w:tcW w:w="1016" w:type="dxa"/>
            <w:tcBorders>
              <w:top w:val="single" w:sz="4" w:space="0" w:color="auto"/>
              <w:left w:val="nil"/>
              <w:bottom w:val="single" w:sz="4" w:space="0" w:color="auto"/>
              <w:right w:val="single" w:sz="4" w:space="0" w:color="auto"/>
            </w:tcBorders>
            <w:shd w:val="clear" w:color="000000" w:fill="FFFFFF"/>
            <w:hideMark/>
          </w:tcPr>
          <w:p w14:paraId="7FC3DEF4"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277 833,2</w:t>
            </w:r>
          </w:p>
        </w:tc>
        <w:tc>
          <w:tcPr>
            <w:tcW w:w="1134" w:type="dxa"/>
            <w:tcBorders>
              <w:top w:val="single" w:sz="4" w:space="0" w:color="auto"/>
              <w:left w:val="nil"/>
              <w:bottom w:val="single" w:sz="4" w:space="0" w:color="auto"/>
              <w:right w:val="single" w:sz="4" w:space="0" w:color="auto"/>
            </w:tcBorders>
            <w:shd w:val="clear" w:color="000000" w:fill="FFFFFF"/>
            <w:hideMark/>
          </w:tcPr>
          <w:p w14:paraId="184D43F5"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264 364,7</w:t>
            </w:r>
          </w:p>
        </w:tc>
        <w:tc>
          <w:tcPr>
            <w:tcW w:w="1134" w:type="dxa"/>
            <w:tcBorders>
              <w:top w:val="single" w:sz="4" w:space="0" w:color="auto"/>
              <w:left w:val="nil"/>
              <w:bottom w:val="single" w:sz="4" w:space="0" w:color="auto"/>
              <w:right w:val="single" w:sz="4" w:space="0" w:color="auto"/>
            </w:tcBorders>
            <w:shd w:val="clear" w:color="000000" w:fill="FFFFFF"/>
            <w:hideMark/>
          </w:tcPr>
          <w:p w14:paraId="6734D7A8"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264 414,7</w:t>
            </w:r>
          </w:p>
        </w:tc>
        <w:tc>
          <w:tcPr>
            <w:tcW w:w="1842" w:type="dxa"/>
            <w:tcBorders>
              <w:top w:val="single" w:sz="4" w:space="0" w:color="auto"/>
              <w:left w:val="nil"/>
              <w:bottom w:val="single" w:sz="4" w:space="0" w:color="auto"/>
              <w:right w:val="single" w:sz="4" w:space="0" w:color="auto"/>
            </w:tcBorders>
            <w:shd w:val="clear" w:color="000000" w:fill="FFFFFF"/>
            <w:hideMark/>
          </w:tcPr>
          <w:p w14:paraId="71423713" w14:textId="77777777" w:rsidR="00254459" w:rsidRPr="005705EC"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 </w:t>
            </w:r>
          </w:p>
        </w:tc>
      </w:tr>
      <w:tr w:rsidR="00254459" w:rsidRPr="005705EC" w14:paraId="5EE99E36" w14:textId="77777777" w:rsidTr="00254459">
        <w:trPr>
          <w:cantSplit/>
          <w:trHeight w:val="255"/>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1DFAD719" w14:textId="77777777" w:rsidR="00254459" w:rsidRPr="005705EC" w:rsidRDefault="00254459" w:rsidP="00254459">
            <w:pPr>
              <w:spacing w:after="0" w:line="240" w:lineRule="auto"/>
              <w:jc w:val="center"/>
              <w:rPr>
                <w:rFonts w:ascii="Liberation Serif" w:hAnsi="Liberation Serif"/>
                <w:color w:val="000000"/>
                <w:sz w:val="24"/>
                <w:szCs w:val="24"/>
              </w:rPr>
            </w:pPr>
            <w:r w:rsidRPr="005705EC">
              <w:rPr>
                <w:rFonts w:ascii="Liberation Serif" w:hAnsi="Liberation Serif"/>
                <w:color w:val="000000"/>
                <w:sz w:val="24"/>
                <w:szCs w:val="24"/>
              </w:rPr>
              <w:t>2</w:t>
            </w:r>
          </w:p>
        </w:tc>
        <w:tc>
          <w:tcPr>
            <w:tcW w:w="5265" w:type="dxa"/>
            <w:tcBorders>
              <w:top w:val="single" w:sz="4" w:space="0" w:color="auto"/>
              <w:left w:val="nil"/>
              <w:bottom w:val="single" w:sz="4" w:space="0" w:color="auto"/>
              <w:right w:val="single" w:sz="4" w:space="0" w:color="auto"/>
            </w:tcBorders>
            <w:shd w:val="clear" w:color="000000" w:fill="FFFFFF"/>
            <w:hideMark/>
          </w:tcPr>
          <w:p w14:paraId="3B1AA636" w14:textId="77777777" w:rsidR="00254459" w:rsidRPr="005705EC" w:rsidRDefault="00254459" w:rsidP="00254459">
            <w:pPr>
              <w:spacing w:after="0" w:line="240" w:lineRule="auto"/>
              <w:rPr>
                <w:rFonts w:ascii="Liberation Serif" w:hAnsi="Liberation Serif"/>
                <w:color w:val="000000"/>
                <w:sz w:val="24"/>
                <w:szCs w:val="24"/>
              </w:rPr>
            </w:pPr>
            <w:r w:rsidRPr="005705EC">
              <w:rPr>
                <w:rFonts w:ascii="Liberation Serif" w:hAnsi="Liberation Serif"/>
                <w:color w:val="000000"/>
                <w:sz w:val="24"/>
                <w:szCs w:val="24"/>
              </w:rPr>
              <w:t>федеральный бюджет</w:t>
            </w:r>
          </w:p>
        </w:tc>
        <w:tc>
          <w:tcPr>
            <w:tcW w:w="1275" w:type="dxa"/>
            <w:tcBorders>
              <w:top w:val="single" w:sz="4" w:space="0" w:color="auto"/>
              <w:left w:val="nil"/>
              <w:bottom w:val="single" w:sz="4" w:space="0" w:color="auto"/>
              <w:right w:val="single" w:sz="4" w:space="0" w:color="auto"/>
            </w:tcBorders>
            <w:shd w:val="clear" w:color="000000" w:fill="FFFFFF"/>
            <w:hideMark/>
          </w:tcPr>
          <w:p w14:paraId="08672E14"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283 011,3</w:t>
            </w:r>
          </w:p>
        </w:tc>
        <w:tc>
          <w:tcPr>
            <w:tcW w:w="1134" w:type="dxa"/>
            <w:tcBorders>
              <w:top w:val="single" w:sz="4" w:space="0" w:color="auto"/>
              <w:left w:val="nil"/>
              <w:bottom w:val="single" w:sz="4" w:space="0" w:color="auto"/>
              <w:right w:val="single" w:sz="4" w:space="0" w:color="auto"/>
            </w:tcBorders>
            <w:shd w:val="clear" w:color="000000" w:fill="FFFFFF"/>
            <w:hideMark/>
          </w:tcPr>
          <w:p w14:paraId="795F5B2D"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62 785,9</w:t>
            </w:r>
          </w:p>
        </w:tc>
        <w:tc>
          <w:tcPr>
            <w:tcW w:w="1111" w:type="dxa"/>
            <w:tcBorders>
              <w:top w:val="single" w:sz="4" w:space="0" w:color="auto"/>
              <w:left w:val="nil"/>
              <w:bottom w:val="single" w:sz="4" w:space="0" w:color="auto"/>
              <w:right w:val="single" w:sz="4" w:space="0" w:color="auto"/>
            </w:tcBorders>
            <w:shd w:val="clear" w:color="000000" w:fill="FFFFFF"/>
            <w:hideMark/>
          </w:tcPr>
          <w:p w14:paraId="5A39CA1A"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62 118,3</w:t>
            </w:r>
          </w:p>
        </w:tc>
        <w:tc>
          <w:tcPr>
            <w:tcW w:w="1016" w:type="dxa"/>
            <w:tcBorders>
              <w:top w:val="single" w:sz="4" w:space="0" w:color="auto"/>
              <w:left w:val="nil"/>
              <w:bottom w:val="single" w:sz="4" w:space="0" w:color="auto"/>
              <w:right w:val="single" w:sz="4" w:space="0" w:color="auto"/>
            </w:tcBorders>
            <w:shd w:val="clear" w:color="000000" w:fill="FFFFFF"/>
            <w:hideMark/>
          </w:tcPr>
          <w:p w14:paraId="760B31EA"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62 107,1</w:t>
            </w:r>
          </w:p>
        </w:tc>
        <w:tc>
          <w:tcPr>
            <w:tcW w:w="1134" w:type="dxa"/>
            <w:tcBorders>
              <w:top w:val="single" w:sz="4" w:space="0" w:color="auto"/>
              <w:left w:val="nil"/>
              <w:bottom w:val="single" w:sz="4" w:space="0" w:color="auto"/>
              <w:right w:val="single" w:sz="4" w:space="0" w:color="auto"/>
            </w:tcBorders>
            <w:shd w:val="clear" w:color="000000" w:fill="FFFFFF"/>
            <w:hideMark/>
          </w:tcPr>
          <w:p w14:paraId="2686E27C"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48 000,0</w:t>
            </w:r>
          </w:p>
        </w:tc>
        <w:tc>
          <w:tcPr>
            <w:tcW w:w="1134" w:type="dxa"/>
            <w:tcBorders>
              <w:top w:val="single" w:sz="4" w:space="0" w:color="auto"/>
              <w:left w:val="nil"/>
              <w:bottom w:val="single" w:sz="4" w:space="0" w:color="auto"/>
              <w:right w:val="single" w:sz="4" w:space="0" w:color="auto"/>
            </w:tcBorders>
            <w:shd w:val="clear" w:color="000000" w:fill="FFFFFF"/>
            <w:hideMark/>
          </w:tcPr>
          <w:p w14:paraId="1FAB67EB"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48 000,0</w:t>
            </w:r>
          </w:p>
        </w:tc>
        <w:tc>
          <w:tcPr>
            <w:tcW w:w="1842" w:type="dxa"/>
            <w:tcBorders>
              <w:top w:val="single" w:sz="4" w:space="0" w:color="auto"/>
              <w:left w:val="nil"/>
              <w:bottom w:val="single" w:sz="4" w:space="0" w:color="auto"/>
              <w:right w:val="single" w:sz="4" w:space="0" w:color="auto"/>
            </w:tcBorders>
            <w:shd w:val="clear" w:color="000000" w:fill="FFFFFF"/>
            <w:hideMark/>
          </w:tcPr>
          <w:p w14:paraId="0DBE770B" w14:textId="77777777" w:rsidR="00254459" w:rsidRPr="005705EC" w:rsidRDefault="00254459" w:rsidP="00254459">
            <w:pPr>
              <w:spacing w:after="0" w:line="240" w:lineRule="auto"/>
              <w:rPr>
                <w:rFonts w:ascii="Liberation Serif" w:hAnsi="Liberation Serif"/>
                <w:color w:val="000000"/>
                <w:sz w:val="24"/>
                <w:szCs w:val="24"/>
              </w:rPr>
            </w:pPr>
            <w:r w:rsidRPr="005705EC">
              <w:rPr>
                <w:rFonts w:ascii="Liberation Serif" w:hAnsi="Liberation Serif"/>
                <w:color w:val="000000"/>
                <w:sz w:val="24"/>
                <w:szCs w:val="24"/>
              </w:rPr>
              <w:t> </w:t>
            </w:r>
          </w:p>
        </w:tc>
      </w:tr>
      <w:tr w:rsidR="00254459" w:rsidRPr="005705EC" w14:paraId="07779E72" w14:textId="77777777" w:rsidTr="00254459">
        <w:trPr>
          <w:cantSplit/>
          <w:trHeight w:val="255"/>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436766D1" w14:textId="77777777" w:rsidR="00254459" w:rsidRPr="005705EC" w:rsidRDefault="00254459" w:rsidP="00254459">
            <w:pPr>
              <w:spacing w:after="0" w:line="240" w:lineRule="auto"/>
              <w:jc w:val="center"/>
              <w:rPr>
                <w:rFonts w:ascii="Liberation Serif" w:hAnsi="Liberation Serif"/>
                <w:color w:val="000000"/>
                <w:sz w:val="24"/>
                <w:szCs w:val="24"/>
              </w:rPr>
            </w:pPr>
            <w:r w:rsidRPr="005705EC">
              <w:rPr>
                <w:rFonts w:ascii="Liberation Serif" w:hAnsi="Liberation Serif"/>
                <w:color w:val="000000"/>
                <w:sz w:val="24"/>
                <w:szCs w:val="24"/>
              </w:rPr>
              <w:t>3</w:t>
            </w:r>
          </w:p>
        </w:tc>
        <w:tc>
          <w:tcPr>
            <w:tcW w:w="5265" w:type="dxa"/>
            <w:tcBorders>
              <w:top w:val="single" w:sz="4" w:space="0" w:color="auto"/>
              <w:left w:val="nil"/>
              <w:bottom w:val="single" w:sz="4" w:space="0" w:color="auto"/>
              <w:right w:val="single" w:sz="4" w:space="0" w:color="auto"/>
            </w:tcBorders>
            <w:shd w:val="clear" w:color="000000" w:fill="FFFFFF"/>
            <w:hideMark/>
          </w:tcPr>
          <w:p w14:paraId="70E03AA9" w14:textId="77777777" w:rsidR="00254459" w:rsidRPr="005705EC" w:rsidRDefault="00254459" w:rsidP="00254459">
            <w:pPr>
              <w:spacing w:after="0" w:line="240" w:lineRule="auto"/>
              <w:rPr>
                <w:rFonts w:ascii="Liberation Serif" w:hAnsi="Liberation Serif"/>
                <w:color w:val="000000"/>
                <w:sz w:val="24"/>
                <w:szCs w:val="24"/>
              </w:rPr>
            </w:pPr>
            <w:r w:rsidRPr="005705EC">
              <w:rPr>
                <w:rFonts w:ascii="Liberation Serif" w:hAnsi="Liberation Serif"/>
                <w:color w:val="000000"/>
                <w:sz w:val="24"/>
                <w:szCs w:val="24"/>
              </w:rPr>
              <w:t>областной бюджет</w:t>
            </w:r>
          </w:p>
        </w:tc>
        <w:tc>
          <w:tcPr>
            <w:tcW w:w="1275" w:type="dxa"/>
            <w:tcBorders>
              <w:top w:val="single" w:sz="4" w:space="0" w:color="auto"/>
              <w:left w:val="nil"/>
              <w:bottom w:val="single" w:sz="4" w:space="0" w:color="auto"/>
              <w:right w:val="single" w:sz="4" w:space="0" w:color="auto"/>
            </w:tcBorders>
            <w:shd w:val="clear" w:color="000000" w:fill="FFFFFF"/>
            <w:hideMark/>
          </w:tcPr>
          <w:p w14:paraId="65376452"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885 502,8</w:t>
            </w:r>
          </w:p>
        </w:tc>
        <w:tc>
          <w:tcPr>
            <w:tcW w:w="1134" w:type="dxa"/>
            <w:tcBorders>
              <w:top w:val="single" w:sz="4" w:space="0" w:color="auto"/>
              <w:left w:val="nil"/>
              <w:bottom w:val="single" w:sz="4" w:space="0" w:color="auto"/>
              <w:right w:val="single" w:sz="4" w:space="0" w:color="auto"/>
            </w:tcBorders>
            <w:shd w:val="clear" w:color="000000" w:fill="FFFFFF"/>
            <w:hideMark/>
          </w:tcPr>
          <w:p w14:paraId="1910929B"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181 896,3</w:t>
            </w:r>
          </w:p>
        </w:tc>
        <w:tc>
          <w:tcPr>
            <w:tcW w:w="1111" w:type="dxa"/>
            <w:tcBorders>
              <w:top w:val="single" w:sz="4" w:space="0" w:color="auto"/>
              <w:left w:val="nil"/>
              <w:bottom w:val="single" w:sz="4" w:space="0" w:color="auto"/>
              <w:right w:val="single" w:sz="4" w:space="0" w:color="auto"/>
            </w:tcBorders>
            <w:shd w:val="clear" w:color="000000" w:fill="FFFFFF"/>
            <w:hideMark/>
          </w:tcPr>
          <w:p w14:paraId="2BD4FE9B"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181 771,6</w:t>
            </w:r>
          </w:p>
        </w:tc>
        <w:tc>
          <w:tcPr>
            <w:tcW w:w="1016" w:type="dxa"/>
            <w:tcBorders>
              <w:top w:val="single" w:sz="4" w:space="0" w:color="auto"/>
              <w:left w:val="nil"/>
              <w:bottom w:val="single" w:sz="4" w:space="0" w:color="auto"/>
              <w:right w:val="single" w:sz="4" w:space="0" w:color="auto"/>
            </w:tcBorders>
            <w:shd w:val="clear" w:color="000000" w:fill="FFFFFF"/>
            <w:hideMark/>
          </w:tcPr>
          <w:p w14:paraId="25383FED"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189 034,9</w:t>
            </w:r>
          </w:p>
        </w:tc>
        <w:tc>
          <w:tcPr>
            <w:tcW w:w="1134" w:type="dxa"/>
            <w:tcBorders>
              <w:top w:val="single" w:sz="4" w:space="0" w:color="auto"/>
              <w:left w:val="nil"/>
              <w:bottom w:val="single" w:sz="4" w:space="0" w:color="auto"/>
              <w:right w:val="single" w:sz="4" w:space="0" w:color="auto"/>
            </w:tcBorders>
            <w:shd w:val="clear" w:color="000000" w:fill="FFFFFF"/>
            <w:hideMark/>
          </w:tcPr>
          <w:p w14:paraId="79F922BD"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166 400,0</w:t>
            </w:r>
          </w:p>
        </w:tc>
        <w:tc>
          <w:tcPr>
            <w:tcW w:w="1134" w:type="dxa"/>
            <w:tcBorders>
              <w:top w:val="single" w:sz="4" w:space="0" w:color="auto"/>
              <w:left w:val="nil"/>
              <w:bottom w:val="single" w:sz="4" w:space="0" w:color="auto"/>
              <w:right w:val="single" w:sz="4" w:space="0" w:color="auto"/>
            </w:tcBorders>
            <w:shd w:val="clear" w:color="000000" w:fill="FFFFFF"/>
            <w:hideMark/>
          </w:tcPr>
          <w:p w14:paraId="65B69CFA"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166 400,0</w:t>
            </w:r>
          </w:p>
        </w:tc>
        <w:tc>
          <w:tcPr>
            <w:tcW w:w="1842" w:type="dxa"/>
            <w:tcBorders>
              <w:top w:val="single" w:sz="4" w:space="0" w:color="auto"/>
              <w:left w:val="nil"/>
              <w:bottom w:val="single" w:sz="4" w:space="0" w:color="auto"/>
              <w:right w:val="single" w:sz="4" w:space="0" w:color="auto"/>
            </w:tcBorders>
            <w:shd w:val="clear" w:color="000000" w:fill="FFFFFF"/>
            <w:hideMark/>
          </w:tcPr>
          <w:p w14:paraId="29B10773" w14:textId="77777777" w:rsidR="00254459" w:rsidRPr="005705EC" w:rsidRDefault="00254459" w:rsidP="00254459">
            <w:pPr>
              <w:spacing w:after="0" w:line="240" w:lineRule="auto"/>
              <w:rPr>
                <w:rFonts w:ascii="Liberation Serif" w:hAnsi="Liberation Serif"/>
                <w:color w:val="000000"/>
                <w:sz w:val="24"/>
                <w:szCs w:val="24"/>
              </w:rPr>
            </w:pPr>
            <w:r w:rsidRPr="005705EC">
              <w:rPr>
                <w:rFonts w:ascii="Liberation Serif" w:hAnsi="Liberation Serif"/>
                <w:color w:val="000000"/>
                <w:sz w:val="24"/>
                <w:szCs w:val="24"/>
              </w:rPr>
              <w:t> </w:t>
            </w:r>
          </w:p>
        </w:tc>
      </w:tr>
      <w:tr w:rsidR="00254459" w:rsidRPr="005705EC" w14:paraId="543DDC15" w14:textId="77777777" w:rsidTr="00254459">
        <w:trPr>
          <w:cantSplit/>
          <w:trHeight w:val="255"/>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130642D3" w14:textId="77777777" w:rsidR="00254459" w:rsidRPr="005705EC" w:rsidRDefault="00254459" w:rsidP="00254459">
            <w:pPr>
              <w:spacing w:after="0" w:line="240" w:lineRule="auto"/>
              <w:jc w:val="center"/>
              <w:rPr>
                <w:rFonts w:ascii="Liberation Serif" w:hAnsi="Liberation Serif"/>
                <w:color w:val="000000"/>
                <w:sz w:val="24"/>
                <w:szCs w:val="24"/>
              </w:rPr>
            </w:pPr>
            <w:r w:rsidRPr="005705EC">
              <w:rPr>
                <w:rFonts w:ascii="Liberation Serif" w:hAnsi="Liberation Serif"/>
                <w:color w:val="000000"/>
                <w:sz w:val="24"/>
                <w:szCs w:val="24"/>
              </w:rPr>
              <w:t>4</w:t>
            </w:r>
          </w:p>
        </w:tc>
        <w:tc>
          <w:tcPr>
            <w:tcW w:w="5265" w:type="dxa"/>
            <w:tcBorders>
              <w:top w:val="single" w:sz="4" w:space="0" w:color="auto"/>
              <w:left w:val="nil"/>
              <w:bottom w:val="single" w:sz="4" w:space="0" w:color="auto"/>
              <w:right w:val="single" w:sz="4" w:space="0" w:color="auto"/>
            </w:tcBorders>
            <w:shd w:val="clear" w:color="000000" w:fill="FFFFFF"/>
            <w:hideMark/>
          </w:tcPr>
          <w:p w14:paraId="723E5019" w14:textId="77777777" w:rsidR="00254459" w:rsidRPr="005705EC" w:rsidRDefault="00254459" w:rsidP="00254459">
            <w:pPr>
              <w:spacing w:after="0" w:line="240" w:lineRule="auto"/>
              <w:rPr>
                <w:rFonts w:ascii="Liberation Serif" w:hAnsi="Liberation Serif"/>
                <w:color w:val="000000"/>
                <w:sz w:val="24"/>
                <w:szCs w:val="24"/>
              </w:rPr>
            </w:pPr>
            <w:r w:rsidRPr="005705EC">
              <w:rPr>
                <w:rFonts w:ascii="Liberation Serif" w:hAnsi="Liberation Serif"/>
                <w:color w:val="000000"/>
                <w:sz w:val="24"/>
                <w:szCs w:val="24"/>
              </w:rPr>
              <w:t>местный бюджет</w:t>
            </w:r>
          </w:p>
        </w:tc>
        <w:tc>
          <w:tcPr>
            <w:tcW w:w="1275" w:type="dxa"/>
            <w:tcBorders>
              <w:top w:val="single" w:sz="4" w:space="0" w:color="auto"/>
              <w:left w:val="nil"/>
              <w:bottom w:val="single" w:sz="4" w:space="0" w:color="auto"/>
              <w:right w:val="single" w:sz="4" w:space="0" w:color="auto"/>
            </w:tcBorders>
            <w:shd w:val="clear" w:color="000000" w:fill="FFFFFF"/>
            <w:hideMark/>
          </w:tcPr>
          <w:p w14:paraId="5B93B8CE"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219 407,7</w:t>
            </w:r>
          </w:p>
        </w:tc>
        <w:tc>
          <w:tcPr>
            <w:tcW w:w="1134" w:type="dxa"/>
            <w:tcBorders>
              <w:top w:val="single" w:sz="4" w:space="0" w:color="auto"/>
              <w:left w:val="nil"/>
              <w:bottom w:val="single" w:sz="4" w:space="0" w:color="auto"/>
              <w:right w:val="single" w:sz="4" w:space="0" w:color="auto"/>
            </w:tcBorders>
            <w:shd w:val="clear" w:color="000000" w:fill="FFFFFF"/>
            <w:hideMark/>
          </w:tcPr>
          <w:p w14:paraId="4D259C10"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49 170,9</w:t>
            </w:r>
          </w:p>
        </w:tc>
        <w:tc>
          <w:tcPr>
            <w:tcW w:w="1111" w:type="dxa"/>
            <w:tcBorders>
              <w:top w:val="single" w:sz="4" w:space="0" w:color="auto"/>
              <w:left w:val="nil"/>
              <w:bottom w:val="single" w:sz="4" w:space="0" w:color="auto"/>
              <w:right w:val="single" w:sz="4" w:space="0" w:color="auto"/>
            </w:tcBorders>
            <w:shd w:val="clear" w:color="000000" w:fill="FFFFFF"/>
            <w:hideMark/>
          </w:tcPr>
          <w:p w14:paraId="36E0FADD"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43 566,2</w:t>
            </w:r>
          </w:p>
        </w:tc>
        <w:tc>
          <w:tcPr>
            <w:tcW w:w="1016" w:type="dxa"/>
            <w:tcBorders>
              <w:top w:val="single" w:sz="4" w:space="0" w:color="auto"/>
              <w:left w:val="nil"/>
              <w:bottom w:val="single" w:sz="4" w:space="0" w:color="auto"/>
              <w:right w:val="single" w:sz="4" w:space="0" w:color="auto"/>
            </w:tcBorders>
            <w:shd w:val="clear" w:color="000000" w:fill="FFFFFF"/>
            <w:hideMark/>
          </w:tcPr>
          <w:p w14:paraId="7004BD16"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26 691,2</w:t>
            </w:r>
          </w:p>
        </w:tc>
        <w:tc>
          <w:tcPr>
            <w:tcW w:w="1134" w:type="dxa"/>
            <w:tcBorders>
              <w:top w:val="single" w:sz="4" w:space="0" w:color="auto"/>
              <w:left w:val="nil"/>
              <w:bottom w:val="single" w:sz="4" w:space="0" w:color="auto"/>
              <w:right w:val="single" w:sz="4" w:space="0" w:color="auto"/>
            </w:tcBorders>
            <w:shd w:val="clear" w:color="000000" w:fill="FFFFFF"/>
            <w:hideMark/>
          </w:tcPr>
          <w:p w14:paraId="00D6D5CE"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49 964,7</w:t>
            </w:r>
          </w:p>
        </w:tc>
        <w:tc>
          <w:tcPr>
            <w:tcW w:w="1134" w:type="dxa"/>
            <w:tcBorders>
              <w:top w:val="single" w:sz="4" w:space="0" w:color="auto"/>
              <w:left w:val="nil"/>
              <w:bottom w:val="single" w:sz="4" w:space="0" w:color="auto"/>
              <w:right w:val="single" w:sz="4" w:space="0" w:color="auto"/>
            </w:tcBorders>
            <w:shd w:val="clear" w:color="000000" w:fill="FFFFFF"/>
            <w:hideMark/>
          </w:tcPr>
          <w:p w14:paraId="4CD4E706"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50 014,7</w:t>
            </w:r>
          </w:p>
        </w:tc>
        <w:tc>
          <w:tcPr>
            <w:tcW w:w="1842" w:type="dxa"/>
            <w:tcBorders>
              <w:top w:val="single" w:sz="4" w:space="0" w:color="auto"/>
              <w:left w:val="nil"/>
              <w:bottom w:val="single" w:sz="4" w:space="0" w:color="auto"/>
              <w:right w:val="single" w:sz="4" w:space="0" w:color="auto"/>
            </w:tcBorders>
            <w:shd w:val="clear" w:color="000000" w:fill="FFFFFF"/>
            <w:hideMark/>
          </w:tcPr>
          <w:p w14:paraId="1EAFAAF3" w14:textId="77777777" w:rsidR="00254459" w:rsidRPr="005705EC" w:rsidRDefault="00254459" w:rsidP="00254459">
            <w:pPr>
              <w:spacing w:after="0" w:line="240" w:lineRule="auto"/>
              <w:rPr>
                <w:rFonts w:ascii="Liberation Serif" w:hAnsi="Liberation Serif"/>
                <w:color w:val="000000"/>
                <w:sz w:val="24"/>
                <w:szCs w:val="24"/>
              </w:rPr>
            </w:pPr>
            <w:r w:rsidRPr="005705EC">
              <w:rPr>
                <w:rFonts w:ascii="Liberation Serif" w:hAnsi="Liberation Serif"/>
                <w:color w:val="000000"/>
                <w:sz w:val="24"/>
                <w:szCs w:val="24"/>
              </w:rPr>
              <w:t> </w:t>
            </w:r>
          </w:p>
        </w:tc>
      </w:tr>
      <w:tr w:rsidR="00254459" w:rsidRPr="005705EC" w14:paraId="7CCD1210" w14:textId="77777777" w:rsidTr="00254459">
        <w:trPr>
          <w:cantSplit/>
          <w:trHeight w:val="255"/>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6430E71F" w14:textId="77777777" w:rsidR="00254459" w:rsidRPr="005705EC" w:rsidRDefault="00254459" w:rsidP="00254459">
            <w:pPr>
              <w:spacing w:after="0" w:line="240" w:lineRule="auto"/>
              <w:jc w:val="center"/>
              <w:rPr>
                <w:rFonts w:ascii="Liberation Serif" w:hAnsi="Liberation Serif"/>
                <w:bCs/>
                <w:color w:val="000000"/>
                <w:sz w:val="24"/>
                <w:szCs w:val="24"/>
              </w:rPr>
            </w:pPr>
            <w:r w:rsidRPr="005705EC">
              <w:rPr>
                <w:rFonts w:ascii="Liberation Serif" w:hAnsi="Liberation Serif"/>
                <w:bCs/>
                <w:color w:val="000000"/>
                <w:sz w:val="24"/>
                <w:szCs w:val="24"/>
              </w:rPr>
              <w:t>5</w:t>
            </w:r>
          </w:p>
        </w:tc>
        <w:tc>
          <w:tcPr>
            <w:tcW w:w="5265" w:type="dxa"/>
            <w:tcBorders>
              <w:top w:val="single" w:sz="4" w:space="0" w:color="auto"/>
              <w:left w:val="nil"/>
              <w:bottom w:val="single" w:sz="4" w:space="0" w:color="auto"/>
              <w:right w:val="single" w:sz="4" w:space="0" w:color="auto"/>
            </w:tcBorders>
            <w:shd w:val="clear" w:color="000000" w:fill="FFFFFF"/>
            <w:hideMark/>
          </w:tcPr>
          <w:p w14:paraId="431F73C4" w14:textId="77777777" w:rsidR="00254459" w:rsidRPr="005705EC"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Прочие нужды</w:t>
            </w:r>
          </w:p>
        </w:tc>
        <w:tc>
          <w:tcPr>
            <w:tcW w:w="1275" w:type="dxa"/>
            <w:tcBorders>
              <w:top w:val="single" w:sz="4" w:space="0" w:color="auto"/>
              <w:left w:val="nil"/>
              <w:bottom w:val="single" w:sz="4" w:space="0" w:color="auto"/>
              <w:right w:val="single" w:sz="4" w:space="0" w:color="auto"/>
            </w:tcBorders>
            <w:shd w:val="clear" w:color="000000" w:fill="FFFFFF"/>
            <w:hideMark/>
          </w:tcPr>
          <w:p w14:paraId="28A90870"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1 387 921,7</w:t>
            </w:r>
          </w:p>
        </w:tc>
        <w:tc>
          <w:tcPr>
            <w:tcW w:w="1134" w:type="dxa"/>
            <w:tcBorders>
              <w:top w:val="single" w:sz="4" w:space="0" w:color="auto"/>
              <w:left w:val="nil"/>
              <w:bottom w:val="single" w:sz="4" w:space="0" w:color="auto"/>
              <w:right w:val="single" w:sz="4" w:space="0" w:color="auto"/>
            </w:tcBorders>
            <w:shd w:val="clear" w:color="000000" w:fill="FFFFFF"/>
            <w:hideMark/>
          </w:tcPr>
          <w:p w14:paraId="77B5692E"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293 853,1</w:t>
            </w:r>
          </w:p>
        </w:tc>
        <w:tc>
          <w:tcPr>
            <w:tcW w:w="1111" w:type="dxa"/>
            <w:tcBorders>
              <w:top w:val="single" w:sz="4" w:space="0" w:color="auto"/>
              <w:left w:val="nil"/>
              <w:bottom w:val="single" w:sz="4" w:space="0" w:color="auto"/>
              <w:right w:val="single" w:sz="4" w:space="0" w:color="auto"/>
            </w:tcBorders>
            <w:shd w:val="clear" w:color="000000" w:fill="FFFFFF"/>
            <w:hideMark/>
          </w:tcPr>
          <w:p w14:paraId="05910845"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287 456,1</w:t>
            </w:r>
          </w:p>
        </w:tc>
        <w:tc>
          <w:tcPr>
            <w:tcW w:w="1016" w:type="dxa"/>
            <w:tcBorders>
              <w:top w:val="single" w:sz="4" w:space="0" w:color="auto"/>
              <w:left w:val="nil"/>
              <w:bottom w:val="single" w:sz="4" w:space="0" w:color="auto"/>
              <w:right w:val="single" w:sz="4" w:space="0" w:color="auto"/>
            </w:tcBorders>
            <w:shd w:val="clear" w:color="000000" w:fill="FFFFFF"/>
            <w:hideMark/>
          </w:tcPr>
          <w:p w14:paraId="27F6EA9A"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277 833,2</w:t>
            </w:r>
          </w:p>
        </w:tc>
        <w:tc>
          <w:tcPr>
            <w:tcW w:w="1134" w:type="dxa"/>
            <w:tcBorders>
              <w:top w:val="single" w:sz="4" w:space="0" w:color="auto"/>
              <w:left w:val="nil"/>
              <w:bottom w:val="single" w:sz="4" w:space="0" w:color="auto"/>
              <w:right w:val="single" w:sz="4" w:space="0" w:color="auto"/>
            </w:tcBorders>
            <w:shd w:val="clear" w:color="000000" w:fill="FFFFFF"/>
            <w:hideMark/>
          </w:tcPr>
          <w:p w14:paraId="4692DDE0"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264 364,7</w:t>
            </w:r>
          </w:p>
        </w:tc>
        <w:tc>
          <w:tcPr>
            <w:tcW w:w="1134" w:type="dxa"/>
            <w:tcBorders>
              <w:top w:val="single" w:sz="4" w:space="0" w:color="auto"/>
              <w:left w:val="nil"/>
              <w:bottom w:val="single" w:sz="4" w:space="0" w:color="auto"/>
              <w:right w:val="single" w:sz="4" w:space="0" w:color="auto"/>
            </w:tcBorders>
            <w:shd w:val="clear" w:color="000000" w:fill="FFFFFF"/>
            <w:hideMark/>
          </w:tcPr>
          <w:p w14:paraId="0B56C29B"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264 414,7</w:t>
            </w:r>
          </w:p>
        </w:tc>
        <w:tc>
          <w:tcPr>
            <w:tcW w:w="1842" w:type="dxa"/>
            <w:tcBorders>
              <w:top w:val="single" w:sz="4" w:space="0" w:color="auto"/>
              <w:left w:val="nil"/>
              <w:bottom w:val="single" w:sz="4" w:space="0" w:color="auto"/>
              <w:right w:val="single" w:sz="4" w:space="0" w:color="auto"/>
            </w:tcBorders>
            <w:shd w:val="clear" w:color="000000" w:fill="FFFFFF"/>
            <w:hideMark/>
          </w:tcPr>
          <w:p w14:paraId="1A745AD3" w14:textId="77777777" w:rsidR="00254459" w:rsidRPr="005705EC"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 </w:t>
            </w:r>
          </w:p>
        </w:tc>
      </w:tr>
      <w:tr w:rsidR="00254459" w:rsidRPr="005705EC" w14:paraId="2D8BFA84" w14:textId="77777777" w:rsidTr="00254459">
        <w:trPr>
          <w:cantSplit/>
          <w:trHeight w:val="255"/>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623ADF9B" w14:textId="77777777" w:rsidR="00254459" w:rsidRPr="005705EC" w:rsidRDefault="00254459" w:rsidP="00254459">
            <w:pPr>
              <w:spacing w:after="0" w:line="240" w:lineRule="auto"/>
              <w:jc w:val="center"/>
              <w:rPr>
                <w:rFonts w:ascii="Liberation Serif" w:hAnsi="Liberation Serif"/>
                <w:color w:val="000000"/>
                <w:sz w:val="24"/>
                <w:szCs w:val="24"/>
              </w:rPr>
            </w:pPr>
            <w:r w:rsidRPr="005705EC">
              <w:rPr>
                <w:rFonts w:ascii="Liberation Serif" w:hAnsi="Liberation Serif"/>
                <w:color w:val="000000"/>
                <w:sz w:val="24"/>
                <w:szCs w:val="24"/>
              </w:rPr>
              <w:t>6</w:t>
            </w:r>
          </w:p>
        </w:tc>
        <w:tc>
          <w:tcPr>
            <w:tcW w:w="5265" w:type="dxa"/>
            <w:tcBorders>
              <w:top w:val="single" w:sz="4" w:space="0" w:color="auto"/>
              <w:left w:val="nil"/>
              <w:bottom w:val="single" w:sz="4" w:space="0" w:color="auto"/>
              <w:right w:val="single" w:sz="4" w:space="0" w:color="auto"/>
            </w:tcBorders>
            <w:shd w:val="clear" w:color="000000" w:fill="FFFFFF"/>
            <w:hideMark/>
          </w:tcPr>
          <w:p w14:paraId="07A11773" w14:textId="77777777" w:rsidR="00254459" w:rsidRPr="005705EC" w:rsidRDefault="00254459" w:rsidP="00254459">
            <w:pPr>
              <w:spacing w:after="0" w:line="240" w:lineRule="auto"/>
              <w:rPr>
                <w:rFonts w:ascii="Liberation Serif" w:hAnsi="Liberation Serif"/>
                <w:color w:val="000000"/>
                <w:sz w:val="24"/>
                <w:szCs w:val="24"/>
              </w:rPr>
            </w:pPr>
            <w:r w:rsidRPr="005705EC">
              <w:rPr>
                <w:rFonts w:ascii="Liberation Serif" w:hAnsi="Liberation Serif"/>
                <w:color w:val="000000"/>
                <w:sz w:val="24"/>
                <w:szCs w:val="24"/>
              </w:rPr>
              <w:t>федеральный бюджет</w:t>
            </w:r>
          </w:p>
        </w:tc>
        <w:tc>
          <w:tcPr>
            <w:tcW w:w="1275" w:type="dxa"/>
            <w:tcBorders>
              <w:top w:val="single" w:sz="4" w:space="0" w:color="auto"/>
              <w:left w:val="nil"/>
              <w:bottom w:val="single" w:sz="4" w:space="0" w:color="auto"/>
              <w:right w:val="single" w:sz="4" w:space="0" w:color="auto"/>
            </w:tcBorders>
            <w:shd w:val="clear" w:color="000000" w:fill="FFFFFF"/>
            <w:hideMark/>
          </w:tcPr>
          <w:p w14:paraId="4A0D5DF5"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283 011,3</w:t>
            </w:r>
          </w:p>
        </w:tc>
        <w:tc>
          <w:tcPr>
            <w:tcW w:w="1134" w:type="dxa"/>
            <w:tcBorders>
              <w:top w:val="single" w:sz="4" w:space="0" w:color="auto"/>
              <w:left w:val="nil"/>
              <w:bottom w:val="single" w:sz="4" w:space="0" w:color="auto"/>
              <w:right w:val="single" w:sz="4" w:space="0" w:color="auto"/>
            </w:tcBorders>
            <w:shd w:val="clear" w:color="000000" w:fill="FFFFFF"/>
            <w:hideMark/>
          </w:tcPr>
          <w:p w14:paraId="7DDA6F45"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62 785,9</w:t>
            </w:r>
          </w:p>
        </w:tc>
        <w:tc>
          <w:tcPr>
            <w:tcW w:w="1111" w:type="dxa"/>
            <w:tcBorders>
              <w:top w:val="single" w:sz="4" w:space="0" w:color="auto"/>
              <w:left w:val="nil"/>
              <w:bottom w:val="single" w:sz="4" w:space="0" w:color="auto"/>
              <w:right w:val="single" w:sz="4" w:space="0" w:color="auto"/>
            </w:tcBorders>
            <w:shd w:val="clear" w:color="000000" w:fill="FFFFFF"/>
            <w:hideMark/>
          </w:tcPr>
          <w:p w14:paraId="3FEBA027"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62 118,3</w:t>
            </w:r>
          </w:p>
        </w:tc>
        <w:tc>
          <w:tcPr>
            <w:tcW w:w="1016" w:type="dxa"/>
            <w:tcBorders>
              <w:top w:val="single" w:sz="4" w:space="0" w:color="auto"/>
              <w:left w:val="nil"/>
              <w:bottom w:val="single" w:sz="4" w:space="0" w:color="auto"/>
              <w:right w:val="single" w:sz="4" w:space="0" w:color="auto"/>
            </w:tcBorders>
            <w:shd w:val="clear" w:color="000000" w:fill="FFFFFF"/>
            <w:hideMark/>
          </w:tcPr>
          <w:p w14:paraId="4D6BDC32"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62 107,1</w:t>
            </w:r>
          </w:p>
        </w:tc>
        <w:tc>
          <w:tcPr>
            <w:tcW w:w="1134" w:type="dxa"/>
            <w:tcBorders>
              <w:top w:val="single" w:sz="4" w:space="0" w:color="auto"/>
              <w:left w:val="nil"/>
              <w:bottom w:val="single" w:sz="4" w:space="0" w:color="auto"/>
              <w:right w:val="single" w:sz="4" w:space="0" w:color="auto"/>
            </w:tcBorders>
            <w:shd w:val="clear" w:color="000000" w:fill="FFFFFF"/>
            <w:hideMark/>
          </w:tcPr>
          <w:p w14:paraId="3DEB56CF"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48 000,0</w:t>
            </w:r>
          </w:p>
        </w:tc>
        <w:tc>
          <w:tcPr>
            <w:tcW w:w="1134" w:type="dxa"/>
            <w:tcBorders>
              <w:top w:val="single" w:sz="4" w:space="0" w:color="auto"/>
              <w:left w:val="nil"/>
              <w:bottom w:val="single" w:sz="4" w:space="0" w:color="auto"/>
              <w:right w:val="single" w:sz="4" w:space="0" w:color="auto"/>
            </w:tcBorders>
            <w:shd w:val="clear" w:color="000000" w:fill="FFFFFF"/>
            <w:hideMark/>
          </w:tcPr>
          <w:p w14:paraId="086E2B94"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48 000,0</w:t>
            </w:r>
          </w:p>
        </w:tc>
        <w:tc>
          <w:tcPr>
            <w:tcW w:w="1842" w:type="dxa"/>
            <w:tcBorders>
              <w:top w:val="single" w:sz="4" w:space="0" w:color="auto"/>
              <w:left w:val="nil"/>
              <w:bottom w:val="single" w:sz="4" w:space="0" w:color="auto"/>
              <w:right w:val="single" w:sz="4" w:space="0" w:color="auto"/>
            </w:tcBorders>
            <w:shd w:val="clear" w:color="000000" w:fill="FFFFFF"/>
            <w:hideMark/>
          </w:tcPr>
          <w:p w14:paraId="058A8138" w14:textId="77777777" w:rsidR="00254459" w:rsidRPr="005705EC" w:rsidRDefault="00254459" w:rsidP="00254459">
            <w:pPr>
              <w:spacing w:after="0" w:line="240" w:lineRule="auto"/>
              <w:rPr>
                <w:rFonts w:ascii="Liberation Serif" w:hAnsi="Liberation Serif"/>
                <w:color w:val="000000"/>
                <w:sz w:val="24"/>
                <w:szCs w:val="24"/>
              </w:rPr>
            </w:pPr>
            <w:r w:rsidRPr="005705EC">
              <w:rPr>
                <w:rFonts w:ascii="Liberation Serif" w:hAnsi="Liberation Serif"/>
                <w:color w:val="000000"/>
                <w:sz w:val="24"/>
                <w:szCs w:val="24"/>
              </w:rPr>
              <w:t> </w:t>
            </w:r>
          </w:p>
        </w:tc>
      </w:tr>
      <w:tr w:rsidR="00254459" w:rsidRPr="005705EC" w14:paraId="4BCD34B7" w14:textId="77777777" w:rsidTr="00254459">
        <w:trPr>
          <w:cantSplit/>
          <w:trHeight w:val="255"/>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6E166421" w14:textId="77777777" w:rsidR="00254459" w:rsidRPr="005705EC" w:rsidRDefault="00254459" w:rsidP="00254459">
            <w:pPr>
              <w:spacing w:after="0" w:line="240" w:lineRule="auto"/>
              <w:jc w:val="center"/>
              <w:rPr>
                <w:rFonts w:ascii="Liberation Serif" w:hAnsi="Liberation Serif"/>
                <w:color w:val="000000"/>
                <w:sz w:val="24"/>
                <w:szCs w:val="24"/>
              </w:rPr>
            </w:pPr>
            <w:r w:rsidRPr="005705EC">
              <w:rPr>
                <w:rFonts w:ascii="Liberation Serif" w:hAnsi="Liberation Serif"/>
                <w:color w:val="000000"/>
                <w:sz w:val="24"/>
                <w:szCs w:val="24"/>
              </w:rPr>
              <w:t>7</w:t>
            </w:r>
          </w:p>
        </w:tc>
        <w:tc>
          <w:tcPr>
            <w:tcW w:w="5265" w:type="dxa"/>
            <w:tcBorders>
              <w:top w:val="single" w:sz="4" w:space="0" w:color="auto"/>
              <w:left w:val="nil"/>
              <w:bottom w:val="single" w:sz="4" w:space="0" w:color="auto"/>
              <w:right w:val="single" w:sz="4" w:space="0" w:color="auto"/>
            </w:tcBorders>
            <w:shd w:val="clear" w:color="000000" w:fill="FFFFFF"/>
            <w:hideMark/>
          </w:tcPr>
          <w:p w14:paraId="6C0C3F72" w14:textId="77777777" w:rsidR="00254459" w:rsidRPr="005705EC" w:rsidRDefault="00254459" w:rsidP="00254459">
            <w:pPr>
              <w:spacing w:after="0" w:line="240" w:lineRule="auto"/>
              <w:rPr>
                <w:rFonts w:ascii="Liberation Serif" w:hAnsi="Liberation Serif"/>
                <w:color w:val="000000"/>
                <w:sz w:val="24"/>
                <w:szCs w:val="24"/>
              </w:rPr>
            </w:pPr>
            <w:r w:rsidRPr="005705EC">
              <w:rPr>
                <w:rFonts w:ascii="Liberation Serif" w:hAnsi="Liberation Serif"/>
                <w:color w:val="000000"/>
                <w:sz w:val="24"/>
                <w:szCs w:val="24"/>
              </w:rPr>
              <w:t>областной бюджет</w:t>
            </w:r>
          </w:p>
        </w:tc>
        <w:tc>
          <w:tcPr>
            <w:tcW w:w="1275" w:type="dxa"/>
            <w:tcBorders>
              <w:top w:val="single" w:sz="4" w:space="0" w:color="auto"/>
              <w:left w:val="nil"/>
              <w:bottom w:val="single" w:sz="4" w:space="0" w:color="auto"/>
              <w:right w:val="single" w:sz="4" w:space="0" w:color="auto"/>
            </w:tcBorders>
            <w:shd w:val="clear" w:color="000000" w:fill="FFFFFF"/>
            <w:hideMark/>
          </w:tcPr>
          <w:p w14:paraId="2CEAE330"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885 502,8</w:t>
            </w:r>
          </w:p>
        </w:tc>
        <w:tc>
          <w:tcPr>
            <w:tcW w:w="1134" w:type="dxa"/>
            <w:tcBorders>
              <w:top w:val="single" w:sz="4" w:space="0" w:color="auto"/>
              <w:left w:val="nil"/>
              <w:bottom w:val="single" w:sz="4" w:space="0" w:color="auto"/>
              <w:right w:val="single" w:sz="4" w:space="0" w:color="auto"/>
            </w:tcBorders>
            <w:shd w:val="clear" w:color="000000" w:fill="FFFFFF"/>
            <w:hideMark/>
          </w:tcPr>
          <w:p w14:paraId="4A1A7C22"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181 896,3</w:t>
            </w:r>
          </w:p>
        </w:tc>
        <w:tc>
          <w:tcPr>
            <w:tcW w:w="1111" w:type="dxa"/>
            <w:tcBorders>
              <w:top w:val="single" w:sz="4" w:space="0" w:color="auto"/>
              <w:left w:val="nil"/>
              <w:bottom w:val="single" w:sz="4" w:space="0" w:color="auto"/>
              <w:right w:val="single" w:sz="4" w:space="0" w:color="auto"/>
            </w:tcBorders>
            <w:shd w:val="clear" w:color="000000" w:fill="FFFFFF"/>
            <w:hideMark/>
          </w:tcPr>
          <w:p w14:paraId="7518FA11"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181 771,6</w:t>
            </w:r>
          </w:p>
        </w:tc>
        <w:tc>
          <w:tcPr>
            <w:tcW w:w="1016" w:type="dxa"/>
            <w:tcBorders>
              <w:top w:val="single" w:sz="4" w:space="0" w:color="auto"/>
              <w:left w:val="nil"/>
              <w:bottom w:val="single" w:sz="4" w:space="0" w:color="auto"/>
              <w:right w:val="single" w:sz="4" w:space="0" w:color="auto"/>
            </w:tcBorders>
            <w:shd w:val="clear" w:color="000000" w:fill="FFFFFF"/>
            <w:hideMark/>
          </w:tcPr>
          <w:p w14:paraId="5A3E5696"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189 034,9</w:t>
            </w:r>
          </w:p>
        </w:tc>
        <w:tc>
          <w:tcPr>
            <w:tcW w:w="1134" w:type="dxa"/>
            <w:tcBorders>
              <w:top w:val="single" w:sz="4" w:space="0" w:color="auto"/>
              <w:left w:val="nil"/>
              <w:bottom w:val="single" w:sz="4" w:space="0" w:color="auto"/>
              <w:right w:val="single" w:sz="4" w:space="0" w:color="auto"/>
            </w:tcBorders>
            <w:shd w:val="clear" w:color="000000" w:fill="FFFFFF"/>
            <w:hideMark/>
          </w:tcPr>
          <w:p w14:paraId="248C8E70"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166 400,0</w:t>
            </w:r>
          </w:p>
        </w:tc>
        <w:tc>
          <w:tcPr>
            <w:tcW w:w="1134" w:type="dxa"/>
            <w:tcBorders>
              <w:top w:val="single" w:sz="4" w:space="0" w:color="auto"/>
              <w:left w:val="nil"/>
              <w:bottom w:val="single" w:sz="4" w:space="0" w:color="auto"/>
              <w:right w:val="single" w:sz="4" w:space="0" w:color="auto"/>
            </w:tcBorders>
            <w:shd w:val="clear" w:color="000000" w:fill="FFFFFF"/>
            <w:hideMark/>
          </w:tcPr>
          <w:p w14:paraId="3F411F47"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166 400,0</w:t>
            </w:r>
          </w:p>
        </w:tc>
        <w:tc>
          <w:tcPr>
            <w:tcW w:w="1842" w:type="dxa"/>
            <w:tcBorders>
              <w:top w:val="single" w:sz="4" w:space="0" w:color="auto"/>
              <w:left w:val="nil"/>
              <w:bottom w:val="single" w:sz="4" w:space="0" w:color="auto"/>
              <w:right w:val="single" w:sz="4" w:space="0" w:color="auto"/>
            </w:tcBorders>
            <w:shd w:val="clear" w:color="000000" w:fill="FFFFFF"/>
            <w:hideMark/>
          </w:tcPr>
          <w:p w14:paraId="4059B04C" w14:textId="77777777" w:rsidR="00254459" w:rsidRPr="005705EC" w:rsidRDefault="00254459" w:rsidP="00254459">
            <w:pPr>
              <w:spacing w:after="0" w:line="240" w:lineRule="auto"/>
              <w:rPr>
                <w:rFonts w:ascii="Liberation Serif" w:hAnsi="Liberation Serif"/>
                <w:color w:val="000000"/>
                <w:sz w:val="24"/>
                <w:szCs w:val="24"/>
              </w:rPr>
            </w:pPr>
            <w:r w:rsidRPr="005705EC">
              <w:rPr>
                <w:rFonts w:ascii="Liberation Serif" w:hAnsi="Liberation Serif"/>
                <w:color w:val="000000"/>
                <w:sz w:val="24"/>
                <w:szCs w:val="24"/>
              </w:rPr>
              <w:t> </w:t>
            </w:r>
          </w:p>
        </w:tc>
      </w:tr>
      <w:tr w:rsidR="00254459" w:rsidRPr="005705EC" w14:paraId="41ABD19A" w14:textId="77777777" w:rsidTr="00254459">
        <w:trPr>
          <w:cantSplit/>
          <w:trHeight w:val="255"/>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1A6C39E8" w14:textId="77777777" w:rsidR="00254459" w:rsidRPr="005705EC" w:rsidRDefault="00254459" w:rsidP="00254459">
            <w:pPr>
              <w:spacing w:after="0" w:line="240" w:lineRule="auto"/>
              <w:jc w:val="center"/>
              <w:rPr>
                <w:rFonts w:ascii="Liberation Serif" w:hAnsi="Liberation Serif"/>
                <w:color w:val="000000"/>
                <w:sz w:val="24"/>
                <w:szCs w:val="24"/>
              </w:rPr>
            </w:pPr>
            <w:r w:rsidRPr="005705EC">
              <w:rPr>
                <w:rFonts w:ascii="Liberation Serif" w:hAnsi="Liberation Serif"/>
                <w:color w:val="000000"/>
                <w:sz w:val="24"/>
                <w:szCs w:val="24"/>
              </w:rPr>
              <w:t>8</w:t>
            </w:r>
          </w:p>
        </w:tc>
        <w:tc>
          <w:tcPr>
            <w:tcW w:w="5265" w:type="dxa"/>
            <w:tcBorders>
              <w:top w:val="single" w:sz="4" w:space="0" w:color="auto"/>
              <w:left w:val="nil"/>
              <w:bottom w:val="single" w:sz="4" w:space="0" w:color="auto"/>
              <w:right w:val="single" w:sz="4" w:space="0" w:color="auto"/>
            </w:tcBorders>
            <w:shd w:val="clear" w:color="000000" w:fill="FFFFFF"/>
            <w:hideMark/>
          </w:tcPr>
          <w:p w14:paraId="44F64290" w14:textId="77777777" w:rsidR="00254459" w:rsidRPr="005705EC" w:rsidRDefault="00254459" w:rsidP="00254459">
            <w:pPr>
              <w:spacing w:after="0" w:line="240" w:lineRule="auto"/>
              <w:rPr>
                <w:rFonts w:ascii="Liberation Serif" w:hAnsi="Liberation Serif"/>
                <w:color w:val="000000"/>
                <w:sz w:val="24"/>
                <w:szCs w:val="24"/>
              </w:rPr>
            </w:pPr>
            <w:r w:rsidRPr="005705EC">
              <w:rPr>
                <w:rFonts w:ascii="Liberation Serif" w:hAnsi="Liberation Serif"/>
                <w:color w:val="000000"/>
                <w:sz w:val="24"/>
                <w:szCs w:val="24"/>
              </w:rPr>
              <w:t>местный бюджет</w:t>
            </w:r>
          </w:p>
        </w:tc>
        <w:tc>
          <w:tcPr>
            <w:tcW w:w="1275" w:type="dxa"/>
            <w:tcBorders>
              <w:top w:val="single" w:sz="4" w:space="0" w:color="auto"/>
              <w:left w:val="nil"/>
              <w:bottom w:val="single" w:sz="4" w:space="0" w:color="auto"/>
              <w:right w:val="single" w:sz="4" w:space="0" w:color="auto"/>
            </w:tcBorders>
            <w:shd w:val="clear" w:color="000000" w:fill="FFFFFF"/>
            <w:hideMark/>
          </w:tcPr>
          <w:p w14:paraId="36645A84"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219 407,7</w:t>
            </w:r>
          </w:p>
        </w:tc>
        <w:tc>
          <w:tcPr>
            <w:tcW w:w="1134" w:type="dxa"/>
            <w:tcBorders>
              <w:top w:val="single" w:sz="4" w:space="0" w:color="auto"/>
              <w:left w:val="nil"/>
              <w:bottom w:val="single" w:sz="4" w:space="0" w:color="auto"/>
              <w:right w:val="single" w:sz="4" w:space="0" w:color="auto"/>
            </w:tcBorders>
            <w:shd w:val="clear" w:color="000000" w:fill="FFFFFF"/>
            <w:hideMark/>
          </w:tcPr>
          <w:p w14:paraId="42F14961"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49 170,9</w:t>
            </w:r>
          </w:p>
        </w:tc>
        <w:tc>
          <w:tcPr>
            <w:tcW w:w="1111" w:type="dxa"/>
            <w:tcBorders>
              <w:top w:val="single" w:sz="4" w:space="0" w:color="auto"/>
              <w:left w:val="nil"/>
              <w:bottom w:val="single" w:sz="4" w:space="0" w:color="auto"/>
              <w:right w:val="single" w:sz="4" w:space="0" w:color="auto"/>
            </w:tcBorders>
            <w:shd w:val="clear" w:color="000000" w:fill="FFFFFF"/>
            <w:hideMark/>
          </w:tcPr>
          <w:p w14:paraId="3D98D665"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43 566,2</w:t>
            </w:r>
          </w:p>
        </w:tc>
        <w:tc>
          <w:tcPr>
            <w:tcW w:w="1016" w:type="dxa"/>
            <w:tcBorders>
              <w:top w:val="single" w:sz="4" w:space="0" w:color="auto"/>
              <w:left w:val="nil"/>
              <w:bottom w:val="single" w:sz="4" w:space="0" w:color="auto"/>
              <w:right w:val="single" w:sz="4" w:space="0" w:color="auto"/>
            </w:tcBorders>
            <w:shd w:val="clear" w:color="000000" w:fill="FFFFFF"/>
            <w:hideMark/>
          </w:tcPr>
          <w:p w14:paraId="2B65B776"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26 691,2</w:t>
            </w:r>
          </w:p>
        </w:tc>
        <w:tc>
          <w:tcPr>
            <w:tcW w:w="1134" w:type="dxa"/>
            <w:tcBorders>
              <w:top w:val="single" w:sz="4" w:space="0" w:color="auto"/>
              <w:left w:val="nil"/>
              <w:bottom w:val="single" w:sz="4" w:space="0" w:color="auto"/>
              <w:right w:val="single" w:sz="4" w:space="0" w:color="auto"/>
            </w:tcBorders>
            <w:shd w:val="clear" w:color="000000" w:fill="FFFFFF"/>
            <w:hideMark/>
          </w:tcPr>
          <w:p w14:paraId="783BEA61"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49 964,7</w:t>
            </w:r>
          </w:p>
        </w:tc>
        <w:tc>
          <w:tcPr>
            <w:tcW w:w="1134" w:type="dxa"/>
            <w:tcBorders>
              <w:top w:val="single" w:sz="4" w:space="0" w:color="auto"/>
              <w:left w:val="nil"/>
              <w:bottom w:val="single" w:sz="4" w:space="0" w:color="auto"/>
              <w:right w:val="single" w:sz="4" w:space="0" w:color="auto"/>
            </w:tcBorders>
            <w:shd w:val="clear" w:color="000000" w:fill="FFFFFF"/>
            <w:hideMark/>
          </w:tcPr>
          <w:p w14:paraId="2D9B7424"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50 014,7</w:t>
            </w:r>
          </w:p>
        </w:tc>
        <w:tc>
          <w:tcPr>
            <w:tcW w:w="1842" w:type="dxa"/>
            <w:tcBorders>
              <w:top w:val="single" w:sz="4" w:space="0" w:color="auto"/>
              <w:left w:val="nil"/>
              <w:bottom w:val="single" w:sz="4" w:space="0" w:color="auto"/>
              <w:right w:val="single" w:sz="4" w:space="0" w:color="auto"/>
            </w:tcBorders>
            <w:shd w:val="clear" w:color="000000" w:fill="FFFFFF"/>
            <w:hideMark/>
          </w:tcPr>
          <w:p w14:paraId="3FC347F1" w14:textId="77777777" w:rsidR="00254459" w:rsidRPr="005705EC" w:rsidRDefault="00254459" w:rsidP="00254459">
            <w:pPr>
              <w:spacing w:after="0" w:line="240" w:lineRule="auto"/>
              <w:rPr>
                <w:rFonts w:ascii="Liberation Serif" w:hAnsi="Liberation Serif"/>
                <w:color w:val="000000"/>
                <w:sz w:val="24"/>
                <w:szCs w:val="24"/>
              </w:rPr>
            </w:pPr>
            <w:r w:rsidRPr="005705EC">
              <w:rPr>
                <w:rFonts w:ascii="Liberation Serif" w:hAnsi="Liberation Serif"/>
                <w:color w:val="000000"/>
                <w:sz w:val="24"/>
                <w:szCs w:val="24"/>
              </w:rPr>
              <w:t> </w:t>
            </w:r>
          </w:p>
        </w:tc>
      </w:tr>
      <w:tr w:rsidR="00254459" w:rsidRPr="005705EC" w14:paraId="5455C0B7" w14:textId="77777777" w:rsidTr="00254459">
        <w:trPr>
          <w:cantSplit/>
          <w:trHeight w:val="255"/>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7794CDBE" w14:textId="77777777" w:rsidR="00254459" w:rsidRPr="005705EC" w:rsidRDefault="00254459" w:rsidP="00254459">
            <w:pPr>
              <w:spacing w:after="0" w:line="240" w:lineRule="auto"/>
              <w:jc w:val="center"/>
              <w:rPr>
                <w:rFonts w:ascii="Liberation Serif" w:hAnsi="Liberation Serif"/>
                <w:bCs/>
                <w:color w:val="000000"/>
                <w:sz w:val="24"/>
                <w:szCs w:val="24"/>
              </w:rPr>
            </w:pPr>
            <w:r w:rsidRPr="005705EC">
              <w:rPr>
                <w:rFonts w:ascii="Liberation Serif" w:hAnsi="Liberation Serif"/>
                <w:bCs/>
                <w:color w:val="000000"/>
                <w:sz w:val="24"/>
                <w:szCs w:val="24"/>
              </w:rPr>
              <w:t>9</w:t>
            </w:r>
          </w:p>
        </w:tc>
        <w:tc>
          <w:tcPr>
            <w:tcW w:w="13911" w:type="dxa"/>
            <w:gridSpan w:val="8"/>
            <w:tcBorders>
              <w:top w:val="single" w:sz="4" w:space="0" w:color="auto"/>
              <w:left w:val="nil"/>
              <w:bottom w:val="single" w:sz="4" w:space="0" w:color="auto"/>
              <w:right w:val="single" w:sz="4" w:space="0" w:color="auto"/>
            </w:tcBorders>
            <w:shd w:val="clear" w:color="000000" w:fill="FFFFFF"/>
            <w:vAlign w:val="center"/>
            <w:hideMark/>
          </w:tcPr>
          <w:p w14:paraId="22A5F932" w14:textId="77777777" w:rsidR="00254459" w:rsidRPr="005705EC" w:rsidRDefault="00254459" w:rsidP="00254459">
            <w:pPr>
              <w:spacing w:after="0" w:line="240" w:lineRule="auto"/>
              <w:jc w:val="center"/>
              <w:rPr>
                <w:rFonts w:ascii="Liberation Serif" w:hAnsi="Liberation Serif"/>
                <w:bCs/>
                <w:color w:val="000000"/>
                <w:sz w:val="24"/>
                <w:szCs w:val="24"/>
              </w:rPr>
            </w:pPr>
            <w:r w:rsidRPr="006E3405">
              <w:rPr>
                <w:rFonts w:ascii="Liberation Serif" w:hAnsi="Liberation Serif"/>
                <w:bCs/>
                <w:color w:val="000000"/>
                <w:sz w:val="24"/>
                <w:szCs w:val="24"/>
              </w:rPr>
              <w:t>Подпрограмма 1. «Дополнительные меры социальной поддержки отдельных категорий граждан городского округа Верхняя Пышма» </w:t>
            </w:r>
          </w:p>
        </w:tc>
      </w:tr>
      <w:tr w:rsidR="00254459" w:rsidRPr="005705EC" w14:paraId="3590AE84" w14:textId="77777777" w:rsidTr="00C6026C">
        <w:trPr>
          <w:cantSplit/>
          <w:trHeight w:val="1379"/>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78CF063E" w14:textId="77777777" w:rsidR="00254459" w:rsidRPr="005705EC" w:rsidRDefault="00254459" w:rsidP="00254459">
            <w:pPr>
              <w:spacing w:after="0" w:line="240" w:lineRule="auto"/>
              <w:jc w:val="center"/>
              <w:rPr>
                <w:rFonts w:ascii="Liberation Serif" w:hAnsi="Liberation Serif"/>
                <w:color w:val="000000"/>
                <w:sz w:val="24"/>
                <w:szCs w:val="24"/>
              </w:rPr>
            </w:pPr>
            <w:r w:rsidRPr="005705EC">
              <w:rPr>
                <w:rFonts w:ascii="Liberation Serif" w:hAnsi="Liberation Serif"/>
                <w:color w:val="000000"/>
                <w:sz w:val="24"/>
                <w:szCs w:val="24"/>
              </w:rPr>
              <w:t>10</w:t>
            </w:r>
          </w:p>
        </w:tc>
        <w:tc>
          <w:tcPr>
            <w:tcW w:w="5265" w:type="dxa"/>
            <w:tcBorders>
              <w:top w:val="single" w:sz="4" w:space="0" w:color="auto"/>
              <w:left w:val="nil"/>
              <w:bottom w:val="single" w:sz="4" w:space="0" w:color="auto"/>
              <w:right w:val="single" w:sz="4" w:space="0" w:color="auto"/>
            </w:tcBorders>
            <w:shd w:val="clear" w:color="000000" w:fill="FFFFFF"/>
            <w:hideMark/>
          </w:tcPr>
          <w:p w14:paraId="392F6997" w14:textId="77777777" w:rsidR="00254459" w:rsidRPr="006E3405" w:rsidRDefault="00254459" w:rsidP="00254459">
            <w:pPr>
              <w:spacing w:after="0" w:line="240" w:lineRule="auto"/>
              <w:rPr>
                <w:rFonts w:ascii="Liberation Serif" w:hAnsi="Liberation Serif"/>
                <w:color w:val="000000"/>
                <w:sz w:val="24"/>
                <w:szCs w:val="24"/>
              </w:rPr>
            </w:pPr>
            <w:r w:rsidRPr="006E3405">
              <w:rPr>
                <w:rFonts w:ascii="Liberation Serif" w:hAnsi="Liberation Serif"/>
                <w:color w:val="000000"/>
                <w:sz w:val="24"/>
                <w:szCs w:val="24"/>
              </w:rPr>
              <w:t>Всего по подпрограмме 1.</w:t>
            </w:r>
          </w:p>
          <w:p w14:paraId="6AF2A370" w14:textId="77777777" w:rsidR="00254459" w:rsidRPr="006E3405" w:rsidRDefault="00254459" w:rsidP="00254459">
            <w:pPr>
              <w:spacing w:after="0" w:line="240" w:lineRule="auto"/>
              <w:rPr>
                <w:rFonts w:ascii="Liberation Serif" w:hAnsi="Liberation Serif"/>
                <w:color w:val="000000"/>
                <w:sz w:val="24"/>
                <w:szCs w:val="24"/>
              </w:rPr>
            </w:pPr>
            <w:r w:rsidRPr="006E3405">
              <w:rPr>
                <w:rFonts w:ascii="Liberation Serif" w:hAnsi="Liberation Serif"/>
                <w:color w:val="000000"/>
                <w:sz w:val="24"/>
                <w:szCs w:val="24"/>
              </w:rPr>
              <w:t>Дополнительные меры социальной поддержки отдельных категорий граждан городского округа Верхняя Пышма</w:t>
            </w:r>
          </w:p>
          <w:p w14:paraId="7974FADE" w14:textId="77777777" w:rsidR="00254459" w:rsidRPr="005705EC" w:rsidRDefault="00254459" w:rsidP="00254459">
            <w:pPr>
              <w:spacing w:after="0" w:line="240" w:lineRule="auto"/>
              <w:rPr>
                <w:rFonts w:ascii="Liberation Serif" w:hAnsi="Liberation Serif"/>
                <w:color w:val="000000"/>
                <w:sz w:val="24"/>
                <w:szCs w:val="24"/>
              </w:rPr>
            </w:pPr>
            <w:r w:rsidRPr="006E3405">
              <w:rPr>
                <w:rFonts w:ascii="Liberation Serif" w:hAnsi="Liberation Serif"/>
                <w:color w:val="000000"/>
                <w:sz w:val="24"/>
                <w:szCs w:val="24"/>
              </w:rPr>
              <w:t>в том числе:</w:t>
            </w:r>
          </w:p>
        </w:tc>
        <w:tc>
          <w:tcPr>
            <w:tcW w:w="1275" w:type="dxa"/>
            <w:tcBorders>
              <w:top w:val="single" w:sz="4" w:space="0" w:color="auto"/>
              <w:left w:val="nil"/>
              <w:bottom w:val="single" w:sz="4" w:space="0" w:color="auto"/>
              <w:right w:val="single" w:sz="4" w:space="0" w:color="auto"/>
            </w:tcBorders>
            <w:shd w:val="clear" w:color="000000" w:fill="FFFFFF"/>
            <w:hideMark/>
          </w:tcPr>
          <w:p w14:paraId="17C9082B"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1 207 546,3</w:t>
            </w:r>
          </w:p>
        </w:tc>
        <w:tc>
          <w:tcPr>
            <w:tcW w:w="1134" w:type="dxa"/>
            <w:tcBorders>
              <w:top w:val="single" w:sz="4" w:space="0" w:color="auto"/>
              <w:left w:val="nil"/>
              <w:bottom w:val="single" w:sz="4" w:space="0" w:color="auto"/>
              <w:right w:val="single" w:sz="4" w:space="0" w:color="auto"/>
            </w:tcBorders>
            <w:shd w:val="clear" w:color="000000" w:fill="FFFFFF"/>
            <w:hideMark/>
          </w:tcPr>
          <w:p w14:paraId="164B144B"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246 763,6</w:t>
            </w:r>
          </w:p>
        </w:tc>
        <w:tc>
          <w:tcPr>
            <w:tcW w:w="1111" w:type="dxa"/>
            <w:tcBorders>
              <w:top w:val="single" w:sz="4" w:space="0" w:color="auto"/>
              <w:left w:val="nil"/>
              <w:bottom w:val="single" w:sz="4" w:space="0" w:color="auto"/>
              <w:right w:val="single" w:sz="4" w:space="0" w:color="auto"/>
            </w:tcBorders>
            <w:shd w:val="clear" w:color="000000" w:fill="FFFFFF"/>
            <w:hideMark/>
          </w:tcPr>
          <w:p w14:paraId="59563D56"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252 820,3</w:t>
            </w:r>
          </w:p>
        </w:tc>
        <w:tc>
          <w:tcPr>
            <w:tcW w:w="1016" w:type="dxa"/>
            <w:tcBorders>
              <w:top w:val="single" w:sz="4" w:space="0" w:color="auto"/>
              <w:left w:val="nil"/>
              <w:bottom w:val="single" w:sz="4" w:space="0" w:color="auto"/>
              <w:right w:val="single" w:sz="4" w:space="0" w:color="auto"/>
            </w:tcBorders>
            <w:shd w:val="clear" w:color="000000" w:fill="FFFFFF"/>
            <w:hideMark/>
          </w:tcPr>
          <w:p w14:paraId="5C7C0001"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260 072,4</w:t>
            </w:r>
          </w:p>
        </w:tc>
        <w:tc>
          <w:tcPr>
            <w:tcW w:w="1134" w:type="dxa"/>
            <w:tcBorders>
              <w:top w:val="single" w:sz="4" w:space="0" w:color="auto"/>
              <w:left w:val="nil"/>
              <w:bottom w:val="single" w:sz="4" w:space="0" w:color="auto"/>
              <w:right w:val="single" w:sz="4" w:space="0" w:color="auto"/>
            </w:tcBorders>
            <w:shd w:val="clear" w:color="000000" w:fill="FFFFFF"/>
            <w:hideMark/>
          </w:tcPr>
          <w:p w14:paraId="1C19188E"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223 945,0</w:t>
            </w:r>
          </w:p>
        </w:tc>
        <w:tc>
          <w:tcPr>
            <w:tcW w:w="1134" w:type="dxa"/>
            <w:tcBorders>
              <w:top w:val="single" w:sz="4" w:space="0" w:color="auto"/>
              <w:left w:val="nil"/>
              <w:bottom w:val="single" w:sz="4" w:space="0" w:color="auto"/>
              <w:right w:val="single" w:sz="4" w:space="0" w:color="auto"/>
            </w:tcBorders>
            <w:shd w:val="clear" w:color="000000" w:fill="FFFFFF"/>
            <w:hideMark/>
          </w:tcPr>
          <w:p w14:paraId="09CFD289"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223 945,0</w:t>
            </w:r>
          </w:p>
        </w:tc>
        <w:tc>
          <w:tcPr>
            <w:tcW w:w="1842" w:type="dxa"/>
            <w:tcBorders>
              <w:top w:val="single" w:sz="4" w:space="0" w:color="auto"/>
              <w:left w:val="nil"/>
              <w:bottom w:val="single" w:sz="4" w:space="0" w:color="auto"/>
              <w:right w:val="single" w:sz="4" w:space="0" w:color="auto"/>
            </w:tcBorders>
            <w:shd w:val="clear" w:color="000000" w:fill="FFFFFF"/>
            <w:hideMark/>
          </w:tcPr>
          <w:p w14:paraId="04CC882C" w14:textId="77777777" w:rsidR="00254459" w:rsidRPr="005705EC" w:rsidRDefault="00254459" w:rsidP="00254459">
            <w:pPr>
              <w:spacing w:after="0" w:line="240" w:lineRule="auto"/>
              <w:rPr>
                <w:rFonts w:ascii="Liberation Serif" w:hAnsi="Liberation Serif"/>
                <w:color w:val="000000"/>
                <w:sz w:val="24"/>
                <w:szCs w:val="24"/>
              </w:rPr>
            </w:pPr>
            <w:r w:rsidRPr="005705EC">
              <w:rPr>
                <w:rFonts w:ascii="Liberation Serif" w:hAnsi="Liberation Serif"/>
                <w:color w:val="000000"/>
                <w:sz w:val="24"/>
                <w:szCs w:val="24"/>
              </w:rPr>
              <w:t> </w:t>
            </w:r>
          </w:p>
        </w:tc>
      </w:tr>
      <w:tr w:rsidR="00254459" w:rsidRPr="005705EC" w14:paraId="759EC657" w14:textId="77777777" w:rsidTr="00254459">
        <w:trPr>
          <w:cantSplit/>
          <w:trHeight w:val="255"/>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0A83D014" w14:textId="77777777" w:rsidR="00254459" w:rsidRPr="005705EC" w:rsidRDefault="00254459" w:rsidP="00254459">
            <w:pPr>
              <w:spacing w:after="0" w:line="240" w:lineRule="auto"/>
              <w:jc w:val="center"/>
              <w:rPr>
                <w:rFonts w:ascii="Liberation Serif" w:hAnsi="Liberation Serif"/>
                <w:color w:val="000000"/>
                <w:sz w:val="24"/>
                <w:szCs w:val="24"/>
              </w:rPr>
            </w:pPr>
            <w:r w:rsidRPr="005705EC">
              <w:rPr>
                <w:rFonts w:ascii="Liberation Serif" w:hAnsi="Liberation Serif"/>
                <w:color w:val="000000"/>
                <w:sz w:val="24"/>
                <w:szCs w:val="24"/>
              </w:rPr>
              <w:t>11</w:t>
            </w:r>
          </w:p>
        </w:tc>
        <w:tc>
          <w:tcPr>
            <w:tcW w:w="5265" w:type="dxa"/>
            <w:tcBorders>
              <w:top w:val="single" w:sz="4" w:space="0" w:color="auto"/>
              <w:left w:val="nil"/>
              <w:bottom w:val="single" w:sz="4" w:space="0" w:color="auto"/>
              <w:right w:val="single" w:sz="4" w:space="0" w:color="auto"/>
            </w:tcBorders>
            <w:shd w:val="clear" w:color="000000" w:fill="FFFFFF"/>
            <w:hideMark/>
          </w:tcPr>
          <w:p w14:paraId="7DD245BC" w14:textId="77777777" w:rsidR="00254459" w:rsidRPr="005705EC" w:rsidRDefault="00254459" w:rsidP="00254459">
            <w:pPr>
              <w:spacing w:after="0" w:line="240" w:lineRule="auto"/>
              <w:rPr>
                <w:rFonts w:ascii="Liberation Serif" w:hAnsi="Liberation Serif"/>
                <w:color w:val="000000"/>
                <w:sz w:val="24"/>
                <w:szCs w:val="24"/>
              </w:rPr>
            </w:pPr>
            <w:r w:rsidRPr="005705EC">
              <w:rPr>
                <w:rFonts w:ascii="Liberation Serif" w:hAnsi="Liberation Serif"/>
                <w:color w:val="000000"/>
                <w:sz w:val="24"/>
                <w:szCs w:val="24"/>
              </w:rPr>
              <w:t>федеральный бюджет</w:t>
            </w:r>
          </w:p>
        </w:tc>
        <w:tc>
          <w:tcPr>
            <w:tcW w:w="1275" w:type="dxa"/>
            <w:tcBorders>
              <w:top w:val="single" w:sz="4" w:space="0" w:color="auto"/>
              <w:left w:val="nil"/>
              <w:bottom w:val="single" w:sz="4" w:space="0" w:color="auto"/>
              <w:right w:val="single" w:sz="4" w:space="0" w:color="auto"/>
            </w:tcBorders>
            <w:shd w:val="clear" w:color="000000" w:fill="FFFFFF"/>
            <w:hideMark/>
          </w:tcPr>
          <w:p w14:paraId="06CA3F87"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282 388,6</w:t>
            </w:r>
          </w:p>
        </w:tc>
        <w:tc>
          <w:tcPr>
            <w:tcW w:w="1134" w:type="dxa"/>
            <w:tcBorders>
              <w:top w:val="single" w:sz="4" w:space="0" w:color="auto"/>
              <w:left w:val="nil"/>
              <w:bottom w:val="single" w:sz="4" w:space="0" w:color="auto"/>
              <w:right w:val="single" w:sz="4" w:space="0" w:color="auto"/>
            </w:tcBorders>
            <w:shd w:val="clear" w:color="000000" w:fill="FFFFFF"/>
            <w:hideMark/>
          </w:tcPr>
          <w:p w14:paraId="17F3C5D5"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62 163,2</w:t>
            </w:r>
          </w:p>
        </w:tc>
        <w:tc>
          <w:tcPr>
            <w:tcW w:w="1111" w:type="dxa"/>
            <w:tcBorders>
              <w:top w:val="single" w:sz="4" w:space="0" w:color="auto"/>
              <w:left w:val="nil"/>
              <w:bottom w:val="single" w:sz="4" w:space="0" w:color="auto"/>
              <w:right w:val="single" w:sz="4" w:space="0" w:color="auto"/>
            </w:tcBorders>
            <w:shd w:val="clear" w:color="000000" w:fill="FFFFFF"/>
            <w:hideMark/>
          </w:tcPr>
          <w:p w14:paraId="7DF94129"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62 118,3</w:t>
            </w:r>
          </w:p>
        </w:tc>
        <w:tc>
          <w:tcPr>
            <w:tcW w:w="1016" w:type="dxa"/>
            <w:tcBorders>
              <w:top w:val="single" w:sz="4" w:space="0" w:color="auto"/>
              <w:left w:val="nil"/>
              <w:bottom w:val="single" w:sz="4" w:space="0" w:color="auto"/>
              <w:right w:val="single" w:sz="4" w:space="0" w:color="auto"/>
            </w:tcBorders>
            <w:shd w:val="clear" w:color="000000" w:fill="FFFFFF"/>
            <w:hideMark/>
          </w:tcPr>
          <w:p w14:paraId="5E45B85B"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62 107,1</w:t>
            </w:r>
          </w:p>
        </w:tc>
        <w:tc>
          <w:tcPr>
            <w:tcW w:w="1134" w:type="dxa"/>
            <w:tcBorders>
              <w:top w:val="single" w:sz="4" w:space="0" w:color="auto"/>
              <w:left w:val="nil"/>
              <w:bottom w:val="single" w:sz="4" w:space="0" w:color="auto"/>
              <w:right w:val="single" w:sz="4" w:space="0" w:color="auto"/>
            </w:tcBorders>
            <w:shd w:val="clear" w:color="000000" w:fill="FFFFFF"/>
            <w:hideMark/>
          </w:tcPr>
          <w:p w14:paraId="33BE5BA4"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48 000,0</w:t>
            </w:r>
          </w:p>
        </w:tc>
        <w:tc>
          <w:tcPr>
            <w:tcW w:w="1134" w:type="dxa"/>
            <w:tcBorders>
              <w:top w:val="single" w:sz="4" w:space="0" w:color="auto"/>
              <w:left w:val="nil"/>
              <w:bottom w:val="single" w:sz="4" w:space="0" w:color="auto"/>
              <w:right w:val="single" w:sz="4" w:space="0" w:color="auto"/>
            </w:tcBorders>
            <w:shd w:val="clear" w:color="000000" w:fill="FFFFFF"/>
            <w:hideMark/>
          </w:tcPr>
          <w:p w14:paraId="28CE8197"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48 000,0</w:t>
            </w:r>
          </w:p>
        </w:tc>
        <w:tc>
          <w:tcPr>
            <w:tcW w:w="1842" w:type="dxa"/>
            <w:tcBorders>
              <w:top w:val="single" w:sz="4" w:space="0" w:color="auto"/>
              <w:left w:val="nil"/>
              <w:bottom w:val="single" w:sz="4" w:space="0" w:color="auto"/>
              <w:right w:val="single" w:sz="4" w:space="0" w:color="auto"/>
            </w:tcBorders>
            <w:shd w:val="clear" w:color="000000" w:fill="FFFFFF"/>
            <w:hideMark/>
          </w:tcPr>
          <w:p w14:paraId="154E3D9F" w14:textId="77777777" w:rsidR="00254459" w:rsidRPr="005705EC" w:rsidRDefault="00254459" w:rsidP="00254459">
            <w:pPr>
              <w:spacing w:after="0" w:line="240" w:lineRule="auto"/>
              <w:rPr>
                <w:rFonts w:ascii="Liberation Serif" w:hAnsi="Liberation Serif"/>
                <w:color w:val="000000"/>
                <w:sz w:val="24"/>
                <w:szCs w:val="24"/>
              </w:rPr>
            </w:pPr>
            <w:r w:rsidRPr="005705EC">
              <w:rPr>
                <w:rFonts w:ascii="Liberation Serif" w:hAnsi="Liberation Serif"/>
                <w:color w:val="000000"/>
                <w:sz w:val="24"/>
                <w:szCs w:val="24"/>
              </w:rPr>
              <w:t> </w:t>
            </w:r>
          </w:p>
        </w:tc>
      </w:tr>
      <w:tr w:rsidR="00254459" w:rsidRPr="005705EC" w14:paraId="0B769CA4" w14:textId="77777777" w:rsidTr="00254459">
        <w:trPr>
          <w:cantSplit/>
          <w:trHeight w:val="255"/>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672BDFAE" w14:textId="77777777" w:rsidR="00254459" w:rsidRPr="005705EC" w:rsidRDefault="00254459" w:rsidP="00254459">
            <w:pPr>
              <w:spacing w:after="0" w:line="240" w:lineRule="auto"/>
              <w:jc w:val="center"/>
              <w:rPr>
                <w:rFonts w:ascii="Liberation Serif" w:hAnsi="Liberation Serif"/>
                <w:color w:val="000000"/>
                <w:sz w:val="24"/>
                <w:szCs w:val="24"/>
              </w:rPr>
            </w:pPr>
            <w:r w:rsidRPr="005705EC">
              <w:rPr>
                <w:rFonts w:ascii="Liberation Serif" w:hAnsi="Liberation Serif"/>
                <w:color w:val="000000"/>
                <w:sz w:val="24"/>
                <w:szCs w:val="24"/>
              </w:rPr>
              <w:lastRenderedPageBreak/>
              <w:t>12</w:t>
            </w:r>
          </w:p>
        </w:tc>
        <w:tc>
          <w:tcPr>
            <w:tcW w:w="5265" w:type="dxa"/>
            <w:tcBorders>
              <w:top w:val="single" w:sz="4" w:space="0" w:color="auto"/>
              <w:left w:val="nil"/>
              <w:bottom w:val="single" w:sz="4" w:space="0" w:color="auto"/>
              <w:right w:val="single" w:sz="4" w:space="0" w:color="auto"/>
            </w:tcBorders>
            <w:shd w:val="clear" w:color="000000" w:fill="FFFFFF"/>
            <w:hideMark/>
          </w:tcPr>
          <w:p w14:paraId="1930FB97" w14:textId="77777777" w:rsidR="00254459" w:rsidRPr="005705EC" w:rsidRDefault="00254459" w:rsidP="00254459">
            <w:pPr>
              <w:spacing w:after="0" w:line="240" w:lineRule="auto"/>
              <w:rPr>
                <w:rFonts w:ascii="Liberation Serif" w:hAnsi="Liberation Serif"/>
                <w:color w:val="000000"/>
                <w:sz w:val="24"/>
                <w:szCs w:val="24"/>
              </w:rPr>
            </w:pPr>
            <w:r w:rsidRPr="005705EC">
              <w:rPr>
                <w:rFonts w:ascii="Liberation Serif" w:hAnsi="Liberation Serif"/>
                <w:color w:val="000000"/>
                <w:sz w:val="24"/>
                <w:szCs w:val="24"/>
              </w:rPr>
              <w:t>областной бюджет</w:t>
            </w:r>
          </w:p>
        </w:tc>
        <w:tc>
          <w:tcPr>
            <w:tcW w:w="1275" w:type="dxa"/>
            <w:tcBorders>
              <w:top w:val="single" w:sz="4" w:space="0" w:color="auto"/>
              <w:left w:val="nil"/>
              <w:bottom w:val="single" w:sz="4" w:space="0" w:color="auto"/>
              <w:right w:val="single" w:sz="4" w:space="0" w:color="auto"/>
            </w:tcBorders>
            <w:shd w:val="clear" w:color="000000" w:fill="FFFFFF"/>
            <w:hideMark/>
          </w:tcPr>
          <w:p w14:paraId="0730A07B"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878 706,5</w:t>
            </w:r>
          </w:p>
        </w:tc>
        <w:tc>
          <w:tcPr>
            <w:tcW w:w="1134" w:type="dxa"/>
            <w:tcBorders>
              <w:top w:val="single" w:sz="4" w:space="0" w:color="auto"/>
              <w:left w:val="nil"/>
              <w:bottom w:val="single" w:sz="4" w:space="0" w:color="auto"/>
              <w:right w:val="single" w:sz="4" w:space="0" w:color="auto"/>
            </w:tcBorders>
            <w:shd w:val="clear" w:color="000000" w:fill="FFFFFF"/>
            <w:hideMark/>
          </w:tcPr>
          <w:p w14:paraId="6F89533E"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175 100,0</w:t>
            </w:r>
          </w:p>
        </w:tc>
        <w:tc>
          <w:tcPr>
            <w:tcW w:w="1111" w:type="dxa"/>
            <w:tcBorders>
              <w:top w:val="single" w:sz="4" w:space="0" w:color="auto"/>
              <w:left w:val="nil"/>
              <w:bottom w:val="single" w:sz="4" w:space="0" w:color="auto"/>
              <w:right w:val="single" w:sz="4" w:space="0" w:color="auto"/>
            </w:tcBorders>
            <w:shd w:val="clear" w:color="000000" w:fill="FFFFFF"/>
            <w:hideMark/>
          </w:tcPr>
          <w:p w14:paraId="024B5316"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181 771,6</w:t>
            </w:r>
          </w:p>
        </w:tc>
        <w:tc>
          <w:tcPr>
            <w:tcW w:w="1016" w:type="dxa"/>
            <w:tcBorders>
              <w:top w:val="single" w:sz="4" w:space="0" w:color="auto"/>
              <w:left w:val="nil"/>
              <w:bottom w:val="single" w:sz="4" w:space="0" w:color="auto"/>
              <w:right w:val="single" w:sz="4" w:space="0" w:color="auto"/>
            </w:tcBorders>
            <w:shd w:val="clear" w:color="000000" w:fill="FFFFFF"/>
            <w:hideMark/>
          </w:tcPr>
          <w:p w14:paraId="1EBF134A"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189 034,9</w:t>
            </w:r>
          </w:p>
        </w:tc>
        <w:tc>
          <w:tcPr>
            <w:tcW w:w="1134" w:type="dxa"/>
            <w:tcBorders>
              <w:top w:val="single" w:sz="4" w:space="0" w:color="auto"/>
              <w:left w:val="nil"/>
              <w:bottom w:val="single" w:sz="4" w:space="0" w:color="auto"/>
              <w:right w:val="single" w:sz="4" w:space="0" w:color="auto"/>
            </w:tcBorders>
            <w:shd w:val="clear" w:color="000000" w:fill="FFFFFF"/>
            <w:hideMark/>
          </w:tcPr>
          <w:p w14:paraId="2353BC61"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166 400,0</w:t>
            </w:r>
          </w:p>
        </w:tc>
        <w:tc>
          <w:tcPr>
            <w:tcW w:w="1134" w:type="dxa"/>
            <w:tcBorders>
              <w:top w:val="single" w:sz="4" w:space="0" w:color="auto"/>
              <w:left w:val="nil"/>
              <w:bottom w:val="single" w:sz="4" w:space="0" w:color="auto"/>
              <w:right w:val="single" w:sz="4" w:space="0" w:color="auto"/>
            </w:tcBorders>
            <w:shd w:val="clear" w:color="000000" w:fill="FFFFFF"/>
            <w:hideMark/>
          </w:tcPr>
          <w:p w14:paraId="5E6E8C16"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166 400,0</w:t>
            </w:r>
          </w:p>
        </w:tc>
        <w:tc>
          <w:tcPr>
            <w:tcW w:w="1842" w:type="dxa"/>
            <w:tcBorders>
              <w:top w:val="single" w:sz="4" w:space="0" w:color="auto"/>
              <w:left w:val="nil"/>
              <w:bottom w:val="single" w:sz="4" w:space="0" w:color="auto"/>
              <w:right w:val="single" w:sz="4" w:space="0" w:color="auto"/>
            </w:tcBorders>
            <w:shd w:val="clear" w:color="000000" w:fill="FFFFFF"/>
            <w:hideMark/>
          </w:tcPr>
          <w:p w14:paraId="52010055" w14:textId="77777777" w:rsidR="00254459" w:rsidRPr="005705EC" w:rsidRDefault="00254459" w:rsidP="00254459">
            <w:pPr>
              <w:spacing w:after="0" w:line="240" w:lineRule="auto"/>
              <w:rPr>
                <w:rFonts w:ascii="Liberation Serif" w:hAnsi="Liberation Serif"/>
                <w:color w:val="000000"/>
                <w:sz w:val="24"/>
                <w:szCs w:val="24"/>
              </w:rPr>
            </w:pPr>
            <w:r w:rsidRPr="005705EC">
              <w:rPr>
                <w:rFonts w:ascii="Liberation Serif" w:hAnsi="Liberation Serif"/>
                <w:color w:val="000000"/>
                <w:sz w:val="24"/>
                <w:szCs w:val="24"/>
              </w:rPr>
              <w:t> </w:t>
            </w:r>
          </w:p>
        </w:tc>
      </w:tr>
      <w:tr w:rsidR="00254459" w:rsidRPr="005705EC" w14:paraId="3A84FC18" w14:textId="77777777" w:rsidTr="00254459">
        <w:trPr>
          <w:cantSplit/>
          <w:trHeight w:val="255"/>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6063F84C" w14:textId="77777777" w:rsidR="00254459" w:rsidRPr="005705EC" w:rsidRDefault="00254459" w:rsidP="00254459">
            <w:pPr>
              <w:spacing w:after="0" w:line="240" w:lineRule="auto"/>
              <w:jc w:val="center"/>
              <w:rPr>
                <w:rFonts w:ascii="Liberation Serif" w:hAnsi="Liberation Serif"/>
                <w:color w:val="000000"/>
                <w:sz w:val="24"/>
                <w:szCs w:val="24"/>
              </w:rPr>
            </w:pPr>
            <w:r w:rsidRPr="005705EC">
              <w:rPr>
                <w:rFonts w:ascii="Liberation Serif" w:hAnsi="Liberation Serif"/>
                <w:color w:val="000000"/>
                <w:sz w:val="24"/>
                <w:szCs w:val="24"/>
              </w:rPr>
              <w:t>13</w:t>
            </w:r>
          </w:p>
        </w:tc>
        <w:tc>
          <w:tcPr>
            <w:tcW w:w="5265" w:type="dxa"/>
            <w:tcBorders>
              <w:top w:val="single" w:sz="4" w:space="0" w:color="auto"/>
              <w:left w:val="nil"/>
              <w:bottom w:val="single" w:sz="4" w:space="0" w:color="auto"/>
              <w:right w:val="single" w:sz="4" w:space="0" w:color="auto"/>
            </w:tcBorders>
            <w:shd w:val="clear" w:color="000000" w:fill="FFFFFF"/>
            <w:hideMark/>
          </w:tcPr>
          <w:p w14:paraId="763968B4" w14:textId="77777777" w:rsidR="00254459" w:rsidRPr="005705EC" w:rsidRDefault="00254459" w:rsidP="00254459">
            <w:pPr>
              <w:spacing w:after="0" w:line="240" w:lineRule="auto"/>
              <w:rPr>
                <w:rFonts w:ascii="Liberation Serif" w:hAnsi="Liberation Serif"/>
                <w:color w:val="000000"/>
                <w:sz w:val="24"/>
                <w:szCs w:val="24"/>
              </w:rPr>
            </w:pPr>
            <w:r w:rsidRPr="005705EC">
              <w:rPr>
                <w:rFonts w:ascii="Liberation Serif" w:hAnsi="Liberation Serif"/>
                <w:color w:val="000000"/>
                <w:sz w:val="24"/>
                <w:szCs w:val="24"/>
              </w:rPr>
              <w:t>местный бюджет</w:t>
            </w:r>
          </w:p>
        </w:tc>
        <w:tc>
          <w:tcPr>
            <w:tcW w:w="1275" w:type="dxa"/>
            <w:tcBorders>
              <w:top w:val="single" w:sz="4" w:space="0" w:color="auto"/>
              <w:left w:val="nil"/>
              <w:bottom w:val="single" w:sz="4" w:space="0" w:color="auto"/>
              <w:right w:val="single" w:sz="4" w:space="0" w:color="auto"/>
            </w:tcBorders>
            <w:shd w:val="clear" w:color="000000" w:fill="FFFFFF"/>
            <w:hideMark/>
          </w:tcPr>
          <w:p w14:paraId="1372AD37"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46 451,2</w:t>
            </w:r>
          </w:p>
        </w:tc>
        <w:tc>
          <w:tcPr>
            <w:tcW w:w="1134" w:type="dxa"/>
            <w:tcBorders>
              <w:top w:val="single" w:sz="4" w:space="0" w:color="auto"/>
              <w:left w:val="nil"/>
              <w:bottom w:val="single" w:sz="4" w:space="0" w:color="auto"/>
              <w:right w:val="single" w:sz="4" w:space="0" w:color="auto"/>
            </w:tcBorders>
            <w:shd w:val="clear" w:color="000000" w:fill="FFFFFF"/>
            <w:hideMark/>
          </w:tcPr>
          <w:p w14:paraId="316BD925"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9 500,4</w:t>
            </w:r>
          </w:p>
        </w:tc>
        <w:tc>
          <w:tcPr>
            <w:tcW w:w="1111" w:type="dxa"/>
            <w:tcBorders>
              <w:top w:val="single" w:sz="4" w:space="0" w:color="auto"/>
              <w:left w:val="nil"/>
              <w:bottom w:val="single" w:sz="4" w:space="0" w:color="auto"/>
              <w:right w:val="single" w:sz="4" w:space="0" w:color="auto"/>
            </w:tcBorders>
            <w:shd w:val="clear" w:color="000000" w:fill="FFFFFF"/>
            <w:hideMark/>
          </w:tcPr>
          <w:p w14:paraId="117622D5"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8 930,4</w:t>
            </w:r>
          </w:p>
        </w:tc>
        <w:tc>
          <w:tcPr>
            <w:tcW w:w="1016" w:type="dxa"/>
            <w:tcBorders>
              <w:top w:val="single" w:sz="4" w:space="0" w:color="auto"/>
              <w:left w:val="nil"/>
              <w:bottom w:val="single" w:sz="4" w:space="0" w:color="auto"/>
              <w:right w:val="single" w:sz="4" w:space="0" w:color="auto"/>
            </w:tcBorders>
            <w:shd w:val="clear" w:color="000000" w:fill="FFFFFF"/>
            <w:hideMark/>
          </w:tcPr>
          <w:p w14:paraId="7C22F64E"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8 930,4</w:t>
            </w:r>
          </w:p>
        </w:tc>
        <w:tc>
          <w:tcPr>
            <w:tcW w:w="1134" w:type="dxa"/>
            <w:tcBorders>
              <w:top w:val="single" w:sz="4" w:space="0" w:color="auto"/>
              <w:left w:val="nil"/>
              <w:bottom w:val="single" w:sz="4" w:space="0" w:color="auto"/>
              <w:right w:val="single" w:sz="4" w:space="0" w:color="auto"/>
            </w:tcBorders>
            <w:shd w:val="clear" w:color="000000" w:fill="FFFFFF"/>
            <w:hideMark/>
          </w:tcPr>
          <w:p w14:paraId="644FFFA0"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9 545,0</w:t>
            </w:r>
          </w:p>
        </w:tc>
        <w:tc>
          <w:tcPr>
            <w:tcW w:w="1134" w:type="dxa"/>
            <w:tcBorders>
              <w:top w:val="single" w:sz="4" w:space="0" w:color="auto"/>
              <w:left w:val="nil"/>
              <w:bottom w:val="single" w:sz="4" w:space="0" w:color="auto"/>
              <w:right w:val="single" w:sz="4" w:space="0" w:color="auto"/>
            </w:tcBorders>
            <w:shd w:val="clear" w:color="000000" w:fill="FFFFFF"/>
            <w:hideMark/>
          </w:tcPr>
          <w:p w14:paraId="6C0E8F8A"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9 545,0</w:t>
            </w:r>
          </w:p>
        </w:tc>
        <w:tc>
          <w:tcPr>
            <w:tcW w:w="1842" w:type="dxa"/>
            <w:tcBorders>
              <w:top w:val="single" w:sz="4" w:space="0" w:color="auto"/>
              <w:left w:val="nil"/>
              <w:bottom w:val="single" w:sz="4" w:space="0" w:color="auto"/>
              <w:right w:val="single" w:sz="4" w:space="0" w:color="auto"/>
            </w:tcBorders>
            <w:shd w:val="clear" w:color="000000" w:fill="FFFFFF"/>
            <w:hideMark/>
          </w:tcPr>
          <w:p w14:paraId="05A588FD" w14:textId="77777777" w:rsidR="00254459" w:rsidRPr="005705EC" w:rsidRDefault="00254459" w:rsidP="00254459">
            <w:pPr>
              <w:spacing w:after="0" w:line="240" w:lineRule="auto"/>
              <w:rPr>
                <w:rFonts w:ascii="Liberation Serif" w:hAnsi="Liberation Serif"/>
                <w:color w:val="000000"/>
                <w:sz w:val="24"/>
                <w:szCs w:val="24"/>
              </w:rPr>
            </w:pPr>
            <w:r w:rsidRPr="005705EC">
              <w:rPr>
                <w:rFonts w:ascii="Liberation Serif" w:hAnsi="Liberation Serif"/>
                <w:color w:val="000000"/>
                <w:sz w:val="24"/>
                <w:szCs w:val="24"/>
              </w:rPr>
              <w:t> </w:t>
            </w:r>
          </w:p>
        </w:tc>
      </w:tr>
      <w:tr w:rsidR="00254459" w:rsidRPr="005705EC" w14:paraId="629DD564" w14:textId="77777777" w:rsidTr="00254459">
        <w:trPr>
          <w:cantSplit/>
          <w:trHeight w:val="333"/>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1AC808AD" w14:textId="77777777" w:rsidR="00254459" w:rsidRPr="005705EC" w:rsidRDefault="00254459" w:rsidP="00254459">
            <w:pPr>
              <w:spacing w:after="0" w:line="240" w:lineRule="auto"/>
              <w:jc w:val="center"/>
              <w:rPr>
                <w:rFonts w:ascii="Liberation Serif" w:hAnsi="Liberation Serif"/>
                <w:bCs/>
                <w:color w:val="000000"/>
                <w:sz w:val="24"/>
                <w:szCs w:val="24"/>
              </w:rPr>
            </w:pPr>
            <w:r w:rsidRPr="005705EC">
              <w:rPr>
                <w:rFonts w:ascii="Liberation Serif" w:hAnsi="Liberation Serif"/>
                <w:bCs/>
                <w:color w:val="000000"/>
                <w:sz w:val="24"/>
                <w:szCs w:val="24"/>
              </w:rPr>
              <w:t>14</w:t>
            </w:r>
          </w:p>
        </w:tc>
        <w:tc>
          <w:tcPr>
            <w:tcW w:w="13911" w:type="dxa"/>
            <w:gridSpan w:val="8"/>
            <w:tcBorders>
              <w:top w:val="single" w:sz="4" w:space="0" w:color="auto"/>
              <w:left w:val="nil"/>
              <w:bottom w:val="single" w:sz="4" w:space="0" w:color="auto"/>
              <w:right w:val="single" w:sz="4" w:space="0" w:color="auto"/>
            </w:tcBorders>
            <w:shd w:val="clear" w:color="000000" w:fill="FFFFFF"/>
            <w:vAlign w:val="center"/>
            <w:hideMark/>
          </w:tcPr>
          <w:p w14:paraId="0701942A" w14:textId="77777777" w:rsidR="00254459" w:rsidRPr="005705EC" w:rsidRDefault="00254459" w:rsidP="00254459">
            <w:pPr>
              <w:spacing w:after="0" w:line="240" w:lineRule="auto"/>
              <w:jc w:val="center"/>
              <w:rPr>
                <w:rFonts w:ascii="Liberation Serif" w:hAnsi="Liberation Serif"/>
                <w:bCs/>
                <w:color w:val="000000"/>
                <w:sz w:val="24"/>
                <w:szCs w:val="24"/>
              </w:rPr>
            </w:pPr>
            <w:r w:rsidRPr="005705EC">
              <w:rPr>
                <w:rFonts w:ascii="Liberation Serif" w:hAnsi="Liberation Serif"/>
                <w:bCs/>
                <w:color w:val="000000"/>
                <w:sz w:val="24"/>
                <w:szCs w:val="24"/>
              </w:rPr>
              <w:t>«Прочие нужды» </w:t>
            </w:r>
          </w:p>
        </w:tc>
      </w:tr>
      <w:tr w:rsidR="00254459" w:rsidRPr="005705EC" w14:paraId="06DA3186" w14:textId="77777777" w:rsidTr="00C6026C">
        <w:trPr>
          <w:cantSplit/>
          <w:trHeight w:val="443"/>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5C1037C4" w14:textId="77777777" w:rsidR="00254459" w:rsidRPr="005705EC" w:rsidRDefault="00254459" w:rsidP="00254459">
            <w:pPr>
              <w:spacing w:after="0" w:line="240" w:lineRule="auto"/>
              <w:jc w:val="center"/>
              <w:rPr>
                <w:rFonts w:ascii="Liberation Serif" w:hAnsi="Liberation Serif"/>
                <w:bCs/>
                <w:color w:val="000000"/>
                <w:sz w:val="24"/>
                <w:szCs w:val="24"/>
              </w:rPr>
            </w:pPr>
            <w:r w:rsidRPr="005705EC">
              <w:rPr>
                <w:rFonts w:ascii="Liberation Serif" w:hAnsi="Liberation Serif"/>
                <w:bCs/>
                <w:color w:val="000000"/>
                <w:sz w:val="24"/>
                <w:szCs w:val="24"/>
              </w:rPr>
              <w:t>15</w:t>
            </w:r>
          </w:p>
        </w:tc>
        <w:tc>
          <w:tcPr>
            <w:tcW w:w="5265" w:type="dxa"/>
            <w:tcBorders>
              <w:top w:val="single" w:sz="4" w:space="0" w:color="auto"/>
              <w:left w:val="nil"/>
              <w:bottom w:val="single" w:sz="4" w:space="0" w:color="auto"/>
              <w:right w:val="single" w:sz="4" w:space="0" w:color="auto"/>
            </w:tcBorders>
            <w:shd w:val="clear" w:color="000000" w:fill="FFFFFF"/>
            <w:hideMark/>
          </w:tcPr>
          <w:p w14:paraId="75383D41" w14:textId="77777777" w:rsidR="00254459"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 xml:space="preserve">Всего по направлению «Прочие нужды», </w:t>
            </w:r>
          </w:p>
          <w:p w14:paraId="0992EBC4" w14:textId="77777777" w:rsidR="00254459" w:rsidRPr="005705EC"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в том числе:</w:t>
            </w:r>
          </w:p>
        </w:tc>
        <w:tc>
          <w:tcPr>
            <w:tcW w:w="1275" w:type="dxa"/>
            <w:tcBorders>
              <w:top w:val="single" w:sz="4" w:space="0" w:color="auto"/>
              <w:left w:val="nil"/>
              <w:bottom w:val="single" w:sz="4" w:space="0" w:color="auto"/>
              <w:right w:val="single" w:sz="4" w:space="0" w:color="auto"/>
            </w:tcBorders>
            <w:shd w:val="clear" w:color="000000" w:fill="FFFFFF"/>
            <w:hideMark/>
          </w:tcPr>
          <w:p w14:paraId="646B6923"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1 207 546,3</w:t>
            </w:r>
          </w:p>
        </w:tc>
        <w:tc>
          <w:tcPr>
            <w:tcW w:w="1134" w:type="dxa"/>
            <w:tcBorders>
              <w:top w:val="single" w:sz="4" w:space="0" w:color="auto"/>
              <w:left w:val="nil"/>
              <w:bottom w:val="single" w:sz="4" w:space="0" w:color="auto"/>
              <w:right w:val="single" w:sz="4" w:space="0" w:color="auto"/>
            </w:tcBorders>
            <w:shd w:val="clear" w:color="000000" w:fill="FFFFFF"/>
            <w:hideMark/>
          </w:tcPr>
          <w:p w14:paraId="07AD40A1"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246 763,6</w:t>
            </w:r>
          </w:p>
        </w:tc>
        <w:tc>
          <w:tcPr>
            <w:tcW w:w="1111" w:type="dxa"/>
            <w:tcBorders>
              <w:top w:val="single" w:sz="4" w:space="0" w:color="auto"/>
              <w:left w:val="nil"/>
              <w:bottom w:val="single" w:sz="4" w:space="0" w:color="auto"/>
              <w:right w:val="single" w:sz="4" w:space="0" w:color="auto"/>
            </w:tcBorders>
            <w:shd w:val="clear" w:color="000000" w:fill="FFFFFF"/>
            <w:hideMark/>
          </w:tcPr>
          <w:p w14:paraId="1C951CF5"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252 820,3</w:t>
            </w:r>
          </w:p>
        </w:tc>
        <w:tc>
          <w:tcPr>
            <w:tcW w:w="1016" w:type="dxa"/>
            <w:tcBorders>
              <w:top w:val="single" w:sz="4" w:space="0" w:color="auto"/>
              <w:left w:val="nil"/>
              <w:bottom w:val="single" w:sz="4" w:space="0" w:color="auto"/>
              <w:right w:val="single" w:sz="4" w:space="0" w:color="auto"/>
            </w:tcBorders>
            <w:shd w:val="clear" w:color="000000" w:fill="FFFFFF"/>
            <w:hideMark/>
          </w:tcPr>
          <w:p w14:paraId="1F84ACE3"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260 072,4</w:t>
            </w:r>
          </w:p>
        </w:tc>
        <w:tc>
          <w:tcPr>
            <w:tcW w:w="1134" w:type="dxa"/>
            <w:tcBorders>
              <w:top w:val="single" w:sz="4" w:space="0" w:color="auto"/>
              <w:left w:val="nil"/>
              <w:bottom w:val="single" w:sz="4" w:space="0" w:color="auto"/>
              <w:right w:val="single" w:sz="4" w:space="0" w:color="auto"/>
            </w:tcBorders>
            <w:shd w:val="clear" w:color="000000" w:fill="FFFFFF"/>
            <w:hideMark/>
          </w:tcPr>
          <w:p w14:paraId="3FE937B0"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223 945,0</w:t>
            </w:r>
          </w:p>
        </w:tc>
        <w:tc>
          <w:tcPr>
            <w:tcW w:w="1134" w:type="dxa"/>
            <w:tcBorders>
              <w:top w:val="single" w:sz="4" w:space="0" w:color="auto"/>
              <w:left w:val="nil"/>
              <w:bottom w:val="single" w:sz="4" w:space="0" w:color="auto"/>
              <w:right w:val="single" w:sz="4" w:space="0" w:color="auto"/>
            </w:tcBorders>
            <w:shd w:val="clear" w:color="000000" w:fill="FFFFFF"/>
            <w:hideMark/>
          </w:tcPr>
          <w:p w14:paraId="710A2FC1"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223 945,0</w:t>
            </w:r>
          </w:p>
        </w:tc>
        <w:tc>
          <w:tcPr>
            <w:tcW w:w="1842" w:type="dxa"/>
            <w:tcBorders>
              <w:top w:val="single" w:sz="4" w:space="0" w:color="auto"/>
              <w:left w:val="nil"/>
              <w:bottom w:val="single" w:sz="4" w:space="0" w:color="auto"/>
              <w:right w:val="single" w:sz="4" w:space="0" w:color="auto"/>
            </w:tcBorders>
            <w:shd w:val="clear" w:color="000000" w:fill="FFFFFF"/>
            <w:hideMark/>
          </w:tcPr>
          <w:p w14:paraId="2ED6F0A2" w14:textId="77777777" w:rsidR="00254459" w:rsidRPr="005705EC"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 </w:t>
            </w:r>
          </w:p>
        </w:tc>
      </w:tr>
      <w:tr w:rsidR="00254459" w:rsidRPr="005705EC" w14:paraId="6E7D70CD" w14:textId="77777777" w:rsidTr="00254459">
        <w:trPr>
          <w:cantSplit/>
          <w:trHeight w:val="255"/>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7BAA9DC5" w14:textId="77777777" w:rsidR="00254459" w:rsidRPr="005705EC" w:rsidRDefault="00254459" w:rsidP="00254459">
            <w:pPr>
              <w:spacing w:after="0" w:line="240" w:lineRule="auto"/>
              <w:jc w:val="center"/>
              <w:rPr>
                <w:rFonts w:ascii="Liberation Serif" w:hAnsi="Liberation Serif"/>
                <w:color w:val="000000"/>
                <w:sz w:val="24"/>
                <w:szCs w:val="24"/>
              </w:rPr>
            </w:pPr>
            <w:r w:rsidRPr="005705EC">
              <w:rPr>
                <w:rFonts w:ascii="Liberation Serif" w:hAnsi="Liberation Serif"/>
                <w:color w:val="000000"/>
                <w:sz w:val="24"/>
                <w:szCs w:val="24"/>
              </w:rPr>
              <w:t>16</w:t>
            </w:r>
          </w:p>
        </w:tc>
        <w:tc>
          <w:tcPr>
            <w:tcW w:w="5265" w:type="dxa"/>
            <w:tcBorders>
              <w:top w:val="single" w:sz="4" w:space="0" w:color="auto"/>
              <w:left w:val="nil"/>
              <w:bottom w:val="single" w:sz="4" w:space="0" w:color="auto"/>
              <w:right w:val="single" w:sz="4" w:space="0" w:color="auto"/>
            </w:tcBorders>
            <w:shd w:val="clear" w:color="000000" w:fill="FFFFFF"/>
            <w:hideMark/>
          </w:tcPr>
          <w:p w14:paraId="5B738254" w14:textId="77777777" w:rsidR="00254459" w:rsidRPr="005705EC" w:rsidRDefault="00254459" w:rsidP="00254459">
            <w:pPr>
              <w:spacing w:after="0" w:line="240" w:lineRule="auto"/>
              <w:rPr>
                <w:rFonts w:ascii="Liberation Serif" w:hAnsi="Liberation Serif"/>
                <w:color w:val="000000"/>
                <w:sz w:val="24"/>
                <w:szCs w:val="24"/>
              </w:rPr>
            </w:pPr>
            <w:r w:rsidRPr="005705EC">
              <w:rPr>
                <w:rFonts w:ascii="Liberation Serif" w:hAnsi="Liberation Serif"/>
                <w:color w:val="000000"/>
                <w:sz w:val="24"/>
                <w:szCs w:val="24"/>
              </w:rPr>
              <w:t>федеральный бюджет</w:t>
            </w:r>
          </w:p>
        </w:tc>
        <w:tc>
          <w:tcPr>
            <w:tcW w:w="1275" w:type="dxa"/>
            <w:tcBorders>
              <w:top w:val="single" w:sz="4" w:space="0" w:color="auto"/>
              <w:left w:val="nil"/>
              <w:bottom w:val="single" w:sz="4" w:space="0" w:color="auto"/>
              <w:right w:val="single" w:sz="4" w:space="0" w:color="auto"/>
            </w:tcBorders>
            <w:shd w:val="clear" w:color="000000" w:fill="FFFFFF"/>
            <w:hideMark/>
          </w:tcPr>
          <w:p w14:paraId="795BC2C7"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282 388,6</w:t>
            </w:r>
          </w:p>
        </w:tc>
        <w:tc>
          <w:tcPr>
            <w:tcW w:w="1134" w:type="dxa"/>
            <w:tcBorders>
              <w:top w:val="single" w:sz="4" w:space="0" w:color="auto"/>
              <w:left w:val="nil"/>
              <w:bottom w:val="single" w:sz="4" w:space="0" w:color="auto"/>
              <w:right w:val="single" w:sz="4" w:space="0" w:color="auto"/>
            </w:tcBorders>
            <w:shd w:val="clear" w:color="000000" w:fill="FFFFFF"/>
            <w:hideMark/>
          </w:tcPr>
          <w:p w14:paraId="504C4C92"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62 163,2</w:t>
            </w:r>
          </w:p>
        </w:tc>
        <w:tc>
          <w:tcPr>
            <w:tcW w:w="1111" w:type="dxa"/>
            <w:tcBorders>
              <w:top w:val="single" w:sz="4" w:space="0" w:color="auto"/>
              <w:left w:val="nil"/>
              <w:bottom w:val="single" w:sz="4" w:space="0" w:color="auto"/>
              <w:right w:val="single" w:sz="4" w:space="0" w:color="auto"/>
            </w:tcBorders>
            <w:shd w:val="clear" w:color="000000" w:fill="FFFFFF"/>
            <w:hideMark/>
          </w:tcPr>
          <w:p w14:paraId="1A2255AF"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62 118,3</w:t>
            </w:r>
          </w:p>
        </w:tc>
        <w:tc>
          <w:tcPr>
            <w:tcW w:w="1016" w:type="dxa"/>
            <w:tcBorders>
              <w:top w:val="single" w:sz="4" w:space="0" w:color="auto"/>
              <w:left w:val="nil"/>
              <w:bottom w:val="single" w:sz="4" w:space="0" w:color="auto"/>
              <w:right w:val="single" w:sz="4" w:space="0" w:color="auto"/>
            </w:tcBorders>
            <w:shd w:val="clear" w:color="000000" w:fill="FFFFFF"/>
            <w:hideMark/>
          </w:tcPr>
          <w:p w14:paraId="323DC97B"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62 107,1</w:t>
            </w:r>
          </w:p>
        </w:tc>
        <w:tc>
          <w:tcPr>
            <w:tcW w:w="1134" w:type="dxa"/>
            <w:tcBorders>
              <w:top w:val="single" w:sz="4" w:space="0" w:color="auto"/>
              <w:left w:val="nil"/>
              <w:bottom w:val="single" w:sz="4" w:space="0" w:color="auto"/>
              <w:right w:val="single" w:sz="4" w:space="0" w:color="auto"/>
            </w:tcBorders>
            <w:shd w:val="clear" w:color="000000" w:fill="FFFFFF"/>
            <w:hideMark/>
          </w:tcPr>
          <w:p w14:paraId="0767424A"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48 000,0</w:t>
            </w:r>
          </w:p>
        </w:tc>
        <w:tc>
          <w:tcPr>
            <w:tcW w:w="1134" w:type="dxa"/>
            <w:tcBorders>
              <w:top w:val="single" w:sz="4" w:space="0" w:color="auto"/>
              <w:left w:val="nil"/>
              <w:bottom w:val="single" w:sz="4" w:space="0" w:color="auto"/>
              <w:right w:val="single" w:sz="4" w:space="0" w:color="auto"/>
            </w:tcBorders>
            <w:shd w:val="clear" w:color="000000" w:fill="FFFFFF"/>
            <w:hideMark/>
          </w:tcPr>
          <w:p w14:paraId="1F66B2C1"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48 000,0</w:t>
            </w:r>
          </w:p>
        </w:tc>
        <w:tc>
          <w:tcPr>
            <w:tcW w:w="1842" w:type="dxa"/>
            <w:tcBorders>
              <w:top w:val="single" w:sz="4" w:space="0" w:color="auto"/>
              <w:left w:val="nil"/>
              <w:bottom w:val="single" w:sz="4" w:space="0" w:color="auto"/>
              <w:right w:val="single" w:sz="4" w:space="0" w:color="auto"/>
            </w:tcBorders>
            <w:shd w:val="clear" w:color="000000" w:fill="FFFFFF"/>
            <w:hideMark/>
          </w:tcPr>
          <w:p w14:paraId="41E44D7C" w14:textId="77777777" w:rsidR="00254459" w:rsidRPr="005705EC" w:rsidRDefault="00254459" w:rsidP="00254459">
            <w:pPr>
              <w:spacing w:after="0" w:line="240" w:lineRule="auto"/>
              <w:rPr>
                <w:rFonts w:ascii="Liberation Serif" w:hAnsi="Liberation Serif"/>
                <w:color w:val="000000"/>
                <w:sz w:val="24"/>
                <w:szCs w:val="24"/>
              </w:rPr>
            </w:pPr>
            <w:r w:rsidRPr="005705EC">
              <w:rPr>
                <w:rFonts w:ascii="Liberation Serif" w:hAnsi="Liberation Serif"/>
                <w:color w:val="000000"/>
                <w:sz w:val="24"/>
                <w:szCs w:val="24"/>
              </w:rPr>
              <w:t> </w:t>
            </w:r>
          </w:p>
        </w:tc>
      </w:tr>
      <w:tr w:rsidR="00254459" w:rsidRPr="005705EC" w14:paraId="5F7D3D9C" w14:textId="77777777" w:rsidTr="00254459">
        <w:trPr>
          <w:cantSplit/>
          <w:trHeight w:val="255"/>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5D5D51BF" w14:textId="77777777" w:rsidR="00254459" w:rsidRPr="005705EC" w:rsidRDefault="00254459" w:rsidP="00254459">
            <w:pPr>
              <w:spacing w:after="0" w:line="240" w:lineRule="auto"/>
              <w:jc w:val="center"/>
              <w:rPr>
                <w:rFonts w:ascii="Liberation Serif" w:hAnsi="Liberation Serif"/>
                <w:color w:val="000000"/>
                <w:sz w:val="24"/>
                <w:szCs w:val="24"/>
              </w:rPr>
            </w:pPr>
            <w:r w:rsidRPr="005705EC">
              <w:rPr>
                <w:rFonts w:ascii="Liberation Serif" w:hAnsi="Liberation Serif"/>
                <w:color w:val="000000"/>
                <w:sz w:val="24"/>
                <w:szCs w:val="24"/>
              </w:rPr>
              <w:t>17</w:t>
            </w:r>
          </w:p>
        </w:tc>
        <w:tc>
          <w:tcPr>
            <w:tcW w:w="5265" w:type="dxa"/>
            <w:tcBorders>
              <w:top w:val="single" w:sz="4" w:space="0" w:color="auto"/>
              <w:left w:val="nil"/>
              <w:bottom w:val="single" w:sz="4" w:space="0" w:color="auto"/>
              <w:right w:val="single" w:sz="4" w:space="0" w:color="auto"/>
            </w:tcBorders>
            <w:shd w:val="clear" w:color="000000" w:fill="FFFFFF"/>
            <w:hideMark/>
          </w:tcPr>
          <w:p w14:paraId="6015EE2B" w14:textId="77777777" w:rsidR="00254459" w:rsidRPr="005705EC" w:rsidRDefault="00254459" w:rsidP="00254459">
            <w:pPr>
              <w:spacing w:after="0" w:line="240" w:lineRule="auto"/>
              <w:rPr>
                <w:rFonts w:ascii="Liberation Serif" w:hAnsi="Liberation Serif"/>
                <w:color w:val="000000"/>
                <w:sz w:val="24"/>
                <w:szCs w:val="24"/>
              </w:rPr>
            </w:pPr>
            <w:r w:rsidRPr="005705EC">
              <w:rPr>
                <w:rFonts w:ascii="Liberation Serif" w:hAnsi="Liberation Serif"/>
                <w:color w:val="000000"/>
                <w:sz w:val="24"/>
                <w:szCs w:val="24"/>
              </w:rPr>
              <w:t>областной бюджет</w:t>
            </w:r>
          </w:p>
        </w:tc>
        <w:tc>
          <w:tcPr>
            <w:tcW w:w="1275" w:type="dxa"/>
            <w:tcBorders>
              <w:top w:val="single" w:sz="4" w:space="0" w:color="auto"/>
              <w:left w:val="nil"/>
              <w:bottom w:val="single" w:sz="4" w:space="0" w:color="auto"/>
              <w:right w:val="single" w:sz="4" w:space="0" w:color="auto"/>
            </w:tcBorders>
            <w:shd w:val="clear" w:color="000000" w:fill="FFFFFF"/>
            <w:hideMark/>
          </w:tcPr>
          <w:p w14:paraId="445EC309"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878 706,5</w:t>
            </w:r>
          </w:p>
        </w:tc>
        <w:tc>
          <w:tcPr>
            <w:tcW w:w="1134" w:type="dxa"/>
            <w:tcBorders>
              <w:top w:val="single" w:sz="4" w:space="0" w:color="auto"/>
              <w:left w:val="nil"/>
              <w:bottom w:val="single" w:sz="4" w:space="0" w:color="auto"/>
              <w:right w:val="single" w:sz="4" w:space="0" w:color="auto"/>
            </w:tcBorders>
            <w:shd w:val="clear" w:color="000000" w:fill="FFFFFF"/>
            <w:hideMark/>
          </w:tcPr>
          <w:p w14:paraId="026CFAD4"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175 100,0</w:t>
            </w:r>
          </w:p>
        </w:tc>
        <w:tc>
          <w:tcPr>
            <w:tcW w:w="1111" w:type="dxa"/>
            <w:tcBorders>
              <w:top w:val="single" w:sz="4" w:space="0" w:color="auto"/>
              <w:left w:val="nil"/>
              <w:bottom w:val="single" w:sz="4" w:space="0" w:color="auto"/>
              <w:right w:val="single" w:sz="4" w:space="0" w:color="auto"/>
            </w:tcBorders>
            <w:shd w:val="clear" w:color="000000" w:fill="FFFFFF"/>
            <w:hideMark/>
          </w:tcPr>
          <w:p w14:paraId="29DF403A"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181 771,6</w:t>
            </w:r>
          </w:p>
        </w:tc>
        <w:tc>
          <w:tcPr>
            <w:tcW w:w="1016" w:type="dxa"/>
            <w:tcBorders>
              <w:top w:val="single" w:sz="4" w:space="0" w:color="auto"/>
              <w:left w:val="nil"/>
              <w:bottom w:val="single" w:sz="4" w:space="0" w:color="auto"/>
              <w:right w:val="single" w:sz="4" w:space="0" w:color="auto"/>
            </w:tcBorders>
            <w:shd w:val="clear" w:color="000000" w:fill="FFFFFF"/>
            <w:hideMark/>
          </w:tcPr>
          <w:p w14:paraId="74AFC72A"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189 034,9</w:t>
            </w:r>
          </w:p>
        </w:tc>
        <w:tc>
          <w:tcPr>
            <w:tcW w:w="1134" w:type="dxa"/>
            <w:tcBorders>
              <w:top w:val="single" w:sz="4" w:space="0" w:color="auto"/>
              <w:left w:val="nil"/>
              <w:bottom w:val="single" w:sz="4" w:space="0" w:color="auto"/>
              <w:right w:val="single" w:sz="4" w:space="0" w:color="auto"/>
            </w:tcBorders>
            <w:shd w:val="clear" w:color="000000" w:fill="FFFFFF"/>
            <w:hideMark/>
          </w:tcPr>
          <w:p w14:paraId="16787BCA"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166 400,0</w:t>
            </w:r>
          </w:p>
        </w:tc>
        <w:tc>
          <w:tcPr>
            <w:tcW w:w="1134" w:type="dxa"/>
            <w:tcBorders>
              <w:top w:val="single" w:sz="4" w:space="0" w:color="auto"/>
              <w:left w:val="nil"/>
              <w:bottom w:val="single" w:sz="4" w:space="0" w:color="auto"/>
              <w:right w:val="single" w:sz="4" w:space="0" w:color="auto"/>
            </w:tcBorders>
            <w:shd w:val="clear" w:color="000000" w:fill="FFFFFF"/>
            <w:hideMark/>
          </w:tcPr>
          <w:p w14:paraId="2731ACA8"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166 400,0</w:t>
            </w:r>
          </w:p>
        </w:tc>
        <w:tc>
          <w:tcPr>
            <w:tcW w:w="1842" w:type="dxa"/>
            <w:tcBorders>
              <w:top w:val="single" w:sz="4" w:space="0" w:color="auto"/>
              <w:left w:val="nil"/>
              <w:bottom w:val="single" w:sz="4" w:space="0" w:color="auto"/>
              <w:right w:val="single" w:sz="4" w:space="0" w:color="auto"/>
            </w:tcBorders>
            <w:shd w:val="clear" w:color="000000" w:fill="FFFFFF"/>
            <w:hideMark/>
          </w:tcPr>
          <w:p w14:paraId="37B96C51" w14:textId="77777777" w:rsidR="00254459" w:rsidRPr="005705EC" w:rsidRDefault="00254459" w:rsidP="00254459">
            <w:pPr>
              <w:spacing w:after="0" w:line="240" w:lineRule="auto"/>
              <w:rPr>
                <w:rFonts w:ascii="Liberation Serif" w:hAnsi="Liberation Serif"/>
                <w:color w:val="000000"/>
                <w:sz w:val="24"/>
                <w:szCs w:val="24"/>
              </w:rPr>
            </w:pPr>
            <w:r w:rsidRPr="005705EC">
              <w:rPr>
                <w:rFonts w:ascii="Liberation Serif" w:hAnsi="Liberation Serif"/>
                <w:color w:val="000000"/>
                <w:sz w:val="24"/>
                <w:szCs w:val="24"/>
              </w:rPr>
              <w:t> </w:t>
            </w:r>
          </w:p>
        </w:tc>
      </w:tr>
      <w:tr w:rsidR="00254459" w:rsidRPr="005705EC" w14:paraId="625D7E15" w14:textId="77777777" w:rsidTr="00254459">
        <w:trPr>
          <w:cantSplit/>
          <w:trHeight w:val="255"/>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62B16FDF" w14:textId="77777777" w:rsidR="00254459" w:rsidRPr="005705EC" w:rsidRDefault="00254459" w:rsidP="00254459">
            <w:pPr>
              <w:spacing w:after="0" w:line="240" w:lineRule="auto"/>
              <w:jc w:val="center"/>
              <w:rPr>
                <w:rFonts w:ascii="Liberation Serif" w:hAnsi="Liberation Serif"/>
                <w:color w:val="000000"/>
                <w:sz w:val="24"/>
                <w:szCs w:val="24"/>
              </w:rPr>
            </w:pPr>
            <w:r w:rsidRPr="005705EC">
              <w:rPr>
                <w:rFonts w:ascii="Liberation Serif" w:hAnsi="Liberation Serif"/>
                <w:color w:val="000000"/>
                <w:sz w:val="24"/>
                <w:szCs w:val="24"/>
              </w:rPr>
              <w:t>18</w:t>
            </w:r>
          </w:p>
        </w:tc>
        <w:tc>
          <w:tcPr>
            <w:tcW w:w="5265" w:type="dxa"/>
            <w:tcBorders>
              <w:top w:val="single" w:sz="4" w:space="0" w:color="auto"/>
              <w:left w:val="nil"/>
              <w:bottom w:val="single" w:sz="4" w:space="0" w:color="auto"/>
              <w:right w:val="single" w:sz="4" w:space="0" w:color="auto"/>
            </w:tcBorders>
            <w:shd w:val="clear" w:color="000000" w:fill="FFFFFF"/>
            <w:hideMark/>
          </w:tcPr>
          <w:p w14:paraId="4C1DB4EC" w14:textId="77777777" w:rsidR="00254459" w:rsidRPr="005705EC" w:rsidRDefault="00254459" w:rsidP="00254459">
            <w:pPr>
              <w:spacing w:after="0" w:line="240" w:lineRule="auto"/>
              <w:rPr>
                <w:rFonts w:ascii="Liberation Serif" w:hAnsi="Liberation Serif"/>
                <w:color w:val="000000"/>
                <w:sz w:val="24"/>
                <w:szCs w:val="24"/>
              </w:rPr>
            </w:pPr>
            <w:r w:rsidRPr="005705EC">
              <w:rPr>
                <w:rFonts w:ascii="Liberation Serif" w:hAnsi="Liberation Serif"/>
                <w:color w:val="000000"/>
                <w:sz w:val="24"/>
                <w:szCs w:val="24"/>
              </w:rPr>
              <w:t>местный бюджет</w:t>
            </w:r>
          </w:p>
        </w:tc>
        <w:tc>
          <w:tcPr>
            <w:tcW w:w="1275" w:type="dxa"/>
            <w:tcBorders>
              <w:top w:val="single" w:sz="4" w:space="0" w:color="auto"/>
              <w:left w:val="nil"/>
              <w:bottom w:val="single" w:sz="4" w:space="0" w:color="auto"/>
              <w:right w:val="single" w:sz="4" w:space="0" w:color="auto"/>
            </w:tcBorders>
            <w:shd w:val="clear" w:color="000000" w:fill="FFFFFF"/>
            <w:hideMark/>
          </w:tcPr>
          <w:p w14:paraId="2AB2A5B1"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46 451,2</w:t>
            </w:r>
          </w:p>
        </w:tc>
        <w:tc>
          <w:tcPr>
            <w:tcW w:w="1134" w:type="dxa"/>
            <w:tcBorders>
              <w:top w:val="single" w:sz="4" w:space="0" w:color="auto"/>
              <w:left w:val="nil"/>
              <w:bottom w:val="single" w:sz="4" w:space="0" w:color="auto"/>
              <w:right w:val="single" w:sz="4" w:space="0" w:color="auto"/>
            </w:tcBorders>
            <w:shd w:val="clear" w:color="000000" w:fill="FFFFFF"/>
            <w:hideMark/>
          </w:tcPr>
          <w:p w14:paraId="228B369E"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9 500,4</w:t>
            </w:r>
          </w:p>
        </w:tc>
        <w:tc>
          <w:tcPr>
            <w:tcW w:w="1111" w:type="dxa"/>
            <w:tcBorders>
              <w:top w:val="single" w:sz="4" w:space="0" w:color="auto"/>
              <w:left w:val="nil"/>
              <w:bottom w:val="single" w:sz="4" w:space="0" w:color="auto"/>
              <w:right w:val="single" w:sz="4" w:space="0" w:color="auto"/>
            </w:tcBorders>
            <w:shd w:val="clear" w:color="000000" w:fill="FFFFFF"/>
            <w:hideMark/>
          </w:tcPr>
          <w:p w14:paraId="51BB1188"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8 930,4</w:t>
            </w:r>
          </w:p>
        </w:tc>
        <w:tc>
          <w:tcPr>
            <w:tcW w:w="1016" w:type="dxa"/>
            <w:tcBorders>
              <w:top w:val="single" w:sz="4" w:space="0" w:color="auto"/>
              <w:left w:val="nil"/>
              <w:bottom w:val="single" w:sz="4" w:space="0" w:color="auto"/>
              <w:right w:val="single" w:sz="4" w:space="0" w:color="auto"/>
            </w:tcBorders>
            <w:shd w:val="clear" w:color="000000" w:fill="FFFFFF"/>
            <w:hideMark/>
          </w:tcPr>
          <w:p w14:paraId="109C68D9"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8 930,4</w:t>
            </w:r>
          </w:p>
        </w:tc>
        <w:tc>
          <w:tcPr>
            <w:tcW w:w="1134" w:type="dxa"/>
            <w:tcBorders>
              <w:top w:val="single" w:sz="4" w:space="0" w:color="auto"/>
              <w:left w:val="nil"/>
              <w:bottom w:val="single" w:sz="4" w:space="0" w:color="auto"/>
              <w:right w:val="single" w:sz="4" w:space="0" w:color="auto"/>
            </w:tcBorders>
            <w:shd w:val="clear" w:color="000000" w:fill="FFFFFF"/>
            <w:hideMark/>
          </w:tcPr>
          <w:p w14:paraId="5B6F0986"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9 545,0</w:t>
            </w:r>
          </w:p>
        </w:tc>
        <w:tc>
          <w:tcPr>
            <w:tcW w:w="1134" w:type="dxa"/>
            <w:tcBorders>
              <w:top w:val="single" w:sz="4" w:space="0" w:color="auto"/>
              <w:left w:val="nil"/>
              <w:bottom w:val="single" w:sz="4" w:space="0" w:color="auto"/>
              <w:right w:val="single" w:sz="4" w:space="0" w:color="auto"/>
            </w:tcBorders>
            <w:shd w:val="clear" w:color="000000" w:fill="FFFFFF"/>
            <w:hideMark/>
          </w:tcPr>
          <w:p w14:paraId="4DCD3877"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9 545,0</w:t>
            </w:r>
          </w:p>
        </w:tc>
        <w:tc>
          <w:tcPr>
            <w:tcW w:w="1842" w:type="dxa"/>
            <w:tcBorders>
              <w:top w:val="single" w:sz="4" w:space="0" w:color="auto"/>
              <w:left w:val="nil"/>
              <w:bottom w:val="single" w:sz="4" w:space="0" w:color="auto"/>
              <w:right w:val="single" w:sz="4" w:space="0" w:color="auto"/>
            </w:tcBorders>
            <w:shd w:val="clear" w:color="000000" w:fill="FFFFFF"/>
            <w:hideMark/>
          </w:tcPr>
          <w:p w14:paraId="54FBFE74" w14:textId="77777777" w:rsidR="00254459" w:rsidRPr="005705EC" w:rsidRDefault="00254459" w:rsidP="00254459">
            <w:pPr>
              <w:spacing w:after="0" w:line="240" w:lineRule="auto"/>
              <w:rPr>
                <w:rFonts w:ascii="Liberation Serif" w:hAnsi="Liberation Serif"/>
                <w:color w:val="000000"/>
                <w:sz w:val="24"/>
                <w:szCs w:val="24"/>
              </w:rPr>
            </w:pPr>
            <w:r w:rsidRPr="005705EC">
              <w:rPr>
                <w:rFonts w:ascii="Liberation Serif" w:hAnsi="Liberation Serif"/>
                <w:color w:val="000000"/>
                <w:sz w:val="24"/>
                <w:szCs w:val="24"/>
              </w:rPr>
              <w:t> </w:t>
            </w:r>
          </w:p>
        </w:tc>
      </w:tr>
      <w:tr w:rsidR="00254459" w:rsidRPr="005705EC" w14:paraId="6C76664F" w14:textId="77777777" w:rsidTr="00C6026C">
        <w:trPr>
          <w:cantSplit/>
          <w:trHeight w:val="1002"/>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37BAD295" w14:textId="77777777" w:rsidR="00254459" w:rsidRPr="005705EC" w:rsidRDefault="00254459" w:rsidP="00254459">
            <w:pPr>
              <w:spacing w:after="0" w:line="240" w:lineRule="auto"/>
              <w:jc w:val="center"/>
              <w:rPr>
                <w:rFonts w:ascii="Liberation Serif" w:hAnsi="Liberation Serif"/>
                <w:bCs/>
                <w:color w:val="000000"/>
                <w:sz w:val="24"/>
                <w:szCs w:val="24"/>
              </w:rPr>
            </w:pPr>
            <w:r w:rsidRPr="005705EC">
              <w:rPr>
                <w:rFonts w:ascii="Liberation Serif" w:hAnsi="Liberation Serif"/>
                <w:bCs/>
                <w:color w:val="000000"/>
                <w:sz w:val="24"/>
                <w:szCs w:val="24"/>
              </w:rPr>
              <w:t>19</w:t>
            </w:r>
          </w:p>
        </w:tc>
        <w:tc>
          <w:tcPr>
            <w:tcW w:w="5265" w:type="dxa"/>
            <w:tcBorders>
              <w:top w:val="single" w:sz="4" w:space="0" w:color="auto"/>
              <w:left w:val="nil"/>
              <w:bottom w:val="single" w:sz="4" w:space="0" w:color="auto"/>
              <w:right w:val="single" w:sz="4" w:space="0" w:color="auto"/>
            </w:tcBorders>
            <w:shd w:val="clear" w:color="000000" w:fill="FFFFFF"/>
            <w:hideMark/>
          </w:tcPr>
          <w:p w14:paraId="56D542C7" w14:textId="77777777" w:rsidR="00C6026C"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 xml:space="preserve">Мероприятие 1.1. </w:t>
            </w:r>
          </w:p>
          <w:p w14:paraId="152D67A3" w14:textId="4E6FB378" w:rsidR="00254459"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Оказание материальной помощи населению, оказавшемуся в трудной жизненной ситуации</w:t>
            </w:r>
          </w:p>
          <w:p w14:paraId="09ED92F6" w14:textId="77777777" w:rsidR="00254459" w:rsidRPr="005705EC"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в том числе:</w:t>
            </w:r>
          </w:p>
        </w:tc>
        <w:tc>
          <w:tcPr>
            <w:tcW w:w="1275" w:type="dxa"/>
            <w:tcBorders>
              <w:top w:val="single" w:sz="4" w:space="0" w:color="auto"/>
              <w:left w:val="nil"/>
              <w:bottom w:val="single" w:sz="4" w:space="0" w:color="auto"/>
              <w:right w:val="single" w:sz="4" w:space="0" w:color="auto"/>
            </w:tcBorders>
            <w:shd w:val="clear" w:color="000000" w:fill="FFFFFF"/>
            <w:hideMark/>
          </w:tcPr>
          <w:p w14:paraId="7A2BAA6D"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7 400,0</w:t>
            </w:r>
          </w:p>
        </w:tc>
        <w:tc>
          <w:tcPr>
            <w:tcW w:w="1134" w:type="dxa"/>
            <w:tcBorders>
              <w:top w:val="single" w:sz="4" w:space="0" w:color="auto"/>
              <w:left w:val="nil"/>
              <w:bottom w:val="single" w:sz="4" w:space="0" w:color="auto"/>
              <w:right w:val="single" w:sz="4" w:space="0" w:color="auto"/>
            </w:tcBorders>
            <w:shd w:val="clear" w:color="000000" w:fill="FFFFFF"/>
            <w:hideMark/>
          </w:tcPr>
          <w:p w14:paraId="7836073D"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1 800,0</w:t>
            </w:r>
          </w:p>
        </w:tc>
        <w:tc>
          <w:tcPr>
            <w:tcW w:w="1111" w:type="dxa"/>
            <w:tcBorders>
              <w:top w:val="single" w:sz="4" w:space="0" w:color="auto"/>
              <w:left w:val="nil"/>
              <w:bottom w:val="single" w:sz="4" w:space="0" w:color="auto"/>
              <w:right w:val="single" w:sz="4" w:space="0" w:color="auto"/>
            </w:tcBorders>
            <w:shd w:val="clear" w:color="000000" w:fill="FFFFFF"/>
            <w:hideMark/>
          </w:tcPr>
          <w:p w14:paraId="4BC0A1E0"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1 000,0</w:t>
            </w:r>
          </w:p>
        </w:tc>
        <w:tc>
          <w:tcPr>
            <w:tcW w:w="1016" w:type="dxa"/>
            <w:tcBorders>
              <w:top w:val="single" w:sz="4" w:space="0" w:color="auto"/>
              <w:left w:val="nil"/>
              <w:bottom w:val="single" w:sz="4" w:space="0" w:color="auto"/>
              <w:right w:val="single" w:sz="4" w:space="0" w:color="auto"/>
            </w:tcBorders>
            <w:shd w:val="clear" w:color="000000" w:fill="FFFFFF"/>
            <w:hideMark/>
          </w:tcPr>
          <w:p w14:paraId="380EEBD0"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1 000,0</w:t>
            </w:r>
          </w:p>
        </w:tc>
        <w:tc>
          <w:tcPr>
            <w:tcW w:w="1134" w:type="dxa"/>
            <w:tcBorders>
              <w:top w:val="single" w:sz="4" w:space="0" w:color="auto"/>
              <w:left w:val="nil"/>
              <w:bottom w:val="single" w:sz="4" w:space="0" w:color="auto"/>
              <w:right w:val="single" w:sz="4" w:space="0" w:color="auto"/>
            </w:tcBorders>
            <w:shd w:val="clear" w:color="000000" w:fill="FFFFFF"/>
            <w:hideMark/>
          </w:tcPr>
          <w:p w14:paraId="2F795172"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1 800,0</w:t>
            </w:r>
          </w:p>
        </w:tc>
        <w:tc>
          <w:tcPr>
            <w:tcW w:w="1134" w:type="dxa"/>
            <w:tcBorders>
              <w:top w:val="single" w:sz="4" w:space="0" w:color="auto"/>
              <w:left w:val="nil"/>
              <w:bottom w:val="single" w:sz="4" w:space="0" w:color="auto"/>
              <w:right w:val="single" w:sz="4" w:space="0" w:color="auto"/>
            </w:tcBorders>
            <w:shd w:val="clear" w:color="000000" w:fill="FFFFFF"/>
            <w:hideMark/>
          </w:tcPr>
          <w:p w14:paraId="5C3655CF"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1 800,0</w:t>
            </w:r>
          </w:p>
        </w:tc>
        <w:tc>
          <w:tcPr>
            <w:tcW w:w="1842" w:type="dxa"/>
            <w:tcBorders>
              <w:top w:val="single" w:sz="4" w:space="0" w:color="auto"/>
              <w:left w:val="nil"/>
              <w:bottom w:val="single" w:sz="4" w:space="0" w:color="auto"/>
              <w:right w:val="single" w:sz="4" w:space="0" w:color="auto"/>
            </w:tcBorders>
            <w:shd w:val="clear" w:color="000000" w:fill="FFFFFF"/>
            <w:hideMark/>
          </w:tcPr>
          <w:p w14:paraId="2B86C669" w14:textId="77777777" w:rsidR="00254459" w:rsidRPr="005705EC"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1.1.1.</w:t>
            </w:r>
          </w:p>
        </w:tc>
      </w:tr>
      <w:tr w:rsidR="00254459" w:rsidRPr="005705EC" w14:paraId="6773BE5B" w14:textId="77777777" w:rsidTr="00254459">
        <w:trPr>
          <w:cantSplit/>
          <w:trHeight w:val="255"/>
        </w:trPr>
        <w:tc>
          <w:tcPr>
            <w:tcW w:w="826" w:type="dxa"/>
            <w:tcBorders>
              <w:top w:val="single" w:sz="4" w:space="0" w:color="auto"/>
              <w:left w:val="single" w:sz="4" w:space="0" w:color="auto"/>
              <w:bottom w:val="single" w:sz="4" w:space="0" w:color="auto"/>
              <w:right w:val="single" w:sz="4" w:space="0" w:color="auto"/>
            </w:tcBorders>
            <w:shd w:val="clear" w:color="auto" w:fill="auto"/>
            <w:hideMark/>
          </w:tcPr>
          <w:p w14:paraId="153FDF6F" w14:textId="77777777" w:rsidR="00254459" w:rsidRPr="005705EC" w:rsidRDefault="00254459" w:rsidP="00254459">
            <w:pPr>
              <w:spacing w:after="0" w:line="240" w:lineRule="auto"/>
              <w:jc w:val="center"/>
              <w:rPr>
                <w:rFonts w:ascii="Liberation Serif" w:hAnsi="Liberation Serif"/>
                <w:sz w:val="24"/>
                <w:szCs w:val="24"/>
              </w:rPr>
            </w:pPr>
            <w:r w:rsidRPr="005705EC">
              <w:rPr>
                <w:rFonts w:ascii="Liberation Serif" w:hAnsi="Liberation Serif"/>
                <w:sz w:val="24"/>
                <w:szCs w:val="24"/>
              </w:rPr>
              <w:t>20</w:t>
            </w:r>
          </w:p>
        </w:tc>
        <w:tc>
          <w:tcPr>
            <w:tcW w:w="5265" w:type="dxa"/>
            <w:tcBorders>
              <w:top w:val="single" w:sz="4" w:space="0" w:color="auto"/>
              <w:left w:val="nil"/>
              <w:bottom w:val="single" w:sz="4" w:space="0" w:color="auto"/>
              <w:right w:val="single" w:sz="4" w:space="0" w:color="auto"/>
            </w:tcBorders>
            <w:shd w:val="clear" w:color="auto" w:fill="auto"/>
            <w:hideMark/>
          </w:tcPr>
          <w:p w14:paraId="4E6B6D2E" w14:textId="77777777" w:rsidR="00254459" w:rsidRPr="005705EC" w:rsidRDefault="00254459" w:rsidP="00254459">
            <w:pPr>
              <w:spacing w:after="0" w:line="240" w:lineRule="auto"/>
              <w:rPr>
                <w:rFonts w:ascii="Liberation Serif" w:hAnsi="Liberation Serif"/>
                <w:sz w:val="24"/>
                <w:szCs w:val="24"/>
              </w:rPr>
            </w:pPr>
            <w:r w:rsidRPr="005705EC">
              <w:rPr>
                <w:rFonts w:ascii="Liberation Serif" w:hAnsi="Liberation Serif"/>
                <w:sz w:val="24"/>
                <w:szCs w:val="24"/>
              </w:rPr>
              <w:t>местный бюджет</w:t>
            </w:r>
          </w:p>
        </w:tc>
        <w:tc>
          <w:tcPr>
            <w:tcW w:w="1275" w:type="dxa"/>
            <w:tcBorders>
              <w:top w:val="single" w:sz="4" w:space="0" w:color="auto"/>
              <w:left w:val="nil"/>
              <w:bottom w:val="single" w:sz="4" w:space="0" w:color="auto"/>
              <w:right w:val="single" w:sz="4" w:space="0" w:color="auto"/>
            </w:tcBorders>
            <w:shd w:val="clear" w:color="auto" w:fill="auto"/>
            <w:hideMark/>
          </w:tcPr>
          <w:p w14:paraId="0A485EF9"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7 400,0</w:t>
            </w:r>
          </w:p>
        </w:tc>
        <w:tc>
          <w:tcPr>
            <w:tcW w:w="1134" w:type="dxa"/>
            <w:tcBorders>
              <w:top w:val="single" w:sz="4" w:space="0" w:color="auto"/>
              <w:left w:val="nil"/>
              <w:bottom w:val="single" w:sz="4" w:space="0" w:color="auto"/>
              <w:right w:val="single" w:sz="4" w:space="0" w:color="auto"/>
            </w:tcBorders>
            <w:shd w:val="clear" w:color="auto" w:fill="auto"/>
            <w:hideMark/>
          </w:tcPr>
          <w:p w14:paraId="15702118"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1 800,0</w:t>
            </w:r>
          </w:p>
        </w:tc>
        <w:tc>
          <w:tcPr>
            <w:tcW w:w="1111" w:type="dxa"/>
            <w:tcBorders>
              <w:top w:val="single" w:sz="4" w:space="0" w:color="auto"/>
              <w:left w:val="nil"/>
              <w:bottom w:val="single" w:sz="4" w:space="0" w:color="auto"/>
              <w:right w:val="single" w:sz="4" w:space="0" w:color="auto"/>
            </w:tcBorders>
            <w:shd w:val="clear" w:color="auto" w:fill="auto"/>
            <w:hideMark/>
          </w:tcPr>
          <w:p w14:paraId="09B256C3"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1 000,0</w:t>
            </w:r>
          </w:p>
        </w:tc>
        <w:tc>
          <w:tcPr>
            <w:tcW w:w="1016" w:type="dxa"/>
            <w:tcBorders>
              <w:top w:val="single" w:sz="4" w:space="0" w:color="auto"/>
              <w:left w:val="nil"/>
              <w:bottom w:val="single" w:sz="4" w:space="0" w:color="auto"/>
              <w:right w:val="single" w:sz="4" w:space="0" w:color="auto"/>
            </w:tcBorders>
            <w:shd w:val="clear" w:color="auto" w:fill="auto"/>
            <w:hideMark/>
          </w:tcPr>
          <w:p w14:paraId="19B71D6E"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1 000,0</w:t>
            </w:r>
          </w:p>
        </w:tc>
        <w:tc>
          <w:tcPr>
            <w:tcW w:w="1134" w:type="dxa"/>
            <w:tcBorders>
              <w:top w:val="single" w:sz="4" w:space="0" w:color="auto"/>
              <w:left w:val="nil"/>
              <w:bottom w:val="single" w:sz="4" w:space="0" w:color="auto"/>
              <w:right w:val="single" w:sz="4" w:space="0" w:color="auto"/>
            </w:tcBorders>
            <w:shd w:val="clear" w:color="auto" w:fill="auto"/>
            <w:hideMark/>
          </w:tcPr>
          <w:p w14:paraId="20F0CD58"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1 800,0</w:t>
            </w:r>
          </w:p>
        </w:tc>
        <w:tc>
          <w:tcPr>
            <w:tcW w:w="1134" w:type="dxa"/>
            <w:tcBorders>
              <w:top w:val="single" w:sz="4" w:space="0" w:color="auto"/>
              <w:left w:val="nil"/>
              <w:bottom w:val="single" w:sz="4" w:space="0" w:color="auto"/>
              <w:right w:val="single" w:sz="4" w:space="0" w:color="auto"/>
            </w:tcBorders>
            <w:shd w:val="clear" w:color="auto" w:fill="auto"/>
            <w:hideMark/>
          </w:tcPr>
          <w:p w14:paraId="51026E47"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1 800,0</w:t>
            </w:r>
          </w:p>
        </w:tc>
        <w:tc>
          <w:tcPr>
            <w:tcW w:w="1842" w:type="dxa"/>
            <w:tcBorders>
              <w:top w:val="single" w:sz="4" w:space="0" w:color="auto"/>
              <w:left w:val="nil"/>
              <w:bottom w:val="single" w:sz="4" w:space="0" w:color="auto"/>
              <w:right w:val="single" w:sz="4" w:space="0" w:color="auto"/>
            </w:tcBorders>
            <w:shd w:val="clear" w:color="auto" w:fill="auto"/>
            <w:hideMark/>
          </w:tcPr>
          <w:p w14:paraId="654D744E" w14:textId="77777777" w:rsidR="00254459" w:rsidRPr="005705EC" w:rsidRDefault="00254459" w:rsidP="00254459">
            <w:pPr>
              <w:spacing w:after="0" w:line="240" w:lineRule="auto"/>
              <w:rPr>
                <w:rFonts w:ascii="Liberation Serif" w:hAnsi="Liberation Serif"/>
                <w:sz w:val="24"/>
                <w:szCs w:val="24"/>
              </w:rPr>
            </w:pPr>
            <w:r w:rsidRPr="005705EC">
              <w:rPr>
                <w:rFonts w:ascii="Liberation Serif" w:hAnsi="Liberation Serif"/>
                <w:sz w:val="24"/>
                <w:szCs w:val="24"/>
              </w:rPr>
              <w:t> </w:t>
            </w:r>
          </w:p>
        </w:tc>
      </w:tr>
      <w:tr w:rsidR="00254459" w:rsidRPr="005705EC" w14:paraId="3C674AF5" w14:textId="77777777" w:rsidTr="00C6026C">
        <w:trPr>
          <w:cantSplit/>
          <w:trHeight w:val="1021"/>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5E5AAA15" w14:textId="77777777" w:rsidR="00254459" w:rsidRPr="005705EC" w:rsidRDefault="00254459" w:rsidP="00254459">
            <w:pPr>
              <w:spacing w:after="0" w:line="240" w:lineRule="auto"/>
              <w:jc w:val="center"/>
              <w:rPr>
                <w:rFonts w:ascii="Liberation Serif" w:hAnsi="Liberation Serif"/>
                <w:bCs/>
                <w:color w:val="000000"/>
                <w:sz w:val="24"/>
                <w:szCs w:val="24"/>
              </w:rPr>
            </w:pPr>
            <w:r w:rsidRPr="005705EC">
              <w:rPr>
                <w:rFonts w:ascii="Liberation Serif" w:hAnsi="Liberation Serif"/>
                <w:bCs/>
                <w:color w:val="000000"/>
                <w:sz w:val="24"/>
                <w:szCs w:val="24"/>
              </w:rPr>
              <w:t>21</w:t>
            </w:r>
          </w:p>
        </w:tc>
        <w:tc>
          <w:tcPr>
            <w:tcW w:w="5265" w:type="dxa"/>
            <w:tcBorders>
              <w:top w:val="single" w:sz="4" w:space="0" w:color="auto"/>
              <w:left w:val="nil"/>
              <w:bottom w:val="single" w:sz="4" w:space="0" w:color="auto"/>
              <w:right w:val="single" w:sz="4" w:space="0" w:color="auto"/>
            </w:tcBorders>
            <w:shd w:val="clear" w:color="000000" w:fill="FFFFFF"/>
            <w:hideMark/>
          </w:tcPr>
          <w:p w14:paraId="2E44E101" w14:textId="77777777" w:rsidR="00C6026C"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 xml:space="preserve">Мероприятие 1.2. </w:t>
            </w:r>
          </w:p>
          <w:p w14:paraId="573BDF97" w14:textId="2378B81C" w:rsidR="00254459"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Выплаты денежного вознаграждения гражданам городского округа Верхняя Пышма</w:t>
            </w:r>
          </w:p>
          <w:p w14:paraId="2EFD7647" w14:textId="77777777" w:rsidR="00254459" w:rsidRPr="005705EC"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в том числе:</w:t>
            </w:r>
          </w:p>
        </w:tc>
        <w:tc>
          <w:tcPr>
            <w:tcW w:w="1275" w:type="dxa"/>
            <w:tcBorders>
              <w:top w:val="single" w:sz="4" w:space="0" w:color="auto"/>
              <w:left w:val="nil"/>
              <w:bottom w:val="single" w:sz="4" w:space="0" w:color="auto"/>
              <w:right w:val="single" w:sz="4" w:space="0" w:color="auto"/>
            </w:tcBorders>
            <w:shd w:val="clear" w:color="000000" w:fill="FFFFFF"/>
            <w:hideMark/>
          </w:tcPr>
          <w:p w14:paraId="4CAF5424"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29 024,5</w:t>
            </w:r>
          </w:p>
        </w:tc>
        <w:tc>
          <w:tcPr>
            <w:tcW w:w="1134" w:type="dxa"/>
            <w:tcBorders>
              <w:top w:val="single" w:sz="4" w:space="0" w:color="auto"/>
              <w:left w:val="nil"/>
              <w:bottom w:val="single" w:sz="4" w:space="0" w:color="auto"/>
              <w:right w:val="single" w:sz="4" w:space="0" w:color="auto"/>
            </w:tcBorders>
            <w:shd w:val="clear" w:color="000000" w:fill="FFFFFF"/>
            <w:hideMark/>
          </w:tcPr>
          <w:p w14:paraId="7D3BB474"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5 804,9</w:t>
            </w:r>
          </w:p>
        </w:tc>
        <w:tc>
          <w:tcPr>
            <w:tcW w:w="1111" w:type="dxa"/>
            <w:tcBorders>
              <w:top w:val="single" w:sz="4" w:space="0" w:color="auto"/>
              <w:left w:val="nil"/>
              <w:bottom w:val="single" w:sz="4" w:space="0" w:color="auto"/>
              <w:right w:val="single" w:sz="4" w:space="0" w:color="auto"/>
            </w:tcBorders>
            <w:shd w:val="clear" w:color="000000" w:fill="FFFFFF"/>
            <w:hideMark/>
          </w:tcPr>
          <w:p w14:paraId="7686BC00"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5 804,9</w:t>
            </w:r>
          </w:p>
        </w:tc>
        <w:tc>
          <w:tcPr>
            <w:tcW w:w="1016" w:type="dxa"/>
            <w:tcBorders>
              <w:top w:val="single" w:sz="4" w:space="0" w:color="auto"/>
              <w:left w:val="nil"/>
              <w:bottom w:val="single" w:sz="4" w:space="0" w:color="auto"/>
              <w:right w:val="single" w:sz="4" w:space="0" w:color="auto"/>
            </w:tcBorders>
            <w:shd w:val="clear" w:color="000000" w:fill="FFFFFF"/>
            <w:hideMark/>
          </w:tcPr>
          <w:p w14:paraId="29E74190"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5 804,9</w:t>
            </w:r>
          </w:p>
        </w:tc>
        <w:tc>
          <w:tcPr>
            <w:tcW w:w="1134" w:type="dxa"/>
            <w:tcBorders>
              <w:top w:val="single" w:sz="4" w:space="0" w:color="auto"/>
              <w:left w:val="nil"/>
              <w:bottom w:val="single" w:sz="4" w:space="0" w:color="auto"/>
              <w:right w:val="single" w:sz="4" w:space="0" w:color="auto"/>
            </w:tcBorders>
            <w:shd w:val="clear" w:color="000000" w:fill="FFFFFF"/>
            <w:hideMark/>
          </w:tcPr>
          <w:p w14:paraId="27CB0B01"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5 804,9</w:t>
            </w:r>
          </w:p>
        </w:tc>
        <w:tc>
          <w:tcPr>
            <w:tcW w:w="1134" w:type="dxa"/>
            <w:tcBorders>
              <w:top w:val="single" w:sz="4" w:space="0" w:color="auto"/>
              <w:left w:val="nil"/>
              <w:bottom w:val="single" w:sz="4" w:space="0" w:color="auto"/>
              <w:right w:val="single" w:sz="4" w:space="0" w:color="auto"/>
            </w:tcBorders>
            <w:shd w:val="clear" w:color="000000" w:fill="FFFFFF"/>
            <w:hideMark/>
          </w:tcPr>
          <w:p w14:paraId="3371E919"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5 804,9</w:t>
            </w:r>
          </w:p>
        </w:tc>
        <w:tc>
          <w:tcPr>
            <w:tcW w:w="1842" w:type="dxa"/>
            <w:tcBorders>
              <w:top w:val="single" w:sz="4" w:space="0" w:color="auto"/>
              <w:left w:val="nil"/>
              <w:bottom w:val="single" w:sz="4" w:space="0" w:color="auto"/>
              <w:right w:val="single" w:sz="4" w:space="0" w:color="auto"/>
            </w:tcBorders>
            <w:shd w:val="clear" w:color="000000" w:fill="FFFFFF"/>
            <w:hideMark/>
          </w:tcPr>
          <w:p w14:paraId="340845B7" w14:textId="77777777" w:rsidR="00254459" w:rsidRPr="005705EC"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1.2.1., 1.2.2.</w:t>
            </w:r>
          </w:p>
        </w:tc>
      </w:tr>
      <w:tr w:rsidR="00254459" w:rsidRPr="005705EC" w14:paraId="72D42763" w14:textId="77777777" w:rsidTr="00254459">
        <w:trPr>
          <w:cantSplit/>
          <w:trHeight w:val="255"/>
        </w:trPr>
        <w:tc>
          <w:tcPr>
            <w:tcW w:w="826" w:type="dxa"/>
            <w:tcBorders>
              <w:top w:val="single" w:sz="4" w:space="0" w:color="auto"/>
              <w:left w:val="single" w:sz="4" w:space="0" w:color="auto"/>
              <w:bottom w:val="single" w:sz="4" w:space="0" w:color="auto"/>
              <w:right w:val="single" w:sz="4" w:space="0" w:color="auto"/>
            </w:tcBorders>
            <w:shd w:val="clear" w:color="auto" w:fill="auto"/>
            <w:hideMark/>
          </w:tcPr>
          <w:p w14:paraId="61B36BCC" w14:textId="77777777" w:rsidR="00254459" w:rsidRPr="005705EC" w:rsidRDefault="00254459" w:rsidP="00254459">
            <w:pPr>
              <w:spacing w:after="0" w:line="240" w:lineRule="auto"/>
              <w:jc w:val="center"/>
              <w:rPr>
                <w:rFonts w:ascii="Liberation Serif" w:hAnsi="Liberation Serif"/>
                <w:sz w:val="24"/>
                <w:szCs w:val="24"/>
              </w:rPr>
            </w:pPr>
            <w:r w:rsidRPr="005705EC">
              <w:rPr>
                <w:rFonts w:ascii="Liberation Serif" w:hAnsi="Liberation Serif"/>
                <w:sz w:val="24"/>
                <w:szCs w:val="24"/>
              </w:rPr>
              <w:t>22</w:t>
            </w:r>
          </w:p>
        </w:tc>
        <w:tc>
          <w:tcPr>
            <w:tcW w:w="5265" w:type="dxa"/>
            <w:tcBorders>
              <w:top w:val="single" w:sz="4" w:space="0" w:color="auto"/>
              <w:left w:val="nil"/>
              <w:bottom w:val="single" w:sz="4" w:space="0" w:color="auto"/>
              <w:right w:val="single" w:sz="4" w:space="0" w:color="auto"/>
            </w:tcBorders>
            <w:shd w:val="clear" w:color="auto" w:fill="auto"/>
            <w:hideMark/>
          </w:tcPr>
          <w:p w14:paraId="3B3B664C" w14:textId="77777777" w:rsidR="00254459" w:rsidRPr="005705EC" w:rsidRDefault="00254459" w:rsidP="00254459">
            <w:pPr>
              <w:spacing w:after="0" w:line="240" w:lineRule="auto"/>
              <w:rPr>
                <w:rFonts w:ascii="Liberation Serif" w:hAnsi="Liberation Serif"/>
                <w:sz w:val="24"/>
                <w:szCs w:val="24"/>
              </w:rPr>
            </w:pPr>
            <w:r w:rsidRPr="005705EC">
              <w:rPr>
                <w:rFonts w:ascii="Liberation Serif" w:hAnsi="Liberation Serif"/>
                <w:sz w:val="24"/>
                <w:szCs w:val="24"/>
              </w:rPr>
              <w:t>местный бюджет</w:t>
            </w:r>
          </w:p>
        </w:tc>
        <w:tc>
          <w:tcPr>
            <w:tcW w:w="1275" w:type="dxa"/>
            <w:tcBorders>
              <w:top w:val="single" w:sz="4" w:space="0" w:color="auto"/>
              <w:left w:val="nil"/>
              <w:bottom w:val="single" w:sz="4" w:space="0" w:color="auto"/>
              <w:right w:val="single" w:sz="4" w:space="0" w:color="auto"/>
            </w:tcBorders>
            <w:shd w:val="clear" w:color="auto" w:fill="auto"/>
            <w:hideMark/>
          </w:tcPr>
          <w:p w14:paraId="70D04EBE"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29 024,5</w:t>
            </w:r>
          </w:p>
        </w:tc>
        <w:tc>
          <w:tcPr>
            <w:tcW w:w="1134" w:type="dxa"/>
            <w:tcBorders>
              <w:top w:val="single" w:sz="4" w:space="0" w:color="auto"/>
              <w:left w:val="nil"/>
              <w:bottom w:val="single" w:sz="4" w:space="0" w:color="auto"/>
              <w:right w:val="single" w:sz="4" w:space="0" w:color="auto"/>
            </w:tcBorders>
            <w:shd w:val="clear" w:color="auto" w:fill="auto"/>
            <w:hideMark/>
          </w:tcPr>
          <w:p w14:paraId="0269C6C3"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5 804,9</w:t>
            </w:r>
          </w:p>
        </w:tc>
        <w:tc>
          <w:tcPr>
            <w:tcW w:w="1111" w:type="dxa"/>
            <w:tcBorders>
              <w:top w:val="single" w:sz="4" w:space="0" w:color="auto"/>
              <w:left w:val="nil"/>
              <w:bottom w:val="single" w:sz="4" w:space="0" w:color="auto"/>
              <w:right w:val="single" w:sz="4" w:space="0" w:color="auto"/>
            </w:tcBorders>
            <w:shd w:val="clear" w:color="auto" w:fill="auto"/>
            <w:hideMark/>
          </w:tcPr>
          <w:p w14:paraId="2EFAE482"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5 804,9</w:t>
            </w:r>
          </w:p>
        </w:tc>
        <w:tc>
          <w:tcPr>
            <w:tcW w:w="1016" w:type="dxa"/>
            <w:tcBorders>
              <w:top w:val="single" w:sz="4" w:space="0" w:color="auto"/>
              <w:left w:val="nil"/>
              <w:bottom w:val="single" w:sz="4" w:space="0" w:color="auto"/>
              <w:right w:val="single" w:sz="4" w:space="0" w:color="auto"/>
            </w:tcBorders>
            <w:shd w:val="clear" w:color="auto" w:fill="auto"/>
            <w:hideMark/>
          </w:tcPr>
          <w:p w14:paraId="6A1D1582"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5 804,9</w:t>
            </w:r>
          </w:p>
        </w:tc>
        <w:tc>
          <w:tcPr>
            <w:tcW w:w="1134" w:type="dxa"/>
            <w:tcBorders>
              <w:top w:val="single" w:sz="4" w:space="0" w:color="auto"/>
              <w:left w:val="nil"/>
              <w:bottom w:val="single" w:sz="4" w:space="0" w:color="auto"/>
              <w:right w:val="single" w:sz="4" w:space="0" w:color="auto"/>
            </w:tcBorders>
            <w:shd w:val="clear" w:color="auto" w:fill="auto"/>
            <w:hideMark/>
          </w:tcPr>
          <w:p w14:paraId="78CF1B9A"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5 804,9</w:t>
            </w:r>
          </w:p>
        </w:tc>
        <w:tc>
          <w:tcPr>
            <w:tcW w:w="1134" w:type="dxa"/>
            <w:tcBorders>
              <w:top w:val="single" w:sz="4" w:space="0" w:color="auto"/>
              <w:left w:val="nil"/>
              <w:bottom w:val="single" w:sz="4" w:space="0" w:color="auto"/>
              <w:right w:val="single" w:sz="4" w:space="0" w:color="auto"/>
            </w:tcBorders>
            <w:shd w:val="clear" w:color="auto" w:fill="auto"/>
            <w:hideMark/>
          </w:tcPr>
          <w:p w14:paraId="3C62DB0E"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5 804,9</w:t>
            </w:r>
          </w:p>
        </w:tc>
        <w:tc>
          <w:tcPr>
            <w:tcW w:w="1842" w:type="dxa"/>
            <w:tcBorders>
              <w:top w:val="single" w:sz="4" w:space="0" w:color="auto"/>
              <w:left w:val="nil"/>
              <w:bottom w:val="single" w:sz="4" w:space="0" w:color="auto"/>
              <w:right w:val="single" w:sz="4" w:space="0" w:color="auto"/>
            </w:tcBorders>
            <w:shd w:val="clear" w:color="auto" w:fill="auto"/>
            <w:hideMark/>
          </w:tcPr>
          <w:p w14:paraId="377A8885" w14:textId="77777777" w:rsidR="00254459" w:rsidRPr="005705EC" w:rsidRDefault="00254459" w:rsidP="00254459">
            <w:pPr>
              <w:spacing w:after="0" w:line="240" w:lineRule="auto"/>
              <w:rPr>
                <w:rFonts w:ascii="Liberation Serif" w:hAnsi="Liberation Serif"/>
                <w:sz w:val="24"/>
                <w:szCs w:val="24"/>
              </w:rPr>
            </w:pPr>
            <w:r w:rsidRPr="005705EC">
              <w:rPr>
                <w:rFonts w:ascii="Liberation Serif" w:hAnsi="Liberation Serif"/>
                <w:sz w:val="24"/>
                <w:szCs w:val="24"/>
              </w:rPr>
              <w:t> </w:t>
            </w:r>
          </w:p>
        </w:tc>
      </w:tr>
      <w:tr w:rsidR="00254459" w:rsidRPr="005705EC" w14:paraId="4A898972" w14:textId="77777777" w:rsidTr="00C6026C">
        <w:trPr>
          <w:cantSplit/>
          <w:trHeight w:val="1056"/>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4FF7EF55" w14:textId="77777777" w:rsidR="00254459" w:rsidRPr="005705EC" w:rsidRDefault="00254459" w:rsidP="00254459">
            <w:pPr>
              <w:spacing w:after="0" w:line="240" w:lineRule="auto"/>
              <w:jc w:val="center"/>
              <w:rPr>
                <w:rFonts w:ascii="Liberation Serif" w:hAnsi="Liberation Serif"/>
                <w:bCs/>
                <w:color w:val="000000"/>
                <w:sz w:val="24"/>
                <w:szCs w:val="24"/>
              </w:rPr>
            </w:pPr>
            <w:r w:rsidRPr="005705EC">
              <w:rPr>
                <w:rFonts w:ascii="Liberation Serif" w:hAnsi="Liberation Serif"/>
                <w:bCs/>
                <w:color w:val="000000"/>
                <w:sz w:val="24"/>
                <w:szCs w:val="24"/>
              </w:rPr>
              <w:t>23</w:t>
            </w:r>
          </w:p>
        </w:tc>
        <w:tc>
          <w:tcPr>
            <w:tcW w:w="5265" w:type="dxa"/>
            <w:tcBorders>
              <w:top w:val="single" w:sz="4" w:space="0" w:color="auto"/>
              <w:left w:val="nil"/>
              <w:bottom w:val="single" w:sz="4" w:space="0" w:color="auto"/>
              <w:right w:val="single" w:sz="4" w:space="0" w:color="auto"/>
            </w:tcBorders>
            <w:shd w:val="clear" w:color="000000" w:fill="FFFFFF"/>
            <w:hideMark/>
          </w:tcPr>
          <w:p w14:paraId="2F867DF6" w14:textId="77777777" w:rsidR="00C6026C"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 xml:space="preserve">Мероприятие 1.3. </w:t>
            </w:r>
          </w:p>
          <w:p w14:paraId="75A57F25" w14:textId="559B036F" w:rsidR="00254459"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 xml:space="preserve">Социальная поддержка отдельных категорий граждан в области транспортного обслуживания </w:t>
            </w:r>
          </w:p>
          <w:p w14:paraId="690BA487" w14:textId="77777777" w:rsidR="00254459" w:rsidRPr="005705EC"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в том числе:</w:t>
            </w:r>
          </w:p>
        </w:tc>
        <w:tc>
          <w:tcPr>
            <w:tcW w:w="1275" w:type="dxa"/>
            <w:tcBorders>
              <w:top w:val="single" w:sz="4" w:space="0" w:color="auto"/>
              <w:left w:val="nil"/>
              <w:bottom w:val="single" w:sz="4" w:space="0" w:color="auto"/>
              <w:right w:val="single" w:sz="4" w:space="0" w:color="auto"/>
            </w:tcBorders>
            <w:shd w:val="clear" w:color="000000" w:fill="FFFFFF"/>
            <w:hideMark/>
          </w:tcPr>
          <w:p w14:paraId="7EB3B312"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6 900,0</w:t>
            </w:r>
          </w:p>
        </w:tc>
        <w:tc>
          <w:tcPr>
            <w:tcW w:w="1134" w:type="dxa"/>
            <w:tcBorders>
              <w:top w:val="single" w:sz="4" w:space="0" w:color="auto"/>
              <w:left w:val="nil"/>
              <w:bottom w:val="single" w:sz="4" w:space="0" w:color="auto"/>
              <w:right w:val="single" w:sz="4" w:space="0" w:color="auto"/>
            </w:tcBorders>
            <w:shd w:val="clear" w:color="000000" w:fill="FFFFFF"/>
            <w:hideMark/>
          </w:tcPr>
          <w:p w14:paraId="4EE9A62F"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1 380,0</w:t>
            </w:r>
          </w:p>
        </w:tc>
        <w:tc>
          <w:tcPr>
            <w:tcW w:w="1111" w:type="dxa"/>
            <w:tcBorders>
              <w:top w:val="single" w:sz="4" w:space="0" w:color="auto"/>
              <w:left w:val="nil"/>
              <w:bottom w:val="single" w:sz="4" w:space="0" w:color="auto"/>
              <w:right w:val="single" w:sz="4" w:space="0" w:color="auto"/>
            </w:tcBorders>
            <w:shd w:val="clear" w:color="000000" w:fill="FFFFFF"/>
            <w:hideMark/>
          </w:tcPr>
          <w:p w14:paraId="74994199"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1 380,0</w:t>
            </w:r>
          </w:p>
        </w:tc>
        <w:tc>
          <w:tcPr>
            <w:tcW w:w="1016" w:type="dxa"/>
            <w:tcBorders>
              <w:top w:val="single" w:sz="4" w:space="0" w:color="auto"/>
              <w:left w:val="nil"/>
              <w:bottom w:val="single" w:sz="4" w:space="0" w:color="auto"/>
              <w:right w:val="single" w:sz="4" w:space="0" w:color="auto"/>
            </w:tcBorders>
            <w:shd w:val="clear" w:color="000000" w:fill="FFFFFF"/>
            <w:hideMark/>
          </w:tcPr>
          <w:p w14:paraId="36767355"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1 380,0</w:t>
            </w:r>
          </w:p>
        </w:tc>
        <w:tc>
          <w:tcPr>
            <w:tcW w:w="1134" w:type="dxa"/>
            <w:tcBorders>
              <w:top w:val="single" w:sz="4" w:space="0" w:color="auto"/>
              <w:left w:val="nil"/>
              <w:bottom w:val="single" w:sz="4" w:space="0" w:color="auto"/>
              <w:right w:val="single" w:sz="4" w:space="0" w:color="auto"/>
            </w:tcBorders>
            <w:shd w:val="clear" w:color="000000" w:fill="FFFFFF"/>
            <w:hideMark/>
          </w:tcPr>
          <w:p w14:paraId="79335B51"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1 380,0</w:t>
            </w:r>
          </w:p>
        </w:tc>
        <w:tc>
          <w:tcPr>
            <w:tcW w:w="1134" w:type="dxa"/>
            <w:tcBorders>
              <w:top w:val="single" w:sz="4" w:space="0" w:color="auto"/>
              <w:left w:val="nil"/>
              <w:bottom w:val="single" w:sz="4" w:space="0" w:color="auto"/>
              <w:right w:val="single" w:sz="4" w:space="0" w:color="auto"/>
            </w:tcBorders>
            <w:shd w:val="clear" w:color="000000" w:fill="FFFFFF"/>
            <w:hideMark/>
          </w:tcPr>
          <w:p w14:paraId="424331A7"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1 380,0</w:t>
            </w:r>
          </w:p>
        </w:tc>
        <w:tc>
          <w:tcPr>
            <w:tcW w:w="1842" w:type="dxa"/>
            <w:tcBorders>
              <w:top w:val="single" w:sz="4" w:space="0" w:color="auto"/>
              <w:left w:val="nil"/>
              <w:bottom w:val="single" w:sz="4" w:space="0" w:color="auto"/>
              <w:right w:val="single" w:sz="4" w:space="0" w:color="auto"/>
            </w:tcBorders>
            <w:shd w:val="clear" w:color="000000" w:fill="FFFFFF"/>
            <w:hideMark/>
          </w:tcPr>
          <w:p w14:paraId="26D4BDFE" w14:textId="77777777" w:rsidR="00254459" w:rsidRPr="005705EC"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1.1.6.</w:t>
            </w:r>
          </w:p>
        </w:tc>
      </w:tr>
      <w:tr w:rsidR="00254459" w:rsidRPr="005705EC" w14:paraId="590D4EF0" w14:textId="77777777" w:rsidTr="00254459">
        <w:trPr>
          <w:cantSplit/>
          <w:trHeight w:val="255"/>
        </w:trPr>
        <w:tc>
          <w:tcPr>
            <w:tcW w:w="826" w:type="dxa"/>
            <w:tcBorders>
              <w:top w:val="single" w:sz="4" w:space="0" w:color="auto"/>
              <w:left w:val="single" w:sz="4" w:space="0" w:color="auto"/>
              <w:bottom w:val="single" w:sz="4" w:space="0" w:color="auto"/>
              <w:right w:val="single" w:sz="4" w:space="0" w:color="auto"/>
            </w:tcBorders>
            <w:shd w:val="clear" w:color="auto" w:fill="auto"/>
            <w:hideMark/>
          </w:tcPr>
          <w:p w14:paraId="196AC1E5" w14:textId="77777777" w:rsidR="00254459" w:rsidRPr="005705EC" w:rsidRDefault="00254459" w:rsidP="00254459">
            <w:pPr>
              <w:spacing w:after="0" w:line="240" w:lineRule="auto"/>
              <w:jc w:val="center"/>
              <w:rPr>
                <w:rFonts w:ascii="Liberation Serif" w:hAnsi="Liberation Serif"/>
                <w:sz w:val="24"/>
                <w:szCs w:val="24"/>
              </w:rPr>
            </w:pPr>
            <w:r w:rsidRPr="005705EC">
              <w:rPr>
                <w:rFonts w:ascii="Liberation Serif" w:hAnsi="Liberation Serif"/>
                <w:sz w:val="24"/>
                <w:szCs w:val="24"/>
              </w:rPr>
              <w:t>24</w:t>
            </w:r>
          </w:p>
        </w:tc>
        <w:tc>
          <w:tcPr>
            <w:tcW w:w="5265" w:type="dxa"/>
            <w:tcBorders>
              <w:top w:val="single" w:sz="4" w:space="0" w:color="auto"/>
              <w:left w:val="nil"/>
              <w:bottom w:val="single" w:sz="4" w:space="0" w:color="auto"/>
              <w:right w:val="single" w:sz="4" w:space="0" w:color="auto"/>
            </w:tcBorders>
            <w:shd w:val="clear" w:color="auto" w:fill="auto"/>
            <w:hideMark/>
          </w:tcPr>
          <w:p w14:paraId="2F9D1BC0" w14:textId="77777777" w:rsidR="00254459" w:rsidRPr="005705EC" w:rsidRDefault="00254459" w:rsidP="00254459">
            <w:pPr>
              <w:spacing w:after="0" w:line="240" w:lineRule="auto"/>
              <w:rPr>
                <w:rFonts w:ascii="Liberation Serif" w:hAnsi="Liberation Serif"/>
                <w:sz w:val="24"/>
                <w:szCs w:val="24"/>
              </w:rPr>
            </w:pPr>
            <w:r w:rsidRPr="005705EC">
              <w:rPr>
                <w:rFonts w:ascii="Liberation Serif" w:hAnsi="Liberation Serif"/>
                <w:sz w:val="24"/>
                <w:szCs w:val="24"/>
              </w:rPr>
              <w:t>местный бюджет</w:t>
            </w:r>
          </w:p>
        </w:tc>
        <w:tc>
          <w:tcPr>
            <w:tcW w:w="1275" w:type="dxa"/>
            <w:tcBorders>
              <w:top w:val="single" w:sz="4" w:space="0" w:color="auto"/>
              <w:left w:val="nil"/>
              <w:bottom w:val="single" w:sz="4" w:space="0" w:color="auto"/>
              <w:right w:val="single" w:sz="4" w:space="0" w:color="auto"/>
            </w:tcBorders>
            <w:shd w:val="clear" w:color="auto" w:fill="auto"/>
            <w:hideMark/>
          </w:tcPr>
          <w:p w14:paraId="393E5903"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6 900,0</w:t>
            </w:r>
          </w:p>
        </w:tc>
        <w:tc>
          <w:tcPr>
            <w:tcW w:w="1134" w:type="dxa"/>
            <w:tcBorders>
              <w:top w:val="single" w:sz="4" w:space="0" w:color="auto"/>
              <w:left w:val="nil"/>
              <w:bottom w:val="single" w:sz="4" w:space="0" w:color="auto"/>
              <w:right w:val="single" w:sz="4" w:space="0" w:color="auto"/>
            </w:tcBorders>
            <w:shd w:val="clear" w:color="auto" w:fill="auto"/>
            <w:hideMark/>
          </w:tcPr>
          <w:p w14:paraId="27E98DC6"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1 380,0</w:t>
            </w:r>
          </w:p>
        </w:tc>
        <w:tc>
          <w:tcPr>
            <w:tcW w:w="1111" w:type="dxa"/>
            <w:tcBorders>
              <w:top w:val="single" w:sz="4" w:space="0" w:color="auto"/>
              <w:left w:val="nil"/>
              <w:bottom w:val="single" w:sz="4" w:space="0" w:color="auto"/>
              <w:right w:val="single" w:sz="4" w:space="0" w:color="auto"/>
            </w:tcBorders>
            <w:shd w:val="clear" w:color="auto" w:fill="auto"/>
            <w:hideMark/>
          </w:tcPr>
          <w:p w14:paraId="45F0BBEC"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1 380,0</w:t>
            </w:r>
          </w:p>
        </w:tc>
        <w:tc>
          <w:tcPr>
            <w:tcW w:w="1016" w:type="dxa"/>
            <w:tcBorders>
              <w:top w:val="single" w:sz="4" w:space="0" w:color="auto"/>
              <w:left w:val="nil"/>
              <w:bottom w:val="single" w:sz="4" w:space="0" w:color="auto"/>
              <w:right w:val="single" w:sz="4" w:space="0" w:color="auto"/>
            </w:tcBorders>
            <w:shd w:val="clear" w:color="auto" w:fill="auto"/>
            <w:hideMark/>
          </w:tcPr>
          <w:p w14:paraId="3F662227"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1 380,0</w:t>
            </w:r>
          </w:p>
        </w:tc>
        <w:tc>
          <w:tcPr>
            <w:tcW w:w="1134" w:type="dxa"/>
            <w:tcBorders>
              <w:top w:val="single" w:sz="4" w:space="0" w:color="auto"/>
              <w:left w:val="nil"/>
              <w:bottom w:val="single" w:sz="4" w:space="0" w:color="auto"/>
              <w:right w:val="single" w:sz="4" w:space="0" w:color="auto"/>
            </w:tcBorders>
            <w:shd w:val="clear" w:color="auto" w:fill="auto"/>
            <w:hideMark/>
          </w:tcPr>
          <w:p w14:paraId="4C390EB4"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1 380,0</w:t>
            </w:r>
          </w:p>
        </w:tc>
        <w:tc>
          <w:tcPr>
            <w:tcW w:w="1134" w:type="dxa"/>
            <w:tcBorders>
              <w:top w:val="single" w:sz="4" w:space="0" w:color="auto"/>
              <w:left w:val="nil"/>
              <w:bottom w:val="single" w:sz="4" w:space="0" w:color="auto"/>
              <w:right w:val="single" w:sz="4" w:space="0" w:color="auto"/>
            </w:tcBorders>
            <w:shd w:val="clear" w:color="auto" w:fill="auto"/>
            <w:hideMark/>
          </w:tcPr>
          <w:p w14:paraId="43F5F5BE"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1 380,0</w:t>
            </w:r>
          </w:p>
        </w:tc>
        <w:tc>
          <w:tcPr>
            <w:tcW w:w="1842" w:type="dxa"/>
            <w:tcBorders>
              <w:top w:val="single" w:sz="4" w:space="0" w:color="auto"/>
              <w:left w:val="nil"/>
              <w:bottom w:val="single" w:sz="4" w:space="0" w:color="auto"/>
              <w:right w:val="single" w:sz="4" w:space="0" w:color="auto"/>
            </w:tcBorders>
            <w:shd w:val="clear" w:color="auto" w:fill="auto"/>
            <w:hideMark/>
          </w:tcPr>
          <w:p w14:paraId="4DE15882" w14:textId="77777777" w:rsidR="00254459" w:rsidRPr="005705EC" w:rsidRDefault="00254459" w:rsidP="00254459">
            <w:pPr>
              <w:spacing w:after="0" w:line="240" w:lineRule="auto"/>
              <w:rPr>
                <w:rFonts w:ascii="Liberation Serif" w:hAnsi="Liberation Serif"/>
                <w:sz w:val="24"/>
                <w:szCs w:val="24"/>
              </w:rPr>
            </w:pPr>
            <w:r w:rsidRPr="005705EC">
              <w:rPr>
                <w:rFonts w:ascii="Liberation Serif" w:hAnsi="Liberation Serif"/>
                <w:sz w:val="24"/>
                <w:szCs w:val="24"/>
              </w:rPr>
              <w:t> </w:t>
            </w:r>
          </w:p>
        </w:tc>
      </w:tr>
      <w:tr w:rsidR="00254459" w:rsidRPr="005705EC" w14:paraId="24800648" w14:textId="77777777" w:rsidTr="00C6026C">
        <w:trPr>
          <w:cantSplit/>
          <w:trHeight w:val="1933"/>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6E9A339D" w14:textId="77777777" w:rsidR="00254459" w:rsidRPr="005705EC" w:rsidRDefault="00254459" w:rsidP="00254459">
            <w:pPr>
              <w:spacing w:after="0" w:line="240" w:lineRule="auto"/>
              <w:jc w:val="center"/>
              <w:rPr>
                <w:rFonts w:ascii="Liberation Serif" w:hAnsi="Liberation Serif"/>
                <w:bCs/>
                <w:color w:val="000000"/>
                <w:sz w:val="24"/>
                <w:szCs w:val="24"/>
              </w:rPr>
            </w:pPr>
            <w:r w:rsidRPr="005705EC">
              <w:rPr>
                <w:rFonts w:ascii="Liberation Serif" w:hAnsi="Liberation Serif"/>
                <w:bCs/>
                <w:color w:val="000000"/>
                <w:sz w:val="24"/>
                <w:szCs w:val="24"/>
              </w:rPr>
              <w:t>25</w:t>
            </w:r>
          </w:p>
        </w:tc>
        <w:tc>
          <w:tcPr>
            <w:tcW w:w="5265" w:type="dxa"/>
            <w:tcBorders>
              <w:top w:val="single" w:sz="4" w:space="0" w:color="auto"/>
              <w:left w:val="nil"/>
              <w:bottom w:val="single" w:sz="4" w:space="0" w:color="auto"/>
              <w:right w:val="single" w:sz="4" w:space="0" w:color="auto"/>
            </w:tcBorders>
            <w:shd w:val="clear" w:color="000000" w:fill="FFFFFF"/>
            <w:hideMark/>
          </w:tcPr>
          <w:p w14:paraId="494155FF" w14:textId="77777777" w:rsidR="00C6026C"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 xml:space="preserve">Мероприятие 1.4. </w:t>
            </w:r>
          </w:p>
          <w:p w14:paraId="2CBAF37D" w14:textId="6A8D021C" w:rsidR="00254459"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 xml:space="preserve">Компенсация расходов на оплату жилого помещения и коммунальных услуг супруге (супругу) умершего гражданина, которому присвоено звание «Почетный гражданин городского округа Верхняя Пышма», не вступившей (не вступившему) в повторный брак </w:t>
            </w:r>
          </w:p>
          <w:p w14:paraId="1B1BDA27" w14:textId="77777777" w:rsidR="00254459" w:rsidRPr="005705EC"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в том числе:</w:t>
            </w:r>
          </w:p>
        </w:tc>
        <w:tc>
          <w:tcPr>
            <w:tcW w:w="1275" w:type="dxa"/>
            <w:tcBorders>
              <w:top w:val="single" w:sz="4" w:space="0" w:color="auto"/>
              <w:left w:val="nil"/>
              <w:bottom w:val="single" w:sz="4" w:space="0" w:color="auto"/>
              <w:right w:val="single" w:sz="4" w:space="0" w:color="auto"/>
            </w:tcBorders>
            <w:shd w:val="clear" w:color="000000" w:fill="FFFFFF"/>
            <w:hideMark/>
          </w:tcPr>
          <w:p w14:paraId="168CD88C"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237,0</w:t>
            </w:r>
          </w:p>
        </w:tc>
        <w:tc>
          <w:tcPr>
            <w:tcW w:w="1134" w:type="dxa"/>
            <w:tcBorders>
              <w:top w:val="single" w:sz="4" w:space="0" w:color="auto"/>
              <w:left w:val="nil"/>
              <w:bottom w:val="single" w:sz="4" w:space="0" w:color="auto"/>
              <w:right w:val="single" w:sz="4" w:space="0" w:color="auto"/>
            </w:tcBorders>
            <w:shd w:val="clear" w:color="000000" w:fill="FFFFFF"/>
            <w:hideMark/>
          </w:tcPr>
          <w:p w14:paraId="345C2630"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50,0</w:t>
            </w:r>
          </w:p>
        </w:tc>
        <w:tc>
          <w:tcPr>
            <w:tcW w:w="1111" w:type="dxa"/>
            <w:tcBorders>
              <w:top w:val="single" w:sz="4" w:space="0" w:color="auto"/>
              <w:left w:val="nil"/>
              <w:bottom w:val="single" w:sz="4" w:space="0" w:color="auto"/>
              <w:right w:val="single" w:sz="4" w:space="0" w:color="auto"/>
            </w:tcBorders>
            <w:shd w:val="clear" w:color="000000" w:fill="FFFFFF"/>
            <w:hideMark/>
          </w:tcPr>
          <w:p w14:paraId="4E31C32C"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50,0</w:t>
            </w:r>
          </w:p>
        </w:tc>
        <w:tc>
          <w:tcPr>
            <w:tcW w:w="1016" w:type="dxa"/>
            <w:tcBorders>
              <w:top w:val="single" w:sz="4" w:space="0" w:color="auto"/>
              <w:left w:val="nil"/>
              <w:bottom w:val="single" w:sz="4" w:space="0" w:color="auto"/>
              <w:right w:val="single" w:sz="4" w:space="0" w:color="auto"/>
            </w:tcBorders>
            <w:shd w:val="clear" w:color="000000" w:fill="FFFFFF"/>
            <w:hideMark/>
          </w:tcPr>
          <w:p w14:paraId="6619509D"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50,0</w:t>
            </w:r>
          </w:p>
        </w:tc>
        <w:tc>
          <w:tcPr>
            <w:tcW w:w="1134" w:type="dxa"/>
            <w:tcBorders>
              <w:top w:val="single" w:sz="4" w:space="0" w:color="auto"/>
              <w:left w:val="nil"/>
              <w:bottom w:val="single" w:sz="4" w:space="0" w:color="auto"/>
              <w:right w:val="single" w:sz="4" w:space="0" w:color="auto"/>
            </w:tcBorders>
            <w:shd w:val="clear" w:color="000000" w:fill="FFFFFF"/>
            <w:hideMark/>
          </w:tcPr>
          <w:p w14:paraId="74368ADF"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43,5</w:t>
            </w:r>
          </w:p>
        </w:tc>
        <w:tc>
          <w:tcPr>
            <w:tcW w:w="1134" w:type="dxa"/>
            <w:tcBorders>
              <w:top w:val="single" w:sz="4" w:space="0" w:color="auto"/>
              <w:left w:val="nil"/>
              <w:bottom w:val="single" w:sz="4" w:space="0" w:color="auto"/>
              <w:right w:val="single" w:sz="4" w:space="0" w:color="auto"/>
            </w:tcBorders>
            <w:shd w:val="clear" w:color="000000" w:fill="FFFFFF"/>
            <w:hideMark/>
          </w:tcPr>
          <w:p w14:paraId="6B7A862B"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43,5</w:t>
            </w:r>
          </w:p>
        </w:tc>
        <w:tc>
          <w:tcPr>
            <w:tcW w:w="1842" w:type="dxa"/>
            <w:tcBorders>
              <w:top w:val="single" w:sz="4" w:space="0" w:color="auto"/>
              <w:left w:val="nil"/>
              <w:bottom w:val="single" w:sz="4" w:space="0" w:color="auto"/>
              <w:right w:val="single" w:sz="4" w:space="0" w:color="auto"/>
            </w:tcBorders>
            <w:shd w:val="clear" w:color="000000" w:fill="FFFFFF"/>
            <w:hideMark/>
          </w:tcPr>
          <w:p w14:paraId="567A14E2" w14:textId="77777777" w:rsidR="00254459" w:rsidRPr="005705EC"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1.1.7.</w:t>
            </w:r>
          </w:p>
        </w:tc>
      </w:tr>
      <w:tr w:rsidR="00254459" w:rsidRPr="005705EC" w14:paraId="547FD6D4" w14:textId="77777777" w:rsidTr="00254459">
        <w:trPr>
          <w:cantSplit/>
          <w:trHeight w:val="255"/>
        </w:trPr>
        <w:tc>
          <w:tcPr>
            <w:tcW w:w="826" w:type="dxa"/>
            <w:tcBorders>
              <w:top w:val="single" w:sz="4" w:space="0" w:color="auto"/>
              <w:left w:val="single" w:sz="4" w:space="0" w:color="auto"/>
              <w:bottom w:val="single" w:sz="4" w:space="0" w:color="auto"/>
              <w:right w:val="single" w:sz="4" w:space="0" w:color="auto"/>
            </w:tcBorders>
            <w:shd w:val="clear" w:color="auto" w:fill="auto"/>
            <w:hideMark/>
          </w:tcPr>
          <w:p w14:paraId="5E7DCC60" w14:textId="77777777" w:rsidR="00254459" w:rsidRPr="005705EC" w:rsidRDefault="00254459" w:rsidP="00254459">
            <w:pPr>
              <w:spacing w:after="0" w:line="240" w:lineRule="auto"/>
              <w:jc w:val="center"/>
              <w:rPr>
                <w:rFonts w:ascii="Liberation Serif" w:hAnsi="Liberation Serif"/>
                <w:sz w:val="24"/>
                <w:szCs w:val="24"/>
              </w:rPr>
            </w:pPr>
            <w:r w:rsidRPr="005705EC">
              <w:rPr>
                <w:rFonts w:ascii="Liberation Serif" w:hAnsi="Liberation Serif"/>
                <w:sz w:val="24"/>
                <w:szCs w:val="24"/>
              </w:rPr>
              <w:t>26</w:t>
            </w:r>
          </w:p>
        </w:tc>
        <w:tc>
          <w:tcPr>
            <w:tcW w:w="5265" w:type="dxa"/>
            <w:tcBorders>
              <w:top w:val="single" w:sz="4" w:space="0" w:color="auto"/>
              <w:left w:val="nil"/>
              <w:bottom w:val="single" w:sz="4" w:space="0" w:color="auto"/>
              <w:right w:val="single" w:sz="4" w:space="0" w:color="auto"/>
            </w:tcBorders>
            <w:shd w:val="clear" w:color="auto" w:fill="auto"/>
            <w:hideMark/>
          </w:tcPr>
          <w:p w14:paraId="1B165F03" w14:textId="77777777" w:rsidR="00254459" w:rsidRPr="005705EC" w:rsidRDefault="00254459" w:rsidP="00254459">
            <w:pPr>
              <w:spacing w:after="0" w:line="240" w:lineRule="auto"/>
              <w:rPr>
                <w:rFonts w:ascii="Liberation Serif" w:hAnsi="Liberation Serif"/>
                <w:sz w:val="24"/>
                <w:szCs w:val="24"/>
              </w:rPr>
            </w:pPr>
            <w:r w:rsidRPr="005705EC">
              <w:rPr>
                <w:rFonts w:ascii="Liberation Serif" w:hAnsi="Liberation Serif"/>
                <w:sz w:val="24"/>
                <w:szCs w:val="24"/>
              </w:rPr>
              <w:t>местный бюджет</w:t>
            </w:r>
          </w:p>
        </w:tc>
        <w:tc>
          <w:tcPr>
            <w:tcW w:w="1275" w:type="dxa"/>
            <w:tcBorders>
              <w:top w:val="single" w:sz="4" w:space="0" w:color="auto"/>
              <w:left w:val="nil"/>
              <w:bottom w:val="single" w:sz="4" w:space="0" w:color="auto"/>
              <w:right w:val="single" w:sz="4" w:space="0" w:color="auto"/>
            </w:tcBorders>
            <w:shd w:val="clear" w:color="auto" w:fill="auto"/>
            <w:hideMark/>
          </w:tcPr>
          <w:p w14:paraId="4447AB4A"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237,0</w:t>
            </w:r>
          </w:p>
        </w:tc>
        <w:tc>
          <w:tcPr>
            <w:tcW w:w="1134" w:type="dxa"/>
            <w:tcBorders>
              <w:top w:val="single" w:sz="4" w:space="0" w:color="auto"/>
              <w:left w:val="nil"/>
              <w:bottom w:val="single" w:sz="4" w:space="0" w:color="auto"/>
              <w:right w:val="single" w:sz="4" w:space="0" w:color="auto"/>
            </w:tcBorders>
            <w:shd w:val="clear" w:color="auto" w:fill="auto"/>
            <w:hideMark/>
          </w:tcPr>
          <w:p w14:paraId="0C830E60"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50,0</w:t>
            </w:r>
          </w:p>
        </w:tc>
        <w:tc>
          <w:tcPr>
            <w:tcW w:w="1111" w:type="dxa"/>
            <w:tcBorders>
              <w:top w:val="single" w:sz="4" w:space="0" w:color="auto"/>
              <w:left w:val="nil"/>
              <w:bottom w:val="single" w:sz="4" w:space="0" w:color="auto"/>
              <w:right w:val="single" w:sz="4" w:space="0" w:color="auto"/>
            </w:tcBorders>
            <w:shd w:val="clear" w:color="auto" w:fill="auto"/>
            <w:hideMark/>
          </w:tcPr>
          <w:p w14:paraId="1ACB4036"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50,0</w:t>
            </w:r>
          </w:p>
        </w:tc>
        <w:tc>
          <w:tcPr>
            <w:tcW w:w="1016" w:type="dxa"/>
            <w:tcBorders>
              <w:top w:val="single" w:sz="4" w:space="0" w:color="auto"/>
              <w:left w:val="nil"/>
              <w:bottom w:val="single" w:sz="4" w:space="0" w:color="auto"/>
              <w:right w:val="single" w:sz="4" w:space="0" w:color="auto"/>
            </w:tcBorders>
            <w:shd w:val="clear" w:color="auto" w:fill="auto"/>
            <w:hideMark/>
          </w:tcPr>
          <w:p w14:paraId="026B081A"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50,0</w:t>
            </w:r>
          </w:p>
        </w:tc>
        <w:tc>
          <w:tcPr>
            <w:tcW w:w="1134" w:type="dxa"/>
            <w:tcBorders>
              <w:top w:val="single" w:sz="4" w:space="0" w:color="auto"/>
              <w:left w:val="nil"/>
              <w:bottom w:val="single" w:sz="4" w:space="0" w:color="auto"/>
              <w:right w:val="single" w:sz="4" w:space="0" w:color="auto"/>
            </w:tcBorders>
            <w:shd w:val="clear" w:color="auto" w:fill="auto"/>
            <w:hideMark/>
          </w:tcPr>
          <w:p w14:paraId="5F226E90"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43,5</w:t>
            </w:r>
          </w:p>
        </w:tc>
        <w:tc>
          <w:tcPr>
            <w:tcW w:w="1134" w:type="dxa"/>
            <w:tcBorders>
              <w:top w:val="single" w:sz="4" w:space="0" w:color="auto"/>
              <w:left w:val="nil"/>
              <w:bottom w:val="single" w:sz="4" w:space="0" w:color="auto"/>
              <w:right w:val="single" w:sz="4" w:space="0" w:color="auto"/>
            </w:tcBorders>
            <w:shd w:val="clear" w:color="auto" w:fill="auto"/>
            <w:hideMark/>
          </w:tcPr>
          <w:p w14:paraId="46F86F18"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43,5</w:t>
            </w:r>
          </w:p>
        </w:tc>
        <w:tc>
          <w:tcPr>
            <w:tcW w:w="1842" w:type="dxa"/>
            <w:tcBorders>
              <w:top w:val="single" w:sz="4" w:space="0" w:color="auto"/>
              <w:left w:val="nil"/>
              <w:bottom w:val="single" w:sz="4" w:space="0" w:color="auto"/>
              <w:right w:val="single" w:sz="4" w:space="0" w:color="auto"/>
            </w:tcBorders>
            <w:shd w:val="clear" w:color="auto" w:fill="auto"/>
            <w:hideMark/>
          </w:tcPr>
          <w:p w14:paraId="43CAC1F6" w14:textId="77777777" w:rsidR="00254459" w:rsidRPr="005705EC" w:rsidRDefault="00254459" w:rsidP="00254459">
            <w:pPr>
              <w:spacing w:after="0" w:line="240" w:lineRule="auto"/>
              <w:rPr>
                <w:rFonts w:ascii="Liberation Serif" w:hAnsi="Liberation Serif"/>
                <w:sz w:val="24"/>
                <w:szCs w:val="24"/>
              </w:rPr>
            </w:pPr>
            <w:r w:rsidRPr="005705EC">
              <w:rPr>
                <w:rFonts w:ascii="Liberation Serif" w:hAnsi="Liberation Serif"/>
                <w:sz w:val="24"/>
                <w:szCs w:val="24"/>
              </w:rPr>
              <w:t> </w:t>
            </w:r>
          </w:p>
        </w:tc>
      </w:tr>
      <w:tr w:rsidR="00254459" w:rsidRPr="005705EC" w14:paraId="5DAB68C7" w14:textId="77777777" w:rsidTr="00C6026C">
        <w:trPr>
          <w:cantSplit/>
          <w:trHeight w:val="4059"/>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47616266" w14:textId="77777777" w:rsidR="00254459" w:rsidRPr="005705EC" w:rsidRDefault="00254459" w:rsidP="00254459">
            <w:pPr>
              <w:spacing w:after="0" w:line="240" w:lineRule="auto"/>
              <w:jc w:val="center"/>
              <w:rPr>
                <w:rFonts w:ascii="Liberation Serif" w:hAnsi="Liberation Serif"/>
                <w:bCs/>
                <w:color w:val="000000"/>
                <w:sz w:val="24"/>
                <w:szCs w:val="24"/>
              </w:rPr>
            </w:pPr>
            <w:r w:rsidRPr="005705EC">
              <w:rPr>
                <w:rFonts w:ascii="Liberation Serif" w:hAnsi="Liberation Serif"/>
                <w:bCs/>
                <w:color w:val="000000"/>
                <w:sz w:val="24"/>
                <w:szCs w:val="24"/>
              </w:rPr>
              <w:lastRenderedPageBreak/>
              <w:t>27</w:t>
            </w:r>
          </w:p>
        </w:tc>
        <w:tc>
          <w:tcPr>
            <w:tcW w:w="5265" w:type="dxa"/>
            <w:tcBorders>
              <w:top w:val="single" w:sz="4" w:space="0" w:color="auto"/>
              <w:left w:val="nil"/>
              <w:bottom w:val="single" w:sz="4" w:space="0" w:color="auto"/>
              <w:right w:val="single" w:sz="4" w:space="0" w:color="auto"/>
            </w:tcBorders>
            <w:shd w:val="clear" w:color="000000" w:fill="FFFFFF"/>
            <w:hideMark/>
          </w:tcPr>
          <w:p w14:paraId="7192766C" w14:textId="77777777" w:rsidR="00C6026C"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 xml:space="preserve">Мероприятие 1.5. </w:t>
            </w:r>
          </w:p>
          <w:p w14:paraId="7E08C5A8" w14:textId="1AD5FDB4" w:rsidR="00254459"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 xml:space="preserve">Осуществление государственного полномочия Российской Федерации и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w:t>
            </w:r>
            <w:r>
              <w:rPr>
                <w:rFonts w:ascii="Liberation Serif" w:hAnsi="Liberation Serif"/>
                <w:bCs/>
                <w:color w:val="000000"/>
                <w:sz w:val="24"/>
                <w:szCs w:val="24"/>
              </w:rPr>
              <w:t>«</w:t>
            </w:r>
            <w:r w:rsidRPr="005705EC">
              <w:rPr>
                <w:rFonts w:ascii="Liberation Serif" w:hAnsi="Liberation Serif"/>
                <w:bCs/>
                <w:color w:val="000000"/>
                <w:sz w:val="24"/>
                <w:szCs w:val="24"/>
              </w:rPr>
              <w:t>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w:t>
            </w:r>
            <w:r>
              <w:rPr>
                <w:rFonts w:ascii="Liberation Serif" w:hAnsi="Liberation Serif"/>
                <w:bCs/>
                <w:color w:val="000000"/>
                <w:sz w:val="24"/>
                <w:szCs w:val="24"/>
              </w:rPr>
              <w:t>»</w:t>
            </w:r>
            <w:r w:rsidRPr="005705EC">
              <w:rPr>
                <w:rFonts w:ascii="Liberation Serif" w:hAnsi="Liberation Serif"/>
                <w:bCs/>
                <w:color w:val="000000"/>
                <w:sz w:val="24"/>
                <w:szCs w:val="24"/>
              </w:rPr>
              <w:t xml:space="preserve"> </w:t>
            </w:r>
          </w:p>
          <w:p w14:paraId="3193BFBC" w14:textId="77777777" w:rsidR="00254459" w:rsidRPr="005705EC"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в том числе:</w:t>
            </w:r>
          </w:p>
        </w:tc>
        <w:tc>
          <w:tcPr>
            <w:tcW w:w="1275" w:type="dxa"/>
            <w:tcBorders>
              <w:top w:val="single" w:sz="4" w:space="0" w:color="auto"/>
              <w:left w:val="nil"/>
              <w:bottom w:val="single" w:sz="4" w:space="0" w:color="auto"/>
              <w:right w:val="single" w:sz="4" w:space="0" w:color="auto"/>
            </w:tcBorders>
            <w:shd w:val="clear" w:color="000000" w:fill="FFFFFF"/>
            <w:hideMark/>
          </w:tcPr>
          <w:p w14:paraId="0C2F52F6"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1 050 422,9</w:t>
            </w:r>
          </w:p>
        </w:tc>
        <w:tc>
          <w:tcPr>
            <w:tcW w:w="1134" w:type="dxa"/>
            <w:tcBorders>
              <w:top w:val="single" w:sz="4" w:space="0" w:color="auto"/>
              <w:left w:val="nil"/>
              <w:bottom w:val="single" w:sz="4" w:space="0" w:color="auto"/>
              <w:right w:val="single" w:sz="4" w:space="0" w:color="auto"/>
            </w:tcBorders>
            <w:shd w:val="clear" w:color="000000" w:fill="FFFFFF"/>
            <w:hideMark/>
          </w:tcPr>
          <w:p w14:paraId="0E8E5BAC"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214 372,9</w:t>
            </w:r>
          </w:p>
        </w:tc>
        <w:tc>
          <w:tcPr>
            <w:tcW w:w="1111" w:type="dxa"/>
            <w:tcBorders>
              <w:top w:val="single" w:sz="4" w:space="0" w:color="auto"/>
              <w:left w:val="nil"/>
              <w:bottom w:val="single" w:sz="4" w:space="0" w:color="auto"/>
              <w:right w:val="single" w:sz="4" w:space="0" w:color="auto"/>
            </w:tcBorders>
            <w:shd w:val="clear" w:color="000000" w:fill="FFFFFF"/>
            <w:hideMark/>
          </w:tcPr>
          <w:p w14:paraId="065F80B9"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220 405,7</w:t>
            </w:r>
          </w:p>
        </w:tc>
        <w:tc>
          <w:tcPr>
            <w:tcW w:w="1016" w:type="dxa"/>
            <w:tcBorders>
              <w:top w:val="single" w:sz="4" w:space="0" w:color="auto"/>
              <w:left w:val="nil"/>
              <w:bottom w:val="single" w:sz="4" w:space="0" w:color="auto"/>
              <w:right w:val="single" w:sz="4" w:space="0" w:color="auto"/>
            </w:tcBorders>
            <w:shd w:val="clear" w:color="000000" w:fill="FFFFFF"/>
            <w:hideMark/>
          </w:tcPr>
          <w:p w14:paraId="18D9E545"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226 844,3</w:t>
            </w:r>
          </w:p>
        </w:tc>
        <w:tc>
          <w:tcPr>
            <w:tcW w:w="1134" w:type="dxa"/>
            <w:tcBorders>
              <w:top w:val="single" w:sz="4" w:space="0" w:color="auto"/>
              <w:left w:val="nil"/>
              <w:bottom w:val="single" w:sz="4" w:space="0" w:color="auto"/>
              <w:right w:val="single" w:sz="4" w:space="0" w:color="auto"/>
            </w:tcBorders>
            <w:shd w:val="clear" w:color="000000" w:fill="FFFFFF"/>
            <w:hideMark/>
          </w:tcPr>
          <w:p w14:paraId="7A3D340C"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194 400,0</w:t>
            </w:r>
          </w:p>
        </w:tc>
        <w:tc>
          <w:tcPr>
            <w:tcW w:w="1134" w:type="dxa"/>
            <w:tcBorders>
              <w:top w:val="single" w:sz="4" w:space="0" w:color="auto"/>
              <w:left w:val="nil"/>
              <w:bottom w:val="single" w:sz="4" w:space="0" w:color="auto"/>
              <w:right w:val="single" w:sz="4" w:space="0" w:color="auto"/>
            </w:tcBorders>
            <w:shd w:val="clear" w:color="000000" w:fill="FFFFFF"/>
            <w:hideMark/>
          </w:tcPr>
          <w:p w14:paraId="1902A21A"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194 400,0</w:t>
            </w:r>
          </w:p>
        </w:tc>
        <w:tc>
          <w:tcPr>
            <w:tcW w:w="1842" w:type="dxa"/>
            <w:tcBorders>
              <w:top w:val="single" w:sz="4" w:space="0" w:color="auto"/>
              <w:left w:val="nil"/>
              <w:bottom w:val="single" w:sz="4" w:space="0" w:color="auto"/>
              <w:right w:val="single" w:sz="4" w:space="0" w:color="auto"/>
            </w:tcBorders>
            <w:shd w:val="clear" w:color="000000" w:fill="FFFFFF"/>
            <w:hideMark/>
          </w:tcPr>
          <w:p w14:paraId="15118F19" w14:textId="77777777" w:rsidR="00254459" w:rsidRPr="005705EC"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1.1.3., 1.1.4.</w:t>
            </w:r>
          </w:p>
        </w:tc>
      </w:tr>
      <w:tr w:rsidR="00254459" w:rsidRPr="005705EC" w14:paraId="4F34C394" w14:textId="77777777" w:rsidTr="00254459">
        <w:trPr>
          <w:cantSplit/>
          <w:trHeight w:val="255"/>
        </w:trPr>
        <w:tc>
          <w:tcPr>
            <w:tcW w:w="826" w:type="dxa"/>
            <w:tcBorders>
              <w:top w:val="single" w:sz="4" w:space="0" w:color="auto"/>
              <w:left w:val="single" w:sz="4" w:space="0" w:color="auto"/>
              <w:bottom w:val="single" w:sz="4" w:space="0" w:color="auto"/>
              <w:right w:val="single" w:sz="4" w:space="0" w:color="auto"/>
            </w:tcBorders>
            <w:shd w:val="clear" w:color="auto" w:fill="auto"/>
            <w:hideMark/>
          </w:tcPr>
          <w:p w14:paraId="13DF8B10" w14:textId="77777777" w:rsidR="00254459" w:rsidRPr="005705EC" w:rsidRDefault="00254459" w:rsidP="00254459">
            <w:pPr>
              <w:spacing w:after="0" w:line="240" w:lineRule="auto"/>
              <w:jc w:val="center"/>
              <w:rPr>
                <w:rFonts w:ascii="Liberation Serif" w:hAnsi="Liberation Serif"/>
                <w:sz w:val="24"/>
                <w:szCs w:val="24"/>
              </w:rPr>
            </w:pPr>
            <w:r w:rsidRPr="005705EC">
              <w:rPr>
                <w:rFonts w:ascii="Liberation Serif" w:hAnsi="Liberation Serif"/>
                <w:sz w:val="24"/>
                <w:szCs w:val="24"/>
              </w:rPr>
              <w:t>28</w:t>
            </w:r>
          </w:p>
        </w:tc>
        <w:tc>
          <w:tcPr>
            <w:tcW w:w="5265" w:type="dxa"/>
            <w:tcBorders>
              <w:top w:val="single" w:sz="4" w:space="0" w:color="auto"/>
              <w:left w:val="nil"/>
              <w:bottom w:val="single" w:sz="4" w:space="0" w:color="auto"/>
              <w:right w:val="single" w:sz="4" w:space="0" w:color="auto"/>
            </w:tcBorders>
            <w:shd w:val="clear" w:color="auto" w:fill="auto"/>
            <w:hideMark/>
          </w:tcPr>
          <w:p w14:paraId="01E6A674" w14:textId="77777777" w:rsidR="00254459" w:rsidRPr="005705EC" w:rsidRDefault="00254459" w:rsidP="00254459">
            <w:pPr>
              <w:spacing w:after="0" w:line="240" w:lineRule="auto"/>
              <w:rPr>
                <w:rFonts w:ascii="Liberation Serif" w:hAnsi="Liberation Serif"/>
                <w:sz w:val="24"/>
                <w:szCs w:val="24"/>
              </w:rPr>
            </w:pPr>
            <w:r w:rsidRPr="005705EC">
              <w:rPr>
                <w:rFonts w:ascii="Liberation Serif" w:hAnsi="Liberation Serif"/>
                <w:sz w:val="24"/>
                <w:szCs w:val="24"/>
              </w:rPr>
              <w:t>федеральный бюджет</w:t>
            </w:r>
          </w:p>
        </w:tc>
        <w:tc>
          <w:tcPr>
            <w:tcW w:w="1275" w:type="dxa"/>
            <w:tcBorders>
              <w:top w:val="single" w:sz="4" w:space="0" w:color="auto"/>
              <w:left w:val="nil"/>
              <w:bottom w:val="single" w:sz="4" w:space="0" w:color="auto"/>
              <w:right w:val="single" w:sz="4" w:space="0" w:color="auto"/>
            </w:tcBorders>
            <w:shd w:val="clear" w:color="auto" w:fill="auto"/>
            <w:hideMark/>
          </w:tcPr>
          <w:p w14:paraId="088C681E"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282 388,6</w:t>
            </w:r>
          </w:p>
        </w:tc>
        <w:tc>
          <w:tcPr>
            <w:tcW w:w="1134" w:type="dxa"/>
            <w:tcBorders>
              <w:top w:val="single" w:sz="4" w:space="0" w:color="auto"/>
              <w:left w:val="nil"/>
              <w:bottom w:val="single" w:sz="4" w:space="0" w:color="auto"/>
              <w:right w:val="single" w:sz="4" w:space="0" w:color="auto"/>
            </w:tcBorders>
            <w:shd w:val="clear" w:color="auto" w:fill="auto"/>
            <w:hideMark/>
          </w:tcPr>
          <w:p w14:paraId="0D82EE51"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62 163,2</w:t>
            </w:r>
          </w:p>
        </w:tc>
        <w:tc>
          <w:tcPr>
            <w:tcW w:w="1111" w:type="dxa"/>
            <w:tcBorders>
              <w:top w:val="single" w:sz="4" w:space="0" w:color="auto"/>
              <w:left w:val="nil"/>
              <w:bottom w:val="single" w:sz="4" w:space="0" w:color="auto"/>
              <w:right w:val="single" w:sz="4" w:space="0" w:color="auto"/>
            </w:tcBorders>
            <w:shd w:val="clear" w:color="auto" w:fill="auto"/>
            <w:hideMark/>
          </w:tcPr>
          <w:p w14:paraId="72FD525C"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62 118,3</w:t>
            </w:r>
          </w:p>
        </w:tc>
        <w:tc>
          <w:tcPr>
            <w:tcW w:w="1016" w:type="dxa"/>
            <w:tcBorders>
              <w:top w:val="single" w:sz="4" w:space="0" w:color="auto"/>
              <w:left w:val="nil"/>
              <w:bottom w:val="single" w:sz="4" w:space="0" w:color="auto"/>
              <w:right w:val="single" w:sz="4" w:space="0" w:color="auto"/>
            </w:tcBorders>
            <w:shd w:val="clear" w:color="auto" w:fill="auto"/>
            <w:hideMark/>
          </w:tcPr>
          <w:p w14:paraId="7B4D862C"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62 107,1</w:t>
            </w:r>
          </w:p>
        </w:tc>
        <w:tc>
          <w:tcPr>
            <w:tcW w:w="1134" w:type="dxa"/>
            <w:tcBorders>
              <w:top w:val="single" w:sz="4" w:space="0" w:color="auto"/>
              <w:left w:val="nil"/>
              <w:bottom w:val="single" w:sz="4" w:space="0" w:color="auto"/>
              <w:right w:val="single" w:sz="4" w:space="0" w:color="auto"/>
            </w:tcBorders>
            <w:shd w:val="clear" w:color="auto" w:fill="auto"/>
            <w:hideMark/>
          </w:tcPr>
          <w:p w14:paraId="68213A0C"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48 000,0</w:t>
            </w:r>
          </w:p>
        </w:tc>
        <w:tc>
          <w:tcPr>
            <w:tcW w:w="1134" w:type="dxa"/>
            <w:tcBorders>
              <w:top w:val="single" w:sz="4" w:space="0" w:color="auto"/>
              <w:left w:val="nil"/>
              <w:bottom w:val="single" w:sz="4" w:space="0" w:color="auto"/>
              <w:right w:val="single" w:sz="4" w:space="0" w:color="auto"/>
            </w:tcBorders>
            <w:shd w:val="clear" w:color="auto" w:fill="auto"/>
            <w:hideMark/>
          </w:tcPr>
          <w:p w14:paraId="5DBCC622"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48 000,0</w:t>
            </w:r>
          </w:p>
        </w:tc>
        <w:tc>
          <w:tcPr>
            <w:tcW w:w="1842" w:type="dxa"/>
            <w:tcBorders>
              <w:top w:val="single" w:sz="4" w:space="0" w:color="auto"/>
              <w:left w:val="nil"/>
              <w:bottom w:val="single" w:sz="4" w:space="0" w:color="auto"/>
              <w:right w:val="single" w:sz="4" w:space="0" w:color="auto"/>
            </w:tcBorders>
            <w:shd w:val="clear" w:color="auto" w:fill="auto"/>
            <w:hideMark/>
          </w:tcPr>
          <w:p w14:paraId="2E09F625" w14:textId="77777777" w:rsidR="00254459" w:rsidRPr="005705EC" w:rsidRDefault="00254459" w:rsidP="00254459">
            <w:pPr>
              <w:spacing w:after="0" w:line="240" w:lineRule="auto"/>
              <w:rPr>
                <w:rFonts w:ascii="Liberation Serif" w:hAnsi="Liberation Serif"/>
                <w:sz w:val="24"/>
                <w:szCs w:val="24"/>
              </w:rPr>
            </w:pPr>
            <w:r w:rsidRPr="005705EC">
              <w:rPr>
                <w:rFonts w:ascii="Liberation Serif" w:hAnsi="Liberation Serif"/>
                <w:sz w:val="24"/>
                <w:szCs w:val="24"/>
              </w:rPr>
              <w:t> </w:t>
            </w:r>
          </w:p>
        </w:tc>
      </w:tr>
      <w:tr w:rsidR="00254459" w:rsidRPr="005705EC" w14:paraId="453939AB" w14:textId="77777777" w:rsidTr="00254459">
        <w:trPr>
          <w:cantSplit/>
          <w:trHeight w:val="255"/>
        </w:trPr>
        <w:tc>
          <w:tcPr>
            <w:tcW w:w="826" w:type="dxa"/>
            <w:tcBorders>
              <w:top w:val="single" w:sz="4" w:space="0" w:color="auto"/>
              <w:left w:val="single" w:sz="4" w:space="0" w:color="auto"/>
              <w:bottom w:val="single" w:sz="4" w:space="0" w:color="auto"/>
              <w:right w:val="single" w:sz="4" w:space="0" w:color="auto"/>
            </w:tcBorders>
            <w:shd w:val="clear" w:color="auto" w:fill="auto"/>
            <w:hideMark/>
          </w:tcPr>
          <w:p w14:paraId="363FF250" w14:textId="77777777" w:rsidR="00254459" w:rsidRPr="005705EC" w:rsidRDefault="00254459" w:rsidP="00254459">
            <w:pPr>
              <w:spacing w:after="0" w:line="240" w:lineRule="auto"/>
              <w:jc w:val="center"/>
              <w:rPr>
                <w:rFonts w:ascii="Liberation Serif" w:hAnsi="Liberation Serif"/>
                <w:sz w:val="24"/>
                <w:szCs w:val="24"/>
              </w:rPr>
            </w:pPr>
            <w:r w:rsidRPr="005705EC">
              <w:rPr>
                <w:rFonts w:ascii="Liberation Serif" w:hAnsi="Liberation Serif"/>
                <w:sz w:val="24"/>
                <w:szCs w:val="24"/>
              </w:rPr>
              <w:t>29</w:t>
            </w:r>
          </w:p>
        </w:tc>
        <w:tc>
          <w:tcPr>
            <w:tcW w:w="5265" w:type="dxa"/>
            <w:tcBorders>
              <w:top w:val="single" w:sz="4" w:space="0" w:color="auto"/>
              <w:left w:val="nil"/>
              <w:bottom w:val="single" w:sz="4" w:space="0" w:color="auto"/>
              <w:right w:val="single" w:sz="4" w:space="0" w:color="auto"/>
            </w:tcBorders>
            <w:shd w:val="clear" w:color="auto" w:fill="auto"/>
            <w:hideMark/>
          </w:tcPr>
          <w:p w14:paraId="4E3FAFF8" w14:textId="77777777" w:rsidR="00254459" w:rsidRPr="005705EC" w:rsidRDefault="00254459" w:rsidP="00254459">
            <w:pPr>
              <w:spacing w:after="0" w:line="240" w:lineRule="auto"/>
              <w:rPr>
                <w:rFonts w:ascii="Liberation Serif" w:hAnsi="Liberation Serif"/>
                <w:sz w:val="24"/>
                <w:szCs w:val="24"/>
              </w:rPr>
            </w:pPr>
            <w:r w:rsidRPr="005705EC">
              <w:rPr>
                <w:rFonts w:ascii="Liberation Serif" w:hAnsi="Liberation Serif"/>
                <w:sz w:val="24"/>
                <w:szCs w:val="24"/>
              </w:rPr>
              <w:t>областной бюджет</w:t>
            </w:r>
          </w:p>
        </w:tc>
        <w:tc>
          <w:tcPr>
            <w:tcW w:w="1275" w:type="dxa"/>
            <w:tcBorders>
              <w:top w:val="single" w:sz="4" w:space="0" w:color="auto"/>
              <w:left w:val="nil"/>
              <w:bottom w:val="single" w:sz="4" w:space="0" w:color="auto"/>
              <w:right w:val="single" w:sz="4" w:space="0" w:color="auto"/>
            </w:tcBorders>
            <w:shd w:val="clear" w:color="auto" w:fill="auto"/>
            <w:hideMark/>
          </w:tcPr>
          <w:p w14:paraId="7C4E8CD0"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768 034,3</w:t>
            </w:r>
          </w:p>
        </w:tc>
        <w:tc>
          <w:tcPr>
            <w:tcW w:w="1134" w:type="dxa"/>
            <w:tcBorders>
              <w:top w:val="single" w:sz="4" w:space="0" w:color="auto"/>
              <w:left w:val="nil"/>
              <w:bottom w:val="single" w:sz="4" w:space="0" w:color="auto"/>
              <w:right w:val="single" w:sz="4" w:space="0" w:color="auto"/>
            </w:tcBorders>
            <w:shd w:val="clear" w:color="auto" w:fill="auto"/>
            <w:hideMark/>
          </w:tcPr>
          <w:p w14:paraId="6C7D11F4"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152 209,7</w:t>
            </w:r>
          </w:p>
        </w:tc>
        <w:tc>
          <w:tcPr>
            <w:tcW w:w="1111" w:type="dxa"/>
            <w:tcBorders>
              <w:top w:val="single" w:sz="4" w:space="0" w:color="auto"/>
              <w:left w:val="nil"/>
              <w:bottom w:val="single" w:sz="4" w:space="0" w:color="auto"/>
              <w:right w:val="single" w:sz="4" w:space="0" w:color="auto"/>
            </w:tcBorders>
            <w:shd w:val="clear" w:color="auto" w:fill="auto"/>
            <w:hideMark/>
          </w:tcPr>
          <w:p w14:paraId="1526AA5D"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158 287,4</w:t>
            </w:r>
          </w:p>
        </w:tc>
        <w:tc>
          <w:tcPr>
            <w:tcW w:w="1016" w:type="dxa"/>
            <w:tcBorders>
              <w:top w:val="single" w:sz="4" w:space="0" w:color="auto"/>
              <w:left w:val="nil"/>
              <w:bottom w:val="single" w:sz="4" w:space="0" w:color="auto"/>
              <w:right w:val="single" w:sz="4" w:space="0" w:color="auto"/>
            </w:tcBorders>
            <w:shd w:val="clear" w:color="auto" w:fill="auto"/>
            <w:hideMark/>
          </w:tcPr>
          <w:p w14:paraId="07627AD8"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164 737,2</w:t>
            </w:r>
          </w:p>
        </w:tc>
        <w:tc>
          <w:tcPr>
            <w:tcW w:w="1134" w:type="dxa"/>
            <w:tcBorders>
              <w:top w:val="single" w:sz="4" w:space="0" w:color="auto"/>
              <w:left w:val="nil"/>
              <w:bottom w:val="single" w:sz="4" w:space="0" w:color="auto"/>
              <w:right w:val="single" w:sz="4" w:space="0" w:color="auto"/>
            </w:tcBorders>
            <w:shd w:val="clear" w:color="auto" w:fill="auto"/>
            <w:hideMark/>
          </w:tcPr>
          <w:p w14:paraId="680F67C4"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146 400,0</w:t>
            </w:r>
          </w:p>
        </w:tc>
        <w:tc>
          <w:tcPr>
            <w:tcW w:w="1134" w:type="dxa"/>
            <w:tcBorders>
              <w:top w:val="single" w:sz="4" w:space="0" w:color="auto"/>
              <w:left w:val="nil"/>
              <w:bottom w:val="single" w:sz="4" w:space="0" w:color="auto"/>
              <w:right w:val="single" w:sz="4" w:space="0" w:color="auto"/>
            </w:tcBorders>
            <w:shd w:val="clear" w:color="auto" w:fill="auto"/>
            <w:hideMark/>
          </w:tcPr>
          <w:p w14:paraId="320CA5FE"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146 400,0</w:t>
            </w:r>
          </w:p>
        </w:tc>
        <w:tc>
          <w:tcPr>
            <w:tcW w:w="1842" w:type="dxa"/>
            <w:tcBorders>
              <w:top w:val="single" w:sz="4" w:space="0" w:color="auto"/>
              <w:left w:val="nil"/>
              <w:bottom w:val="single" w:sz="4" w:space="0" w:color="auto"/>
              <w:right w:val="single" w:sz="4" w:space="0" w:color="auto"/>
            </w:tcBorders>
            <w:shd w:val="clear" w:color="auto" w:fill="auto"/>
            <w:hideMark/>
          </w:tcPr>
          <w:p w14:paraId="2A48C84F" w14:textId="77777777" w:rsidR="00254459" w:rsidRPr="005705EC" w:rsidRDefault="00254459" w:rsidP="00254459">
            <w:pPr>
              <w:spacing w:after="0" w:line="240" w:lineRule="auto"/>
              <w:rPr>
                <w:rFonts w:ascii="Liberation Serif" w:hAnsi="Liberation Serif"/>
                <w:sz w:val="24"/>
                <w:szCs w:val="24"/>
              </w:rPr>
            </w:pPr>
            <w:r w:rsidRPr="005705EC">
              <w:rPr>
                <w:rFonts w:ascii="Liberation Serif" w:hAnsi="Liberation Serif"/>
                <w:sz w:val="24"/>
                <w:szCs w:val="24"/>
              </w:rPr>
              <w:t> </w:t>
            </w:r>
          </w:p>
        </w:tc>
      </w:tr>
      <w:tr w:rsidR="00254459" w:rsidRPr="005705EC" w14:paraId="442C5E95" w14:textId="77777777" w:rsidTr="00C6026C">
        <w:trPr>
          <w:cantSplit/>
          <w:trHeight w:val="2784"/>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3F662D16" w14:textId="77777777" w:rsidR="00254459" w:rsidRPr="005705EC" w:rsidRDefault="00254459" w:rsidP="00254459">
            <w:pPr>
              <w:spacing w:after="0" w:line="240" w:lineRule="auto"/>
              <w:jc w:val="center"/>
              <w:rPr>
                <w:rFonts w:ascii="Liberation Serif" w:hAnsi="Liberation Serif"/>
                <w:bCs/>
                <w:color w:val="000000"/>
                <w:sz w:val="24"/>
                <w:szCs w:val="24"/>
              </w:rPr>
            </w:pPr>
            <w:r w:rsidRPr="005705EC">
              <w:rPr>
                <w:rFonts w:ascii="Liberation Serif" w:hAnsi="Liberation Serif"/>
                <w:bCs/>
                <w:color w:val="000000"/>
                <w:sz w:val="24"/>
                <w:szCs w:val="24"/>
              </w:rPr>
              <w:t>30</w:t>
            </w:r>
          </w:p>
        </w:tc>
        <w:tc>
          <w:tcPr>
            <w:tcW w:w="5265" w:type="dxa"/>
            <w:tcBorders>
              <w:top w:val="single" w:sz="4" w:space="0" w:color="auto"/>
              <w:left w:val="nil"/>
              <w:bottom w:val="single" w:sz="4" w:space="0" w:color="auto"/>
              <w:right w:val="single" w:sz="4" w:space="0" w:color="auto"/>
            </w:tcBorders>
            <w:shd w:val="clear" w:color="000000" w:fill="FFFFFF"/>
            <w:hideMark/>
          </w:tcPr>
          <w:p w14:paraId="486A94C4" w14:textId="77777777" w:rsidR="00C6026C"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 xml:space="preserve">Мероприятие 1.6. </w:t>
            </w:r>
          </w:p>
          <w:p w14:paraId="4DDC8846" w14:textId="3BDA00A4" w:rsidR="00254459"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 xml:space="preserve">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w:t>
            </w:r>
            <w:r>
              <w:rPr>
                <w:rFonts w:ascii="Liberation Serif" w:hAnsi="Liberation Serif"/>
                <w:bCs/>
                <w:color w:val="000000"/>
                <w:sz w:val="24"/>
                <w:szCs w:val="24"/>
              </w:rPr>
              <w:t>«</w:t>
            </w:r>
            <w:r w:rsidRPr="005705EC">
              <w:rPr>
                <w:rFonts w:ascii="Liberation Serif" w:hAnsi="Liberation Serif"/>
                <w:bCs/>
                <w:color w:val="000000"/>
                <w:sz w:val="24"/>
                <w:szCs w:val="24"/>
              </w:rPr>
              <w:t>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гражданам субсидий на оплату жилого помещения и коммунальных услуг</w:t>
            </w:r>
            <w:r>
              <w:rPr>
                <w:rFonts w:ascii="Liberation Serif" w:hAnsi="Liberation Serif"/>
                <w:bCs/>
                <w:color w:val="000000"/>
                <w:sz w:val="24"/>
                <w:szCs w:val="24"/>
              </w:rPr>
              <w:t>»</w:t>
            </w:r>
            <w:r w:rsidRPr="005705EC">
              <w:rPr>
                <w:rFonts w:ascii="Liberation Serif" w:hAnsi="Liberation Serif"/>
                <w:bCs/>
                <w:color w:val="000000"/>
                <w:sz w:val="24"/>
                <w:szCs w:val="24"/>
              </w:rPr>
              <w:t xml:space="preserve"> </w:t>
            </w:r>
          </w:p>
          <w:p w14:paraId="2064B2C2" w14:textId="77777777" w:rsidR="00254459" w:rsidRPr="005705EC"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в том числе:</w:t>
            </w:r>
          </w:p>
        </w:tc>
        <w:tc>
          <w:tcPr>
            <w:tcW w:w="1275" w:type="dxa"/>
            <w:tcBorders>
              <w:top w:val="single" w:sz="4" w:space="0" w:color="auto"/>
              <w:left w:val="nil"/>
              <w:bottom w:val="single" w:sz="4" w:space="0" w:color="auto"/>
              <w:right w:val="single" w:sz="4" w:space="0" w:color="auto"/>
            </w:tcBorders>
            <w:shd w:val="clear" w:color="000000" w:fill="FFFFFF"/>
            <w:hideMark/>
          </w:tcPr>
          <w:p w14:paraId="522A8156"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101 255,2</w:t>
            </w:r>
          </w:p>
        </w:tc>
        <w:tc>
          <w:tcPr>
            <w:tcW w:w="1134" w:type="dxa"/>
            <w:tcBorders>
              <w:top w:val="single" w:sz="4" w:space="0" w:color="auto"/>
              <w:left w:val="nil"/>
              <w:bottom w:val="single" w:sz="4" w:space="0" w:color="auto"/>
              <w:right w:val="single" w:sz="4" w:space="0" w:color="auto"/>
            </w:tcBorders>
            <w:shd w:val="clear" w:color="000000" w:fill="FFFFFF"/>
            <w:hideMark/>
          </w:tcPr>
          <w:p w14:paraId="43B0974F"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19 627,3</w:t>
            </w:r>
          </w:p>
        </w:tc>
        <w:tc>
          <w:tcPr>
            <w:tcW w:w="1111" w:type="dxa"/>
            <w:tcBorders>
              <w:top w:val="single" w:sz="4" w:space="0" w:color="auto"/>
              <w:left w:val="nil"/>
              <w:bottom w:val="single" w:sz="4" w:space="0" w:color="auto"/>
              <w:right w:val="single" w:sz="4" w:space="0" w:color="auto"/>
            </w:tcBorders>
            <w:shd w:val="clear" w:color="000000" w:fill="FFFFFF"/>
            <w:hideMark/>
          </w:tcPr>
          <w:p w14:paraId="68A98E15"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20 407,2</w:t>
            </w:r>
          </w:p>
        </w:tc>
        <w:tc>
          <w:tcPr>
            <w:tcW w:w="1016" w:type="dxa"/>
            <w:tcBorders>
              <w:top w:val="single" w:sz="4" w:space="0" w:color="auto"/>
              <w:left w:val="nil"/>
              <w:bottom w:val="single" w:sz="4" w:space="0" w:color="auto"/>
              <w:right w:val="single" w:sz="4" w:space="0" w:color="auto"/>
            </w:tcBorders>
            <w:shd w:val="clear" w:color="000000" w:fill="FFFFFF"/>
            <w:hideMark/>
          </w:tcPr>
          <w:p w14:paraId="4BBCBA68"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21 220,7</w:t>
            </w:r>
          </w:p>
        </w:tc>
        <w:tc>
          <w:tcPr>
            <w:tcW w:w="1134" w:type="dxa"/>
            <w:tcBorders>
              <w:top w:val="single" w:sz="4" w:space="0" w:color="auto"/>
              <w:left w:val="nil"/>
              <w:bottom w:val="single" w:sz="4" w:space="0" w:color="auto"/>
              <w:right w:val="single" w:sz="4" w:space="0" w:color="auto"/>
            </w:tcBorders>
            <w:shd w:val="clear" w:color="000000" w:fill="FFFFFF"/>
            <w:hideMark/>
          </w:tcPr>
          <w:p w14:paraId="22480E83"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20 000,0</w:t>
            </w:r>
          </w:p>
        </w:tc>
        <w:tc>
          <w:tcPr>
            <w:tcW w:w="1134" w:type="dxa"/>
            <w:tcBorders>
              <w:top w:val="single" w:sz="4" w:space="0" w:color="auto"/>
              <w:left w:val="nil"/>
              <w:bottom w:val="single" w:sz="4" w:space="0" w:color="auto"/>
              <w:right w:val="single" w:sz="4" w:space="0" w:color="auto"/>
            </w:tcBorders>
            <w:shd w:val="clear" w:color="000000" w:fill="FFFFFF"/>
            <w:hideMark/>
          </w:tcPr>
          <w:p w14:paraId="41616C31"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20 000,0</w:t>
            </w:r>
          </w:p>
        </w:tc>
        <w:tc>
          <w:tcPr>
            <w:tcW w:w="1842" w:type="dxa"/>
            <w:tcBorders>
              <w:top w:val="single" w:sz="4" w:space="0" w:color="auto"/>
              <w:left w:val="nil"/>
              <w:bottom w:val="single" w:sz="4" w:space="0" w:color="auto"/>
              <w:right w:val="single" w:sz="4" w:space="0" w:color="auto"/>
            </w:tcBorders>
            <w:shd w:val="clear" w:color="000000" w:fill="FFFFFF"/>
            <w:hideMark/>
          </w:tcPr>
          <w:p w14:paraId="51805AE8" w14:textId="77777777" w:rsidR="00254459" w:rsidRPr="005705EC"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1.1.5.</w:t>
            </w:r>
          </w:p>
        </w:tc>
      </w:tr>
      <w:tr w:rsidR="00254459" w:rsidRPr="005705EC" w14:paraId="3061727A" w14:textId="77777777" w:rsidTr="00254459">
        <w:trPr>
          <w:cantSplit/>
          <w:trHeight w:val="255"/>
        </w:trPr>
        <w:tc>
          <w:tcPr>
            <w:tcW w:w="826" w:type="dxa"/>
            <w:tcBorders>
              <w:top w:val="single" w:sz="4" w:space="0" w:color="auto"/>
              <w:left w:val="single" w:sz="4" w:space="0" w:color="auto"/>
              <w:bottom w:val="single" w:sz="4" w:space="0" w:color="auto"/>
              <w:right w:val="single" w:sz="4" w:space="0" w:color="auto"/>
            </w:tcBorders>
            <w:shd w:val="clear" w:color="auto" w:fill="auto"/>
            <w:hideMark/>
          </w:tcPr>
          <w:p w14:paraId="75354DF9" w14:textId="77777777" w:rsidR="00254459" w:rsidRPr="005705EC" w:rsidRDefault="00254459" w:rsidP="00254459">
            <w:pPr>
              <w:spacing w:after="0" w:line="240" w:lineRule="auto"/>
              <w:jc w:val="center"/>
              <w:rPr>
                <w:rFonts w:ascii="Liberation Serif" w:hAnsi="Liberation Serif"/>
                <w:sz w:val="24"/>
                <w:szCs w:val="24"/>
              </w:rPr>
            </w:pPr>
            <w:r w:rsidRPr="005705EC">
              <w:rPr>
                <w:rFonts w:ascii="Liberation Serif" w:hAnsi="Liberation Serif"/>
                <w:sz w:val="24"/>
                <w:szCs w:val="24"/>
              </w:rPr>
              <w:t>31</w:t>
            </w:r>
          </w:p>
        </w:tc>
        <w:tc>
          <w:tcPr>
            <w:tcW w:w="5265" w:type="dxa"/>
            <w:tcBorders>
              <w:top w:val="single" w:sz="4" w:space="0" w:color="auto"/>
              <w:left w:val="nil"/>
              <w:bottom w:val="single" w:sz="4" w:space="0" w:color="auto"/>
              <w:right w:val="single" w:sz="4" w:space="0" w:color="auto"/>
            </w:tcBorders>
            <w:shd w:val="clear" w:color="auto" w:fill="auto"/>
            <w:hideMark/>
          </w:tcPr>
          <w:p w14:paraId="18FD2D1D" w14:textId="77777777" w:rsidR="00254459" w:rsidRPr="005705EC" w:rsidRDefault="00254459" w:rsidP="00254459">
            <w:pPr>
              <w:spacing w:after="0" w:line="240" w:lineRule="auto"/>
              <w:rPr>
                <w:rFonts w:ascii="Liberation Serif" w:hAnsi="Liberation Serif"/>
                <w:sz w:val="24"/>
                <w:szCs w:val="24"/>
              </w:rPr>
            </w:pPr>
            <w:r w:rsidRPr="005705EC">
              <w:rPr>
                <w:rFonts w:ascii="Liberation Serif" w:hAnsi="Liberation Serif"/>
                <w:sz w:val="24"/>
                <w:szCs w:val="24"/>
              </w:rPr>
              <w:t>областной бюджет</w:t>
            </w:r>
          </w:p>
        </w:tc>
        <w:tc>
          <w:tcPr>
            <w:tcW w:w="1275" w:type="dxa"/>
            <w:tcBorders>
              <w:top w:val="single" w:sz="4" w:space="0" w:color="auto"/>
              <w:left w:val="nil"/>
              <w:bottom w:val="single" w:sz="4" w:space="0" w:color="auto"/>
              <w:right w:val="single" w:sz="4" w:space="0" w:color="auto"/>
            </w:tcBorders>
            <w:shd w:val="clear" w:color="auto" w:fill="auto"/>
            <w:hideMark/>
          </w:tcPr>
          <w:p w14:paraId="43B87B7D"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101 255,2</w:t>
            </w:r>
          </w:p>
        </w:tc>
        <w:tc>
          <w:tcPr>
            <w:tcW w:w="1134" w:type="dxa"/>
            <w:tcBorders>
              <w:top w:val="single" w:sz="4" w:space="0" w:color="auto"/>
              <w:left w:val="nil"/>
              <w:bottom w:val="single" w:sz="4" w:space="0" w:color="auto"/>
              <w:right w:val="single" w:sz="4" w:space="0" w:color="auto"/>
            </w:tcBorders>
            <w:shd w:val="clear" w:color="auto" w:fill="auto"/>
            <w:hideMark/>
          </w:tcPr>
          <w:p w14:paraId="17664EF7"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19 627,3</w:t>
            </w:r>
          </w:p>
        </w:tc>
        <w:tc>
          <w:tcPr>
            <w:tcW w:w="1111" w:type="dxa"/>
            <w:tcBorders>
              <w:top w:val="single" w:sz="4" w:space="0" w:color="auto"/>
              <w:left w:val="nil"/>
              <w:bottom w:val="single" w:sz="4" w:space="0" w:color="auto"/>
              <w:right w:val="single" w:sz="4" w:space="0" w:color="auto"/>
            </w:tcBorders>
            <w:shd w:val="clear" w:color="auto" w:fill="auto"/>
            <w:hideMark/>
          </w:tcPr>
          <w:p w14:paraId="4AF02A6E"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20 407,2</w:t>
            </w:r>
          </w:p>
        </w:tc>
        <w:tc>
          <w:tcPr>
            <w:tcW w:w="1016" w:type="dxa"/>
            <w:tcBorders>
              <w:top w:val="single" w:sz="4" w:space="0" w:color="auto"/>
              <w:left w:val="nil"/>
              <w:bottom w:val="single" w:sz="4" w:space="0" w:color="auto"/>
              <w:right w:val="single" w:sz="4" w:space="0" w:color="auto"/>
            </w:tcBorders>
            <w:shd w:val="clear" w:color="auto" w:fill="auto"/>
            <w:hideMark/>
          </w:tcPr>
          <w:p w14:paraId="7A98897C"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21 220,7</w:t>
            </w:r>
          </w:p>
        </w:tc>
        <w:tc>
          <w:tcPr>
            <w:tcW w:w="1134" w:type="dxa"/>
            <w:tcBorders>
              <w:top w:val="single" w:sz="4" w:space="0" w:color="auto"/>
              <w:left w:val="nil"/>
              <w:bottom w:val="single" w:sz="4" w:space="0" w:color="auto"/>
              <w:right w:val="single" w:sz="4" w:space="0" w:color="auto"/>
            </w:tcBorders>
            <w:shd w:val="clear" w:color="auto" w:fill="auto"/>
            <w:hideMark/>
          </w:tcPr>
          <w:p w14:paraId="48DF5DD8"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20 000,0</w:t>
            </w:r>
          </w:p>
        </w:tc>
        <w:tc>
          <w:tcPr>
            <w:tcW w:w="1134" w:type="dxa"/>
            <w:tcBorders>
              <w:top w:val="single" w:sz="4" w:space="0" w:color="auto"/>
              <w:left w:val="nil"/>
              <w:bottom w:val="single" w:sz="4" w:space="0" w:color="auto"/>
              <w:right w:val="single" w:sz="4" w:space="0" w:color="auto"/>
            </w:tcBorders>
            <w:shd w:val="clear" w:color="auto" w:fill="auto"/>
            <w:hideMark/>
          </w:tcPr>
          <w:p w14:paraId="3C2014CA"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20 000,0</w:t>
            </w:r>
          </w:p>
        </w:tc>
        <w:tc>
          <w:tcPr>
            <w:tcW w:w="1842" w:type="dxa"/>
            <w:tcBorders>
              <w:top w:val="single" w:sz="4" w:space="0" w:color="auto"/>
              <w:left w:val="nil"/>
              <w:bottom w:val="single" w:sz="4" w:space="0" w:color="auto"/>
              <w:right w:val="single" w:sz="4" w:space="0" w:color="auto"/>
            </w:tcBorders>
            <w:shd w:val="clear" w:color="auto" w:fill="auto"/>
            <w:hideMark/>
          </w:tcPr>
          <w:p w14:paraId="35CA63BF" w14:textId="77777777" w:rsidR="00254459" w:rsidRPr="005705EC" w:rsidRDefault="00254459" w:rsidP="00254459">
            <w:pPr>
              <w:spacing w:after="0" w:line="240" w:lineRule="auto"/>
              <w:rPr>
                <w:rFonts w:ascii="Liberation Serif" w:hAnsi="Liberation Serif"/>
                <w:sz w:val="24"/>
                <w:szCs w:val="24"/>
              </w:rPr>
            </w:pPr>
            <w:r w:rsidRPr="005705EC">
              <w:rPr>
                <w:rFonts w:ascii="Liberation Serif" w:hAnsi="Liberation Serif"/>
                <w:sz w:val="24"/>
                <w:szCs w:val="24"/>
              </w:rPr>
              <w:t> </w:t>
            </w:r>
          </w:p>
        </w:tc>
      </w:tr>
      <w:tr w:rsidR="00254459" w:rsidRPr="005705EC" w14:paraId="40083AE4" w14:textId="77777777" w:rsidTr="00C6026C">
        <w:trPr>
          <w:cantSplit/>
          <w:trHeight w:val="2075"/>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25716EDD" w14:textId="77777777" w:rsidR="00254459" w:rsidRPr="005705EC" w:rsidRDefault="00254459" w:rsidP="00254459">
            <w:pPr>
              <w:spacing w:after="0" w:line="240" w:lineRule="auto"/>
              <w:jc w:val="center"/>
              <w:rPr>
                <w:rFonts w:ascii="Liberation Serif" w:hAnsi="Liberation Serif"/>
                <w:bCs/>
                <w:color w:val="000000"/>
                <w:sz w:val="24"/>
                <w:szCs w:val="24"/>
              </w:rPr>
            </w:pPr>
            <w:r w:rsidRPr="005705EC">
              <w:rPr>
                <w:rFonts w:ascii="Liberation Serif" w:hAnsi="Liberation Serif"/>
                <w:bCs/>
                <w:color w:val="000000"/>
                <w:sz w:val="24"/>
                <w:szCs w:val="24"/>
              </w:rPr>
              <w:lastRenderedPageBreak/>
              <w:t>32</w:t>
            </w:r>
          </w:p>
        </w:tc>
        <w:tc>
          <w:tcPr>
            <w:tcW w:w="5265" w:type="dxa"/>
            <w:tcBorders>
              <w:top w:val="single" w:sz="4" w:space="0" w:color="auto"/>
              <w:left w:val="nil"/>
              <w:bottom w:val="single" w:sz="4" w:space="0" w:color="auto"/>
              <w:right w:val="single" w:sz="4" w:space="0" w:color="auto"/>
            </w:tcBorders>
            <w:shd w:val="clear" w:color="000000" w:fill="FFFFFF"/>
            <w:hideMark/>
          </w:tcPr>
          <w:p w14:paraId="0BB6E523" w14:textId="77777777" w:rsidR="00254459"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 xml:space="preserve">Мероприятие 1.7. </w:t>
            </w:r>
          </w:p>
          <w:p w14:paraId="028122D2" w14:textId="77777777" w:rsidR="00254459"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 xml:space="preserve">Проведение социально - значимых мероприятий для граждан, нуждающихся в дополнительных мерах социальной поддержки (инвалиды, дети, маломобильные группы населения, граждане, оказавшиеся в трудной жизненной ситуации) </w:t>
            </w:r>
          </w:p>
          <w:p w14:paraId="2F21811F" w14:textId="77777777" w:rsidR="00254459" w:rsidRPr="005705EC"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в том числе:</w:t>
            </w:r>
          </w:p>
        </w:tc>
        <w:tc>
          <w:tcPr>
            <w:tcW w:w="1275" w:type="dxa"/>
            <w:tcBorders>
              <w:top w:val="single" w:sz="4" w:space="0" w:color="auto"/>
              <w:left w:val="nil"/>
              <w:bottom w:val="single" w:sz="4" w:space="0" w:color="auto"/>
              <w:right w:val="single" w:sz="4" w:space="0" w:color="auto"/>
            </w:tcBorders>
            <w:shd w:val="clear" w:color="000000" w:fill="FFFFFF"/>
            <w:hideMark/>
          </w:tcPr>
          <w:p w14:paraId="336349E6"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920,0</w:t>
            </w:r>
          </w:p>
        </w:tc>
        <w:tc>
          <w:tcPr>
            <w:tcW w:w="1134" w:type="dxa"/>
            <w:tcBorders>
              <w:top w:val="single" w:sz="4" w:space="0" w:color="auto"/>
              <w:left w:val="nil"/>
              <w:bottom w:val="single" w:sz="4" w:space="0" w:color="auto"/>
              <w:right w:val="single" w:sz="4" w:space="0" w:color="auto"/>
            </w:tcBorders>
            <w:shd w:val="clear" w:color="000000" w:fill="FFFFFF"/>
            <w:hideMark/>
          </w:tcPr>
          <w:p w14:paraId="0316B98D"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0,0</w:t>
            </w:r>
          </w:p>
        </w:tc>
        <w:tc>
          <w:tcPr>
            <w:tcW w:w="1111" w:type="dxa"/>
            <w:tcBorders>
              <w:top w:val="single" w:sz="4" w:space="0" w:color="auto"/>
              <w:left w:val="nil"/>
              <w:bottom w:val="single" w:sz="4" w:space="0" w:color="auto"/>
              <w:right w:val="single" w:sz="4" w:space="0" w:color="auto"/>
            </w:tcBorders>
            <w:shd w:val="clear" w:color="000000" w:fill="FFFFFF"/>
            <w:hideMark/>
          </w:tcPr>
          <w:p w14:paraId="19D90428"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230,0</w:t>
            </w:r>
          </w:p>
        </w:tc>
        <w:tc>
          <w:tcPr>
            <w:tcW w:w="1016" w:type="dxa"/>
            <w:tcBorders>
              <w:top w:val="single" w:sz="4" w:space="0" w:color="auto"/>
              <w:left w:val="nil"/>
              <w:bottom w:val="single" w:sz="4" w:space="0" w:color="auto"/>
              <w:right w:val="single" w:sz="4" w:space="0" w:color="auto"/>
            </w:tcBorders>
            <w:shd w:val="clear" w:color="000000" w:fill="FFFFFF"/>
            <w:hideMark/>
          </w:tcPr>
          <w:p w14:paraId="35813346"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230,0</w:t>
            </w:r>
          </w:p>
        </w:tc>
        <w:tc>
          <w:tcPr>
            <w:tcW w:w="1134" w:type="dxa"/>
            <w:tcBorders>
              <w:top w:val="single" w:sz="4" w:space="0" w:color="auto"/>
              <w:left w:val="nil"/>
              <w:bottom w:val="single" w:sz="4" w:space="0" w:color="auto"/>
              <w:right w:val="single" w:sz="4" w:space="0" w:color="auto"/>
            </w:tcBorders>
            <w:shd w:val="clear" w:color="000000" w:fill="FFFFFF"/>
            <w:hideMark/>
          </w:tcPr>
          <w:p w14:paraId="3898CC83"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230,0</w:t>
            </w:r>
          </w:p>
        </w:tc>
        <w:tc>
          <w:tcPr>
            <w:tcW w:w="1134" w:type="dxa"/>
            <w:tcBorders>
              <w:top w:val="single" w:sz="4" w:space="0" w:color="auto"/>
              <w:left w:val="nil"/>
              <w:bottom w:val="single" w:sz="4" w:space="0" w:color="auto"/>
              <w:right w:val="single" w:sz="4" w:space="0" w:color="auto"/>
            </w:tcBorders>
            <w:shd w:val="clear" w:color="000000" w:fill="FFFFFF"/>
            <w:hideMark/>
          </w:tcPr>
          <w:p w14:paraId="58EA8D63"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230,0</w:t>
            </w:r>
          </w:p>
        </w:tc>
        <w:tc>
          <w:tcPr>
            <w:tcW w:w="1842" w:type="dxa"/>
            <w:tcBorders>
              <w:top w:val="single" w:sz="4" w:space="0" w:color="auto"/>
              <w:left w:val="nil"/>
              <w:bottom w:val="single" w:sz="4" w:space="0" w:color="auto"/>
              <w:right w:val="single" w:sz="4" w:space="0" w:color="auto"/>
            </w:tcBorders>
            <w:shd w:val="clear" w:color="000000" w:fill="FFFFFF"/>
            <w:hideMark/>
          </w:tcPr>
          <w:p w14:paraId="393EF9F7" w14:textId="13B2B589" w:rsidR="00254459" w:rsidRPr="005705EC"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1.3.1., 1.5.1., 1.5.2., 1.5.3., 1.5.4., 1.5.5., 1.5.6., 1.5.7., 1.5.8., 1.5.9.</w:t>
            </w:r>
            <w:r>
              <w:rPr>
                <w:rFonts w:ascii="Liberation Serif" w:hAnsi="Liberation Serif"/>
                <w:bCs/>
                <w:color w:val="000000"/>
                <w:sz w:val="24"/>
                <w:szCs w:val="24"/>
              </w:rPr>
              <w:t xml:space="preserve">, </w:t>
            </w:r>
            <w:r w:rsidRPr="005705EC">
              <w:rPr>
                <w:rFonts w:ascii="Liberation Serif" w:hAnsi="Liberation Serif"/>
                <w:bCs/>
                <w:color w:val="000000"/>
                <w:sz w:val="24"/>
                <w:szCs w:val="24"/>
              </w:rPr>
              <w:t>1.5.10., 1.5.11., 1.5</w:t>
            </w:r>
            <w:r w:rsidR="00C6026C">
              <w:rPr>
                <w:rFonts w:ascii="Liberation Serif" w:hAnsi="Liberation Serif"/>
                <w:bCs/>
                <w:color w:val="000000"/>
                <w:sz w:val="24"/>
                <w:szCs w:val="24"/>
              </w:rPr>
              <w:t>.12., 1.5.13., 1.5.14., 1.5.15.</w:t>
            </w:r>
            <w:r w:rsidRPr="005705EC">
              <w:rPr>
                <w:rFonts w:ascii="Liberation Serif" w:hAnsi="Liberation Serif"/>
                <w:bCs/>
                <w:color w:val="000000"/>
                <w:sz w:val="24"/>
                <w:szCs w:val="24"/>
              </w:rPr>
              <w:t xml:space="preserve"> </w:t>
            </w:r>
          </w:p>
        </w:tc>
      </w:tr>
      <w:tr w:rsidR="00254459" w:rsidRPr="005705EC" w14:paraId="3E688D93" w14:textId="77777777" w:rsidTr="00254459">
        <w:trPr>
          <w:cantSplit/>
          <w:trHeight w:val="255"/>
        </w:trPr>
        <w:tc>
          <w:tcPr>
            <w:tcW w:w="826" w:type="dxa"/>
            <w:tcBorders>
              <w:top w:val="single" w:sz="4" w:space="0" w:color="auto"/>
              <w:left w:val="single" w:sz="4" w:space="0" w:color="auto"/>
              <w:bottom w:val="single" w:sz="4" w:space="0" w:color="auto"/>
              <w:right w:val="single" w:sz="4" w:space="0" w:color="auto"/>
            </w:tcBorders>
            <w:shd w:val="clear" w:color="auto" w:fill="auto"/>
            <w:hideMark/>
          </w:tcPr>
          <w:p w14:paraId="16C82595" w14:textId="77777777" w:rsidR="00254459" w:rsidRPr="005705EC" w:rsidRDefault="00254459" w:rsidP="00254459">
            <w:pPr>
              <w:spacing w:after="0" w:line="240" w:lineRule="auto"/>
              <w:jc w:val="center"/>
              <w:rPr>
                <w:rFonts w:ascii="Liberation Serif" w:hAnsi="Liberation Serif"/>
                <w:sz w:val="24"/>
                <w:szCs w:val="24"/>
              </w:rPr>
            </w:pPr>
            <w:r w:rsidRPr="005705EC">
              <w:rPr>
                <w:rFonts w:ascii="Liberation Serif" w:hAnsi="Liberation Serif"/>
                <w:sz w:val="24"/>
                <w:szCs w:val="24"/>
              </w:rPr>
              <w:t>33</w:t>
            </w:r>
          </w:p>
        </w:tc>
        <w:tc>
          <w:tcPr>
            <w:tcW w:w="5265" w:type="dxa"/>
            <w:tcBorders>
              <w:top w:val="single" w:sz="4" w:space="0" w:color="auto"/>
              <w:left w:val="nil"/>
              <w:bottom w:val="single" w:sz="4" w:space="0" w:color="auto"/>
              <w:right w:val="single" w:sz="4" w:space="0" w:color="auto"/>
            </w:tcBorders>
            <w:shd w:val="clear" w:color="auto" w:fill="auto"/>
            <w:hideMark/>
          </w:tcPr>
          <w:p w14:paraId="1756760F" w14:textId="77777777" w:rsidR="00254459" w:rsidRPr="005705EC" w:rsidRDefault="00254459" w:rsidP="00254459">
            <w:pPr>
              <w:spacing w:after="0" w:line="240" w:lineRule="auto"/>
              <w:rPr>
                <w:rFonts w:ascii="Liberation Serif" w:hAnsi="Liberation Serif"/>
                <w:sz w:val="24"/>
                <w:szCs w:val="24"/>
              </w:rPr>
            </w:pPr>
            <w:r w:rsidRPr="005705EC">
              <w:rPr>
                <w:rFonts w:ascii="Liberation Serif" w:hAnsi="Liberation Serif"/>
                <w:sz w:val="24"/>
                <w:szCs w:val="24"/>
              </w:rPr>
              <w:t>местный бюджет</w:t>
            </w:r>
          </w:p>
        </w:tc>
        <w:tc>
          <w:tcPr>
            <w:tcW w:w="1275" w:type="dxa"/>
            <w:tcBorders>
              <w:top w:val="single" w:sz="4" w:space="0" w:color="auto"/>
              <w:left w:val="nil"/>
              <w:bottom w:val="single" w:sz="4" w:space="0" w:color="auto"/>
              <w:right w:val="single" w:sz="4" w:space="0" w:color="auto"/>
            </w:tcBorders>
            <w:shd w:val="clear" w:color="auto" w:fill="auto"/>
            <w:hideMark/>
          </w:tcPr>
          <w:p w14:paraId="6AFBE860"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920,0</w:t>
            </w:r>
          </w:p>
        </w:tc>
        <w:tc>
          <w:tcPr>
            <w:tcW w:w="1134" w:type="dxa"/>
            <w:tcBorders>
              <w:top w:val="single" w:sz="4" w:space="0" w:color="auto"/>
              <w:left w:val="nil"/>
              <w:bottom w:val="single" w:sz="4" w:space="0" w:color="auto"/>
              <w:right w:val="single" w:sz="4" w:space="0" w:color="auto"/>
            </w:tcBorders>
            <w:shd w:val="clear" w:color="auto" w:fill="auto"/>
            <w:hideMark/>
          </w:tcPr>
          <w:p w14:paraId="5D0E9D4A"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0,0</w:t>
            </w:r>
          </w:p>
        </w:tc>
        <w:tc>
          <w:tcPr>
            <w:tcW w:w="1111" w:type="dxa"/>
            <w:tcBorders>
              <w:top w:val="single" w:sz="4" w:space="0" w:color="auto"/>
              <w:left w:val="nil"/>
              <w:bottom w:val="single" w:sz="4" w:space="0" w:color="auto"/>
              <w:right w:val="single" w:sz="4" w:space="0" w:color="auto"/>
            </w:tcBorders>
            <w:shd w:val="clear" w:color="auto" w:fill="auto"/>
            <w:hideMark/>
          </w:tcPr>
          <w:p w14:paraId="14B507D0"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230,0</w:t>
            </w:r>
          </w:p>
        </w:tc>
        <w:tc>
          <w:tcPr>
            <w:tcW w:w="1016" w:type="dxa"/>
            <w:tcBorders>
              <w:top w:val="single" w:sz="4" w:space="0" w:color="auto"/>
              <w:left w:val="nil"/>
              <w:bottom w:val="single" w:sz="4" w:space="0" w:color="auto"/>
              <w:right w:val="single" w:sz="4" w:space="0" w:color="auto"/>
            </w:tcBorders>
            <w:shd w:val="clear" w:color="auto" w:fill="auto"/>
            <w:hideMark/>
          </w:tcPr>
          <w:p w14:paraId="7FF96790"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230,0</w:t>
            </w:r>
          </w:p>
        </w:tc>
        <w:tc>
          <w:tcPr>
            <w:tcW w:w="1134" w:type="dxa"/>
            <w:tcBorders>
              <w:top w:val="single" w:sz="4" w:space="0" w:color="auto"/>
              <w:left w:val="nil"/>
              <w:bottom w:val="single" w:sz="4" w:space="0" w:color="auto"/>
              <w:right w:val="single" w:sz="4" w:space="0" w:color="auto"/>
            </w:tcBorders>
            <w:shd w:val="clear" w:color="auto" w:fill="auto"/>
            <w:hideMark/>
          </w:tcPr>
          <w:p w14:paraId="1E06F793"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230,0</w:t>
            </w:r>
          </w:p>
        </w:tc>
        <w:tc>
          <w:tcPr>
            <w:tcW w:w="1134" w:type="dxa"/>
            <w:tcBorders>
              <w:top w:val="single" w:sz="4" w:space="0" w:color="auto"/>
              <w:left w:val="nil"/>
              <w:bottom w:val="single" w:sz="4" w:space="0" w:color="auto"/>
              <w:right w:val="single" w:sz="4" w:space="0" w:color="auto"/>
            </w:tcBorders>
            <w:shd w:val="clear" w:color="auto" w:fill="auto"/>
            <w:hideMark/>
          </w:tcPr>
          <w:p w14:paraId="0C548A69"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230,0</w:t>
            </w:r>
          </w:p>
        </w:tc>
        <w:tc>
          <w:tcPr>
            <w:tcW w:w="1842" w:type="dxa"/>
            <w:tcBorders>
              <w:top w:val="single" w:sz="4" w:space="0" w:color="auto"/>
              <w:left w:val="nil"/>
              <w:bottom w:val="single" w:sz="4" w:space="0" w:color="auto"/>
              <w:right w:val="single" w:sz="4" w:space="0" w:color="auto"/>
            </w:tcBorders>
            <w:shd w:val="clear" w:color="auto" w:fill="auto"/>
            <w:hideMark/>
          </w:tcPr>
          <w:p w14:paraId="224EA6FA" w14:textId="77777777" w:rsidR="00254459" w:rsidRPr="005705EC" w:rsidRDefault="00254459" w:rsidP="00254459">
            <w:pPr>
              <w:spacing w:after="0" w:line="240" w:lineRule="auto"/>
              <w:rPr>
                <w:rFonts w:ascii="Liberation Serif" w:hAnsi="Liberation Serif"/>
                <w:sz w:val="24"/>
                <w:szCs w:val="24"/>
              </w:rPr>
            </w:pPr>
            <w:r w:rsidRPr="005705EC">
              <w:rPr>
                <w:rFonts w:ascii="Liberation Serif" w:hAnsi="Liberation Serif"/>
                <w:sz w:val="24"/>
                <w:szCs w:val="24"/>
              </w:rPr>
              <w:t> </w:t>
            </w:r>
          </w:p>
        </w:tc>
      </w:tr>
      <w:tr w:rsidR="00254459" w:rsidRPr="005705EC" w14:paraId="30A25071" w14:textId="77777777" w:rsidTr="00C6026C">
        <w:trPr>
          <w:cantSplit/>
          <w:trHeight w:val="1826"/>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4C0C288D" w14:textId="77777777" w:rsidR="00254459" w:rsidRPr="005705EC" w:rsidRDefault="00254459" w:rsidP="00254459">
            <w:pPr>
              <w:spacing w:after="0" w:line="240" w:lineRule="auto"/>
              <w:jc w:val="center"/>
              <w:rPr>
                <w:rFonts w:ascii="Liberation Serif" w:hAnsi="Liberation Serif"/>
                <w:bCs/>
                <w:color w:val="000000"/>
                <w:sz w:val="24"/>
                <w:szCs w:val="24"/>
              </w:rPr>
            </w:pPr>
            <w:r w:rsidRPr="005705EC">
              <w:rPr>
                <w:rFonts w:ascii="Liberation Serif" w:hAnsi="Liberation Serif"/>
                <w:bCs/>
                <w:color w:val="000000"/>
                <w:sz w:val="24"/>
                <w:szCs w:val="24"/>
              </w:rPr>
              <w:t>34</w:t>
            </w:r>
          </w:p>
        </w:tc>
        <w:tc>
          <w:tcPr>
            <w:tcW w:w="5265" w:type="dxa"/>
            <w:tcBorders>
              <w:top w:val="single" w:sz="4" w:space="0" w:color="auto"/>
              <w:left w:val="nil"/>
              <w:bottom w:val="single" w:sz="4" w:space="0" w:color="auto"/>
              <w:right w:val="single" w:sz="4" w:space="0" w:color="auto"/>
            </w:tcBorders>
            <w:shd w:val="clear" w:color="000000" w:fill="FFFFFF"/>
            <w:hideMark/>
          </w:tcPr>
          <w:p w14:paraId="49EB0C21" w14:textId="77777777" w:rsidR="00C6026C"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 xml:space="preserve">Мероприятие 1.8. </w:t>
            </w:r>
          </w:p>
          <w:p w14:paraId="097C957F" w14:textId="593D3324" w:rsidR="00254459"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 xml:space="preserve">Осуществление государственного полномочия Свердловской области по предоставлению гражданам, проживающим на территории Свердловской области, мер социальной поддержки по частичному освобождению от платы за коммунальные услуги </w:t>
            </w:r>
          </w:p>
          <w:p w14:paraId="0B7FEEAC" w14:textId="77777777" w:rsidR="00254459" w:rsidRPr="005705EC"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в том числе:</w:t>
            </w:r>
          </w:p>
        </w:tc>
        <w:tc>
          <w:tcPr>
            <w:tcW w:w="1275" w:type="dxa"/>
            <w:tcBorders>
              <w:top w:val="single" w:sz="4" w:space="0" w:color="auto"/>
              <w:left w:val="nil"/>
              <w:bottom w:val="single" w:sz="4" w:space="0" w:color="auto"/>
              <w:right w:val="single" w:sz="4" w:space="0" w:color="auto"/>
            </w:tcBorders>
            <w:shd w:val="clear" w:color="000000" w:fill="FFFFFF"/>
            <w:hideMark/>
          </w:tcPr>
          <w:p w14:paraId="45F4058A"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9 417,0</w:t>
            </w:r>
          </w:p>
        </w:tc>
        <w:tc>
          <w:tcPr>
            <w:tcW w:w="1134" w:type="dxa"/>
            <w:tcBorders>
              <w:top w:val="single" w:sz="4" w:space="0" w:color="auto"/>
              <w:left w:val="nil"/>
              <w:bottom w:val="single" w:sz="4" w:space="0" w:color="auto"/>
              <w:right w:val="single" w:sz="4" w:space="0" w:color="auto"/>
            </w:tcBorders>
            <w:shd w:val="clear" w:color="000000" w:fill="FFFFFF"/>
            <w:hideMark/>
          </w:tcPr>
          <w:p w14:paraId="3D855CCB"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3 263,0</w:t>
            </w:r>
          </w:p>
        </w:tc>
        <w:tc>
          <w:tcPr>
            <w:tcW w:w="1111" w:type="dxa"/>
            <w:tcBorders>
              <w:top w:val="single" w:sz="4" w:space="0" w:color="auto"/>
              <w:left w:val="nil"/>
              <w:bottom w:val="single" w:sz="4" w:space="0" w:color="auto"/>
              <w:right w:val="single" w:sz="4" w:space="0" w:color="auto"/>
            </w:tcBorders>
            <w:shd w:val="clear" w:color="000000" w:fill="FFFFFF"/>
            <w:hideMark/>
          </w:tcPr>
          <w:p w14:paraId="4045B389"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3 077,0</w:t>
            </w:r>
          </w:p>
        </w:tc>
        <w:tc>
          <w:tcPr>
            <w:tcW w:w="1016" w:type="dxa"/>
            <w:tcBorders>
              <w:top w:val="single" w:sz="4" w:space="0" w:color="auto"/>
              <w:left w:val="nil"/>
              <w:bottom w:val="single" w:sz="4" w:space="0" w:color="auto"/>
              <w:right w:val="single" w:sz="4" w:space="0" w:color="auto"/>
            </w:tcBorders>
            <w:shd w:val="clear" w:color="000000" w:fill="FFFFFF"/>
            <w:hideMark/>
          </w:tcPr>
          <w:p w14:paraId="4D0555CD"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3 077,0</w:t>
            </w:r>
          </w:p>
        </w:tc>
        <w:tc>
          <w:tcPr>
            <w:tcW w:w="1134" w:type="dxa"/>
            <w:tcBorders>
              <w:top w:val="single" w:sz="4" w:space="0" w:color="auto"/>
              <w:left w:val="nil"/>
              <w:bottom w:val="single" w:sz="4" w:space="0" w:color="auto"/>
              <w:right w:val="single" w:sz="4" w:space="0" w:color="auto"/>
            </w:tcBorders>
            <w:shd w:val="clear" w:color="000000" w:fill="FFFFFF"/>
            <w:hideMark/>
          </w:tcPr>
          <w:p w14:paraId="60B97ACE"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hideMark/>
          </w:tcPr>
          <w:p w14:paraId="46A908CD"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0,0</w:t>
            </w:r>
          </w:p>
        </w:tc>
        <w:tc>
          <w:tcPr>
            <w:tcW w:w="1842" w:type="dxa"/>
            <w:tcBorders>
              <w:top w:val="single" w:sz="4" w:space="0" w:color="auto"/>
              <w:left w:val="nil"/>
              <w:bottom w:val="single" w:sz="4" w:space="0" w:color="auto"/>
              <w:right w:val="single" w:sz="4" w:space="0" w:color="auto"/>
            </w:tcBorders>
            <w:shd w:val="clear" w:color="000000" w:fill="FFFFFF"/>
            <w:hideMark/>
          </w:tcPr>
          <w:p w14:paraId="5DC383C0" w14:textId="77777777" w:rsidR="00254459" w:rsidRPr="005705EC"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1.1.1., 1.1.3.</w:t>
            </w:r>
          </w:p>
        </w:tc>
      </w:tr>
      <w:tr w:rsidR="00254459" w:rsidRPr="005705EC" w14:paraId="77D7F6F6" w14:textId="77777777" w:rsidTr="00254459">
        <w:trPr>
          <w:cantSplit/>
          <w:trHeight w:val="255"/>
        </w:trPr>
        <w:tc>
          <w:tcPr>
            <w:tcW w:w="826" w:type="dxa"/>
            <w:tcBorders>
              <w:top w:val="single" w:sz="4" w:space="0" w:color="auto"/>
              <w:left w:val="single" w:sz="4" w:space="0" w:color="auto"/>
              <w:bottom w:val="single" w:sz="4" w:space="0" w:color="auto"/>
              <w:right w:val="single" w:sz="4" w:space="0" w:color="auto"/>
            </w:tcBorders>
            <w:shd w:val="clear" w:color="auto" w:fill="auto"/>
            <w:hideMark/>
          </w:tcPr>
          <w:p w14:paraId="5DF4C3E9" w14:textId="77777777" w:rsidR="00254459" w:rsidRPr="005705EC" w:rsidRDefault="00254459" w:rsidP="00254459">
            <w:pPr>
              <w:spacing w:after="0" w:line="240" w:lineRule="auto"/>
              <w:jc w:val="center"/>
              <w:rPr>
                <w:rFonts w:ascii="Liberation Serif" w:hAnsi="Liberation Serif"/>
                <w:sz w:val="24"/>
                <w:szCs w:val="24"/>
              </w:rPr>
            </w:pPr>
            <w:r w:rsidRPr="005705EC">
              <w:rPr>
                <w:rFonts w:ascii="Liberation Serif" w:hAnsi="Liberation Serif"/>
                <w:sz w:val="24"/>
                <w:szCs w:val="24"/>
              </w:rPr>
              <w:t>35</w:t>
            </w:r>
          </w:p>
        </w:tc>
        <w:tc>
          <w:tcPr>
            <w:tcW w:w="5265" w:type="dxa"/>
            <w:tcBorders>
              <w:top w:val="single" w:sz="4" w:space="0" w:color="auto"/>
              <w:left w:val="nil"/>
              <w:bottom w:val="single" w:sz="4" w:space="0" w:color="auto"/>
              <w:right w:val="single" w:sz="4" w:space="0" w:color="auto"/>
            </w:tcBorders>
            <w:shd w:val="clear" w:color="auto" w:fill="auto"/>
            <w:hideMark/>
          </w:tcPr>
          <w:p w14:paraId="120C98B7" w14:textId="77777777" w:rsidR="00254459" w:rsidRPr="005705EC" w:rsidRDefault="00254459" w:rsidP="00254459">
            <w:pPr>
              <w:spacing w:after="0" w:line="240" w:lineRule="auto"/>
              <w:rPr>
                <w:rFonts w:ascii="Liberation Serif" w:hAnsi="Liberation Serif"/>
                <w:sz w:val="24"/>
                <w:szCs w:val="24"/>
              </w:rPr>
            </w:pPr>
            <w:r w:rsidRPr="005705EC">
              <w:rPr>
                <w:rFonts w:ascii="Liberation Serif" w:hAnsi="Liberation Serif"/>
                <w:sz w:val="24"/>
                <w:szCs w:val="24"/>
              </w:rPr>
              <w:t>областной бюджет</w:t>
            </w:r>
          </w:p>
        </w:tc>
        <w:tc>
          <w:tcPr>
            <w:tcW w:w="1275" w:type="dxa"/>
            <w:tcBorders>
              <w:top w:val="single" w:sz="4" w:space="0" w:color="auto"/>
              <w:left w:val="nil"/>
              <w:bottom w:val="single" w:sz="4" w:space="0" w:color="auto"/>
              <w:right w:val="single" w:sz="4" w:space="0" w:color="auto"/>
            </w:tcBorders>
            <w:shd w:val="clear" w:color="auto" w:fill="auto"/>
            <w:hideMark/>
          </w:tcPr>
          <w:p w14:paraId="084B5A82"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9 417,0</w:t>
            </w:r>
          </w:p>
        </w:tc>
        <w:tc>
          <w:tcPr>
            <w:tcW w:w="1134" w:type="dxa"/>
            <w:tcBorders>
              <w:top w:val="single" w:sz="4" w:space="0" w:color="auto"/>
              <w:left w:val="nil"/>
              <w:bottom w:val="single" w:sz="4" w:space="0" w:color="auto"/>
              <w:right w:val="single" w:sz="4" w:space="0" w:color="auto"/>
            </w:tcBorders>
            <w:shd w:val="clear" w:color="auto" w:fill="auto"/>
            <w:hideMark/>
          </w:tcPr>
          <w:p w14:paraId="4DDBDF47"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3 263,0</w:t>
            </w:r>
          </w:p>
        </w:tc>
        <w:tc>
          <w:tcPr>
            <w:tcW w:w="1111" w:type="dxa"/>
            <w:tcBorders>
              <w:top w:val="single" w:sz="4" w:space="0" w:color="auto"/>
              <w:left w:val="nil"/>
              <w:bottom w:val="single" w:sz="4" w:space="0" w:color="auto"/>
              <w:right w:val="single" w:sz="4" w:space="0" w:color="auto"/>
            </w:tcBorders>
            <w:shd w:val="clear" w:color="auto" w:fill="auto"/>
            <w:hideMark/>
          </w:tcPr>
          <w:p w14:paraId="07118D86"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3 077,0</w:t>
            </w:r>
          </w:p>
        </w:tc>
        <w:tc>
          <w:tcPr>
            <w:tcW w:w="1016" w:type="dxa"/>
            <w:tcBorders>
              <w:top w:val="single" w:sz="4" w:space="0" w:color="auto"/>
              <w:left w:val="nil"/>
              <w:bottom w:val="single" w:sz="4" w:space="0" w:color="auto"/>
              <w:right w:val="single" w:sz="4" w:space="0" w:color="auto"/>
            </w:tcBorders>
            <w:shd w:val="clear" w:color="auto" w:fill="auto"/>
            <w:hideMark/>
          </w:tcPr>
          <w:p w14:paraId="476F0247"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3 077,0</w:t>
            </w:r>
          </w:p>
        </w:tc>
        <w:tc>
          <w:tcPr>
            <w:tcW w:w="1134" w:type="dxa"/>
            <w:tcBorders>
              <w:top w:val="single" w:sz="4" w:space="0" w:color="auto"/>
              <w:left w:val="nil"/>
              <w:bottom w:val="single" w:sz="4" w:space="0" w:color="auto"/>
              <w:right w:val="single" w:sz="4" w:space="0" w:color="auto"/>
            </w:tcBorders>
            <w:shd w:val="clear" w:color="auto" w:fill="auto"/>
            <w:hideMark/>
          </w:tcPr>
          <w:p w14:paraId="08B74B44"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14:paraId="7ACF31A3"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0,0</w:t>
            </w:r>
          </w:p>
        </w:tc>
        <w:tc>
          <w:tcPr>
            <w:tcW w:w="1842" w:type="dxa"/>
            <w:tcBorders>
              <w:top w:val="single" w:sz="4" w:space="0" w:color="auto"/>
              <w:left w:val="nil"/>
              <w:bottom w:val="single" w:sz="4" w:space="0" w:color="auto"/>
              <w:right w:val="single" w:sz="4" w:space="0" w:color="auto"/>
            </w:tcBorders>
            <w:shd w:val="clear" w:color="auto" w:fill="auto"/>
            <w:hideMark/>
          </w:tcPr>
          <w:p w14:paraId="79B0346B" w14:textId="77777777" w:rsidR="00254459" w:rsidRPr="005705EC" w:rsidRDefault="00254459" w:rsidP="00254459">
            <w:pPr>
              <w:spacing w:after="0" w:line="240" w:lineRule="auto"/>
              <w:rPr>
                <w:rFonts w:ascii="Liberation Serif" w:hAnsi="Liberation Serif"/>
                <w:sz w:val="24"/>
                <w:szCs w:val="24"/>
              </w:rPr>
            </w:pPr>
            <w:r w:rsidRPr="005705EC">
              <w:rPr>
                <w:rFonts w:ascii="Liberation Serif" w:hAnsi="Liberation Serif"/>
                <w:sz w:val="24"/>
                <w:szCs w:val="24"/>
              </w:rPr>
              <w:t> </w:t>
            </w:r>
          </w:p>
        </w:tc>
      </w:tr>
      <w:tr w:rsidR="00254459" w:rsidRPr="005705EC" w14:paraId="4ADD2BFB" w14:textId="77777777" w:rsidTr="00C6026C">
        <w:trPr>
          <w:cantSplit/>
          <w:trHeight w:val="1026"/>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332A3294" w14:textId="77777777" w:rsidR="00254459" w:rsidRPr="005705EC" w:rsidRDefault="00254459" w:rsidP="00254459">
            <w:pPr>
              <w:spacing w:after="0" w:line="240" w:lineRule="auto"/>
              <w:jc w:val="center"/>
              <w:rPr>
                <w:rFonts w:ascii="Liberation Serif" w:hAnsi="Liberation Serif"/>
                <w:bCs/>
                <w:color w:val="000000"/>
                <w:sz w:val="24"/>
                <w:szCs w:val="24"/>
              </w:rPr>
            </w:pPr>
            <w:r w:rsidRPr="005705EC">
              <w:rPr>
                <w:rFonts w:ascii="Liberation Serif" w:hAnsi="Liberation Serif"/>
                <w:bCs/>
                <w:color w:val="000000"/>
                <w:sz w:val="24"/>
                <w:szCs w:val="24"/>
              </w:rPr>
              <w:t>36</w:t>
            </w:r>
          </w:p>
        </w:tc>
        <w:tc>
          <w:tcPr>
            <w:tcW w:w="5265" w:type="dxa"/>
            <w:tcBorders>
              <w:top w:val="single" w:sz="4" w:space="0" w:color="auto"/>
              <w:left w:val="nil"/>
              <w:bottom w:val="single" w:sz="4" w:space="0" w:color="auto"/>
              <w:right w:val="single" w:sz="4" w:space="0" w:color="auto"/>
            </w:tcBorders>
            <w:shd w:val="clear" w:color="000000" w:fill="FFFFFF"/>
            <w:hideMark/>
          </w:tcPr>
          <w:p w14:paraId="74E3314D" w14:textId="77777777" w:rsidR="00254459"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 xml:space="preserve">Мероприятие 1.9. </w:t>
            </w:r>
          </w:p>
          <w:p w14:paraId="4AE7597F" w14:textId="77777777" w:rsidR="00254459"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 xml:space="preserve">Организация работы с объединениями ветеранов, расположенных на территории городского округа Верхняя Пышма </w:t>
            </w:r>
          </w:p>
          <w:p w14:paraId="28614729" w14:textId="77777777" w:rsidR="00254459" w:rsidRPr="005705EC"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в том числе:</w:t>
            </w:r>
          </w:p>
        </w:tc>
        <w:tc>
          <w:tcPr>
            <w:tcW w:w="1275" w:type="dxa"/>
            <w:tcBorders>
              <w:top w:val="single" w:sz="4" w:space="0" w:color="auto"/>
              <w:left w:val="nil"/>
              <w:bottom w:val="single" w:sz="4" w:space="0" w:color="auto"/>
              <w:right w:val="single" w:sz="4" w:space="0" w:color="auto"/>
            </w:tcBorders>
            <w:shd w:val="clear" w:color="000000" w:fill="FFFFFF"/>
            <w:hideMark/>
          </w:tcPr>
          <w:p w14:paraId="36F3CA8F"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933,0</w:t>
            </w:r>
          </w:p>
        </w:tc>
        <w:tc>
          <w:tcPr>
            <w:tcW w:w="1134" w:type="dxa"/>
            <w:tcBorders>
              <w:top w:val="single" w:sz="4" w:space="0" w:color="auto"/>
              <w:left w:val="nil"/>
              <w:bottom w:val="single" w:sz="4" w:space="0" w:color="auto"/>
              <w:right w:val="single" w:sz="4" w:space="0" w:color="auto"/>
            </w:tcBorders>
            <w:shd w:val="clear" w:color="000000" w:fill="FFFFFF"/>
            <w:hideMark/>
          </w:tcPr>
          <w:p w14:paraId="41AEA18C"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186,6</w:t>
            </w:r>
          </w:p>
        </w:tc>
        <w:tc>
          <w:tcPr>
            <w:tcW w:w="1111" w:type="dxa"/>
            <w:tcBorders>
              <w:top w:val="single" w:sz="4" w:space="0" w:color="auto"/>
              <w:left w:val="nil"/>
              <w:bottom w:val="single" w:sz="4" w:space="0" w:color="auto"/>
              <w:right w:val="single" w:sz="4" w:space="0" w:color="auto"/>
            </w:tcBorders>
            <w:shd w:val="clear" w:color="000000" w:fill="FFFFFF"/>
            <w:hideMark/>
          </w:tcPr>
          <w:p w14:paraId="63784A47"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186,6</w:t>
            </w:r>
          </w:p>
        </w:tc>
        <w:tc>
          <w:tcPr>
            <w:tcW w:w="1016" w:type="dxa"/>
            <w:tcBorders>
              <w:top w:val="single" w:sz="4" w:space="0" w:color="auto"/>
              <w:left w:val="nil"/>
              <w:bottom w:val="single" w:sz="4" w:space="0" w:color="auto"/>
              <w:right w:val="single" w:sz="4" w:space="0" w:color="auto"/>
            </w:tcBorders>
            <w:shd w:val="clear" w:color="000000" w:fill="FFFFFF"/>
            <w:hideMark/>
          </w:tcPr>
          <w:p w14:paraId="18C67E81"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186,6</w:t>
            </w:r>
          </w:p>
        </w:tc>
        <w:tc>
          <w:tcPr>
            <w:tcW w:w="1134" w:type="dxa"/>
            <w:tcBorders>
              <w:top w:val="single" w:sz="4" w:space="0" w:color="auto"/>
              <w:left w:val="nil"/>
              <w:bottom w:val="single" w:sz="4" w:space="0" w:color="auto"/>
              <w:right w:val="single" w:sz="4" w:space="0" w:color="auto"/>
            </w:tcBorders>
            <w:shd w:val="clear" w:color="000000" w:fill="FFFFFF"/>
            <w:hideMark/>
          </w:tcPr>
          <w:p w14:paraId="11EFE63F"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186,6</w:t>
            </w:r>
          </w:p>
        </w:tc>
        <w:tc>
          <w:tcPr>
            <w:tcW w:w="1134" w:type="dxa"/>
            <w:tcBorders>
              <w:top w:val="single" w:sz="4" w:space="0" w:color="auto"/>
              <w:left w:val="nil"/>
              <w:bottom w:val="single" w:sz="4" w:space="0" w:color="auto"/>
              <w:right w:val="single" w:sz="4" w:space="0" w:color="auto"/>
            </w:tcBorders>
            <w:shd w:val="clear" w:color="000000" w:fill="FFFFFF"/>
            <w:hideMark/>
          </w:tcPr>
          <w:p w14:paraId="3B60A806"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186,6</w:t>
            </w:r>
          </w:p>
        </w:tc>
        <w:tc>
          <w:tcPr>
            <w:tcW w:w="1842" w:type="dxa"/>
            <w:tcBorders>
              <w:top w:val="single" w:sz="4" w:space="0" w:color="auto"/>
              <w:left w:val="nil"/>
              <w:bottom w:val="single" w:sz="4" w:space="0" w:color="auto"/>
              <w:right w:val="single" w:sz="4" w:space="0" w:color="auto"/>
            </w:tcBorders>
            <w:shd w:val="clear" w:color="000000" w:fill="FFFFFF"/>
            <w:hideMark/>
          </w:tcPr>
          <w:p w14:paraId="061ABD4F" w14:textId="77777777" w:rsidR="00254459" w:rsidRPr="005705EC"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1.4.1.</w:t>
            </w:r>
          </w:p>
        </w:tc>
      </w:tr>
      <w:tr w:rsidR="00254459" w:rsidRPr="005705EC" w14:paraId="4D362139" w14:textId="77777777" w:rsidTr="00254459">
        <w:trPr>
          <w:cantSplit/>
          <w:trHeight w:val="255"/>
        </w:trPr>
        <w:tc>
          <w:tcPr>
            <w:tcW w:w="826" w:type="dxa"/>
            <w:tcBorders>
              <w:top w:val="single" w:sz="4" w:space="0" w:color="auto"/>
              <w:left w:val="single" w:sz="4" w:space="0" w:color="auto"/>
              <w:bottom w:val="single" w:sz="4" w:space="0" w:color="auto"/>
              <w:right w:val="single" w:sz="4" w:space="0" w:color="auto"/>
            </w:tcBorders>
            <w:shd w:val="clear" w:color="auto" w:fill="auto"/>
            <w:hideMark/>
          </w:tcPr>
          <w:p w14:paraId="21ED2370" w14:textId="77777777" w:rsidR="00254459" w:rsidRPr="005705EC" w:rsidRDefault="00254459" w:rsidP="00254459">
            <w:pPr>
              <w:spacing w:after="0" w:line="240" w:lineRule="auto"/>
              <w:jc w:val="center"/>
              <w:rPr>
                <w:rFonts w:ascii="Liberation Serif" w:hAnsi="Liberation Serif"/>
                <w:sz w:val="24"/>
                <w:szCs w:val="24"/>
              </w:rPr>
            </w:pPr>
            <w:r w:rsidRPr="005705EC">
              <w:rPr>
                <w:rFonts w:ascii="Liberation Serif" w:hAnsi="Liberation Serif"/>
                <w:sz w:val="24"/>
                <w:szCs w:val="24"/>
              </w:rPr>
              <w:t>37</w:t>
            </w:r>
          </w:p>
        </w:tc>
        <w:tc>
          <w:tcPr>
            <w:tcW w:w="5265" w:type="dxa"/>
            <w:tcBorders>
              <w:top w:val="single" w:sz="4" w:space="0" w:color="auto"/>
              <w:left w:val="nil"/>
              <w:bottom w:val="single" w:sz="4" w:space="0" w:color="auto"/>
              <w:right w:val="single" w:sz="4" w:space="0" w:color="auto"/>
            </w:tcBorders>
            <w:shd w:val="clear" w:color="auto" w:fill="auto"/>
            <w:hideMark/>
          </w:tcPr>
          <w:p w14:paraId="21753EB4" w14:textId="77777777" w:rsidR="00254459" w:rsidRPr="005705EC" w:rsidRDefault="00254459" w:rsidP="00254459">
            <w:pPr>
              <w:spacing w:after="0" w:line="240" w:lineRule="auto"/>
              <w:rPr>
                <w:rFonts w:ascii="Liberation Serif" w:hAnsi="Liberation Serif"/>
                <w:sz w:val="24"/>
                <w:szCs w:val="24"/>
              </w:rPr>
            </w:pPr>
            <w:r w:rsidRPr="005705EC">
              <w:rPr>
                <w:rFonts w:ascii="Liberation Serif" w:hAnsi="Liberation Serif"/>
                <w:sz w:val="24"/>
                <w:szCs w:val="24"/>
              </w:rPr>
              <w:t>местный бюджет</w:t>
            </w:r>
          </w:p>
        </w:tc>
        <w:tc>
          <w:tcPr>
            <w:tcW w:w="1275" w:type="dxa"/>
            <w:tcBorders>
              <w:top w:val="single" w:sz="4" w:space="0" w:color="auto"/>
              <w:left w:val="nil"/>
              <w:bottom w:val="single" w:sz="4" w:space="0" w:color="auto"/>
              <w:right w:val="single" w:sz="4" w:space="0" w:color="auto"/>
            </w:tcBorders>
            <w:shd w:val="clear" w:color="auto" w:fill="auto"/>
            <w:hideMark/>
          </w:tcPr>
          <w:p w14:paraId="29F35004"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933,0</w:t>
            </w:r>
          </w:p>
        </w:tc>
        <w:tc>
          <w:tcPr>
            <w:tcW w:w="1134" w:type="dxa"/>
            <w:tcBorders>
              <w:top w:val="single" w:sz="4" w:space="0" w:color="auto"/>
              <w:left w:val="nil"/>
              <w:bottom w:val="single" w:sz="4" w:space="0" w:color="auto"/>
              <w:right w:val="single" w:sz="4" w:space="0" w:color="auto"/>
            </w:tcBorders>
            <w:shd w:val="clear" w:color="auto" w:fill="auto"/>
            <w:hideMark/>
          </w:tcPr>
          <w:p w14:paraId="76516E02"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186,6</w:t>
            </w:r>
          </w:p>
        </w:tc>
        <w:tc>
          <w:tcPr>
            <w:tcW w:w="1111" w:type="dxa"/>
            <w:tcBorders>
              <w:top w:val="single" w:sz="4" w:space="0" w:color="auto"/>
              <w:left w:val="nil"/>
              <w:bottom w:val="single" w:sz="4" w:space="0" w:color="auto"/>
              <w:right w:val="single" w:sz="4" w:space="0" w:color="auto"/>
            </w:tcBorders>
            <w:shd w:val="clear" w:color="auto" w:fill="auto"/>
            <w:hideMark/>
          </w:tcPr>
          <w:p w14:paraId="2CF64AA6"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186,6</w:t>
            </w:r>
          </w:p>
        </w:tc>
        <w:tc>
          <w:tcPr>
            <w:tcW w:w="1016" w:type="dxa"/>
            <w:tcBorders>
              <w:top w:val="single" w:sz="4" w:space="0" w:color="auto"/>
              <w:left w:val="nil"/>
              <w:bottom w:val="single" w:sz="4" w:space="0" w:color="auto"/>
              <w:right w:val="single" w:sz="4" w:space="0" w:color="auto"/>
            </w:tcBorders>
            <w:shd w:val="clear" w:color="auto" w:fill="auto"/>
            <w:hideMark/>
          </w:tcPr>
          <w:p w14:paraId="7F9A88F5"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186,6</w:t>
            </w:r>
          </w:p>
        </w:tc>
        <w:tc>
          <w:tcPr>
            <w:tcW w:w="1134" w:type="dxa"/>
            <w:tcBorders>
              <w:top w:val="single" w:sz="4" w:space="0" w:color="auto"/>
              <w:left w:val="nil"/>
              <w:bottom w:val="single" w:sz="4" w:space="0" w:color="auto"/>
              <w:right w:val="single" w:sz="4" w:space="0" w:color="auto"/>
            </w:tcBorders>
            <w:shd w:val="clear" w:color="auto" w:fill="auto"/>
            <w:hideMark/>
          </w:tcPr>
          <w:p w14:paraId="66852A38"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186,6</w:t>
            </w:r>
          </w:p>
        </w:tc>
        <w:tc>
          <w:tcPr>
            <w:tcW w:w="1134" w:type="dxa"/>
            <w:tcBorders>
              <w:top w:val="single" w:sz="4" w:space="0" w:color="auto"/>
              <w:left w:val="nil"/>
              <w:bottom w:val="single" w:sz="4" w:space="0" w:color="auto"/>
              <w:right w:val="single" w:sz="4" w:space="0" w:color="auto"/>
            </w:tcBorders>
            <w:shd w:val="clear" w:color="auto" w:fill="auto"/>
            <w:hideMark/>
          </w:tcPr>
          <w:p w14:paraId="1DB19311"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186,6</w:t>
            </w:r>
          </w:p>
        </w:tc>
        <w:tc>
          <w:tcPr>
            <w:tcW w:w="1842" w:type="dxa"/>
            <w:tcBorders>
              <w:top w:val="single" w:sz="4" w:space="0" w:color="auto"/>
              <w:left w:val="nil"/>
              <w:bottom w:val="single" w:sz="4" w:space="0" w:color="auto"/>
              <w:right w:val="single" w:sz="4" w:space="0" w:color="auto"/>
            </w:tcBorders>
            <w:shd w:val="clear" w:color="auto" w:fill="auto"/>
            <w:hideMark/>
          </w:tcPr>
          <w:p w14:paraId="4063BC28" w14:textId="77777777" w:rsidR="00254459" w:rsidRPr="005705EC" w:rsidRDefault="00254459" w:rsidP="00254459">
            <w:pPr>
              <w:spacing w:after="0" w:line="240" w:lineRule="auto"/>
              <w:rPr>
                <w:rFonts w:ascii="Liberation Serif" w:hAnsi="Liberation Serif"/>
                <w:sz w:val="24"/>
                <w:szCs w:val="24"/>
              </w:rPr>
            </w:pPr>
            <w:r w:rsidRPr="005705EC">
              <w:rPr>
                <w:rFonts w:ascii="Liberation Serif" w:hAnsi="Liberation Serif"/>
                <w:sz w:val="24"/>
                <w:szCs w:val="24"/>
              </w:rPr>
              <w:t> </w:t>
            </w:r>
          </w:p>
        </w:tc>
      </w:tr>
      <w:tr w:rsidR="00254459" w:rsidRPr="005705EC" w14:paraId="7845DB8F" w14:textId="77777777" w:rsidTr="00C6026C">
        <w:trPr>
          <w:cantSplit/>
          <w:trHeight w:val="1508"/>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30A5679E" w14:textId="77777777" w:rsidR="00254459" w:rsidRPr="005705EC" w:rsidRDefault="00254459" w:rsidP="00254459">
            <w:pPr>
              <w:spacing w:after="0" w:line="240" w:lineRule="auto"/>
              <w:jc w:val="center"/>
              <w:rPr>
                <w:rFonts w:ascii="Liberation Serif" w:hAnsi="Liberation Serif"/>
                <w:bCs/>
                <w:color w:val="000000"/>
                <w:sz w:val="24"/>
                <w:szCs w:val="24"/>
              </w:rPr>
            </w:pPr>
            <w:r w:rsidRPr="005705EC">
              <w:rPr>
                <w:rFonts w:ascii="Liberation Serif" w:hAnsi="Liberation Serif"/>
                <w:bCs/>
                <w:color w:val="000000"/>
                <w:sz w:val="24"/>
                <w:szCs w:val="24"/>
              </w:rPr>
              <w:t>38</w:t>
            </w:r>
          </w:p>
        </w:tc>
        <w:tc>
          <w:tcPr>
            <w:tcW w:w="5265" w:type="dxa"/>
            <w:tcBorders>
              <w:top w:val="single" w:sz="4" w:space="0" w:color="auto"/>
              <w:left w:val="nil"/>
              <w:bottom w:val="single" w:sz="4" w:space="0" w:color="auto"/>
              <w:right w:val="single" w:sz="4" w:space="0" w:color="auto"/>
            </w:tcBorders>
            <w:shd w:val="clear" w:color="000000" w:fill="FFFFFF"/>
            <w:hideMark/>
          </w:tcPr>
          <w:p w14:paraId="5484DF0E" w14:textId="77777777" w:rsidR="00254459"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 xml:space="preserve">Мероприятие 1.10. </w:t>
            </w:r>
          </w:p>
          <w:p w14:paraId="086E00F1" w14:textId="77777777" w:rsidR="00254459"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Социальная поддержка в виде ежегодной компенсации расходов на приобретение твердого топлива проживающим в домах с печным отоплением членам семей участников специальной военной операции</w:t>
            </w:r>
          </w:p>
          <w:p w14:paraId="7F26E3C1" w14:textId="77777777" w:rsidR="00254459" w:rsidRPr="005705EC" w:rsidRDefault="00254459" w:rsidP="00254459">
            <w:pPr>
              <w:spacing w:after="0" w:line="240" w:lineRule="auto"/>
              <w:rPr>
                <w:rFonts w:ascii="Liberation Serif" w:hAnsi="Liberation Serif"/>
                <w:bCs/>
                <w:color w:val="000000"/>
                <w:sz w:val="24"/>
                <w:szCs w:val="24"/>
              </w:rPr>
            </w:pPr>
            <w:r>
              <w:rPr>
                <w:rFonts w:ascii="Liberation Serif" w:hAnsi="Liberation Serif"/>
                <w:bCs/>
                <w:color w:val="000000"/>
                <w:sz w:val="24"/>
                <w:szCs w:val="24"/>
              </w:rPr>
              <w:t>в том числе:</w:t>
            </w:r>
          </w:p>
        </w:tc>
        <w:tc>
          <w:tcPr>
            <w:tcW w:w="1275" w:type="dxa"/>
            <w:tcBorders>
              <w:top w:val="single" w:sz="4" w:space="0" w:color="auto"/>
              <w:left w:val="nil"/>
              <w:bottom w:val="single" w:sz="4" w:space="0" w:color="auto"/>
              <w:right w:val="single" w:sz="4" w:space="0" w:color="auto"/>
            </w:tcBorders>
            <w:shd w:val="clear" w:color="000000" w:fill="FFFFFF"/>
            <w:hideMark/>
          </w:tcPr>
          <w:p w14:paraId="11FC6AE3"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500,0</w:t>
            </w:r>
          </w:p>
        </w:tc>
        <w:tc>
          <w:tcPr>
            <w:tcW w:w="1134" w:type="dxa"/>
            <w:tcBorders>
              <w:top w:val="single" w:sz="4" w:space="0" w:color="auto"/>
              <w:left w:val="nil"/>
              <w:bottom w:val="single" w:sz="4" w:space="0" w:color="auto"/>
              <w:right w:val="single" w:sz="4" w:space="0" w:color="auto"/>
            </w:tcBorders>
            <w:shd w:val="clear" w:color="000000" w:fill="FFFFFF"/>
            <w:hideMark/>
          </w:tcPr>
          <w:p w14:paraId="1B9D3F0A"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100,0</w:t>
            </w:r>
          </w:p>
        </w:tc>
        <w:tc>
          <w:tcPr>
            <w:tcW w:w="1111" w:type="dxa"/>
            <w:tcBorders>
              <w:top w:val="single" w:sz="4" w:space="0" w:color="auto"/>
              <w:left w:val="nil"/>
              <w:bottom w:val="single" w:sz="4" w:space="0" w:color="auto"/>
              <w:right w:val="single" w:sz="4" w:space="0" w:color="auto"/>
            </w:tcBorders>
            <w:shd w:val="clear" w:color="000000" w:fill="FFFFFF"/>
            <w:hideMark/>
          </w:tcPr>
          <w:p w14:paraId="7A881B6D"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100,0</w:t>
            </w:r>
          </w:p>
        </w:tc>
        <w:tc>
          <w:tcPr>
            <w:tcW w:w="1016" w:type="dxa"/>
            <w:tcBorders>
              <w:top w:val="single" w:sz="4" w:space="0" w:color="auto"/>
              <w:left w:val="nil"/>
              <w:bottom w:val="single" w:sz="4" w:space="0" w:color="auto"/>
              <w:right w:val="single" w:sz="4" w:space="0" w:color="auto"/>
            </w:tcBorders>
            <w:shd w:val="clear" w:color="000000" w:fill="FFFFFF"/>
            <w:hideMark/>
          </w:tcPr>
          <w:p w14:paraId="529118A9"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100,0</w:t>
            </w:r>
          </w:p>
        </w:tc>
        <w:tc>
          <w:tcPr>
            <w:tcW w:w="1134" w:type="dxa"/>
            <w:tcBorders>
              <w:top w:val="single" w:sz="4" w:space="0" w:color="auto"/>
              <w:left w:val="nil"/>
              <w:bottom w:val="single" w:sz="4" w:space="0" w:color="auto"/>
              <w:right w:val="single" w:sz="4" w:space="0" w:color="auto"/>
            </w:tcBorders>
            <w:shd w:val="clear" w:color="000000" w:fill="FFFFFF"/>
            <w:hideMark/>
          </w:tcPr>
          <w:p w14:paraId="236BF32C"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100,0</w:t>
            </w:r>
          </w:p>
        </w:tc>
        <w:tc>
          <w:tcPr>
            <w:tcW w:w="1134" w:type="dxa"/>
            <w:tcBorders>
              <w:top w:val="single" w:sz="4" w:space="0" w:color="auto"/>
              <w:left w:val="nil"/>
              <w:bottom w:val="single" w:sz="4" w:space="0" w:color="auto"/>
              <w:right w:val="single" w:sz="4" w:space="0" w:color="auto"/>
            </w:tcBorders>
            <w:shd w:val="clear" w:color="000000" w:fill="FFFFFF"/>
            <w:hideMark/>
          </w:tcPr>
          <w:p w14:paraId="7F5CA869"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100,0</w:t>
            </w:r>
          </w:p>
        </w:tc>
        <w:tc>
          <w:tcPr>
            <w:tcW w:w="1842" w:type="dxa"/>
            <w:tcBorders>
              <w:top w:val="single" w:sz="4" w:space="0" w:color="auto"/>
              <w:left w:val="nil"/>
              <w:bottom w:val="single" w:sz="4" w:space="0" w:color="auto"/>
              <w:right w:val="single" w:sz="4" w:space="0" w:color="auto"/>
            </w:tcBorders>
            <w:shd w:val="clear" w:color="000000" w:fill="FFFFFF"/>
            <w:hideMark/>
          </w:tcPr>
          <w:p w14:paraId="20B5C4A6" w14:textId="77777777" w:rsidR="00254459" w:rsidRPr="005705EC"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1.1.2.</w:t>
            </w:r>
          </w:p>
        </w:tc>
      </w:tr>
      <w:tr w:rsidR="00254459" w:rsidRPr="005705EC" w14:paraId="187C2966" w14:textId="77777777" w:rsidTr="00254459">
        <w:trPr>
          <w:cantSplit/>
          <w:trHeight w:val="255"/>
        </w:trPr>
        <w:tc>
          <w:tcPr>
            <w:tcW w:w="826" w:type="dxa"/>
            <w:tcBorders>
              <w:top w:val="single" w:sz="4" w:space="0" w:color="auto"/>
              <w:left w:val="single" w:sz="4" w:space="0" w:color="auto"/>
              <w:bottom w:val="single" w:sz="4" w:space="0" w:color="auto"/>
              <w:right w:val="single" w:sz="4" w:space="0" w:color="auto"/>
            </w:tcBorders>
            <w:shd w:val="clear" w:color="auto" w:fill="auto"/>
            <w:hideMark/>
          </w:tcPr>
          <w:p w14:paraId="2B04F330" w14:textId="77777777" w:rsidR="00254459" w:rsidRPr="005705EC" w:rsidRDefault="00254459" w:rsidP="00254459">
            <w:pPr>
              <w:spacing w:after="0" w:line="240" w:lineRule="auto"/>
              <w:jc w:val="center"/>
              <w:rPr>
                <w:rFonts w:ascii="Liberation Serif" w:hAnsi="Liberation Serif"/>
                <w:sz w:val="24"/>
                <w:szCs w:val="24"/>
              </w:rPr>
            </w:pPr>
            <w:r w:rsidRPr="005705EC">
              <w:rPr>
                <w:rFonts w:ascii="Liberation Serif" w:hAnsi="Liberation Serif"/>
                <w:sz w:val="24"/>
                <w:szCs w:val="24"/>
              </w:rPr>
              <w:t>39</w:t>
            </w:r>
          </w:p>
        </w:tc>
        <w:tc>
          <w:tcPr>
            <w:tcW w:w="5265" w:type="dxa"/>
            <w:tcBorders>
              <w:top w:val="single" w:sz="4" w:space="0" w:color="auto"/>
              <w:left w:val="nil"/>
              <w:bottom w:val="single" w:sz="4" w:space="0" w:color="auto"/>
              <w:right w:val="single" w:sz="4" w:space="0" w:color="auto"/>
            </w:tcBorders>
            <w:shd w:val="clear" w:color="auto" w:fill="auto"/>
            <w:hideMark/>
          </w:tcPr>
          <w:p w14:paraId="77F24430" w14:textId="77777777" w:rsidR="00254459" w:rsidRPr="005705EC" w:rsidRDefault="00254459" w:rsidP="00254459">
            <w:pPr>
              <w:spacing w:after="0" w:line="240" w:lineRule="auto"/>
              <w:rPr>
                <w:rFonts w:ascii="Liberation Serif" w:hAnsi="Liberation Serif"/>
                <w:sz w:val="24"/>
                <w:szCs w:val="24"/>
              </w:rPr>
            </w:pPr>
            <w:r w:rsidRPr="005705EC">
              <w:rPr>
                <w:rFonts w:ascii="Liberation Serif" w:hAnsi="Liberation Serif"/>
                <w:sz w:val="24"/>
                <w:szCs w:val="24"/>
              </w:rPr>
              <w:t>местный бюджет</w:t>
            </w:r>
          </w:p>
        </w:tc>
        <w:tc>
          <w:tcPr>
            <w:tcW w:w="1275" w:type="dxa"/>
            <w:tcBorders>
              <w:top w:val="single" w:sz="4" w:space="0" w:color="auto"/>
              <w:left w:val="nil"/>
              <w:bottom w:val="single" w:sz="4" w:space="0" w:color="auto"/>
              <w:right w:val="single" w:sz="4" w:space="0" w:color="auto"/>
            </w:tcBorders>
            <w:shd w:val="clear" w:color="auto" w:fill="auto"/>
            <w:hideMark/>
          </w:tcPr>
          <w:p w14:paraId="242ED7C8"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500,0</w:t>
            </w:r>
          </w:p>
        </w:tc>
        <w:tc>
          <w:tcPr>
            <w:tcW w:w="1134" w:type="dxa"/>
            <w:tcBorders>
              <w:top w:val="single" w:sz="4" w:space="0" w:color="auto"/>
              <w:left w:val="nil"/>
              <w:bottom w:val="single" w:sz="4" w:space="0" w:color="auto"/>
              <w:right w:val="single" w:sz="4" w:space="0" w:color="auto"/>
            </w:tcBorders>
            <w:shd w:val="clear" w:color="auto" w:fill="auto"/>
            <w:hideMark/>
          </w:tcPr>
          <w:p w14:paraId="3418CE53"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100,0</w:t>
            </w:r>
          </w:p>
        </w:tc>
        <w:tc>
          <w:tcPr>
            <w:tcW w:w="1111" w:type="dxa"/>
            <w:tcBorders>
              <w:top w:val="single" w:sz="4" w:space="0" w:color="auto"/>
              <w:left w:val="nil"/>
              <w:bottom w:val="single" w:sz="4" w:space="0" w:color="auto"/>
              <w:right w:val="single" w:sz="4" w:space="0" w:color="auto"/>
            </w:tcBorders>
            <w:shd w:val="clear" w:color="auto" w:fill="auto"/>
            <w:hideMark/>
          </w:tcPr>
          <w:p w14:paraId="36B0289C"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100,0</w:t>
            </w:r>
          </w:p>
        </w:tc>
        <w:tc>
          <w:tcPr>
            <w:tcW w:w="1016" w:type="dxa"/>
            <w:tcBorders>
              <w:top w:val="single" w:sz="4" w:space="0" w:color="auto"/>
              <w:left w:val="nil"/>
              <w:bottom w:val="single" w:sz="4" w:space="0" w:color="auto"/>
              <w:right w:val="single" w:sz="4" w:space="0" w:color="auto"/>
            </w:tcBorders>
            <w:shd w:val="clear" w:color="auto" w:fill="auto"/>
            <w:hideMark/>
          </w:tcPr>
          <w:p w14:paraId="1F12B613"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100,0</w:t>
            </w:r>
          </w:p>
        </w:tc>
        <w:tc>
          <w:tcPr>
            <w:tcW w:w="1134" w:type="dxa"/>
            <w:tcBorders>
              <w:top w:val="single" w:sz="4" w:space="0" w:color="auto"/>
              <w:left w:val="nil"/>
              <w:bottom w:val="single" w:sz="4" w:space="0" w:color="auto"/>
              <w:right w:val="single" w:sz="4" w:space="0" w:color="auto"/>
            </w:tcBorders>
            <w:shd w:val="clear" w:color="auto" w:fill="auto"/>
            <w:hideMark/>
          </w:tcPr>
          <w:p w14:paraId="2BDFC2BB"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100,0</w:t>
            </w:r>
          </w:p>
        </w:tc>
        <w:tc>
          <w:tcPr>
            <w:tcW w:w="1134" w:type="dxa"/>
            <w:tcBorders>
              <w:top w:val="single" w:sz="4" w:space="0" w:color="auto"/>
              <w:left w:val="nil"/>
              <w:bottom w:val="single" w:sz="4" w:space="0" w:color="auto"/>
              <w:right w:val="single" w:sz="4" w:space="0" w:color="auto"/>
            </w:tcBorders>
            <w:shd w:val="clear" w:color="auto" w:fill="auto"/>
            <w:hideMark/>
          </w:tcPr>
          <w:p w14:paraId="423E52E1"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100,0</w:t>
            </w:r>
          </w:p>
        </w:tc>
        <w:tc>
          <w:tcPr>
            <w:tcW w:w="1842" w:type="dxa"/>
            <w:tcBorders>
              <w:top w:val="single" w:sz="4" w:space="0" w:color="auto"/>
              <w:left w:val="nil"/>
              <w:bottom w:val="single" w:sz="4" w:space="0" w:color="auto"/>
              <w:right w:val="single" w:sz="4" w:space="0" w:color="auto"/>
            </w:tcBorders>
            <w:shd w:val="clear" w:color="auto" w:fill="auto"/>
            <w:hideMark/>
          </w:tcPr>
          <w:p w14:paraId="6BFE5E7F" w14:textId="77777777" w:rsidR="00254459" w:rsidRPr="005705EC" w:rsidRDefault="00254459" w:rsidP="00254459">
            <w:pPr>
              <w:spacing w:after="0" w:line="240" w:lineRule="auto"/>
              <w:rPr>
                <w:rFonts w:ascii="Liberation Serif" w:hAnsi="Liberation Serif"/>
                <w:sz w:val="24"/>
                <w:szCs w:val="24"/>
              </w:rPr>
            </w:pPr>
            <w:r w:rsidRPr="005705EC">
              <w:rPr>
                <w:rFonts w:ascii="Liberation Serif" w:hAnsi="Liberation Serif"/>
                <w:sz w:val="24"/>
                <w:szCs w:val="24"/>
              </w:rPr>
              <w:t> </w:t>
            </w:r>
          </w:p>
        </w:tc>
      </w:tr>
      <w:tr w:rsidR="00254459" w:rsidRPr="005705EC" w14:paraId="4425A78B" w14:textId="77777777" w:rsidTr="00C6026C">
        <w:trPr>
          <w:cantSplit/>
          <w:trHeight w:val="2217"/>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6E4CD9E3" w14:textId="77777777" w:rsidR="00254459" w:rsidRPr="005705EC" w:rsidRDefault="00254459" w:rsidP="00254459">
            <w:pPr>
              <w:spacing w:after="0" w:line="240" w:lineRule="auto"/>
              <w:jc w:val="center"/>
              <w:rPr>
                <w:rFonts w:ascii="Liberation Serif" w:hAnsi="Liberation Serif"/>
                <w:bCs/>
                <w:color w:val="000000"/>
                <w:sz w:val="24"/>
                <w:szCs w:val="24"/>
              </w:rPr>
            </w:pPr>
            <w:r w:rsidRPr="005705EC">
              <w:rPr>
                <w:rFonts w:ascii="Liberation Serif" w:hAnsi="Liberation Serif"/>
                <w:bCs/>
                <w:color w:val="000000"/>
                <w:sz w:val="24"/>
                <w:szCs w:val="24"/>
              </w:rPr>
              <w:lastRenderedPageBreak/>
              <w:t>40</w:t>
            </w:r>
          </w:p>
        </w:tc>
        <w:tc>
          <w:tcPr>
            <w:tcW w:w="5265" w:type="dxa"/>
            <w:tcBorders>
              <w:top w:val="single" w:sz="4" w:space="0" w:color="auto"/>
              <w:left w:val="nil"/>
              <w:bottom w:val="single" w:sz="4" w:space="0" w:color="auto"/>
              <w:right w:val="single" w:sz="4" w:space="0" w:color="auto"/>
            </w:tcBorders>
            <w:shd w:val="clear" w:color="000000" w:fill="FFFFFF"/>
            <w:hideMark/>
          </w:tcPr>
          <w:p w14:paraId="154FBD46" w14:textId="77777777" w:rsidR="00254459"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 xml:space="preserve">Мероприятие 1.11. </w:t>
            </w:r>
          </w:p>
          <w:p w14:paraId="2F1CD7CF" w14:textId="77777777" w:rsidR="00254459"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Меры социальной поддержки в период обучения граждан, заключившим договор о целевом обучении по образовательным программам педагогической направленности высшего образования по очной форме обучения на бюджетной основе с муниципальными образовательными учреждениями</w:t>
            </w:r>
          </w:p>
          <w:p w14:paraId="008FEE94" w14:textId="77777777" w:rsidR="00254459" w:rsidRPr="005705EC" w:rsidRDefault="00254459" w:rsidP="00254459">
            <w:pPr>
              <w:spacing w:after="0" w:line="240" w:lineRule="auto"/>
              <w:rPr>
                <w:rFonts w:ascii="Liberation Serif" w:hAnsi="Liberation Serif"/>
                <w:bCs/>
                <w:color w:val="000000"/>
                <w:sz w:val="24"/>
                <w:szCs w:val="24"/>
              </w:rPr>
            </w:pPr>
            <w:r>
              <w:rPr>
                <w:rFonts w:ascii="Liberation Serif" w:hAnsi="Liberation Serif"/>
                <w:bCs/>
                <w:color w:val="000000"/>
                <w:sz w:val="24"/>
                <w:szCs w:val="24"/>
              </w:rPr>
              <w:t>в том числе:</w:t>
            </w:r>
          </w:p>
        </w:tc>
        <w:tc>
          <w:tcPr>
            <w:tcW w:w="1275" w:type="dxa"/>
            <w:tcBorders>
              <w:top w:val="single" w:sz="4" w:space="0" w:color="auto"/>
              <w:left w:val="nil"/>
              <w:bottom w:val="single" w:sz="4" w:space="0" w:color="auto"/>
              <w:right w:val="single" w:sz="4" w:space="0" w:color="auto"/>
            </w:tcBorders>
            <w:shd w:val="clear" w:color="000000" w:fill="FFFFFF"/>
            <w:hideMark/>
          </w:tcPr>
          <w:p w14:paraId="2CC05718"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536,7</w:t>
            </w:r>
          </w:p>
        </w:tc>
        <w:tc>
          <w:tcPr>
            <w:tcW w:w="1134" w:type="dxa"/>
            <w:tcBorders>
              <w:top w:val="single" w:sz="4" w:space="0" w:color="auto"/>
              <w:left w:val="nil"/>
              <w:bottom w:val="single" w:sz="4" w:space="0" w:color="auto"/>
              <w:right w:val="single" w:sz="4" w:space="0" w:color="auto"/>
            </w:tcBorders>
            <w:shd w:val="clear" w:color="000000" w:fill="FFFFFF"/>
            <w:hideMark/>
          </w:tcPr>
          <w:p w14:paraId="69D9F774"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178,9</w:t>
            </w:r>
          </w:p>
        </w:tc>
        <w:tc>
          <w:tcPr>
            <w:tcW w:w="1111" w:type="dxa"/>
            <w:tcBorders>
              <w:top w:val="single" w:sz="4" w:space="0" w:color="auto"/>
              <w:left w:val="nil"/>
              <w:bottom w:val="single" w:sz="4" w:space="0" w:color="auto"/>
              <w:right w:val="single" w:sz="4" w:space="0" w:color="auto"/>
            </w:tcBorders>
            <w:shd w:val="clear" w:color="000000" w:fill="FFFFFF"/>
            <w:hideMark/>
          </w:tcPr>
          <w:p w14:paraId="69F70A45"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178,9</w:t>
            </w:r>
          </w:p>
        </w:tc>
        <w:tc>
          <w:tcPr>
            <w:tcW w:w="1016" w:type="dxa"/>
            <w:tcBorders>
              <w:top w:val="single" w:sz="4" w:space="0" w:color="auto"/>
              <w:left w:val="nil"/>
              <w:bottom w:val="single" w:sz="4" w:space="0" w:color="auto"/>
              <w:right w:val="single" w:sz="4" w:space="0" w:color="auto"/>
            </w:tcBorders>
            <w:shd w:val="clear" w:color="000000" w:fill="FFFFFF"/>
            <w:hideMark/>
          </w:tcPr>
          <w:p w14:paraId="4551FB97"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178,9</w:t>
            </w:r>
          </w:p>
        </w:tc>
        <w:tc>
          <w:tcPr>
            <w:tcW w:w="1134" w:type="dxa"/>
            <w:tcBorders>
              <w:top w:val="single" w:sz="4" w:space="0" w:color="auto"/>
              <w:left w:val="nil"/>
              <w:bottom w:val="single" w:sz="4" w:space="0" w:color="auto"/>
              <w:right w:val="single" w:sz="4" w:space="0" w:color="auto"/>
            </w:tcBorders>
            <w:shd w:val="clear" w:color="000000" w:fill="FFFFFF"/>
            <w:hideMark/>
          </w:tcPr>
          <w:p w14:paraId="752DB9BA"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hideMark/>
          </w:tcPr>
          <w:p w14:paraId="763B07A8"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0,0</w:t>
            </w:r>
          </w:p>
        </w:tc>
        <w:tc>
          <w:tcPr>
            <w:tcW w:w="1842" w:type="dxa"/>
            <w:tcBorders>
              <w:top w:val="single" w:sz="4" w:space="0" w:color="auto"/>
              <w:left w:val="nil"/>
              <w:bottom w:val="single" w:sz="4" w:space="0" w:color="auto"/>
              <w:right w:val="single" w:sz="4" w:space="0" w:color="auto"/>
            </w:tcBorders>
            <w:shd w:val="clear" w:color="000000" w:fill="FFFFFF"/>
            <w:hideMark/>
          </w:tcPr>
          <w:p w14:paraId="51A1B83C" w14:textId="77777777" w:rsidR="00254459" w:rsidRPr="005705EC"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1.5.16.</w:t>
            </w:r>
          </w:p>
        </w:tc>
      </w:tr>
      <w:tr w:rsidR="00254459" w:rsidRPr="005705EC" w14:paraId="24FE2DF4" w14:textId="77777777" w:rsidTr="00254459">
        <w:trPr>
          <w:cantSplit/>
          <w:trHeight w:val="255"/>
        </w:trPr>
        <w:tc>
          <w:tcPr>
            <w:tcW w:w="826" w:type="dxa"/>
            <w:tcBorders>
              <w:top w:val="single" w:sz="4" w:space="0" w:color="auto"/>
              <w:left w:val="single" w:sz="4" w:space="0" w:color="auto"/>
              <w:bottom w:val="single" w:sz="4" w:space="0" w:color="auto"/>
              <w:right w:val="single" w:sz="4" w:space="0" w:color="auto"/>
            </w:tcBorders>
            <w:shd w:val="clear" w:color="auto" w:fill="auto"/>
            <w:hideMark/>
          </w:tcPr>
          <w:p w14:paraId="73995FDA" w14:textId="77777777" w:rsidR="00254459" w:rsidRPr="005705EC" w:rsidRDefault="00254459" w:rsidP="00254459">
            <w:pPr>
              <w:spacing w:after="0" w:line="240" w:lineRule="auto"/>
              <w:jc w:val="center"/>
              <w:rPr>
                <w:rFonts w:ascii="Liberation Serif" w:hAnsi="Liberation Serif"/>
                <w:sz w:val="24"/>
                <w:szCs w:val="24"/>
              </w:rPr>
            </w:pPr>
            <w:r w:rsidRPr="005705EC">
              <w:rPr>
                <w:rFonts w:ascii="Liberation Serif" w:hAnsi="Liberation Serif"/>
                <w:sz w:val="24"/>
                <w:szCs w:val="24"/>
              </w:rPr>
              <w:t>41</w:t>
            </w:r>
          </w:p>
        </w:tc>
        <w:tc>
          <w:tcPr>
            <w:tcW w:w="5265" w:type="dxa"/>
            <w:tcBorders>
              <w:top w:val="single" w:sz="4" w:space="0" w:color="auto"/>
              <w:left w:val="nil"/>
              <w:bottom w:val="single" w:sz="4" w:space="0" w:color="auto"/>
              <w:right w:val="single" w:sz="4" w:space="0" w:color="auto"/>
            </w:tcBorders>
            <w:shd w:val="clear" w:color="auto" w:fill="auto"/>
            <w:hideMark/>
          </w:tcPr>
          <w:p w14:paraId="5DFF1EA9" w14:textId="77777777" w:rsidR="00254459" w:rsidRPr="005705EC" w:rsidRDefault="00254459" w:rsidP="00254459">
            <w:pPr>
              <w:spacing w:after="0" w:line="240" w:lineRule="auto"/>
              <w:rPr>
                <w:rFonts w:ascii="Liberation Serif" w:hAnsi="Liberation Serif"/>
                <w:sz w:val="24"/>
                <w:szCs w:val="24"/>
              </w:rPr>
            </w:pPr>
            <w:r w:rsidRPr="005705EC">
              <w:rPr>
                <w:rFonts w:ascii="Liberation Serif" w:hAnsi="Liberation Serif"/>
                <w:sz w:val="24"/>
                <w:szCs w:val="24"/>
              </w:rPr>
              <w:t>местный бюджет</w:t>
            </w:r>
          </w:p>
        </w:tc>
        <w:tc>
          <w:tcPr>
            <w:tcW w:w="1275" w:type="dxa"/>
            <w:tcBorders>
              <w:top w:val="single" w:sz="4" w:space="0" w:color="auto"/>
              <w:left w:val="nil"/>
              <w:bottom w:val="single" w:sz="4" w:space="0" w:color="auto"/>
              <w:right w:val="single" w:sz="4" w:space="0" w:color="auto"/>
            </w:tcBorders>
            <w:shd w:val="clear" w:color="auto" w:fill="auto"/>
            <w:hideMark/>
          </w:tcPr>
          <w:p w14:paraId="1F482BF6"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536,7</w:t>
            </w:r>
          </w:p>
        </w:tc>
        <w:tc>
          <w:tcPr>
            <w:tcW w:w="1134" w:type="dxa"/>
            <w:tcBorders>
              <w:top w:val="single" w:sz="4" w:space="0" w:color="auto"/>
              <w:left w:val="nil"/>
              <w:bottom w:val="single" w:sz="4" w:space="0" w:color="auto"/>
              <w:right w:val="single" w:sz="4" w:space="0" w:color="auto"/>
            </w:tcBorders>
            <w:shd w:val="clear" w:color="auto" w:fill="auto"/>
            <w:hideMark/>
          </w:tcPr>
          <w:p w14:paraId="2ECB4BCB"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178,9</w:t>
            </w:r>
          </w:p>
        </w:tc>
        <w:tc>
          <w:tcPr>
            <w:tcW w:w="1111" w:type="dxa"/>
            <w:tcBorders>
              <w:top w:val="single" w:sz="4" w:space="0" w:color="auto"/>
              <w:left w:val="nil"/>
              <w:bottom w:val="single" w:sz="4" w:space="0" w:color="auto"/>
              <w:right w:val="single" w:sz="4" w:space="0" w:color="auto"/>
            </w:tcBorders>
            <w:shd w:val="clear" w:color="auto" w:fill="auto"/>
            <w:hideMark/>
          </w:tcPr>
          <w:p w14:paraId="482772E7"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178,9</w:t>
            </w:r>
          </w:p>
        </w:tc>
        <w:tc>
          <w:tcPr>
            <w:tcW w:w="1016" w:type="dxa"/>
            <w:tcBorders>
              <w:top w:val="single" w:sz="4" w:space="0" w:color="auto"/>
              <w:left w:val="nil"/>
              <w:bottom w:val="single" w:sz="4" w:space="0" w:color="auto"/>
              <w:right w:val="single" w:sz="4" w:space="0" w:color="auto"/>
            </w:tcBorders>
            <w:shd w:val="clear" w:color="auto" w:fill="auto"/>
            <w:hideMark/>
          </w:tcPr>
          <w:p w14:paraId="2C6FDEB0"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178,9</w:t>
            </w:r>
          </w:p>
        </w:tc>
        <w:tc>
          <w:tcPr>
            <w:tcW w:w="1134" w:type="dxa"/>
            <w:tcBorders>
              <w:top w:val="single" w:sz="4" w:space="0" w:color="auto"/>
              <w:left w:val="nil"/>
              <w:bottom w:val="single" w:sz="4" w:space="0" w:color="auto"/>
              <w:right w:val="single" w:sz="4" w:space="0" w:color="auto"/>
            </w:tcBorders>
            <w:shd w:val="clear" w:color="auto" w:fill="auto"/>
            <w:hideMark/>
          </w:tcPr>
          <w:p w14:paraId="5ABEC673"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14:paraId="63D012AD"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0,0</w:t>
            </w:r>
          </w:p>
        </w:tc>
        <w:tc>
          <w:tcPr>
            <w:tcW w:w="1842" w:type="dxa"/>
            <w:tcBorders>
              <w:top w:val="single" w:sz="4" w:space="0" w:color="auto"/>
              <w:left w:val="nil"/>
              <w:bottom w:val="single" w:sz="4" w:space="0" w:color="auto"/>
              <w:right w:val="single" w:sz="4" w:space="0" w:color="auto"/>
            </w:tcBorders>
            <w:shd w:val="clear" w:color="auto" w:fill="auto"/>
            <w:hideMark/>
          </w:tcPr>
          <w:p w14:paraId="40695C13" w14:textId="77777777" w:rsidR="00254459" w:rsidRPr="005705EC" w:rsidRDefault="00254459" w:rsidP="00254459">
            <w:pPr>
              <w:spacing w:after="0" w:line="240" w:lineRule="auto"/>
              <w:rPr>
                <w:rFonts w:ascii="Liberation Serif" w:hAnsi="Liberation Serif"/>
                <w:sz w:val="24"/>
                <w:szCs w:val="24"/>
              </w:rPr>
            </w:pPr>
            <w:r w:rsidRPr="005705EC">
              <w:rPr>
                <w:rFonts w:ascii="Liberation Serif" w:hAnsi="Liberation Serif"/>
                <w:sz w:val="24"/>
                <w:szCs w:val="24"/>
              </w:rPr>
              <w:t> </w:t>
            </w:r>
          </w:p>
        </w:tc>
      </w:tr>
      <w:tr w:rsidR="00254459" w:rsidRPr="005705EC" w14:paraId="7345DE78" w14:textId="77777777" w:rsidTr="00254459">
        <w:trPr>
          <w:cantSplit/>
          <w:trHeight w:val="255"/>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4635B671" w14:textId="77777777" w:rsidR="00254459" w:rsidRPr="005705EC" w:rsidRDefault="00254459" w:rsidP="00254459">
            <w:pPr>
              <w:spacing w:after="0" w:line="240" w:lineRule="auto"/>
              <w:jc w:val="center"/>
              <w:rPr>
                <w:rFonts w:ascii="Liberation Serif" w:hAnsi="Liberation Serif"/>
                <w:bCs/>
                <w:color w:val="000000"/>
                <w:sz w:val="24"/>
                <w:szCs w:val="24"/>
              </w:rPr>
            </w:pPr>
            <w:r w:rsidRPr="005705EC">
              <w:rPr>
                <w:rFonts w:ascii="Liberation Serif" w:hAnsi="Liberation Serif"/>
                <w:bCs/>
                <w:color w:val="000000"/>
                <w:sz w:val="24"/>
                <w:szCs w:val="24"/>
              </w:rPr>
              <w:t>42</w:t>
            </w:r>
          </w:p>
        </w:tc>
        <w:tc>
          <w:tcPr>
            <w:tcW w:w="13911" w:type="dxa"/>
            <w:gridSpan w:val="8"/>
            <w:tcBorders>
              <w:top w:val="single" w:sz="4" w:space="0" w:color="auto"/>
              <w:left w:val="nil"/>
              <w:bottom w:val="single" w:sz="4" w:space="0" w:color="auto"/>
              <w:right w:val="single" w:sz="4" w:space="0" w:color="auto"/>
            </w:tcBorders>
            <w:shd w:val="clear" w:color="000000" w:fill="FFFFFF"/>
            <w:vAlign w:val="center"/>
            <w:hideMark/>
          </w:tcPr>
          <w:p w14:paraId="15A4EDDC" w14:textId="77777777" w:rsidR="00254459" w:rsidRPr="005705EC" w:rsidRDefault="00254459" w:rsidP="00254459">
            <w:pPr>
              <w:spacing w:after="0" w:line="240" w:lineRule="auto"/>
              <w:jc w:val="center"/>
              <w:rPr>
                <w:rFonts w:ascii="Liberation Serif" w:hAnsi="Liberation Serif"/>
                <w:bCs/>
                <w:color w:val="000000"/>
                <w:sz w:val="24"/>
                <w:szCs w:val="24"/>
              </w:rPr>
            </w:pPr>
            <w:r w:rsidRPr="006E3405">
              <w:rPr>
                <w:rFonts w:ascii="Liberation Serif" w:hAnsi="Liberation Serif"/>
                <w:bCs/>
                <w:color w:val="000000"/>
                <w:sz w:val="24"/>
                <w:szCs w:val="24"/>
              </w:rPr>
              <w:t>Подпрограмма 2. Профилактика инфекционных заболеваний в городском округе Верхняя Пышма </w:t>
            </w:r>
            <w:r w:rsidRPr="005705EC">
              <w:rPr>
                <w:rFonts w:ascii="Liberation Serif" w:hAnsi="Liberation Serif"/>
                <w:bCs/>
                <w:color w:val="000000"/>
                <w:sz w:val="24"/>
                <w:szCs w:val="24"/>
              </w:rPr>
              <w:t> </w:t>
            </w:r>
          </w:p>
        </w:tc>
      </w:tr>
      <w:tr w:rsidR="00254459" w:rsidRPr="005705EC" w14:paraId="2EA246EC" w14:textId="77777777" w:rsidTr="00254459">
        <w:trPr>
          <w:cantSplit/>
          <w:trHeight w:val="1229"/>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5A74A1B8" w14:textId="77777777" w:rsidR="00254459" w:rsidRPr="005705EC" w:rsidRDefault="00254459" w:rsidP="00254459">
            <w:pPr>
              <w:spacing w:after="0" w:line="240" w:lineRule="auto"/>
              <w:jc w:val="center"/>
              <w:rPr>
                <w:rFonts w:ascii="Liberation Serif" w:hAnsi="Liberation Serif"/>
                <w:color w:val="000000"/>
                <w:sz w:val="24"/>
                <w:szCs w:val="24"/>
              </w:rPr>
            </w:pPr>
            <w:r w:rsidRPr="005705EC">
              <w:rPr>
                <w:rFonts w:ascii="Liberation Serif" w:hAnsi="Liberation Serif"/>
                <w:color w:val="000000"/>
                <w:sz w:val="24"/>
                <w:szCs w:val="24"/>
              </w:rPr>
              <w:t>43</w:t>
            </w:r>
          </w:p>
        </w:tc>
        <w:tc>
          <w:tcPr>
            <w:tcW w:w="5265" w:type="dxa"/>
            <w:tcBorders>
              <w:top w:val="single" w:sz="4" w:space="0" w:color="auto"/>
              <w:left w:val="nil"/>
              <w:bottom w:val="single" w:sz="4" w:space="0" w:color="auto"/>
              <w:right w:val="single" w:sz="4" w:space="0" w:color="auto"/>
            </w:tcBorders>
            <w:shd w:val="clear" w:color="000000" w:fill="FFFFFF"/>
            <w:hideMark/>
          </w:tcPr>
          <w:p w14:paraId="476D010F" w14:textId="77777777" w:rsidR="00254459" w:rsidRPr="006E3405" w:rsidRDefault="00254459" w:rsidP="00254459">
            <w:pPr>
              <w:spacing w:after="0" w:line="240" w:lineRule="auto"/>
              <w:rPr>
                <w:rFonts w:ascii="Liberation Serif" w:hAnsi="Liberation Serif"/>
                <w:color w:val="000000"/>
                <w:sz w:val="24"/>
                <w:szCs w:val="24"/>
              </w:rPr>
            </w:pPr>
            <w:r w:rsidRPr="006E3405">
              <w:rPr>
                <w:rFonts w:ascii="Liberation Serif" w:hAnsi="Liberation Serif"/>
                <w:color w:val="000000"/>
                <w:sz w:val="24"/>
                <w:szCs w:val="24"/>
              </w:rPr>
              <w:t>Всего по подпрограмме 2.</w:t>
            </w:r>
          </w:p>
          <w:p w14:paraId="3BCE87E6" w14:textId="77777777" w:rsidR="00254459" w:rsidRPr="006E3405" w:rsidRDefault="00254459" w:rsidP="00254459">
            <w:pPr>
              <w:spacing w:after="0" w:line="240" w:lineRule="auto"/>
              <w:rPr>
                <w:rFonts w:ascii="Liberation Serif" w:hAnsi="Liberation Serif"/>
                <w:color w:val="000000"/>
                <w:sz w:val="24"/>
                <w:szCs w:val="24"/>
              </w:rPr>
            </w:pPr>
            <w:r w:rsidRPr="006E3405">
              <w:rPr>
                <w:rFonts w:ascii="Liberation Serif" w:hAnsi="Liberation Serif"/>
                <w:color w:val="000000"/>
                <w:sz w:val="24"/>
                <w:szCs w:val="24"/>
              </w:rPr>
              <w:t>Профилактика инфекционных заболеваний в городском округе Верхняя Пышма</w:t>
            </w:r>
          </w:p>
          <w:p w14:paraId="7D404829" w14:textId="77777777" w:rsidR="00254459" w:rsidRPr="005705EC" w:rsidRDefault="00254459" w:rsidP="00254459">
            <w:pPr>
              <w:spacing w:after="0" w:line="240" w:lineRule="auto"/>
              <w:rPr>
                <w:rFonts w:ascii="Liberation Serif" w:hAnsi="Liberation Serif"/>
                <w:color w:val="000000"/>
                <w:sz w:val="24"/>
                <w:szCs w:val="24"/>
              </w:rPr>
            </w:pPr>
            <w:r w:rsidRPr="006E3405">
              <w:rPr>
                <w:rFonts w:ascii="Liberation Serif" w:hAnsi="Liberation Serif"/>
                <w:color w:val="000000"/>
                <w:sz w:val="24"/>
                <w:szCs w:val="24"/>
              </w:rPr>
              <w:t>в том числе:</w:t>
            </w:r>
          </w:p>
        </w:tc>
        <w:tc>
          <w:tcPr>
            <w:tcW w:w="1275" w:type="dxa"/>
            <w:tcBorders>
              <w:top w:val="single" w:sz="4" w:space="0" w:color="auto"/>
              <w:left w:val="nil"/>
              <w:bottom w:val="single" w:sz="4" w:space="0" w:color="auto"/>
              <w:right w:val="single" w:sz="4" w:space="0" w:color="auto"/>
            </w:tcBorders>
            <w:shd w:val="clear" w:color="000000" w:fill="FFFFFF"/>
            <w:hideMark/>
          </w:tcPr>
          <w:p w14:paraId="261D4348"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39 360,2</w:t>
            </w:r>
          </w:p>
        </w:tc>
        <w:tc>
          <w:tcPr>
            <w:tcW w:w="1134" w:type="dxa"/>
            <w:tcBorders>
              <w:top w:val="single" w:sz="4" w:space="0" w:color="auto"/>
              <w:left w:val="nil"/>
              <w:bottom w:val="single" w:sz="4" w:space="0" w:color="auto"/>
              <w:right w:val="single" w:sz="4" w:space="0" w:color="auto"/>
            </w:tcBorders>
            <w:shd w:val="clear" w:color="000000" w:fill="FFFFFF"/>
            <w:hideMark/>
          </w:tcPr>
          <w:p w14:paraId="4BAAFAB2"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8 226,2</w:t>
            </w:r>
          </w:p>
        </w:tc>
        <w:tc>
          <w:tcPr>
            <w:tcW w:w="1111" w:type="dxa"/>
            <w:tcBorders>
              <w:top w:val="single" w:sz="4" w:space="0" w:color="auto"/>
              <w:left w:val="nil"/>
              <w:bottom w:val="single" w:sz="4" w:space="0" w:color="auto"/>
              <w:right w:val="single" w:sz="4" w:space="0" w:color="auto"/>
            </w:tcBorders>
            <w:shd w:val="clear" w:color="000000" w:fill="FFFFFF"/>
            <w:hideMark/>
          </w:tcPr>
          <w:p w14:paraId="79605AD3"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7 401,4</w:t>
            </w:r>
          </w:p>
        </w:tc>
        <w:tc>
          <w:tcPr>
            <w:tcW w:w="1016" w:type="dxa"/>
            <w:tcBorders>
              <w:top w:val="single" w:sz="4" w:space="0" w:color="auto"/>
              <w:left w:val="nil"/>
              <w:bottom w:val="single" w:sz="4" w:space="0" w:color="auto"/>
              <w:right w:val="single" w:sz="4" w:space="0" w:color="auto"/>
            </w:tcBorders>
            <w:shd w:val="clear" w:color="000000" w:fill="FFFFFF"/>
            <w:hideMark/>
          </w:tcPr>
          <w:p w14:paraId="00893A88"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7 525,4</w:t>
            </w:r>
          </w:p>
        </w:tc>
        <w:tc>
          <w:tcPr>
            <w:tcW w:w="1134" w:type="dxa"/>
            <w:tcBorders>
              <w:top w:val="single" w:sz="4" w:space="0" w:color="auto"/>
              <w:left w:val="nil"/>
              <w:bottom w:val="single" w:sz="4" w:space="0" w:color="auto"/>
              <w:right w:val="single" w:sz="4" w:space="0" w:color="auto"/>
            </w:tcBorders>
            <w:shd w:val="clear" w:color="000000" w:fill="FFFFFF"/>
            <w:hideMark/>
          </w:tcPr>
          <w:p w14:paraId="2B9719D9"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8 103,6</w:t>
            </w:r>
          </w:p>
        </w:tc>
        <w:tc>
          <w:tcPr>
            <w:tcW w:w="1134" w:type="dxa"/>
            <w:tcBorders>
              <w:top w:val="single" w:sz="4" w:space="0" w:color="auto"/>
              <w:left w:val="nil"/>
              <w:bottom w:val="single" w:sz="4" w:space="0" w:color="auto"/>
              <w:right w:val="single" w:sz="4" w:space="0" w:color="auto"/>
            </w:tcBorders>
            <w:shd w:val="clear" w:color="000000" w:fill="FFFFFF"/>
            <w:hideMark/>
          </w:tcPr>
          <w:p w14:paraId="5EC75447"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8 103,6</w:t>
            </w:r>
          </w:p>
        </w:tc>
        <w:tc>
          <w:tcPr>
            <w:tcW w:w="1842" w:type="dxa"/>
            <w:tcBorders>
              <w:top w:val="single" w:sz="4" w:space="0" w:color="auto"/>
              <w:left w:val="nil"/>
              <w:bottom w:val="single" w:sz="4" w:space="0" w:color="auto"/>
              <w:right w:val="single" w:sz="4" w:space="0" w:color="auto"/>
            </w:tcBorders>
            <w:shd w:val="clear" w:color="000000" w:fill="FFFFFF"/>
            <w:hideMark/>
          </w:tcPr>
          <w:p w14:paraId="1FF900D9" w14:textId="77777777" w:rsidR="00254459" w:rsidRPr="005705EC" w:rsidRDefault="00254459" w:rsidP="00254459">
            <w:pPr>
              <w:spacing w:after="0" w:line="240" w:lineRule="auto"/>
              <w:rPr>
                <w:rFonts w:ascii="Liberation Serif" w:hAnsi="Liberation Serif"/>
                <w:color w:val="000000"/>
                <w:sz w:val="24"/>
                <w:szCs w:val="24"/>
              </w:rPr>
            </w:pPr>
            <w:r w:rsidRPr="005705EC">
              <w:rPr>
                <w:rFonts w:ascii="Liberation Serif" w:hAnsi="Liberation Serif"/>
                <w:color w:val="000000"/>
                <w:sz w:val="24"/>
                <w:szCs w:val="24"/>
              </w:rPr>
              <w:t> </w:t>
            </w:r>
          </w:p>
        </w:tc>
      </w:tr>
      <w:tr w:rsidR="00254459" w:rsidRPr="005705EC" w14:paraId="2AEA9654" w14:textId="77777777" w:rsidTr="00254459">
        <w:trPr>
          <w:cantSplit/>
          <w:trHeight w:val="255"/>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22878728" w14:textId="77777777" w:rsidR="00254459" w:rsidRPr="005705EC" w:rsidRDefault="00254459" w:rsidP="00254459">
            <w:pPr>
              <w:spacing w:after="0" w:line="240" w:lineRule="auto"/>
              <w:jc w:val="center"/>
              <w:rPr>
                <w:rFonts w:ascii="Liberation Serif" w:hAnsi="Liberation Serif"/>
                <w:color w:val="000000"/>
                <w:sz w:val="24"/>
                <w:szCs w:val="24"/>
              </w:rPr>
            </w:pPr>
            <w:r w:rsidRPr="005705EC">
              <w:rPr>
                <w:rFonts w:ascii="Liberation Serif" w:hAnsi="Liberation Serif"/>
                <w:color w:val="000000"/>
                <w:sz w:val="24"/>
                <w:szCs w:val="24"/>
              </w:rPr>
              <w:t>44</w:t>
            </w:r>
          </w:p>
        </w:tc>
        <w:tc>
          <w:tcPr>
            <w:tcW w:w="5265" w:type="dxa"/>
            <w:tcBorders>
              <w:top w:val="single" w:sz="4" w:space="0" w:color="auto"/>
              <w:left w:val="nil"/>
              <w:bottom w:val="single" w:sz="4" w:space="0" w:color="auto"/>
              <w:right w:val="single" w:sz="4" w:space="0" w:color="auto"/>
            </w:tcBorders>
            <w:shd w:val="clear" w:color="000000" w:fill="FFFFFF"/>
            <w:hideMark/>
          </w:tcPr>
          <w:p w14:paraId="4458BE95" w14:textId="77777777" w:rsidR="00254459" w:rsidRPr="005705EC" w:rsidRDefault="00254459" w:rsidP="00254459">
            <w:pPr>
              <w:spacing w:after="0" w:line="240" w:lineRule="auto"/>
              <w:rPr>
                <w:rFonts w:ascii="Liberation Serif" w:hAnsi="Liberation Serif"/>
                <w:color w:val="000000"/>
                <w:sz w:val="24"/>
                <w:szCs w:val="24"/>
              </w:rPr>
            </w:pPr>
            <w:r w:rsidRPr="005705EC">
              <w:rPr>
                <w:rFonts w:ascii="Liberation Serif" w:hAnsi="Liberation Serif"/>
                <w:color w:val="000000"/>
                <w:sz w:val="24"/>
                <w:szCs w:val="24"/>
              </w:rPr>
              <w:t>местный бюджет</w:t>
            </w:r>
          </w:p>
        </w:tc>
        <w:tc>
          <w:tcPr>
            <w:tcW w:w="1275" w:type="dxa"/>
            <w:tcBorders>
              <w:top w:val="single" w:sz="4" w:space="0" w:color="auto"/>
              <w:left w:val="nil"/>
              <w:bottom w:val="single" w:sz="4" w:space="0" w:color="auto"/>
              <w:right w:val="single" w:sz="4" w:space="0" w:color="auto"/>
            </w:tcBorders>
            <w:shd w:val="clear" w:color="000000" w:fill="FFFFFF"/>
            <w:hideMark/>
          </w:tcPr>
          <w:p w14:paraId="1B9424AF"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39 360,2</w:t>
            </w:r>
          </w:p>
        </w:tc>
        <w:tc>
          <w:tcPr>
            <w:tcW w:w="1134" w:type="dxa"/>
            <w:tcBorders>
              <w:top w:val="single" w:sz="4" w:space="0" w:color="auto"/>
              <w:left w:val="nil"/>
              <w:bottom w:val="single" w:sz="4" w:space="0" w:color="auto"/>
              <w:right w:val="single" w:sz="4" w:space="0" w:color="auto"/>
            </w:tcBorders>
            <w:shd w:val="clear" w:color="000000" w:fill="FFFFFF"/>
            <w:hideMark/>
          </w:tcPr>
          <w:p w14:paraId="1D501D27"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8 226,2</w:t>
            </w:r>
          </w:p>
        </w:tc>
        <w:tc>
          <w:tcPr>
            <w:tcW w:w="1111" w:type="dxa"/>
            <w:tcBorders>
              <w:top w:val="single" w:sz="4" w:space="0" w:color="auto"/>
              <w:left w:val="nil"/>
              <w:bottom w:val="single" w:sz="4" w:space="0" w:color="auto"/>
              <w:right w:val="single" w:sz="4" w:space="0" w:color="auto"/>
            </w:tcBorders>
            <w:shd w:val="clear" w:color="000000" w:fill="FFFFFF"/>
            <w:hideMark/>
          </w:tcPr>
          <w:p w14:paraId="257B10E6"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7 401,4</w:t>
            </w:r>
          </w:p>
        </w:tc>
        <w:tc>
          <w:tcPr>
            <w:tcW w:w="1016" w:type="dxa"/>
            <w:tcBorders>
              <w:top w:val="single" w:sz="4" w:space="0" w:color="auto"/>
              <w:left w:val="nil"/>
              <w:bottom w:val="single" w:sz="4" w:space="0" w:color="auto"/>
              <w:right w:val="single" w:sz="4" w:space="0" w:color="auto"/>
            </w:tcBorders>
            <w:shd w:val="clear" w:color="000000" w:fill="FFFFFF"/>
            <w:hideMark/>
          </w:tcPr>
          <w:p w14:paraId="7D441613"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7 525,4</w:t>
            </w:r>
          </w:p>
        </w:tc>
        <w:tc>
          <w:tcPr>
            <w:tcW w:w="1134" w:type="dxa"/>
            <w:tcBorders>
              <w:top w:val="single" w:sz="4" w:space="0" w:color="auto"/>
              <w:left w:val="nil"/>
              <w:bottom w:val="single" w:sz="4" w:space="0" w:color="auto"/>
              <w:right w:val="single" w:sz="4" w:space="0" w:color="auto"/>
            </w:tcBorders>
            <w:shd w:val="clear" w:color="000000" w:fill="FFFFFF"/>
            <w:hideMark/>
          </w:tcPr>
          <w:p w14:paraId="380FE4E4"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8 103,6</w:t>
            </w:r>
          </w:p>
        </w:tc>
        <w:tc>
          <w:tcPr>
            <w:tcW w:w="1134" w:type="dxa"/>
            <w:tcBorders>
              <w:top w:val="single" w:sz="4" w:space="0" w:color="auto"/>
              <w:left w:val="nil"/>
              <w:bottom w:val="single" w:sz="4" w:space="0" w:color="auto"/>
              <w:right w:val="single" w:sz="4" w:space="0" w:color="auto"/>
            </w:tcBorders>
            <w:shd w:val="clear" w:color="000000" w:fill="FFFFFF"/>
            <w:hideMark/>
          </w:tcPr>
          <w:p w14:paraId="54CCE0C2"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8 103,6</w:t>
            </w:r>
          </w:p>
        </w:tc>
        <w:tc>
          <w:tcPr>
            <w:tcW w:w="1842" w:type="dxa"/>
            <w:tcBorders>
              <w:top w:val="single" w:sz="4" w:space="0" w:color="auto"/>
              <w:left w:val="nil"/>
              <w:bottom w:val="single" w:sz="4" w:space="0" w:color="auto"/>
              <w:right w:val="single" w:sz="4" w:space="0" w:color="auto"/>
            </w:tcBorders>
            <w:shd w:val="clear" w:color="000000" w:fill="FFFFFF"/>
            <w:hideMark/>
          </w:tcPr>
          <w:p w14:paraId="52D75BD3" w14:textId="77777777" w:rsidR="00254459" w:rsidRPr="005705EC" w:rsidRDefault="00254459" w:rsidP="00254459">
            <w:pPr>
              <w:spacing w:after="0" w:line="240" w:lineRule="auto"/>
              <w:rPr>
                <w:rFonts w:ascii="Liberation Serif" w:hAnsi="Liberation Serif"/>
                <w:color w:val="000000"/>
                <w:sz w:val="24"/>
                <w:szCs w:val="24"/>
              </w:rPr>
            </w:pPr>
            <w:r w:rsidRPr="005705EC">
              <w:rPr>
                <w:rFonts w:ascii="Liberation Serif" w:hAnsi="Liberation Serif"/>
                <w:color w:val="000000"/>
                <w:sz w:val="24"/>
                <w:szCs w:val="24"/>
              </w:rPr>
              <w:t> </w:t>
            </w:r>
          </w:p>
        </w:tc>
      </w:tr>
      <w:tr w:rsidR="00254459" w:rsidRPr="005705EC" w14:paraId="087C5936" w14:textId="77777777" w:rsidTr="00254459">
        <w:trPr>
          <w:cantSplit/>
          <w:trHeight w:val="255"/>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0495E4D8" w14:textId="77777777" w:rsidR="00254459" w:rsidRPr="005705EC" w:rsidRDefault="00254459" w:rsidP="00254459">
            <w:pPr>
              <w:spacing w:after="0" w:line="240" w:lineRule="auto"/>
              <w:jc w:val="center"/>
              <w:rPr>
                <w:rFonts w:ascii="Liberation Serif" w:hAnsi="Liberation Serif"/>
                <w:bCs/>
                <w:color w:val="000000"/>
                <w:sz w:val="24"/>
                <w:szCs w:val="24"/>
              </w:rPr>
            </w:pPr>
            <w:r w:rsidRPr="005705EC">
              <w:rPr>
                <w:rFonts w:ascii="Liberation Serif" w:hAnsi="Liberation Serif"/>
                <w:bCs/>
                <w:color w:val="000000"/>
                <w:sz w:val="24"/>
                <w:szCs w:val="24"/>
              </w:rPr>
              <w:t>45</w:t>
            </w:r>
          </w:p>
        </w:tc>
        <w:tc>
          <w:tcPr>
            <w:tcW w:w="13911" w:type="dxa"/>
            <w:gridSpan w:val="8"/>
            <w:tcBorders>
              <w:top w:val="single" w:sz="4" w:space="0" w:color="auto"/>
              <w:left w:val="nil"/>
              <w:bottom w:val="single" w:sz="4" w:space="0" w:color="auto"/>
              <w:right w:val="single" w:sz="4" w:space="0" w:color="auto"/>
            </w:tcBorders>
            <w:shd w:val="clear" w:color="000000" w:fill="FFFFFF"/>
            <w:vAlign w:val="center"/>
            <w:hideMark/>
          </w:tcPr>
          <w:p w14:paraId="0578DB29" w14:textId="77777777" w:rsidR="00254459" w:rsidRPr="005705EC" w:rsidRDefault="00254459" w:rsidP="00254459">
            <w:pPr>
              <w:spacing w:after="0" w:line="240" w:lineRule="auto"/>
              <w:jc w:val="center"/>
              <w:rPr>
                <w:rFonts w:ascii="Liberation Serif" w:hAnsi="Liberation Serif"/>
                <w:bCs/>
                <w:color w:val="000000"/>
                <w:sz w:val="24"/>
                <w:szCs w:val="24"/>
              </w:rPr>
            </w:pPr>
            <w:r w:rsidRPr="005705EC">
              <w:rPr>
                <w:rFonts w:ascii="Liberation Serif" w:hAnsi="Liberation Serif"/>
                <w:bCs/>
                <w:color w:val="000000"/>
                <w:sz w:val="24"/>
                <w:szCs w:val="24"/>
              </w:rPr>
              <w:t>«Прочие нужды» </w:t>
            </w:r>
          </w:p>
        </w:tc>
      </w:tr>
      <w:tr w:rsidR="00254459" w:rsidRPr="005705EC" w14:paraId="3BF03042" w14:textId="77777777" w:rsidTr="00C6026C">
        <w:trPr>
          <w:cantSplit/>
          <w:trHeight w:val="315"/>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257731A1" w14:textId="77777777" w:rsidR="00254459" w:rsidRPr="005705EC" w:rsidRDefault="00254459" w:rsidP="00254459">
            <w:pPr>
              <w:spacing w:after="0" w:line="240" w:lineRule="auto"/>
              <w:jc w:val="center"/>
              <w:rPr>
                <w:rFonts w:ascii="Liberation Serif" w:hAnsi="Liberation Serif"/>
                <w:bCs/>
                <w:color w:val="000000"/>
                <w:sz w:val="24"/>
                <w:szCs w:val="24"/>
              </w:rPr>
            </w:pPr>
            <w:r w:rsidRPr="005705EC">
              <w:rPr>
                <w:rFonts w:ascii="Liberation Serif" w:hAnsi="Liberation Serif"/>
                <w:bCs/>
                <w:color w:val="000000"/>
                <w:sz w:val="24"/>
                <w:szCs w:val="24"/>
              </w:rPr>
              <w:t>46</w:t>
            </w:r>
          </w:p>
        </w:tc>
        <w:tc>
          <w:tcPr>
            <w:tcW w:w="5265" w:type="dxa"/>
            <w:tcBorders>
              <w:top w:val="single" w:sz="4" w:space="0" w:color="auto"/>
              <w:left w:val="nil"/>
              <w:bottom w:val="single" w:sz="4" w:space="0" w:color="auto"/>
              <w:right w:val="single" w:sz="4" w:space="0" w:color="auto"/>
            </w:tcBorders>
            <w:shd w:val="clear" w:color="000000" w:fill="FFFFFF"/>
            <w:hideMark/>
          </w:tcPr>
          <w:p w14:paraId="68B7AC20" w14:textId="77777777" w:rsidR="00254459"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 xml:space="preserve">Всего по направлению «Прочие нужды», </w:t>
            </w:r>
          </w:p>
          <w:p w14:paraId="69534221" w14:textId="77777777" w:rsidR="00254459" w:rsidRPr="005705EC"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в том числе:</w:t>
            </w:r>
          </w:p>
        </w:tc>
        <w:tc>
          <w:tcPr>
            <w:tcW w:w="1275" w:type="dxa"/>
            <w:tcBorders>
              <w:top w:val="single" w:sz="4" w:space="0" w:color="auto"/>
              <w:left w:val="nil"/>
              <w:bottom w:val="single" w:sz="4" w:space="0" w:color="auto"/>
              <w:right w:val="single" w:sz="4" w:space="0" w:color="auto"/>
            </w:tcBorders>
            <w:shd w:val="clear" w:color="000000" w:fill="FFFFFF"/>
            <w:hideMark/>
          </w:tcPr>
          <w:p w14:paraId="3A1CEB84"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39 360,2</w:t>
            </w:r>
          </w:p>
        </w:tc>
        <w:tc>
          <w:tcPr>
            <w:tcW w:w="1134" w:type="dxa"/>
            <w:tcBorders>
              <w:top w:val="single" w:sz="4" w:space="0" w:color="auto"/>
              <w:left w:val="nil"/>
              <w:bottom w:val="single" w:sz="4" w:space="0" w:color="auto"/>
              <w:right w:val="single" w:sz="4" w:space="0" w:color="auto"/>
            </w:tcBorders>
            <w:shd w:val="clear" w:color="000000" w:fill="FFFFFF"/>
            <w:hideMark/>
          </w:tcPr>
          <w:p w14:paraId="028406A4"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8 226,2</w:t>
            </w:r>
          </w:p>
        </w:tc>
        <w:tc>
          <w:tcPr>
            <w:tcW w:w="1111" w:type="dxa"/>
            <w:tcBorders>
              <w:top w:val="single" w:sz="4" w:space="0" w:color="auto"/>
              <w:left w:val="nil"/>
              <w:bottom w:val="single" w:sz="4" w:space="0" w:color="auto"/>
              <w:right w:val="single" w:sz="4" w:space="0" w:color="auto"/>
            </w:tcBorders>
            <w:shd w:val="clear" w:color="000000" w:fill="FFFFFF"/>
            <w:hideMark/>
          </w:tcPr>
          <w:p w14:paraId="1DFF7355"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7 401,4</w:t>
            </w:r>
          </w:p>
        </w:tc>
        <w:tc>
          <w:tcPr>
            <w:tcW w:w="1016" w:type="dxa"/>
            <w:tcBorders>
              <w:top w:val="single" w:sz="4" w:space="0" w:color="auto"/>
              <w:left w:val="nil"/>
              <w:bottom w:val="single" w:sz="4" w:space="0" w:color="auto"/>
              <w:right w:val="single" w:sz="4" w:space="0" w:color="auto"/>
            </w:tcBorders>
            <w:shd w:val="clear" w:color="000000" w:fill="FFFFFF"/>
            <w:hideMark/>
          </w:tcPr>
          <w:p w14:paraId="6BF84EBB"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7 525,4</w:t>
            </w:r>
          </w:p>
        </w:tc>
        <w:tc>
          <w:tcPr>
            <w:tcW w:w="1134" w:type="dxa"/>
            <w:tcBorders>
              <w:top w:val="single" w:sz="4" w:space="0" w:color="auto"/>
              <w:left w:val="nil"/>
              <w:bottom w:val="single" w:sz="4" w:space="0" w:color="auto"/>
              <w:right w:val="single" w:sz="4" w:space="0" w:color="auto"/>
            </w:tcBorders>
            <w:shd w:val="clear" w:color="000000" w:fill="FFFFFF"/>
            <w:hideMark/>
          </w:tcPr>
          <w:p w14:paraId="2FF15E63"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8 103,6</w:t>
            </w:r>
          </w:p>
        </w:tc>
        <w:tc>
          <w:tcPr>
            <w:tcW w:w="1134" w:type="dxa"/>
            <w:tcBorders>
              <w:top w:val="single" w:sz="4" w:space="0" w:color="auto"/>
              <w:left w:val="nil"/>
              <w:bottom w:val="single" w:sz="4" w:space="0" w:color="auto"/>
              <w:right w:val="single" w:sz="4" w:space="0" w:color="auto"/>
            </w:tcBorders>
            <w:shd w:val="clear" w:color="000000" w:fill="FFFFFF"/>
            <w:hideMark/>
          </w:tcPr>
          <w:p w14:paraId="59BEB895"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8 103,6</w:t>
            </w:r>
          </w:p>
        </w:tc>
        <w:tc>
          <w:tcPr>
            <w:tcW w:w="1842" w:type="dxa"/>
            <w:tcBorders>
              <w:top w:val="single" w:sz="4" w:space="0" w:color="auto"/>
              <w:left w:val="nil"/>
              <w:bottom w:val="single" w:sz="4" w:space="0" w:color="auto"/>
              <w:right w:val="single" w:sz="4" w:space="0" w:color="auto"/>
            </w:tcBorders>
            <w:shd w:val="clear" w:color="000000" w:fill="FFFFFF"/>
            <w:hideMark/>
          </w:tcPr>
          <w:p w14:paraId="04BC03F3" w14:textId="77777777" w:rsidR="00254459" w:rsidRPr="005705EC"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 </w:t>
            </w:r>
          </w:p>
        </w:tc>
      </w:tr>
      <w:tr w:rsidR="00254459" w:rsidRPr="005705EC" w14:paraId="56318789" w14:textId="77777777" w:rsidTr="00254459">
        <w:trPr>
          <w:cantSplit/>
          <w:trHeight w:val="255"/>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0878298C" w14:textId="77777777" w:rsidR="00254459" w:rsidRPr="005705EC" w:rsidRDefault="00254459" w:rsidP="00254459">
            <w:pPr>
              <w:spacing w:after="0" w:line="240" w:lineRule="auto"/>
              <w:jc w:val="center"/>
              <w:rPr>
                <w:rFonts w:ascii="Liberation Serif" w:hAnsi="Liberation Serif"/>
                <w:color w:val="000000"/>
                <w:sz w:val="24"/>
                <w:szCs w:val="24"/>
              </w:rPr>
            </w:pPr>
            <w:r w:rsidRPr="005705EC">
              <w:rPr>
                <w:rFonts w:ascii="Liberation Serif" w:hAnsi="Liberation Serif"/>
                <w:color w:val="000000"/>
                <w:sz w:val="24"/>
                <w:szCs w:val="24"/>
              </w:rPr>
              <w:t>47</w:t>
            </w:r>
          </w:p>
        </w:tc>
        <w:tc>
          <w:tcPr>
            <w:tcW w:w="5265" w:type="dxa"/>
            <w:tcBorders>
              <w:top w:val="single" w:sz="4" w:space="0" w:color="auto"/>
              <w:left w:val="nil"/>
              <w:bottom w:val="single" w:sz="4" w:space="0" w:color="auto"/>
              <w:right w:val="single" w:sz="4" w:space="0" w:color="auto"/>
            </w:tcBorders>
            <w:shd w:val="clear" w:color="000000" w:fill="FFFFFF"/>
            <w:hideMark/>
          </w:tcPr>
          <w:p w14:paraId="04DEA3F9" w14:textId="77777777" w:rsidR="00254459" w:rsidRPr="005705EC" w:rsidRDefault="00254459" w:rsidP="00254459">
            <w:pPr>
              <w:spacing w:after="0" w:line="240" w:lineRule="auto"/>
              <w:rPr>
                <w:rFonts w:ascii="Liberation Serif" w:hAnsi="Liberation Serif"/>
                <w:color w:val="000000"/>
                <w:sz w:val="24"/>
                <w:szCs w:val="24"/>
              </w:rPr>
            </w:pPr>
            <w:r w:rsidRPr="005705EC">
              <w:rPr>
                <w:rFonts w:ascii="Liberation Serif" w:hAnsi="Liberation Serif"/>
                <w:color w:val="000000"/>
                <w:sz w:val="24"/>
                <w:szCs w:val="24"/>
              </w:rPr>
              <w:t>местный бюджет</w:t>
            </w:r>
          </w:p>
        </w:tc>
        <w:tc>
          <w:tcPr>
            <w:tcW w:w="1275" w:type="dxa"/>
            <w:tcBorders>
              <w:top w:val="single" w:sz="4" w:space="0" w:color="auto"/>
              <w:left w:val="nil"/>
              <w:bottom w:val="single" w:sz="4" w:space="0" w:color="auto"/>
              <w:right w:val="single" w:sz="4" w:space="0" w:color="auto"/>
            </w:tcBorders>
            <w:shd w:val="clear" w:color="000000" w:fill="FFFFFF"/>
            <w:hideMark/>
          </w:tcPr>
          <w:p w14:paraId="6C453F34"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39 360,2</w:t>
            </w:r>
          </w:p>
        </w:tc>
        <w:tc>
          <w:tcPr>
            <w:tcW w:w="1134" w:type="dxa"/>
            <w:tcBorders>
              <w:top w:val="single" w:sz="4" w:space="0" w:color="auto"/>
              <w:left w:val="nil"/>
              <w:bottom w:val="single" w:sz="4" w:space="0" w:color="auto"/>
              <w:right w:val="single" w:sz="4" w:space="0" w:color="auto"/>
            </w:tcBorders>
            <w:shd w:val="clear" w:color="000000" w:fill="FFFFFF"/>
            <w:hideMark/>
          </w:tcPr>
          <w:p w14:paraId="37968D20"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8 226,2</w:t>
            </w:r>
          </w:p>
        </w:tc>
        <w:tc>
          <w:tcPr>
            <w:tcW w:w="1111" w:type="dxa"/>
            <w:tcBorders>
              <w:top w:val="single" w:sz="4" w:space="0" w:color="auto"/>
              <w:left w:val="nil"/>
              <w:bottom w:val="single" w:sz="4" w:space="0" w:color="auto"/>
              <w:right w:val="single" w:sz="4" w:space="0" w:color="auto"/>
            </w:tcBorders>
            <w:shd w:val="clear" w:color="000000" w:fill="FFFFFF"/>
            <w:hideMark/>
          </w:tcPr>
          <w:p w14:paraId="25B0D95F"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7 401,4</w:t>
            </w:r>
          </w:p>
        </w:tc>
        <w:tc>
          <w:tcPr>
            <w:tcW w:w="1016" w:type="dxa"/>
            <w:tcBorders>
              <w:top w:val="single" w:sz="4" w:space="0" w:color="auto"/>
              <w:left w:val="nil"/>
              <w:bottom w:val="single" w:sz="4" w:space="0" w:color="auto"/>
              <w:right w:val="single" w:sz="4" w:space="0" w:color="auto"/>
            </w:tcBorders>
            <w:shd w:val="clear" w:color="000000" w:fill="FFFFFF"/>
            <w:hideMark/>
          </w:tcPr>
          <w:p w14:paraId="0C8FD5B3"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7 525,4</w:t>
            </w:r>
          </w:p>
        </w:tc>
        <w:tc>
          <w:tcPr>
            <w:tcW w:w="1134" w:type="dxa"/>
            <w:tcBorders>
              <w:top w:val="single" w:sz="4" w:space="0" w:color="auto"/>
              <w:left w:val="nil"/>
              <w:bottom w:val="single" w:sz="4" w:space="0" w:color="auto"/>
              <w:right w:val="single" w:sz="4" w:space="0" w:color="auto"/>
            </w:tcBorders>
            <w:shd w:val="clear" w:color="000000" w:fill="FFFFFF"/>
            <w:hideMark/>
          </w:tcPr>
          <w:p w14:paraId="0505F2BF"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8 103,6</w:t>
            </w:r>
          </w:p>
        </w:tc>
        <w:tc>
          <w:tcPr>
            <w:tcW w:w="1134" w:type="dxa"/>
            <w:tcBorders>
              <w:top w:val="single" w:sz="4" w:space="0" w:color="auto"/>
              <w:left w:val="nil"/>
              <w:bottom w:val="single" w:sz="4" w:space="0" w:color="auto"/>
              <w:right w:val="single" w:sz="4" w:space="0" w:color="auto"/>
            </w:tcBorders>
            <w:shd w:val="clear" w:color="000000" w:fill="FFFFFF"/>
            <w:hideMark/>
          </w:tcPr>
          <w:p w14:paraId="503E3E23"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8 103,6</w:t>
            </w:r>
          </w:p>
        </w:tc>
        <w:tc>
          <w:tcPr>
            <w:tcW w:w="1842" w:type="dxa"/>
            <w:tcBorders>
              <w:top w:val="single" w:sz="4" w:space="0" w:color="auto"/>
              <w:left w:val="nil"/>
              <w:bottom w:val="single" w:sz="4" w:space="0" w:color="auto"/>
              <w:right w:val="single" w:sz="4" w:space="0" w:color="auto"/>
            </w:tcBorders>
            <w:shd w:val="clear" w:color="000000" w:fill="FFFFFF"/>
            <w:hideMark/>
          </w:tcPr>
          <w:p w14:paraId="7EE299C1" w14:textId="77777777" w:rsidR="00254459" w:rsidRPr="005705EC" w:rsidRDefault="00254459" w:rsidP="00254459">
            <w:pPr>
              <w:spacing w:after="0" w:line="240" w:lineRule="auto"/>
              <w:rPr>
                <w:rFonts w:ascii="Liberation Serif" w:hAnsi="Liberation Serif"/>
                <w:color w:val="000000"/>
                <w:sz w:val="24"/>
                <w:szCs w:val="24"/>
              </w:rPr>
            </w:pPr>
            <w:r w:rsidRPr="005705EC">
              <w:rPr>
                <w:rFonts w:ascii="Liberation Serif" w:hAnsi="Liberation Serif"/>
                <w:color w:val="000000"/>
                <w:sz w:val="24"/>
                <w:szCs w:val="24"/>
              </w:rPr>
              <w:t> </w:t>
            </w:r>
          </w:p>
        </w:tc>
      </w:tr>
      <w:tr w:rsidR="00254459" w:rsidRPr="005705EC" w14:paraId="7A9454D3" w14:textId="77777777" w:rsidTr="00C6026C">
        <w:trPr>
          <w:cantSplit/>
          <w:trHeight w:val="1305"/>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45296783" w14:textId="77777777" w:rsidR="00254459" w:rsidRPr="005705EC" w:rsidRDefault="00254459" w:rsidP="00254459">
            <w:pPr>
              <w:spacing w:after="0" w:line="240" w:lineRule="auto"/>
              <w:jc w:val="center"/>
              <w:rPr>
                <w:rFonts w:ascii="Liberation Serif" w:hAnsi="Liberation Serif"/>
                <w:bCs/>
                <w:color w:val="000000"/>
                <w:sz w:val="24"/>
                <w:szCs w:val="24"/>
              </w:rPr>
            </w:pPr>
            <w:r w:rsidRPr="005705EC">
              <w:rPr>
                <w:rFonts w:ascii="Liberation Serif" w:hAnsi="Liberation Serif"/>
                <w:bCs/>
                <w:color w:val="000000"/>
                <w:sz w:val="24"/>
                <w:szCs w:val="24"/>
              </w:rPr>
              <w:t>48</w:t>
            </w:r>
          </w:p>
        </w:tc>
        <w:tc>
          <w:tcPr>
            <w:tcW w:w="5265" w:type="dxa"/>
            <w:tcBorders>
              <w:top w:val="single" w:sz="4" w:space="0" w:color="auto"/>
              <w:left w:val="nil"/>
              <w:bottom w:val="single" w:sz="4" w:space="0" w:color="auto"/>
              <w:right w:val="single" w:sz="4" w:space="0" w:color="auto"/>
            </w:tcBorders>
            <w:shd w:val="clear" w:color="000000" w:fill="FFFFFF"/>
            <w:hideMark/>
          </w:tcPr>
          <w:p w14:paraId="6074F723" w14:textId="77777777" w:rsidR="00254459"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 xml:space="preserve">Мероприятие 2.1. </w:t>
            </w:r>
          </w:p>
          <w:p w14:paraId="0239DECC" w14:textId="77777777" w:rsidR="00254459"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 xml:space="preserve">Обеспечение иммунизации детей городского округа в возрасте от 1,5 до 17 лет по прививаемым инфекциям (ревакцинация против клещевого энцефалита) </w:t>
            </w:r>
          </w:p>
          <w:p w14:paraId="0124ECDD" w14:textId="77777777" w:rsidR="00254459" w:rsidRPr="005705EC"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в том числе:</w:t>
            </w:r>
          </w:p>
        </w:tc>
        <w:tc>
          <w:tcPr>
            <w:tcW w:w="1275" w:type="dxa"/>
            <w:tcBorders>
              <w:top w:val="single" w:sz="4" w:space="0" w:color="auto"/>
              <w:left w:val="nil"/>
              <w:bottom w:val="single" w:sz="4" w:space="0" w:color="auto"/>
              <w:right w:val="single" w:sz="4" w:space="0" w:color="auto"/>
            </w:tcBorders>
            <w:shd w:val="clear" w:color="000000" w:fill="FFFFFF"/>
            <w:hideMark/>
          </w:tcPr>
          <w:p w14:paraId="009F88F9"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5 556,0</w:t>
            </w:r>
          </w:p>
        </w:tc>
        <w:tc>
          <w:tcPr>
            <w:tcW w:w="1134" w:type="dxa"/>
            <w:tcBorders>
              <w:top w:val="single" w:sz="4" w:space="0" w:color="auto"/>
              <w:left w:val="nil"/>
              <w:bottom w:val="single" w:sz="4" w:space="0" w:color="auto"/>
              <w:right w:val="single" w:sz="4" w:space="0" w:color="auto"/>
            </w:tcBorders>
            <w:shd w:val="clear" w:color="000000" w:fill="FFFFFF"/>
            <w:hideMark/>
          </w:tcPr>
          <w:p w14:paraId="035662CA"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1 114,8</w:t>
            </w:r>
          </w:p>
        </w:tc>
        <w:tc>
          <w:tcPr>
            <w:tcW w:w="1111" w:type="dxa"/>
            <w:tcBorders>
              <w:top w:val="single" w:sz="4" w:space="0" w:color="auto"/>
              <w:left w:val="nil"/>
              <w:bottom w:val="single" w:sz="4" w:space="0" w:color="auto"/>
              <w:right w:val="single" w:sz="4" w:space="0" w:color="auto"/>
            </w:tcBorders>
            <w:shd w:val="clear" w:color="000000" w:fill="FFFFFF"/>
            <w:hideMark/>
          </w:tcPr>
          <w:p w14:paraId="241897CA"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1 110,3</w:t>
            </w:r>
          </w:p>
        </w:tc>
        <w:tc>
          <w:tcPr>
            <w:tcW w:w="1016" w:type="dxa"/>
            <w:tcBorders>
              <w:top w:val="single" w:sz="4" w:space="0" w:color="auto"/>
              <w:left w:val="nil"/>
              <w:bottom w:val="single" w:sz="4" w:space="0" w:color="auto"/>
              <w:right w:val="single" w:sz="4" w:space="0" w:color="auto"/>
            </w:tcBorders>
            <w:shd w:val="clear" w:color="000000" w:fill="FFFFFF"/>
            <w:hideMark/>
          </w:tcPr>
          <w:p w14:paraId="5E83D317"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1 110,3</w:t>
            </w:r>
          </w:p>
        </w:tc>
        <w:tc>
          <w:tcPr>
            <w:tcW w:w="1134" w:type="dxa"/>
            <w:tcBorders>
              <w:top w:val="single" w:sz="4" w:space="0" w:color="auto"/>
              <w:left w:val="nil"/>
              <w:bottom w:val="single" w:sz="4" w:space="0" w:color="auto"/>
              <w:right w:val="single" w:sz="4" w:space="0" w:color="auto"/>
            </w:tcBorders>
            <w:shd w:val="clear" w:color="000000" w:fill="FFFFFF"/>
            <w:hideMark/>
          </w:tcPr>
          <w:p w14:paraId="0245F9F1"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1 110,3</w:t>
            </w:r>
          </w:p>
        </w:tc>
        <w:tc>
          <w:tcPr>
            <w:tcW w:w="1134" w:type="dxa"/>
            <w:tcBorders>
              <w:top w:val="single" w:sz="4" w:space="0" w:color="auto"/>
              <w:left w:val="nil"/>
              <w:bottom w:val="single" w:sz="4" w:space="0" w:color="auto"/>
              <w:right w:val="single" w:sz="4" w:space="0" w:color="auto"/>
            </w:tcBorders>
            <w:shd w:val="clear" w:color="000000" w:fill="FFFFFF"/>
            <w:hideMark/>
          </w:tcPr>
          <w:p w14:paraId="51924B32"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1 110,3</w:t>
            </w:r>
          </w:p>
        </w:tc>
        <w:tc>
          <w:tcPr>
            <w:tcW w:w="1842" w:type="dxa"/>
            <w:tcBorders>
              <w:top w:val="single" w:sz="4" w:space="0" w:color="auto"/>
              <w:left w:val="nil"/>
              <w:bottom w:val="single" w:sz="4" w:space="0" w:color="auto"/>
              <w:right w:val="single" w:sz="4" w:space="0" w:color="auto"/>
            </w:tcBorders>
            <w:shd w:val="clear" w:color="000000" w:fill="FFFFFF"/>
            <w:hideMark/>
          </w:tcPr>
          <w:p w14:paraId="745BA34A" w14:textId="77777777" w:rsidR="00254459" w:rsidRPr="005705EC"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2.1.1.</w:t>
            </w:r>
          </w:p>
        </w:tc>
      </w:tr>
      <w:tr w:rsidR="00254459" w:rsidRPr="005705EC" w14:paraId="79705EEF" w14:textId="77777777" w:rsidTr="00254459">
        <w:trPr>
          <w:cantSplit/>
          <w:trHeight w:val="255"/>
        </w:trPr>
        <w:tc>
          <w:tcPr>
            <w:tcW w:w="826" w:type="dxa"/>
            <w:tcBorders>
              <w:top w:val="single" w:sz="4" w:space="0" w:color="auto"/>
              <w:left w:val="single" w:sz="4" w:space="0" w:color="auto"/>
              <w:bottom w:val="single" w:sz="4" w:space="0" w:color="auto"/>
              <w:right w:val="single" w:sz="4" w:space="0" w:color="auto"/>
            </w:tcBorders>
            <w:shd w:val="clear" w:color="auto" w:fill="auto"/>
            <w:hideMark/>
          </w:tcPr>
          <w:p w14:paraId="2787281A" w14:textId="77777777" w:rsidR="00254459" w:rsidRPr="005705EC" w:rsidRDefault="00254459" w:rsidP="00254459">
            <w:pPr>
              <w:spacing w:after="0" w:line="240" w:lineRule="auto"/>
              <w:jc w:val="center"/>
              <w:rPr>
                <w:rFonts w:ascii="Liberation Serif" w:hAnsi="Liberation Serif"/>
                <w:sz w:val="24"/>
                <w:szCs w:val="24"/>
              </w:rPr>
            </w:pPr>
            <w:r w:rsidRPr="005705EC">
              <w:rPr>
                <w:rFonts w:ascii="Liberation Serif" w:hAnsi="Liberation Serif"/>
                <w:sz w:val="24"/>
                <w:szCs w:val="24"/>
              </w:rPr>
              <w:t>49</w:t>
            </w:r>
          </w:p>
        </w:tc>
        <w:tc>
          <w:tcPr>
            <w:tcW w:w="5265" w:type="dxa"/>
            <w:tcBorders>
              <w:top w:val="single" w:sz="4" w:space="0" w:color="auto"/>
              <w:left w:val="nil"/>
              <w:bottom w:val="single" w:sz="4" w:space="0" w:color="auto"/>
              <w:right w:val="single" w:sz="4" w:space="0" w:color="auto"/>
            </w:tcBorders>
            <w:shd w:val="clear" w:color="auto" w:fill="auto"/>
            <w:hideMark/>
          </w:tcPr>
          <w:p w14:paraId="071A3442" w14:textId="77777777" w:rsidR="00254459" w:rsidRPr="005705EC" w:rsidRDefault="00254459" w:rsidP="00254459">
            <w:pPr>
              <w:spacing w:after="0" w:line="240" w:lineRule="auto"/>
              <w:rPr>
                <w:rFonts w:ascii="Liberation Serif" w:hAnsi="Liberation Serif"/>
                <w:sz w:val="24"/>
                <w:szCs w:val="24"/>
              </w:rPr>
            </w:pPr>
            <w:r w:rsidRPr="005705EC">
              <w:rPr>
                <w:rFonts w:ascii="Liberation Serif" w:hAnsi="Liberation Serif"/>
                <w:sz w:val="24"/>
                <w:szCs w:val="24"/>
              </w:rPr>
              <w:t>местный бюджет</w:t>
            </w:r>
          </w:p>
        </w:tc>
        <w:tc>
          <w:tcPr>
            <w:tcW w:w="1275" w:type="dxa"/>
            <w:tcBorders>
              <w:top w:val="single" w:sz="4" w:space="0" w:color="auto"/>
              <w:left w:val="nil"/>
              <w:bottom w:val="single" w:sz="4" w:space="0" w:color="auto"/>
              <w:right w:val="single" w:sz="4" w:space="0" w:color="auto"/>
            </w:tcBorders>
            <w:shd w:val="clear" w:color="auto" w:fill="auto"/>
            <w:hideMark/>
          </w:tcPr>
          <w:p w14:paraId="13536E0B"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5 556,0</w:t>
            </w:r>
          </w:p>
        </w:tc>
        <w:tc>
          <w:tcPr>
            <w:tcW w:w="1134" w:type="dxa"/>
            <w:tcBorders>
              <w:top w:val="single" w:sz="4" w:space="0" w:color="auto"/>
              <w:left w:val="nil"/>
              <w:bottom w:val="single" w:sz="4" w:space="0" w:color="auto"/>
              <w:right w:val="single" w:sz="4" w:space="0" w:color="auto"/>
            </w:tcBorders>
            <w:shd w:val="clear" w:color="auto" w:fill="auto"/>
            <w:hideMark/>
          </w:tcPr>
          <w:p w14:paraId="02B159F7"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1 114,8</w:t>
            </w:r>
          </w:p>
        </w:tc>
        <w:tc>
          <w:tcPr>
            <w:tcW w:w="1111" w:type="dxa"/>
            <w:tcBorders>
              <w:top w:val="single" w:sz="4" w:space="0" w:color="auto"/>
              <w:left w:val="nil"/>
              <w:bottom w:val="single" w:sz="4" w:space="0" w:color="auto"/>
              <w:right w:val="single" w:sz="4" w:space="0" w:color="auto"/>
            </w:tcBorders>
            <w:shd w:val="clear" w:color="auto" w:fill="auto"/>
            <w:hideMark/>
          </w:tcPr>
          <w:p w14:paraId="68D51485"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1 110,3</w:t>
            </w:r>
          </w:p>
        </w:tc>
        <w:tc>
          <w:tcPr>
            <w:tcW w:w="1016" w:type="dxa"/>
            <w:tcBorders>
              <w:top w:val="single" w:sz="4" w:space="0" w:color="auto"/>
              <w:left w:val="nil"/>
              <w:bottom w:val="single" w:sz="4" w:space="0" w:color="auto"/>
              <w:right w:val="single" w:sz="4" w:space="0" w:color="auto"/>
            </w:tcBorders>
            <w:shd w:val="clear" w:color="auto" w:fill="auto"/>
            <w:hideMark/>
          </w:tcPr>
          <w:p w14:paraId="51813092"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1 110,3</w:t>
            </w:r>
          </w:p>
        </w:tc>
        <w:tc>
          <w:tcPr>
            <w:tcW w:w="1134" w:type="dxa"/>
            <w:tcBorders>
              <w:top w:val="single" w:sz="4" w:space="0" w:color="auto"/>
              <w:left w:val="nil"/>
              <w:bottom w:val="single" w:sz="4" w:space="0" w:color="auto"/>
              <w:right w:val="single" w:sz="4" w:space="0" w:color="auto"/>
            </w:tcBorders>
            <w:shd w:val="clear" w:color="auto" w:fill="auto"/>
            <w:hideMark/>
          </w:tcPr>
          <w:p w14:paraId="6431445A"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1 110,3</w:t>
            </w:r>
          </w:p>
        </w:tc>
        <w:tc>
          <w:tcPr>
            <w:tcW w:w="1134" w:type="dxa"/>
            <w:tcBorders>
              <w:top w:val="single" w:sz="4" w:space="0" w:color="auto"/>
              <w:left w:val="nil"/>
              <w:bottom w:val="single" w:sz="4" w:space="0" w:color="auto"/>
              <w:right w:val="single" w:sz="4" w:space="0" w:color="auto"/>
            </w:tcBorders>
            <w:shd w:val="clear" w:color="auto" w:fill="auto"/>
            <w:hideMark/>
          </w:tcPr>
          <w:p w14:paraId="51181F70"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1 110,3</w:t>
            </w:r>
          </w:p>
        </w:tc>
        <w:tc>
          <w:tcPr>
            <w:tcW w:w="1842" w:type="dxa"/>
            <w:tcBorders>
              <w:top w:val="single" w:sz="4" w:space="0" w:color="auto"/>
              <w:left w:val="nil"/>
              <w:bottom w:val="single" w:sz="4" w:space="0" w:color="auto"/>
              <w:right w:val="single" w:sz="4" w:space="0" w:color="auto"/>
            </w:tcBorders>
            <w:shd w:val="clear" w:color="auto" w:fill="auto"/>
            <w:hideMark/>
          </w:tcPr>
          <w:p w14:paraId="257AF75D" w14:textId="77777777" w:rsidR="00254459" w:rsidRPr="005705EC" w:rsidRDefault="00254459" w:rsidP="00254459">
            <w:pPr>
              <w:spacing w:after="0" w:line="240" w:lineRule="auto"/>
              <w:rPr>
                <w:rFonts w:ascii="Liberation Serif" w:hAnsi="Liberation Serif"/>
                <w:sz w:val="24"/>
                <w:szCs w:val="24"/>
              </w:rPr>
            </w:pPr>
            <w:r w:rsidRPr="005705EC">
              <w:rPr>
                <w:rFonts w:ascii="Liberation Serif" w:hAnsi="Liberation Serif"/>
                <w:sz w:val="24"/>
                <w:szCs w:val="24"/>
              </w:rPr>
              <w:t> </w:t>
            </w:r>
          </w:p>
        </w:tc>
      </w:tr>
      <w:tr w:rsidR="00254459" w:rsidRPr="005705EC" w14:paraId="65029C74" w14:textId="77777777" w:rsidTr="00C6026C">
        <w:trPr>
          <w:cantSplit/>
          <w:trHeight w:val="941"/>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66F6E0D9" w14:textId="77777777" w:rsidR="00254459" w:rsidRPr="005705EC" w:rsidRDefault="00254459" w:rsidP="00254459">
            <w:pPr>
              <w:spacing w:after="0" w:line="240" w:lineRule="auto"/>
              <w:jc w:val="center"/>
              <w:rPr>
                <w:rFonts w:ascii="Liberation Serif" w:hAnsi="Liberation Serif"/>
                <w:bCs/>
                <w:color w:val="000000"/>
                <w:sz w:val="24"/>
                <w:szCs w:val="24"/>
              </w:rPr>
            </w:pPr>
            <w:r w:rsidRPr="005705EC">
              <w:rPr>
                <w:rFonts w:ascii="Liberation Serif" w:hAnsi="Liberation Serif"/>
                <w:bCs/>
                <w:color w:val="000000"/>
                <w:sz w:val="24"/>
                <w:szCs w:val="24"/>
              </w:rPr>
              <w:t>50</w:t>
            </w:r>
          </w:p>
        </w:tc>
        <w:tc>
          <w:tcPr>
            <w:tcW w:w="5265" w:type="dxa"/>
            <w:tcBorders>
              <w:top w:val="single" w:sz="4" w:space="0" w:color="auto"/>
              <w:left w:val="nil"/>
              <w:bottom w:val="single" w:sz="4" w:space="0" w:color="auto"/>
              <w:right w:val="single" w:sz="4" w:space="0" w:color="auto"/>
            </w:tcBorders>
            <w:shd w:val="clear" w:color="000000" w:fill="FFFFFF"/>
            <w:hideMark/>
          </w:tcPr>
          <w:p w14:paraId="281CBF92" w14:textId="77777777" w:rsidR="00254459"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 xml:space="preserve">Мероприятие 2.2. </w:t>
            </w:r>
          </w:p>
          <w:p w14:paraId="71EE1C9A" w14:textId="77777777" w:rsidR="00254459"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 xml:space="preserve">Обеспечение иммунизации детей городского округа в возрасте от 6 до 12 лет по прививаемым инфекциям (вакцинация против гепатита А) </w:t>
            </w:r>
          </w:p>
          <w:p w14:paraId="56CC349C" w14:textId="77777777" w:rsidR="00254459" w:rsidRPr="005705EC"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в том числе:</w:t>
            </w:r>
          </w:p>
        </w:tc>
        <w:tc>
          <w:tcPr>
            <w:tcW w:w="1275" w:type="dxa"/>
            <w:tcBorders>
              <w:top w:val="single" w:sz="4" w:space="0" w:color="auto"/>
              <w:left w:val="nil"/>
              <w:bottom w:val="single" w:sz="4" w:space="0" w:color="auto"/>
              <w:right w:val="single" w:sz="4" w:space="0" w:color="auto"/>
            </w:tcBorders>
            <w:shd w:val="clear" w:color="000000" w:fill="FFFFFF"/>
            <w:hideMark/>
          </w:tcPr>
          <w:p w14:paraId="730B1777"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2 791,0</w:t>
            </w:r>
          </w:p>
        </w:tc>
        <w:tc>
          <w:tcPr>
            <w:tcW w:w="1134" w:type="dxa"/>
            <w:tcBorders>
              <w:top w:val="single" w:sz="4" w:space="0" w:color="auto"/>
              <w:left w:val="nil"/>
              <w:bottom w:val="single" w:sz="4" w:space="0" w:color="auto"/>
              <w:right w:val="single" w:sz="4" w:space="0" w:color="auto"/>
            </w:tcBorders>
            <w:shd w:val="clear" w:color="000000" w:fill="FFFFFF"/>
            <w:hideMark/>
          </w:tcPr>
          <w:p w14:paraId="0B90256C"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554,6</w:t>
            </w:r>
          </w:p>
        </w:tc>
        <w:tc>
          <w:tcPr>
            <w:tcW w:w="1111" w:type="dxa"/>
            <w:tcBorders>
              <w:top w:val="single" w:sz="4" w:space="0" w:color="auto"/>
              <w:left w:val="nil"/>
              <w:bottom w:val="single" w:sz="4" w:space="0" w:color="auto"/>
              <w:right w:val="single" w:sz="4" w:space="0" w:color="auto"/>
            </w:tcBorders>
            <w:shd w:val="clear" w:color="000000" w:fill="FFFFFF"/>
            <w:hideMark/>
          </w:tcPr>
          <w:p w14:paraId="33F85702"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559,1</w:t>
            </w:r>
          </w:p>
        </w:tc>
        <w:tc>
          <w:tcPr>
            <w:tcW w:w="1016" w:type="dxa"/>
            <w:tcBorders>
              <w:top w:val="single" w:sz="4" w:space="0" w:color="auto"/>
              <w:left w:val="nil"/>
              <w:bottom w:val="single" w:sz="4" w:space="0" w:color="auto"/>
              <w:right w:val="single" w:sz="4" w:space="0" w:color="auto"/>
            </w:tcBorders>
            <w:shd w:val="clear" w:color="000000" w:fill="FFFFFF"/>
            <w:hideMark/>
          </w:tcPr>
          <w:p w14:paraId="592EB919"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559,1</w:t>
            </w:r>
          </w:p>
        </w:tc>
        <w:tc>
          <w:tcPr>
            <w:tcW w:w="1134" w:type="dxa"/>
            <w:tcBorders>
              <w:top w:val="single" w:sz="4" w:space="0" w:color="auto"/>
              <w:left w:val="nil"/>
              <w:bottom w:val="single" w:sz="4" w:space="0" w:color="auto"/>
              <w:right w:val="single" w:sz="4" w:space="0" w:color="auto"/>
            </w:tcBorders>
            <w:shd w:val="clear" w:color="000000" w:fill="FFFFFF"/>
            <w:hideMark/>
          </w:tcPr>
          <w:p w14:paraId="707FD7F5"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559,1</w:t>
            </w:r>
          </w:p>
        </w:tc>
        <w:tc>
          <w:tcPr>
            <w:tcW w:w="1134" w:type="dxa"/>
            <w:tcBorders>
              <w:top w:val="single" w:sz="4" w:space="0" w:color="auto"/>
              <w:left w:val="nil"/>
              <w:bottom w:val="single" w:sz="4" w:space="0" w:color="auto"/>
              <w:right w:val="single" w:sz="4" w:space="0" w:color="auto"/>
            </w:tcBorders>
            <w:shd w:val="clear" w:color="000000" w:fill="FFFFFF"/>
            <w:hideMark/>
          </w:tcPr>
          <w:p w14:paraId="738CD713"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559,1</w:t>
            </w:r>
          </w:p>
        </w:tc>
        <w:tc>
          <w:tcPr>
            <w:tcW w:w="1842" w:type="dxa"/>
            <w:tcBorders>
              <w:top w:val="single" w:sz="4" w:space="0" w:color="auto"/>
              <w:left w:val="nil"/>
              <w:bottom w:val="single" w:sz="4" w:space="0" w:color="auto"/>
              <w:right w:val="single" w:sz="4" w:space="0" w:color="auto"/>
            </w:tcBorders>
            <w:shd w:val="clear" w:color="000000" w:fill="FFFFFF"/>
            <w:hideMark/>
          </w:tcPr>
          <w:p w14:paraId="7D23E484" w14:textId="77777777" w:rsidR="00254459" w:rsidRPr="005705EC"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2.1.2.</w:t>
            </w:r>
          </w:p>
        </w:tc>
      </w:tr>
      <w:tr w:rsidR="00254459" w:rsidRPr="005705EC" w14:paraId="55587FD1" w14:textId="77777777" w:rsidTr="00254459">
        <w:trPr>
          <w:cantSplit/>
          <w:trHeight w:val="255"/>
        </w:trPr>
        <w:tc>
          <w:tcPr>
            <w:tcW w:w="826" w:type="dxa"/>
            <w:tcBorders>
              <w:top w:val="single" w:sz="4" w:space="0" w:color="auto"/>
              <w:left w:val="single" w:sz="4" w:space="0" w:color="auto"/>
              <w:bottom w:val="single" w:sz="4" w:space="0" w:color="auto"/>
              <w:right w:val="single" w:sz="4" w:space="0" w:color="auto"/>
            </w:tcBorders>
            <w:shd w:val="clear" w:color="auto" w:fill="auto"/>
            <w:hideMark/>
          </w:tcPr>
          <w:p w14:paraId="3038FBC3" w14:textId="77777777" w:rsidR="00254459" w:rsidRPr="005705EC" w:rsidRDefault="00254459" w:rsidP="00254459">
            <w:pPr>
              <w:spacing w:after="0" w:line="240" w:lineRule="auto"/>
              <w:jc w:val="center"/>
              <w:rPr>
                <w:rFonts w:ascii="Liberation Serif" w:hAnsi="Liberation Serif"/>
                <w:sz w:val="24"/>
                <w:szCs w:val="24"/>
              </w:rPr>
            </w:pPr>
            <w:r w:rsidRPr="005705EC">
              <w:rPr>
                <w:rFonts w:ascii="Liberation Serif" w:hAnsi="Liberation Serif"/>
                <w:sz w:val="24"/>
                <w:szCs w:val="24"/>
              </w:rPr>
              <w:t>51</w:t>
            </w:r>
          </w:p>
        </w:tc>
        <w:tc>
          <w:tcPr>
            <w:tcW w:w="5265" w:type="dxa"/>
            <w:tcBorders>
              <w:top w:val="single" w:sz="4" w:space="0" w:color="auto"/>
              <w:left w:val="nil"/>
              <w:bottom w:val="single" w:sz="4" w:space="0" w:color="auto"/>
              <w:right w:val="single" w:sz="4" w:space="0" w:color="auto"/>
            </w:tcBorders>
            <w:shd w:val="clear" w:color="auto" w:fill="auto"/>
            <w:hideMark/>
          </w:tcPr>
          <w:p w14:paraId="151F37B7" w14:textId="77777777" w:rsidR="00254459" w:rsidRPr="005705EC" w:rsidRDefault="00254459" w:rsidP="00254459">
            <w:pPr>
              <w:spacing w:after="0" w:line="240" w:lineRule="auto"/>
              <w:rPr>
                <w:rFonts w:ascii="Liberation Serif" w:hAnsi="Liberation Serif"/>
                <w:sz w:val="24"/>
                <w:szCs w:val="24"/>
              </w:rPr>
            </w:pPr>
            <w:r w:rsidRPr="005705EC">
              <w:rPr>
                <w:rFonts w:ascii="Liberation Serif" w:hAnsi="Liberation Serif"/>
                <w:sz w:val="24"/>
                <w:szCs w:val="24"/>
              </w:rPr>
              <w:t>местный бюджет</w:t>
            </w:r>
          </w:p>
        </w:tc>
        <w:tc>
          <w:tcPr>
            <w:tcW w:w="1275" w:type="dxa"/>
            <w:tcBorders>
              <w:top w:val="single" w:sz="4" w:space="0" w:color="auto"/>
              <w:left w:val="nil"/>
              <w:bottom w:val="single" w:sz="4" w:space="0" w:color="auto"/>
              <w:right w:val="single" w:sz="4" w:space="0" w:color="auto"/>
            </w:tcBorders>
            <w:shd w:val="clear" w:color="auto" w:fill="auto"/>
            <w:hideMark/>
          </w:tcPr>
          <w:p w14:paraId="69A93315"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2 791,0</w:t>
            </w:r>
          </w:p>
        </w:tc>
        <w:tc>
          <w:tcPr>
            <w:tcW w:w="1134" w:type="dxa"/>
            <w:tcBorders>
              <w:top w:val="single" w:sz="4" w:space="0" w:color="auto"/>
              <w:left w:val="nil"/>
              <w:bottom w:val="single" w:sz="4" w:space="0" w:color="auto"/>
              <w:right w:val="single" w:sz="4" w:space="0" w:color="auto"/>
            </w:tcBorders>
            <w:shd w:val="clear" w:color="auto" w:fill="auto"/>
            <w:hideMark/>
          </w:tcPr>
          <w:p w14:paraId="1B199109"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554,6</w:t>
            </w:r>
          </w:p>
        </w:tc>
        <w:tc>
          <w:tcPr>
            <w:tcW w:w="1111" w:type="dxa"/>
            <w:tcBorders>
              <w:top w:val="single" w:sz="4" w:space="0" w:color="auto"/>
              <w:left w:val="nil"/>
              <w:bottom w:val="single" w:sz="4" w:space="0" w:color="auto"/>
              <w:right w:val="single" w:sz="4" w:space="0" w:color="auto"/>
            </w:tcBorders>
            <w:shd w:val="clear" w:color="auto" w:fill="auto"/>
            <w:hideMark/>
          </w:tcPr>
          <w:p w14:paraId="3EDDC908"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559,1</w:t>
            </w:r>
          </w:p>
        </w:tc>
        <w:tc>
          <w:tcPr>
            <w:tcW w:w="1016" w:type="dxa"/>
            <w:tcBorders>
              <w:top w:val="single" w:sz="4" w:space="0" w:color="auto"/>
              <w:left w:val="nil"/>
              <w:bottom w:val="single" w:sz="4" w:space="0" w:color="auto"/>
              <w:right w:val="single" w:sz="4" w:space="0" w:color="auto"/>
            </w:tcBorders>
            <w:shd w:val="clear" w:color="auto" w:fill="auto"/>
            <w:hideMark/>
          </w:tcPr>
          <w:p w14:paraId="5D760BAD"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559,1</w:t>
            </w:r>
          </w:p>
        </w:tc>
        <w:tc>
          <w:tcPr>
            <w:tcW w:w="1134" w:type="dxa"/>
            <w:tcBorders>
              <w:top w:val="single" w:sz="4" w:space="0" w:color="auto"/>
              <w:left w:val="nil"/>
              <w:bottom w:val="single" w:sz="4" w:space="0" w:color="auto"/>
              <w:right w:val="single" w:sz="4" w:space="0" w:color="auto"/>
            </w:tcBorders>
            <w:shd w:val="clear" w:color="auto" w:fill="auto"/>
            <w:hideMark/>
          </w:tcPr>
          <w:p w14:paraId="14AAC889"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559,1</w:t>
            </w:r>
          </w:p>
        </w:tc>
        <w:tc>
          <w:tcPr>
            <w:tcW w:w="1134" w:type="dxa"/>
            <w:tcBorders>
              <w:top w:val="single" w:sz="4" w:space="0" w:color="auto"/>
              <w:left w:val="nil"/>
              <w:bottom w:val="single" w:sz="4" w:space="0" w:color="auto"/>
              <w:right w:val="single" w:sz="4" w:space="0" w:color="auto"/>
            </w:tcBorders>
            <w:shd w:val="clear" w:color="auto" w:fill="auto"/>
            <w:hideMark/>
          </w:tcPr>
          <w:p w14:paraId="76DBFDB1"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559,1</w:t>
            </w:r>
          </w:p>
        </w:tc>
        <w:tc>
          <w:tcPr>
            <w:tcW w:w="1842" w:type="dxa"/>
            <w:tcBorders>
              <w:top w:val="single" w:sz="4" w:space="0" w:color="auto"/>
              <w:left w:val="nil"/>
              <w:bottom w:val="single" w:sz="4" w:space="0" w:color="auto"/>
              <w:right w:val="single" w:sz="4" w:space="0" w:color="auto"/>
            </w:tcBorders>
            <w:shd w:val="clear" w:color="auto" w:fill="auto"/>
            <w:hideMark/>
          </w:tcPr>
          <w:p w14:paraId="70A06BE7" w14:textId="77777777" w:rsidR="00254459" w:rsidRPr="005705EC" w:rsidRDefault="00254459" w:rsidP="00254459">
            <w:pPr>
              <w:spacing w:after="0" w:line="240" w:lineRule="auto"/>
              <w:rPr>
                <w:rFonts w:ascii="Liberation Serif" w:hAnsi="Liberation Serif"/>
                <w:sz w:val="24"/>
                <w:szCs w:val="24"/>
              </w:rPr>
            </w:pPr>
            <w:r w:rsidRPr="005705EC">
              <w:rPr>
                <w:rFonts w:ascii="Liberation Serif" w:hAnsi="Liberation Serif"/>
                <w:sz w:val="24"/>
                <w:szCs w:val="24"/>
              </w:rPr>
              <w:t> </w:t>
            </w:r>
          </w:p>
        </w:tc>
      </w:tr>
      <w:tr w:rsidR="00254459" w:rsidRPr="005705EC" w14:paraId="36F8E20B" w14:textId="77777777" w:rsidTr="00C6026C">
        <w:trPr>
          <w:cantSplit/>
          <w:trHeight w:val="799"/>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3F2C5B5A" w14:textId="77777777" w:rsidR="00254459" w:rsidRPr="005705EC" w:rsidRDefault="00254459" w:rsidP="00254459">
            <w:pPr>
              <w:spacing w:after="0" w:line="240" w:lineRule="auto"/>
              <w:jc w:val="center"/>
              <w:rPr>
                <w:rFonts w:ascii="Liberation Serif" w:hAnsi="Liberation Serif"/>
                <w:bCs/>
                <w:color w:val="000000"/>
                <w:sz w:val="24"/>
                <w:szCs w:val="24"/>
              </w:rPr>
            </w:pPr>
            <w:r w:rsidRPr="005705EC">
              <w:rPr>
                <w:rFonts w:ascii="Liberation Serif" w:hAnsi="Liberation Serif"/>
                <w:bCs/>
                <w:color w:val="000000"/>
                <w:sz w:val="24"/>
                <w:szCs w:val="24"/>
              </w:rPr>
              <w:lastRenderedPageBreak/>
              <w:t>52</w:t>
            </w:r>
          </w:p>
        </w:tc>
        <w:tc>
          <w:tcPr>
            <w:tcW w:w="5265" w:type="dxa"/>
            <w:tcBorders>
              <w:top w:val="single" w:sz="4" w:space="0" w:color="auto"/>
              <w:left w:val="nil"/>
              <w:bottom w:val="single" w:sz="4" w:space="0" w:color="auto"/>
              <w:right w:val="single" w:sz="4" w:space="0" w:color="auto"/>
            </w:tcBorders>
            <w:shd w:val="clear" w:color="000000" w:fill="FFFFFF"/>
            <w:hideMark/>
          </w:tcPr>
          <w:p w14:paraId="23B97126" w14:textId="77777777" w:rsidR="00254459"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 xml:space="preserve">Мероприятие 2.3. </w:t>
            </w:r>
          </w:p>
          <w:p w14:paraId="1C369666" w14:textId="77777777" w:rsidR="00254459"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 xml:space="preserve">Профилактика инфекционных заболеваний в сфере образования </w:t>
            </w:r>
          </w:p>
          <w:p w14:paraId="7534877D" w14:textId="77777777" w:rsidR="00254459" w:rsidRPr="005705EC"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в том числе:</w:t>
            </w:r>
          </w:p>
        </w:tc>
        <w:tc>
          <w:tcPr>
            <w:tcW w:w="1275" w:type="dxa"/>
            <w:tcBorders>
              <w:top w:val="single" w:sz="4" w:space="0" w:color="auto"/>
              <w:left w:val="nil"/>
              <w:bottom w:val="single" w:sz="4" w:space="0" w:color="auto"/>
              <w:right w:val="single" w:sz="4" w:space="0" w:color="auto"/>
            </w:tcBorders>
            <w:shd w:val="clear" w:color="000000" w:fill="FFFFFF"/>
            <w:hideMark/>
          </w:tcPr>
          <w:p w14:paraId="7B3ECEB4"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24 056,3</w:t>
            </w:r>
          </w:p>
        </w:tc>
        <w:tc>
          <w:tcPr>
            <w:tcW w:w="1134" w:type="dxa"/>
            <w:tcBorders>
              <w:top w:val="single" w:sz="4" w:space="0" w:color="auto"/>
              <w:left w:val="nil"/>
              <w:bottom w:val="single" w:sz="4" w:space="0" w:color="auto"/>
              <w:right w:val="single" w:sz="4" w:space="0" w:color="auto"/>
            </w:tcBorders>
            <w:shd w:val="clear" w:color="000000" w:fill="FFFFFF"/>
            <w:hideMark/>
          </w:tcPr>
          <w:p w14:paraId="338CB8D1"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5 200,0</w:t>
            </w:r>
          </w:p>
        </w:tc>
        <w:tc>
          <w:tcPr>
            <w:tcW w:w="1111" w:type="dxa"/>
            <w:tcBorders>
              <w:top w:val="single" w:sz="4" w:space="0" w:color="auto"/>
              <w:left w:val="nil"/>
              <w:bottom w:val="single" w:sz="4" w:space="0" w:color="auto"/>
              <w:right w:val="single" w:sz="4" w:space="0" w:color="auto"/>
            </w:tcBorders>
            <w:shd w:val="clear" w:color="000000" w:fill="FFFFFF"/>
            <w:hideMark/>
          </w:tcPr>
          <w:p w14:paraId="389AF348"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4 352,9</w:t>
            </w:r>
          </w:p>
        </w:tc>
        <w:tc>
          <w:tcPr>
            <w:tcW w:w="1016" w:type="dxa"/>
            <w:tcBorders>
              <w:top w:val="single" w:sz="4" w:space="0" w:color="auto"/>
              <w:left w:val="nil"/>
              <w:bottom w:val="single" w:sz="4" w:space="0" w:color="auto"/>
              <w:right w:val="single" w:sz="4" w:space="0" w:color="auto"/>
            </w:tcBorders>
            <w:shd w:val="clear" w:color="000000" w:fill="FFFFFF"/>
            <w:hideMark/>
          </w:tcPr>
          <w:p w14:paraId="2B73E454"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4 449,0</w:t>
            </w:r>
          </w:p>
        </w:tc>
        <w:tc>
          <w:tcPr>
            <w:tcW w:w="1134" w:type="dxa"/>
            <w:tcBorders>
              <w:top w:val="single" w:sz="4" w:space="0" w:color="auto"/>
              <w:left w:val="nil"/>
              <w:bottom w:val="single" w:sz="4" w:space="0" w:color="auto"/>
              <w:right w:val="single" w:sz="4" w:space="0" w:color="auto"/>
            </w:tcBorders>
            <w:shd w:val="clear" w:color="000000" w:fill="FFFFFF"/>
            <w:hideMark/>
          </w:tcPr>
          <w:p w14:paraId="180B35D2"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5 027,2</w:t>
            </w:r>
          </w:p>
        </w:tc>
        <w:tc>
          <w:tcPr>
            <w:tcW w:w="1134" w:type="dxa"/>
            <w:tcBorders>
              <w:top w:val="single" w:sz="4" w:space="0" w:color="auto"/>
              <w:left w:val="nil"/>
              <w:bottom w:val="single" w:sz="4" w:space="0" w:color="auto"/>
              <w:right w:val="single" w:sz="4" w:space="0" w:color="auto"/>
            </w:tcBorders>
            <w:shd w:val="clear" w:color="000000" w:fill="FFFFFF"/>
            <w:hideMark/>
          </w:tcPr>
          <w:p w14:paraId="011C81D3"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5 027,2</w:t>
            </w:r>
          </w:p>
        </w:tc>
        <w:tc>
          <w:tcPr>
            <w:tcW w:w="1842" w:type="dxa"/>
            <w:tcBorders>
              <w:top w:val="single" w:sz="4" w:space="0" w:color="auto"/>
              <w:left w:val="nil"/>
              <w:bottom w:val="single" w:sz="4" w:space="0" w:color="auto"/>
              <w:right w:val="single" w:sz="4" w:space="0" w:color="auto"/>
            </w:tcBorders>
            <w:shd w:val="clear" w:color="000000" w:fill="FFFFFF"/>
            <w:hideMark/>
          </w:tcPr>
          <w:p w14:paraId="3DAD2889" w14:textId="77777777" w:rsidR="00254459" w:rsidRPr="005705EC"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2.1.3., 2.2.1., 2.2.2.</w:t>
            </w:r>
          </w:p>
        </w:tc>
      </w:tr>
      <w:tr w:rsidR="00254459" w:rsidRPr="005705EC" w14:paraId="5E3546F0" w14:textId="77777777" w:rsidTr="00254459">
        <w:trPr>
          <w:cantSplit/>
          <w:trHeight w:val="255"/>
        </w:trPr>
        <w:tc>
          <w:tcPr>
            <w:tcW w:w="826" w:type="dxa"/>
            <w:tcBorders>
              <w:top w:val="single" w:sz="4" w:space="0" w:color="auto"/>
              <w:left w:val="single" w:sz="4" w:space="0" w:color="auto"/>
              <w:bottom w:val="single" w:sz="4" w:space="0" w:color="auto"/>
              <w:right w:val="single" w:sz="4" w:space="0" w:color="auto"/>
            </w:tcBorders>
            <w:shd w:val="clear" w:color="auto" w:fill="auto"/>
            <w:hideMark/>
          </w:tcPr>
          <w:p w14:paraId="05048FE0" w14:textId="77777777" w:rsidR="00254459" w:rsidRPr="005705EC" w:rsidRDefault="00254459" w:rsidP="00254459">
            <w:pPr>
              <w:spacing w:after="0" w:line="240" w:lineRule="auto"/>
              <w:jc w:val="center"/>
              <w:rPr>
                <w:rFonts w:ascii="Liberation Serif" w:hAnsi="Liberation Serif"/>
                <w:sz w:val="24"/>
                <w:szCs w:val="24"/>
              </w:rPr>
            </w:pPr>
            <w:r w:rsidRPr="005705EC">
              <w:rPr>
                <w:rFonts w:ascii="Liberation Serif" w:hAnsi="Liberation Serif"/>
                <w:sz w:val="24"/>
                <w:szCs w:val="24"/>
              </w:rPr>
              <w:t>53</w:t>
            </w:r>
          </w:p>
        </w:tc>
        <w:tc>
          <w:tcPr>
            <w:tcW w:w="5265" w:type="dxa"/>
            <w:tcBorders>
              <w:top w:val="single" w:sz="4" w:space="0" w:color="auto"/>
              <w:left w:val="nil"/>
              <w:bottom w:val="single" w:sz="4" w:space="0" w:color="auto"/>
              <w:right w:val="single" w:sz="4" w:space="0" w:color="auto"/>
            </w:tcBorders>
            <w:shd w:val="clear" w:color="auto" w:fill="auto"/>
            <w:hideMark/>
          </w:tcPr>
          <w:p w14:paraId="1B10299E" w14:textId="77777777" w:rsidR="00254459" w:rsidRPr="005705EC" w:rsidRDefault="00254459" w:rsidP="00254459">
            <w:pPr>
              <w:spacing w:after="0" w:line="240" w:lineRule="auto"/>
              <w:rPr>
                <w:rFonts w:ascii="Liberation Serif" w:hAnsi="Liberation Serif"/>
                <w:sz w:val="24"/>
                <w:szCs w:val="24"/>
              </w:rPr>
            </w:pPr>
            <w:r w:rsidRPr="005705EC">
              <w:rPr>
                <w:rFonts w:ascii="Liberation Serif" w:hAnsi="Liberation Serif"/>
                <w:sz w:val="24"/>
                <w:szCs w:val="24"/>
              </w:rPr>
              <w:t>местный бюджет</w:t>
            </w:r>
          </w:p>
        </w:tc>
        <w:tc>
          <w:tcPr>
            <w:tcW w:w="1275" w:type="dxa"/>
            <w:tcBorders>
              <w:top w:val="single" w:sz="4" w:space="0" w:color="auto"/>
              <w:left w:val="nil"/>
              <w:bottom w:val="single" w:sz="4" w:space="0" w:color="auto"/>
              <w:right w:val="single" w:sz="4" w:space="0" w:color="auto"/>
            </w:tcBorders>
            <w:shd w:val="clear" w:color="auto" w:fill="auto"/>
            <w:hideMark/>
          </w:tcPr>
          <w:p w14:paraId="56195070"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24 056,3</w:t>
            </w:r>
          </w:p>
        </w:tc>
        <w:tc>
          <w:tcPr>
            <w:tcW w:w="1134" w:type="dxa"/>
            <w:tcBorders>
              <w:top w:val="single" w:sz="4" w:space="0" w:color="auto"/>
              <w:left w:val="nil"/>
              <w:bottom w:val="single" w:sz="4" w:space="0" w:color="auto"/>
              <w:right w:val="single" w:sz="4" w:space="0" w:color="auto"/>
            </w:tcBorders>
            <w:shd w:val="clear" w:color="auto" w:fill="auto"/>
            <w:hideMark/>
          </w:tcPr>
          <w:p w14:paraId="242FC1D0"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5 200,0</w:t>
            </w:r>
          </w:p>
        </w:tc>
        <w:tc>
          <w:tcPr>
            <w:tcW w:w="1111" w:type="dxa"/>
            <w:tcBorders>
              <w:top w:val="single" w:sz="4" w:space="0" w:color="auto"/>
              <w:left w:val="nil"/>
              <w:bottom w:val="single" w:sz="4" w:space="0" w:color="auto"/>
              <w:right w:val="single" w:sz="4" w:space="0" w:color="auto"/>
            </w:tcBorders>
            <w:shd w:val="clear" w:color="auto" w:fill="auto"/>
            <w:hideMark/>
          </w:tcPr>
          <w:p w14:paraId="572B1C55"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4 352,9</w:t>
            </w:r>
          </w:p>
        </w:tc>
        <w:tc>
          <w:tcPr>
            <w:tcW w:w="1016" w:type="dxa"/>
            <w:tcBorders>
              <w:top w:val="single" w:sz="4" w:space="0" w:color="auto"/>
              <w:left w:val="nil"/>
              <w:bottom w:val="single" w:sz="4" w:space="0" w:color="auto"/>
              <w:right w:val="single" w:sz="4" w:space="0" w:color="auto"/>
            </w:tcBorders>
            <w:shd w:val="clear" w:color="auto" w:fill="auto"/>
            <w:hideMark/>
          </w:tcPr>
          <w:p w14:paraId="2BEAC591"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4 449,0</w:t>
            </w:r>
          </w:p>
        </w:tc>
        <w:tc>
          <w:tcPr>
            <w:tcW w:w="1134" w:type="dxa"/>
            <w:tcBorders>
              <w:top w:val="single" w:sz="4" w:space="0" w:color="auto"/>
              <w:left w:val="nil"/>
              <w:bottom w:val="single" w:sz="4" w:space="0" w:color="auto"/>
              <w:right w:val="single" w:sz="4" w:space="0" w:color="auto"/>
            </w:tcBorders>
            <w:shd w:val="clear" w:color="auto" w:fill="auto"/>
            <w:hideMark/>
          </w:tcPr>
          <w:p w14:paraId="68AA1999"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5 027,2</w:t>
            </w:r>
          </w:p>
        </w:tc>
        <w:tc>
          <w:tcPr>
            <w:tcW w:w="1134" w:type="dxa"/>
            <w:tcBorders>
              <w:top w:val="single" w:sz="4" w:space="0" w:color="auto"/>
              <w:left w:val="nil"/>
              <w:bottom w:val="single" w:sz="4" w:space="0" w:color="auto"/>
              <w:right w:val="single" w:sz="4" w:space="0" w:color="auto"/>
            </w:tcBorders>
            <w:shd w:val="clear" w:color="auto" w:fill="auto"/>
            <w:hideMark/>
          </w:tcPr>
          <w:p w14:paraId="60A4FF30"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5 027,2</w:t>
            </w:r>
          </w:p>
        </w:tc>
        <w:tc>
          <w:tcPr>
            <w:tcW w:w="1842" w:type="dxa"/>
            <w:tcBorders>
              <w:top w:val="single" w:sz="4" w:space="0" w:color="auto"/>
              <w:left w:val="nil"/>
              <w:bottom w:val="single" w:sz="4" w:space="0" w:color="auto"/>
              <w:right w:val="single" w:sz="4" w:space="0" w:color="auto"/>
            </w:tcBorders>
            <w:shd w:val="clear" w:color="auto" w:fill="auto"/>
            <w:hideMark/>
          </w:tcPr>
          <w:p w14:paraId="34DEB0E6" w14:textId="77777777" w:rsidR="00254459" w:rsidRPr="005705EC" w:rsidRDefault="00254459" w:rsidP="00254459">
            <w:pPr>
              <w:spacing w:after="0" w:line="240" w:lineRule="auto"/>
              <w:rPr>
                <w:rFonts w:ascii="Liberation Serif" w:hAnsi="Liberation Serif"/>
                <w:sz w:val="24"/>
                <w:szCs w:val="24"/>
              </w:rPr>
            </w:pPr>
            <w:r w:rsidRPr="005705EC">
              <w:rPr>
                <w:rFonts w:ascii="Liberation Serif" w:hAnsi="Liberation Serif"/>
                <w:sz w:val="24"/>
                <w:szCs w:val="24"/>
              </w:rPr>
              <w:t> </w:t>
            </w:r>
          </w:p>
        </w:tc>
      </w:tr>
      <w:tr w:rsidR="00254459" w:rsidRPr="005705EC" w14:paraId="29ED857D" w14:textId="77777777" w:rsidTr="00C6026C">
        <w:trPr>
          <w:cantSplit/>
          <w:trHeight w:val="1101"/>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3CEF47CB" w14:textId="77777777" w:rsidR="00254459" w:rsidRPr="005705EC" w:rsidRDefault="00254459" w:rsidP="00254459">
            <w:pPr>
              <w:spacing w:after="0" w:line="240" w:lineRule="auto"/>
              <w:jc w:val="center"/>
              <w:rPr>
                <w:rFonts w:ascii="Liberation Serif" w:hAnsi="Liberation Serif"/>
                <w:bCs/>
                <w:color w:val="000000"/>
                <w:sz w:val="24"/>
                <w:szCs w:val="24"/>
              </w:rPr>
            </w:pPr>
            <w:r w:rsidRPr="005705EC">
              <w:rPr>
                <w:rFonts w:ascii="Liberation Serif" w:hAnsi="Liberation Serif"/>
                <w:bCs/>
                <w:color w:val="000000"/>
                <w:sz w:val="24"/>
                <w:szCs w:val="24"/>
              </w:rPr>
              <w:t>54</w:t>
            </w:r>
          </w:p>
        </w:tc>
        <w:tc>
          <w:tcPr>
            <w:tcW w:w="5265" w:type="dxa"/>
            <w:tcBorders>
              <w:top w:val="single" w:sz="4" w:space="0" w:color="auto"/>
              <w:left w:val="nil"/>
              <w:bottom w:val="single" w:sz="4" w:space="0" w:color="auto"/>
              <w:right w:val="single" w:sz="4" w:space="0" w:color="auto"/>
            </w:tcBorders>
            <w:shd w:val="clear" w:color="000000" w:fill="FFFFFF"/>
            <w:hideMark/>
          </w:tcPr>
          <w:p w14:paraId="42A21215" w14:textId="77777777" w:rsidR="00254459"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 xml:space="preserve">Мероприятие 2.4. </w:t>
            </w:r>
          </w:p>
          <w:p w14:paraId="5E9C9993" w14:textId="77777777" w:rsidR="00254459"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 xml:space="preserve">Профилактика инфекционных заболеваний в сфере физической культуры, спорта и молодежной политики </w:t>
            </w:r>
          </w:p>
          <w:p w14:paraId="38BC9676" w14:textId="77777777" w:rsidR="00254459" w:rsidRPr="005705EC"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в том числе:</w:t>
            </w:r>
          </w:p>
        </w:tc>
        <w:tc>
          <w:tcPr>
            <w:tcW w:w="1275" w:type="dxa"/>
            <w:tcBorders>
              <w:top w:val="single" w:sz="4" w:space="0" w:color="auto"/>
              <w:left w:val="nil"/>
              <w:bottom w:val="single" w:sz="4" w:space="0" w:color="auto"/>
              <w:right w:val="single" w:sz="4" w:space="0" w:color="auto"/>
            </w:tcBorders>
            <w:shd w:val="clear" w:color="000000" w:fill="FFFFFF"/>
            <w:hideMark/>
          </w:tcPr>
          <w:p w14:paraId="35E50296"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3 418,9</w:t>
            </w:r>
          </w:p>
        </w:tc>
        <w:tc>
          <w:tcPr>
            <w:tcW w:w="1134" w:type="dxa"/>
            <w:tcBorders>
              <w:top w:val="single" w:sz="4" w:space="0" w:color="auto"/>
              <w:left w:val="nil"/>
              <w:bottom w:val="single" w:sz="4" w:space="0" w:color="auto"/>
              <w:right w:val="single" w:sz="4" w:space="0" w:color="auto"/>
            </w:tcBorders>
            <w:shd w:val="clear" w:color="000000" w:fill="FFFFFF"/>
            <w:hideMark/>
          </w:tcPr>
          <w:p w14:paraId="2DA1068A"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649,0</w:t>
            </w:r>
          </w:p>
        </w:tc>
        <w:tc>
          <w:tcPr>
            <w:tcW w:w="1111" w:type="dxa"/>
            <w:tcBorders>
              <w:top w:val="single" w:sz="4" w:space="0" w:color="auto"/>
              <w:left w:val="nil"/>
              <w:bottom w:val="single" w:sz="4" w:space="0" w:color="auto"/>
              <w:right w:val="single" w:sz="4" w:space="0" w:color="auto"/>
            </w:tcBorders>
            <w:shd w:val="clear" w:color="000000" w:fill="FFFFFF"/>
            <w:hideMark/>
          </w:tcPr>
          <w:p w14:paraId="1584B201"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672,3</w:t>
            </w:r>
          </w:p>
        </w:tc>
        <w:tc>
          <w:tcPr>
            <w:tcW w:w="1016" w:type="dxa"/>
            <w:tcBorders>
              <w:top w:val="single" w:sz="4" w:space="0" w:color="auto"/>
              <w:left w:val="nil"/>
              <w:bottom w:val="single" w:sz="4" w:space="0" w:color="auto"/>
              <w:right w:val="single" w:sz="4" w:space="0" w:color="auto"/>
            </w:tcBorders>
            <w:shd w:val="clear" w:color="000000" w:fill="FFFFFF"/>
            <w:hideMark/>
          </w:tcPr>
          <w:p w14:paraId="1EAD89FC"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699,2</w:t>
            </w:r>
          </w:p>
        </w:tc>
        <w:tc>
          <w:tcPr>
            <w:tcW w:w="1134" w:type="dxa"/>
            <w:tcBorders>
              <w:top w:val="single" w:sz="4" w:space="0" w:color="auto"/>
              <w:left w:val="nil"/>
              <w:bottom w:val="single" w:sz="4" w:space="0" w:color="auto"/>
              <w:right w:val="single" w:sz="4" w:space="0" w:color="auto"/>
            </w:tcBorders>
            <w:shd w:val="clear" w:color="000000" w:fill="FFFFFF"/>
            <w:hideMark/>
          </w:tcPr>
          <w:p w14:paraId="0293562D"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699,2</w:t>
            </w:r>
          </w:p>
        </w:tc>
        <w:tc>
          <w:tcPr>
            <w:tcW w:w="1134" w:type="dxa"/>
            <w:tcBorders>
              <w:top w:val="single" w:sz="4" w:space="0" w:color="auto"/>
              <w:left w:val="nil"/>
              <w:bottom w:val="single" w:sz="4" w:space="0" w:color="auto"/>
              <w:right w:val="single" w:sz="4" w:space="0" w:color="auto"/>
            </w:tcBorders>
            <w:shd w:val="clear" w:color="000000" w:fill="FFFFFF"/>
            <w:hideMark/>
          </w:tcPr>
          <w:p w14:paraId="695DB6B7"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699,2</w:t>
            </w:r>
          </w:p>
        </w:tc>
        <w:tc>
          <w:tcPr>
            <w:tcW w:w="1842" w:type="dxa"/>
            <w:tcBorders>
              <w:top w:val="single" w:sz="4" w:space="0" w:color="auto"/>
              <w:left w:val="nil"/>
              <w:bottom w:val="single" w:sz="4" w:space="0" w:color="auto"/>
              <w:right w:val="single" w:sz="4" w:space="0" w:color="auto"/>
            </w:tcBorders>
            <w:shd w:val="clear" w:color="000000" w:fill="FFFFFF"/>
            <w:hideMark/>
          </w:tcPr>
          <w:p w14:paraId="4B37776E" w14:textId="77777777" w:rsidR="00254459" w:rsidRPr="005705EC"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2.2.1., 2.2.2.</w:t>
            </w:r>
          </w:p>
        </w:tc>
      </w:tr>
      <w:tr w:rsidR="00254459" w:rsidRPr="005705EC" w14:paraId="74F4C5FD" w14:textId="77777777" w:rsidTr="00254459">
        <w:trPr>
          <w:cantSplit/>
          <w:trHeight w:val="255"/>
        </w:trPr>
        <w:tc>
          <w:tcPr>
            <w:tcW w:w="826" w:type="dxa"/>
            <w:tcBorders>
              <w:top w:val="single" w:sz="4" w:space="0" w:color="auto"/>
              <w:left w:val="single" w:sz="4" w:space="0" w:color="auto"/>
              <w:bottom w:val="single" w:sz="4" w:space="0" w:color="auto"/>
              <w:right w:val="single" w:sz="4" w:space="0" w:color="auto"/>
            </w:tcBorders>
            <w:shd w:val="clear" w:color="auto" w:fill="auto"/>
            <w:hideMark/>
          </w:tcPr>
          <w:p w14:paraId="1826CDAD" w14:textId="77777777" w:rsidR="00254459" w:rsidRPr="005705EC" w:rsidRDefault="00254459" w:rsidP="00254459">
            <w:pPr>
              <w:spacing w:after="0" w:line="240" w:lineRule="auto"/>
              <w:jc w:val="center"/>
              <w:rPr>
                <w:rFonts w:ascii="Liberation Serif" w:hAnsi="Liberation Serif"/>
                <w:sz w:val="24"/>
                <w:szCs w:val="24"/>
              </w:rPr>
            </w:pPr>
            <w:r w:rsidRPr="005705EC">
              <w:rPr>
                <w:rFonts w:ascii="Liberation Serif" w:hAnsi="Liberation Serif"/>
                <w:sz w:val="24"/>
                <w:szCs w:val="24"/>
              </w:rPr>
              <w:t>55</w:t>
            </w:r>
          </w:p>
        </w:tc>
        <w:tc>
          <w:tcPr>
            <w:tcW w:w="5265" w:type="dxa"/>
            <w:tcBorders>
              <w:top w:val="single" w:sz="4" w:space="0" w:color="auto"/>
              <w:left w:val="nil"/>
              <w:bottom w:val="single" w:sz="4" w:space="0" w:color="auto"/>
              <w:right w:val="single" w:sz="4" w:space="0" w:color="auto"/>
            </w:tcBorders>
            <w:shd w:val="clear" w:color="auto" w:fill="auto"/>
            <w:hideMark/>
          </w:tcPr>
          <w:p w14:paraId="23AD2158" w14:textId="77777777" w:rsidR="00254459" w:rsidRPr="005705EC" w:rsidRDefault="00254459" w:rsidP="00254459">
            <w:pPr>
              <w:spacing w:after="0" w:line="240" w:lineRule="auto"/>
              <w:rPr>
                <w:rFonts w:ascii="Liberation Serif" w:hAnsi="Liberation Serif"/>
                <w:sz w:val="24"/>
                <w:szCs w:val="24"/>
              </w:rPr>
            </w:pPr>
            <w:r w:rsidRPr="005705EC">
              <w:rPr>
                <w:rFonts w:ascii="Liberation Serif" w:hAnsi="Liberation Serif"/>
                <w:sz w:val="24"/>
                <w:szCs w:val="24"/>
              </w:rPr>
              <w:t>местный бюджет</w:t>
            </w:r>
          </w:p>
        </w:tc>
        <w:tc>
          <w:tcPr>
            <w:tcW w:w="1275" w:type="dxa"/>
            <w:tcBorders>
              <w:top w:val="single" w:sz="4" w:space="0" w:color="auto"/>
              <w:left w:val="nil"/>
              <w:bottom w:val="single" w:sz="4" w:space="0" w:color="auto"/>
              <w:right w:val="single" w:sz="4" w:space="0" w:color="auto"/>
            </w:tcBorders>
            <w:shd w:val="clear" w:color="auto" w:fill="auto"/>
            <w:hideMark/>
          </w:tcPr>
          <w:p w14:paraId="43E4E8FD"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3 418,9</w:t>
            </w:r>
          </w:p>
        </w:tc>
        <w:tc>
          <w:tcPr>
            <w:tcW w:w="1134" w:type="dxa"/>
            <w:tcBorders>
              <w:top w:val="single" w:sz="4" w:space="0" w:color="auto"/>
              <w:left w:val="nil"/>
              <w:bottom w:val="single" w:sz="4" w:space="0" w:color="auto"/>
              <w:right w:val="single" w:sz="4" w:space="0" w:color="auto"/>
            </w:tcBorders>
            <w:shd w:val="clear" w:color="auto" w:fill="auto"/>
            <w:hideMark/>
          </w:tcPr>
          <w:p w14:paraId="3FCAF858"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649,0</w:t>
            </w:r>
          </w:p>
        </w:tc>
        <w:tc>
          <w:tcPr>
            <w:tcW w:w="1111" w:type="dxa"/>
            <w:tcBorders>
              <w:top w:val="single" w:sz="4" w:space="0" w:color="auto"/>
              <w:left w:val="nil"/>
              <w:bottom w:val="single" w:sz="4" w:space="0" w:color="auto"/>
              <w:right w:val="single" w:sz="4" w:space="0" w:color="auto"/>
            </w:tcBorders>
            <w:shd w:val="clear" w:color="auto" w:fill="auto"/>
            <w:hideMark/>
          </w:tcPr>
          <w:p w14:paraId="68A617EA"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672,3</w:t>
            </w:r>
          </w:p>
        </w:tc>
        <w:tc>
          <w:tcPr>
            <w:tcW w:w="1016" w:type="dxa"/>
            <w:tcBorders>
              <w:top w:val="single" w:sz="4" w:space="0" w:color="auto"/>
              <w:left w:val="nil"/>
              <w:bottom w:val="single" w:sz="4" w:space="0" w:color="auto"/>
              <w:right w:val="single" w:sz="4" w:space="0" w:color="auto"/>
            </w:tcBorders>
            <w:shd w:val="clear" w:color="auto" w:fill="auto"/>
            <w:hideMark/>
          </w:tcPr>
          <w:p w14:paraId="46F064F1"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699,2</w:t>
            </w:r>
          </w:p>
        </w:tc>
        <w:tc>
          <w:tcPr>
            <w:tcW w:w="1134" w:type="dxa"/>
            <w:tcBorders>
              <w:top w:val="single" w:sz="4" w:space="0" w:color="auto"/>
              <w:left w:val="nil"/>
              <w:bottom w:val="single" w:sz="4" w:space="0" w:color="auto"/>
              <w:right w:val="single" w:sz="4" w:space="0" w:color="auto"/>
            </w:tcBorders>
            <w:shd w:val="clear" w:color="auto" w:fill="auto"/>
            <w:hideMark/>
          </w:tcPr>
          <w:p w14:paraId="0F5D51D6"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699,2</w:t>
            </w:r>
          </w:p>
        </w:tc>
        <w:tc>
          <w:tcPr>
            <w:tcW w:w="1134" w:type="dxa"/>
            <w:tcBorders>
              <w:top w:val="single" w:sz="4" w:space="0" w:color="auto"/>
              <w:left w:val="nil"/>
              <w:bottom w:val="single" w:sz="4" w:space="0" w:color="auto"/>
              <w:right w:val="single" w:sz="4" w:space="0" w:color="auto"/>
            </w:tcBorders>
            <w:shd w:val="clear" w:color="auto" w:fill="auto"/>
            <w:hideMark/>
          </w:tcPr>
          <w:p w14:paraId="0A1941E2"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699,2</w:t>
            </w:r>
          </w:p>
        </w:tc>
        <w:tc>
          <w:tcPr>
            <w:tcW w:w="1842" w:type="dxa"/>
            <w:tcBorders>
              <w:top w:val="single" w:sz="4" w:space="0" w:color="auto"/>
              <w:left w:val="nil"/>
              <w:bottom w:val="single" w:sz="4" w:space="0" w:color="auto"/>
              <w:right w:val="single" w:sz="4" w:space="0" w:color="auto"/>
            </w:tcBorders>
            <w:shd w:val="clear" w:color="auto" w:fill="auto"/>
            <w:hideMark/>
          </w:tcPr>
          <w:p w14:paraId="060124FE" w14:textId="77777777" w:rsidR="00254459" w:rsidRPr="005705EC" w:rsidRDefault="00254459" w:rsidP="00254459">
            <w:pPr>
              <w:spacing w:after="0" w:line="240" w:lineRule="auto"/>
              <w:rPr>
                <w:rFonts w:ascii="Liberation Serif" w:hAnsi="Liberation Serif"/>
                <w:sz w:val="24"/>
                <w:szCs w:val="24"/>
              </w:rPr>
            </w:pPr>
            <w:r w:rsidRPr="005705EC">
              <w:rPr>
                <w:rFonts w:ascii="Liberation Serif" w:hAnsi="Liberation Serif"/>
                <w:sz w:val="24"/>
                <w:szCs w:val="24"/>
              </w:rPr>
              <w:t> </w:t>
            </w:r>
          </w:p>
        </w:tc>
      </w:tr>
      <w:tr w:rsidR="00254459" w:rsidRPr="005705EC" w14:paraId="3A890A83" w14:textId="77777777" w:rsidTr="00C6026C">
        <w:trPr>
          <w:cantSplit/>
          <w:trHeight w:val="842"/>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6D5C7112" w14:textId="77777777" w:rsidR="00254459" w:rsidRPr="005705EC" w:rsidRDefault="00254459" w:rsidP="00254459">
            <w:pPr>
              <w:spacing w:after="0" w:line="240" w:lineRule="auto"/>
              <w:jc w:val="center"/>
              <w:rPr>
                <w:rFonts w:ascii="Liberation Serif" w:hAnsi="Liberation Serif"/>
                <w:bCs/>
                <w:color w:val="000000"/>
                <w:sz w:val="24"/>
                <w:szCs w:val="24"/>
              </w:rPr>
            </w:pPr>
            <w:r w:rsidRPr="005705EC">
              <w:rPr>
                <w:rFonts w:ascii="Liberation Serif" w:hAnsi="Liberation Serif"/>
                <w:bCs/>
                <w:color w:val="000000"/>
                <w:sz w:val="24"/>
                <w:szCs w:val="24"/>
              </w:rPr>
              <w:t>56</w:t>
            </w:r>
          </w:p>
        </w:tc>
        <w:tc>
          <w:tcPr>
            <w:tcW w:w="5265" w:type="dxa"/>
            <w:tcBorders>
              <w:top w:val="single" w:sz="4" w:space="0" w:color="auto"/>
              <w:left w:val="nil"/>
              <w:bottom w:val="single" w:sz="4" w:space="0" w:color="auto"/>
              <w:right w:val="single" w:sz="4" w:space="0" w:color="auto"/>
            </w:tcBorders>
            <w:shd w:val="clear" w:color="000000" w:fill="FFFFFF"/>
            <w:hideMark/>
          </w:tcPr>
          <w:p w14:paraId="0E6AAA9D" w14:textId="77777777" w:rsidR="00254459"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 xml:space="preserve">Мероприятие 2.5. </w:t>
            </w:r>
          </w:p>
          <w:p w14:paraId="2D20123E" w14:textId="77777777" w:rsidR="00254459"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 xml:space="preserve">Профилактика инфекционных заболеваний в сфере культуры </w:t>
            </w:r>
          </w:p>
          <w:p w14:paraId="426899C2" w14:textId="77777777" w:rsidR="00254459" w:rsidRPr="005705EC"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в том числе:</w:t>
            </w:r>
          </w:p>
        </w:tc>
        <w:tc>
          <w:tcPr>
            <w:tcW w:w="1275" w:type="dxa"/>
            <w:tcBorders>
              <w:top w:val="single" w:sz="4" w:space="0" w:color="auto"/>
              <w:left w:val="nil"/>
              <w:bottom w:val="single" w:sz="4" w:space="0" w:color="auto"/>
              <w:right w:val="single" w:sz="4" w:space="0" w:color="auto"/>
            </w:tcBorders>
            <w:shd w:val="clear" w:color="000000" w:fill="FFFFFF"/>
            <w:hideMark/>
          </w:tcPr>
          <w:p w14:paraId="41DF7B06"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3 538,0</w:t>
            </w:r>
          </w:p>
        </w:tc>
        <w:tc>
          <w:tcPr>
            <w:tcW w:w="1134" w:type="dxa"/>
            <w:tcBorders>
              <w:top w:val="single" w:sz="4" w:space="0" w:color="auto"/>
              <w:left w:val="nil"/>
              <w:bottom w:val="single" w:sz="4" w:space="0" w:color="auto"/>
              <w:right w:val="single" w:sz="4" w:space="0" w:color="auto"/>
            </w:tcBorders>
            <w:shd w:val="clear" w:color="000000" w:fill="FFFFFF"/>
            <w:hideMark/>
          </w:tcPr>
          <w:p w14:paraId="357F5CF6"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707,8</w:t>
            </w:r>
          </w:p>
        </w:tc>
        <w:tc>
          <w:tcPr>
            <w:tcW w:w="1111" w:type="dxa"/>
            <w:tcBorders>
              <w:top w:val="single" w:sz="4" w:space="0" w:color="auto"/>
              <w:left w:val="nil"/>
              <w:bottom w:val="single" w:sz="4" w:space="0" w:color="auto"/>
              <w:right w:val="single" w:sz="4" w:space="0" w:color="auto"/>
            </w:tcBorders>
            <w:shd w:val="clear" w:color="000000" w:fill="FFFFFF"/>
            <w:hideMark/>
          </w:tcPr>
          <w:p w14:paraId="721E23A7"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706,8</w:t>
            </w:r>
          </w:p>
        </w:tc>
        <w:tc>
          <w:tcPr>
            <w:tcW w:w="1016" w:type="dxa"/>
            <w:tcBorders>
              <w:top w:val="single" w:sz="4" w:space="0" w:color="auto"/>
              <w:left w:val="nil"/>
              <w:bottom w:val="single" w:sz="4" w:space="0" w:color="auto"/>
              <w:right w:val="single" w:sz="4" w:space="0" w:color="auto"/>
            </w:tcBorders>
            <w:shd w:val="clear" w:color="000000" w:fill="FFFFFF"/>
            <w:hideMark/>
          </w:tcPr>
          <w:p w14:paraId="094AB927"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707,8</w:t>
            </w:r>
          </w:p>
        </w:tc>
        <w:tc>
          <w:tcPr>
            <w:tcW w:w="1134" w:type="dxa"/>
            <w:tcBorders>
              <w:top w:val="single" w:sz="4" w:space="0" w:color="auto"/>
              <w:left w:val="nil"/>
              <w:bottom w:val="single" w:sz="4" w:space="0" w:color="auto"/>
              <w:right w:val="single" w:sz="4" w:space="0" w:color="auto"/>
            </w:tcBorders>
            <w:shd w:val="clear" w:color="000000" w:fill="FFFFFF"/>
            <w:hideMark/>
          </w:tcPr>
          <w:p w14:paraId="12ADCDD6"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707,8</w:t>
            </w:r>
          </w:p>
        </w:tc>
        <w:tc>
          <w:tcPr>
            <w:tcW w:w="1134" w:type="dxa"/>
            <w:tcBorders>
              <w:top w:val="single" w:sz="4" w:space="0" w:color="auto"/>
              <w:left w:val="nil"/>
              <w:bottom w:val="single" w:sz="4" w:space="0" w:color="auto"/>
              <w:right w:val="single" w:sz="4" w:space="0" w:color="auto"/>
            </w:tcBorders>
            <w:shd w:val="clear" w:color="000000" w:fill="FFFFFF"/>
            <w:hideMark/>
          </w:tcPr>
          <w:p w14:paraId="30BE34DA"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707,8</w:t>
            </w:r>
          </w:p>
        </w:tc>
        <w:tc>
          <w:tcPr>
            <w:tcW w:w="1842" w:type="dxa"/>
            <w:tcBorders>
              <w:top w:val="single" w:sz="4" w:space="0" w:color="auto"/>
              <w:left w:val="nil"/>
              <w:bottom w:val="single" w:sz="4" w:space="0" w:color="auto"/>
              <w:right w:val="single" w:sz="4" w:space="0" w:color="auto"/>
            </w:tcBorders>
            <w:shd w:val="clear" w:color="000000" w:fill="FFFFFF"/>
            <w:hideMark/>
          </w:tcPr>
          <w:p w14:paraId="0BFE6C2F" w14:textId="77777777" w:rsidR="00254459" w:rsidRPr="005705EC"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2.2.1., 2.2.2.</w:t>
            </w:r>
          </w:p>
        </w:tc>
      </w:tr>
      <w:tr w:rsidR="00254459" w:rsidRPr="005705EC" w14:paraId="17AF9463" w14:textId="77777777" w:rsidTr="00254459">
        <w:trPr>
          <w:cantSplit/>
          <w:trHeight w:val="255"/>
        </w:trPr>
        <w:tc>
          <w:tcPr>
            <w:tcW w:w="826" w:type="dxa"/>
            <w:tcBorders>
              <w:top w:val="single" w:sz="4" w:space="0" w:color="auto"/>
              <w:left w:val="single" w:sz="4" w:space="0" w:color="auto"/>
              <w:bottom w:val="single" w:sz="4" w:space="0" w:color="auto"/>
              <w:right w:val="single" w:sz="4" w:space="0" w:color="auto"/>
            </w:tcBorders>
            <w:shd w:val="clear" w:color="auto" w:fill="auto"/>
            <w:hideMark/>
          </w:tcPr>
          <w:p w14:paraId="36650959" w14:textId="77777777" w:rsidR="00254459" w:rsidRPr="005705EC" w:rsidRDefault="00254459" w:rsidP="00254459">
            <w:pPr>
              <w:spacing w:after="0" w:line="240" w:lineRule="auto"/>
              <w:jc w:val="center"/>
              <w:rPr>
                <w:rFonts w:ascii="Liberation Serif" w:hAnsi="Liberation Serif"/>
                <w:sz w:val="24"/>
                <w:szCs w:val="24"/>
              </w:rPr>
            </w:pPr>
            <w:r w:rsidRPr="005705EC">
              <w:rPr>
                <w:rFonts w:ascii="Liberation Serif" w:hAnsi="Liberation Serif"/>
                <w:sz w:val="24"/>
                <w:szCs w:val="24"/>
              </w:rPr>
              <w:t>57</w:t>
            </w:r>
          </w:p>
        </w:tc>
        <w:tc>
          <w:tcPr>
            <w:tcW w:w="5265" w:type="dxa"/>
            <w:tcBorders>
              <w:top w:val="single" w:sz="4" w:space="0" w:color="auto"/>
              <w:left w:val="nil"/>
              <w:bottom w:val="single" w:sz="4" w:space="0" w:color="auto"/>
              <w:right w:val="single" w:sz="4" w:space="0" w:color="auto"/>
            </w:tcBorders>
            <w:shd w:val="clear" w:color="auto" w:fill="auto"/>
            <w:hideMark/>
          </w:tcPr>
          <w:p w14:paraId="5D24794A" w14:textId="77777777" w:rsidR="00254459" w:rsidRPr="005705EC" w:rsidRDefault="00254459" w:rsidP="00254459">
            <w:pPr>
              <w:spacing w:after="0" w:line="240" w:lineRule="auto"/>
              <w:rPr>
                <w:rFonts w:ascii="Liberation Serif" w:hAnsi="Liberation Serif"/>
                <w:sz w:val="24"/>
                <w:szCs w:val="24"/>
              </w:rPr>
            </w:pPr>
            <w:r w:rsidRPr="005705EC">
              <w:rPr>
                <w:rFonts w:ascii="Liberation Serif" w:hAnsi="Liberation Serif"/>
                <w:sz w:val="24"/>
                <w:szCs w:val="24"/>
              </w:rPr>
              <w:t>местный бюджет</w:t>
            </w:r>
          </w:p>
        </w:tc>
        <w:tc>
          <w:tcPr>
            <w:tcW w:w="1275" w:type="dxa"/>
            <w:tcBorders>
              <w:top w:val="single" w:sz="4" w:space="0" w:color="auto"/>
              <w:left w:val="nil"/>
              <w:bottom w:val="single" w:sz="4" w:space="0" w:color="auto"/>
              <w:right w:val="single" w:sz="4" w:space="0" w:color="auto"/>
            </w:tcBorders>
            <w:shd w:val="clear" w:color="auto" w:fill="auto"/>
            <w:hideMark/>
          </w:tcPr>
          <w:p w14:paraId="5B4E038B"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3 538,0</w:t>
            </w:r>
          </w:p>
        </w:tc>
        <w:tc>
          <w:tcPr>
            <w:tcW w:w="1134" w:type="dxa"/>
            <w:tcBorders>
              <w:top w:val="single" w:sz="4" w:space="0" w:color="auto"/>
              <w:left w:val="nil"/>
              <w:bottom w:val="single" w:sz="4" w:space="0" w:color="auto"/>
              <w:right w:val="single" w:sz="4" w:space="0" w:color="auto"/>
            </w:tcBorders>
            <w:shd w:val="clear" w:color="auto" w:fill="auto"/>
            <w:hideMark/>
          </w:tcPr>
          <w:p w14:paraId="5AEAC868"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707,8</w:t>
            </w:r>
          </w:p>
        </w:tc>
        <w:tc>
          <w:tcPr>
            <w:tcW w:w="1111" w:type="dxa"/>
            <w:tcBorders>
              <w:top w:val="single" w:sz="4" w:space="0" w:color="auto"/>
              <w:left w:val="nil"/>
              <w:bottom w:val="single" w:sz="4" w:space="0" w:color="auto"/>
              <w:right w:val="single" w:sz="4" w:space="0" w:color="auto"/>
            </w:tcBorders>
            <w:shd w:val="clear" w:color="auto" w:fill="auto"/>
            <w:hideMark/>
          </w:tcPr>
          <w:p w14:paraId="7C17209C"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706,8</w:t>
            </w:r>
          </w:p>
        </w:tc>
        <w:tc>
          <w:tcPr>
            <w:tcW w:w="1016" w:type="dxa"/>
            <w:tcBorders>
              <w:top w:val="single" w:sz="4" w:space="0" w:color="auto"/>
              <w:left w:val="nil"/>
              <w:bottom w:val="single" w:sz="4" w:space="0" w:color="auto"/>
              <w:right w:val="single" w:sz="4" w:space="0" w:color="auto"/>
            </w:tcBorders>
            <w:shd w:val="clear" w:color="auto" w:fill="auto"/>
            <w:hideMark/>
          </w:tcPr>
          <w:p w14:paraId="1E4AF0EB"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707,8</w:t>
            </w:r>
          </w:p>
        </w:tc>
        <w:tc>
          <w:tcPr>
            <w:tcW w:w="1134" w:type="dxa"/>
            <w:tcBorders>
              <w:top w:val="single" w:sz="4" w:space="0" w:color="auto"/>
              <w:left w:val="nil"/>
              <w:bottom w:val="single" w:sz="4" w:space="0" w:color="auto"/>
              <w:right w:val="single" w:sz="4" w:space="0" w:color="auto"/>
            </w:tcBorders>
            <w:shd w:val="clear" w:color="auto" w:fill="auto"/>
            <w:hideMark/>
          </w:tcPr>
          <w:p w14:paraId="3C091EBE"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707,8</w:t>
            </w:r>
          </w:p>
        </w:tc>
        <w:tc>
          <w:tcPr>
            <w:tcW w:w="1134" w:type="dxa"/>
            <w:tcBorders>
              <w:top w:val="single" w:sz="4" w:space="0" w:color="auto"/>
              <w:left w:val="nil"/>
              <w:bottom w:val="single" w:sz="4" w:space="0" w:color="auto"/>
              <w:right w:val="single" w:sz="4" w:space="0" w:color="auto"/>
            </w:tcBorders>
            <w:shd w:val="clear" w:color="auto" w:fill="auto"/>
            <w:hideMark/>
          </w:tcPr>
          <w:p w14:paraId="44ED41C7"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707,8</w:t>
            </w:r>
          </w:p>
        </w:tc>
        <w:tc>
          <w:tcPr>
            <w:tcW w:w="1842" w:type="dxa"/>
            <w:tcBorders>
              <w:top w:val="single" w:sz="4" w:space="0" w:color="auto"/>
              <w:left w:val="nil"/>
              <w:bottom w:val="single" w:sz="4" w:space="0" w:color="auto"/>
              <w:right w:val="single" w:sz="4" w:space="0" w:color="auto"/>
            </w:tcBorders>
            <w:shd w:val="clear" w:color="auto" w:fill="auto"/>
            <w:hideMark/>
          </w:tcPr>
          <w:p w14:paraId="5D015891" w14:textId="77777777" w:rsidR="00254459" w:rsidRPr="005705EC" w:rsidRDefault="00254459" w:rsidP="00254459">
            <w:pPr>
              <w:spacing w:after="0" w:line="240" w:lineRule="auto"/>
              <w:rPr>
                <w:rFonts w:ascii="Liberation Serif" w:hAnsi="Liberation Serif"/>
                <w:sz w:val="24"/>
                <w:szCs w:val="24"/>
              </w:rPr>
            </w:pPr>
            <w:r w:rsidRPr="005705EC">
              <w:rPr>
                <w:rFonts w:ascii="Liberation Serif" w:hAnsi="Liberation Serif"/>
                <w:sz w:val="24"/>
                <w:szCs w:val="24"/>
              </w:rPr>
              <w:t> </w:t>
            </w:r>
          </w:p>
        </w:tc>
      </w:tr>
      <w:tr w:rsidR="00254459" w:rsidRPr="005705EC" w14:paraId="4D7AFF78" w14:textId="77777777" w:rsidTr="00254459">
        <w:trPr>
          <w:cantSplit/>
          <w:trHeight w:val="255"/>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45DC480C" w14:textId="77777777" w:rsidR="00254459" w:rsidRPr="005705EC" w:rsidRDefault="00254459" w:rsidP="00254459">
            <w:pPr>
              <w:spacing w:after="0" w:line="240" w:lineRule="auto"/>
              <w:jc w:val="center"/>
              <w:rPr>
                <w:rFonts w:ascii="Liberation Serif" w:hAnsi="Liberation Serif"/>
                <w:bCs/>
                <w:color w:val="000000"/>
                <w:sz w:val="24"/>
                <w:szCs w:val="24"/>
              </w:rPr>
            </w:pPr>
            <w:r w:rsidRPr="005705EC">
              <w:rPr>
                <w:rFonts w:ascii="Liberation Serif" w:hAnsi="Liberation Serif"/>
                <w:bCs/>
                <w:color w:val="000000"/>
                <w:sz w:val="24"/>
                <w:szCs w:val="24"/>
              </w:rPr>
              <w:t>58</w:t>
            </w:r>
          </w:p>
        </w:tc>
        <w:tc>
          <w:tcPr>
            <w:tcW w:w="13911" w:type="dxa"/>
            <w:gridSpan w:val="8"/>
            <w:tcBorders>
              <w:top w:val="single" w:sz="4" w:space="0" w:color="auto"/>
              <w:left w:val="nil"/>
              <w:bottom w:val="single" w:sz="4" w:space="0" w:color="auto"/>
              <w:right w:val="single" w:sz="4" w:space="0" w:color="auto"/>
            </w:tcBorders>
            <w:shd w:val="clear" w:color="000000" w:fill="FFFFFF"/>
            <w:vAlign w:val="center"/>
            <w:hideMark/>
          </w:tcPr>
          <w:p w14:paraId="2EC4C309" w14:textId="77777777" w:rsidR="00254459" w:rsidRPr="005705EC" w:rsidRDefault="00254459" w:rsidP="00254459">
            <w:pPr>
              <w:spacing w:after="0" w:line="240" w:lineRule="auto"/>
              <w:jc w:val="center"/>
              <w:rPr>
                <w:rFonts w:ascii="Liberation Serif" w:hAnsi="Liberation Serif"/>
                <w:bCs/>
                <w:color w:val="000000"/>
                <w:sz w:val="24"/>
                <w:szCs w:val="24"/>
              </w:rPr>
            </w:pPr>
            <w:r w:rsidRPr="006E3405">
              <w:rPr>
                <w:rFonts w:ascii="Liberation Serif" w:hAnsi="Liberation Serif"/>
                <w:bCs/>
                <w:color w:val="000000"/>
                <w:sz w:val="24"/>
                <w:szCs w:val="24"/>
              </w:rPr>
              <w:t>Подпрограмма 3. Комплексные меры по ограничению распространения социально значимых заболеваний на территории городского округа Верхняя Пышма</w:t>
            </w:r>
            <w:r w:rsidRPr="005705EC">
              <w:rPr>
                <w:rFonts w:ascii="Liberation Serif" w:hAnsi="Liberation Serif"/>
                <w:bCs/>
                <w:color w:val="000000"/>
                <w:sz w:val="24"/>
                <w:szCs w:val="24"/>
              </w:rPr>
              <w:t> </w:t>
            </w:r>
          </w:p>
        </w:tc>
      </w:tr>
      <w:tr w:rsidR="00254459" w:rsidRPr="005705EC" w14:paraId="08724E2D" w14:textId="77777777" w:rsidTr="00500B0F">
        <w:trPr>
          <w:cantSplit/>
          <w:trHeight w:val="1565"/>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02A77836" w14:textId="77777777" w:rsidR="00254459" w:rsidRPr="005705EC" w:rsidRDefault="00254459" w:rsidP="00254459">
            <w:pPr>
              <w:spacing w:after="0" w:line="240" w:lineRule="auto"/>
              <w:jc w:val="center"/>
              <w:rPr>
                <w:rFonts w:ascii="Liberation Serif" w:hAnsi="Liberation Serif"/>
                <w:color w:val="000000"/>
                <w:sz w:val="24"/>
                <w:szCs w:val="24"/>
              </w:rPr>
            </w:pPr>
            <w:r w:rsidRPr="005705EC">
              <w:rPr>
                <w:rFonts w:ascii="Liberation Serif" w:hAnsi="Liberation Serif"/>
                <w:color w:val="000000"/>
                <w:sz w:val="24"/>
                <w:szCs w:val="24"/>
              </w:rPr>
              <w:t>59</w:t>
            </w:r>
          </w:p>
        </w:tc>
        <w:tc>
          <w:tcPr>
            <w:tcW w:w="5265" w:type="dxa"/>
            <w:tcBorders>
              <w:top w:val="single" w:sz="4" w:space="0" w:color="auto"/>
              <w:left w:val="nil"/>
              <w:bottom w:val="single" w:sz="4" w:space="0" w:color="auto"/>
              <w:right w:val="single" w:sz="4" w:space="0" w:color="auto"/>
            </w:tcBorders>
            <w:shd w:val="clear" w:color="000000" w:fill="FFFFFF"/>
            <w:hideMark/>
          </w:tcPr>
          <w:p w14:paraId="6DBB6C62" w14:textId="77777777" w:rsidR="00254459" w:rsidRPr="006E3405" w:rsidRDefault="00254459" w:rsidP="00254459">
            <w:pPr>
              <w:spacing w:after="0" w:line="240" w:lineRule="auto"/>
              <w:rPr>
                <w:rFonts w:ascii="Liberation Serif" w:hAnsi="Liberation Serif"/>
                <w:color w:val="000000"/>
                <w:sz w:val="24"/>
                <w:szCs w:val="24"/>
              </w:rPr>
            </w:pPr>
            <w:r w:rsidRPr="006E3405">
              <w:rPr>
                <w:rFonts w:ascii="Liberation Serif" w:hAnsi="Liberation Serif"/>
                <w:color w:val="000000"/>
                <w:sz w:val="24"/>
                <w:szCs w:val="24"/>
              </w:rPr>
              <w:t>Всего по подпрограмме 3.</w:t>
            </w:r>
          </w:p>
          <w:p w14:paraId="4A39D15B" w14:textId="77777777" w:rsidR="00254459" w:rsidRPr="006E3405" w:rsidRDefault="00254459" w:rsidP="00254459">
            <w:pPr>
              <w:spacing w:after="0" w:line="240" w:lineRule="auto"/>
              <w:rPr>
                <w:rFonts w:ascii="Liberation Serif" w:hAnsi="Liberation Serif"/>
                <w:color w:val="000000"/>
                <w:sz w:val="24"/>
                <w:szCs w:val="24"/>
              </w:rPr>
            </w:pPr>
            <w:r w:rsidRPr="006E3405">
              <w:rPr>
                <w:rFonts w:ascii="Liberation Serif" w:hAnsi="Liberation Serif"/>
                <w:color w:val="000000"/>
                <w:sz w:val="24"/>
                <w:szCs w:val="24"/>
              </w:rPr>
              <w:t>Комплексные меры по ограничению распространения социально значимых заболеваний на территории городского округа Верхняя Пышма</w:t>
            </w:r>
          </w:p>
          <w:p w14:paraId="2721743D" w14:textId="77777777" w:rsidR="00254459" w:rsidRPr="005705EC" w:rsidRDefault="00254459" w:rsidP="00254459">
            <w:pPr>
              <w:spacing w:after="0" w:line="240" w:lineRule="auto"/>
              <w:rPr>
                <w:rFonts w:ascii="Liberation Serif" w:hAnsi="Liberation Serif"/>
                <w:color w:val="000000"/>
                <w:sz w:val="24"/>
                <w:szCs w:val="24"/>
              </w:rPr>
            </w:pPr>
            <w:r w:rsidRPr="006E3405">
              <w:rPr>
                <w:rFonts w:ascii="Liberation Serif" w:hAnsi="Liberation Serif"/>
                <w:color w:val="000000"/>
                <w:sz w:val="24"/>
                <w:szCs w:val="24"/>
              </w:rPr>
              <w:t>в том числе:</w:t>
            </w:r>
          </w:p>
        </w:tc>
        <w:tc>
          <w:tcPr>
            <w:tcW w:w="1275" w:type="dxa"/>
            <w:tcBorders>
              <w:top w:val="single" w:sz="4" w:space="0" w:color="auto"/>
              <w:left w:val="nil"/>
              <w:bottom w:val="single" w:sz="4" w:space="0" w:color="auto"/>
              <w:right w:val="single" w:sz="4" w:space="0" w:color="auto"/>
            </w:tcBorders>
            <w:shd w:val="clear" w:color="000000" w:fill="FFFFFF"/>
            <w:hideMark/>
          </w:tcPr>
          <w:p w14:paraId="49751C61"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670,0</w:t>
            </w:r>
          </w:p>
        </w:tc>
        <w:tc>
          <w:tcPr>
            <w:tcW w:w="1134" w:type="dxa"/>
            <w:tcBorders>
              <w:top w:val="single" w:sz="4" w:space="0" w:color="auto"/>
              <w:left w:val="nil"/>
              <w:bottom w:val="single" w:sz="4" w:space="0" w:color="auto"/>
              <w:right w:val="single" w:sz="4" w:space="0" w:color="auto"/>
            </w:tcBorders>
            <w:shd w:val="clear" w:color="000000" w:fill="FFFFFF"/>
            <w:hideMark/>
          </w:tcPr>
          <w:p w14:paraId="2CCE955F"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130,0</w:t>
            </w:r>
          </w:p>
        </w:tc>
        <w:tc>
          <w:tcPr>
            <w:tcW w:w="1111" w:type="dxa"/>
            <w:tcBorders>
              <w:top w:val="single" w:sz="4" w:space="0" w:color="auto"/>
              <w:left w:val="nil"/>
              <w:bottom w:val="single" w:sz="4" w:space="0" w:color="auto"/>
              <w:right w:val="single" w:sz="4" w:space="0" w:color="auto"/>
            </w:tcBorders>
            <w:shd w:val="clear" w:color="000000" w:fill="FFFFFF"/>
            <w:hideMark/>
          </w:tcPr>
          <w:p w14:paraId="0C453914"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135,0</w:t>
            </w:r>
          </w:p>
        </w:tc>
        <w:tc>
          <w:tcPr>
            <w:tcW w:w="1016" w:type="dxa"/>
            <w:tcBorders>
              <w:top w:val="single" w:sz="4" w:space="0" w:color="auto"/>
              <w:left w:val="nil"/>
              <w:bottom w:val="single" w:sz="4" w:space="0" w:color="auto"/>
              <w:right w:val="single" w:sz="4" w:space="0" w:color="auto"/>
            </w:tcBorders>
            <w:shd w:val="clear" w:color="000000" w:fill="FFFFFF"/>
            <w:hideMark/>
          </w:tcPr>
          <w:p w14:paraId="56AB6664"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135,0</w:t>
            </w:r>
          </w:p>
        </w:tc>
        <w:tc>
          <w:tcPr>
            <w:tcW w:w="1134" w:type="dxa"/>
            <w:tcBorders>
              <w:top w:val="single" w:sz="4" w:space="0" w:color="auto"/>
              <w:left w:val="nil"/>
              <w:bottom w:val="single" w:sz="4" w:space="0" w:color="auto"/>
              <w:right w:val="single" w:sz="4" w:space="0" w:color="auto"/>
            </w:tcBorders>
            <w:shd w:val="clear" w:color="000000" w:fill="FFFFFF"/>
            <w:hideMark/>
          </w:tcPr>
          <w:p w14:paraId="0883F807"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135,0</w:t>
            </w:r>
          </w:p>
        </w:tc>
        <w:tc>
          <w:tcPr>
            <w:tcW w:w="1134" w:type="dxa"/>
            <w:tcBorders>
              <w:top w:val="single" w:sz="4" w:space="0" w:color="auto"/>
              <w:left w:val="nil"/>
              <w:bottom w:val="single" w:sz="4" w:space="0" w:color="auto"/>
              <w:right w:val="single" w:sz="4" w:space="0" w:color="auto"/>
            </w:tcBorders>
            <w:shd w:val="clear" w:color="000000" w:fill="FFFFFF"/>
            <w:hideMark/>
          </w:tcPr>
          <w:p w14:paraId="49CED505"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135,0</w:t>
            </w:r>
          </w:p>
        </w:tc>
        <w:tc>
          <w:tcPr>
            <w:tcW w:w="1842" w:type="dxa"/>
            <w:tcBorders>
              <w:top w:val="single" w:sz="4" w:space="0" w:color="auto"/>
              <w:left w:val="nil"/>
              <w:bottom w:val="single" w:sz="4" w:space="0" w:color="auto"/>
              <w:right w:val="single" w:sz="4" w:space="0" w:color="auto"/>
            </w:tcBorders>
            <w:shd w:val="clear" w:color="000000" w:fill="FFFFFF"/>
            <w:hideMark/>
          </w:tcPr>
          <w:p w14:paraId="1ECF0EAA" w14:textId="77777777" w:rsidR="00254459" w:rsidRPr="005705EC" w:rsidRDefault="00254459" w:rsidP="00254459">
            <w:pPr>
              <w:spacing w:after="0" w:line="240" w:lineRule="auto"/>
              <w:rPr>
                <w:rFonts w:ascii="Liberation Serif" w:hAnsi="Liberation Serif"/>
                <w:color w:val="000000"/>
                <w:sz w:val="24"/>
                <w:szCs w:val="24"/>
              </w:rPr>
            </w:pPr>
            <w:r w:rsidRPr="005705EC">
              <w:rPr>
                <w:rFonts w:ascii="Liberation Serif" w:hAnsi="Liberation Serif"/>
                <w:color w:val="000000"/>
                <w:sz w:val="24"/>
                <w:szCs w:val="24"/>
              </w:rPr>
              <w:t> </w:t>
            </w:r>
          </w:p>
        </w:tc>
      </w:tr>
      <w:tr w:rsidR="00254459" w:rsidRPr="005705EC" w14:paraId="743B9557" w14:textId="77777777" w:rsidTr="00254459">
        <w:trPr>
          <w:cantSplit/>
          <w:trHeight w:val="255"/>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242DD397" w14:textId="77777777" w:rsidR="00254459" w:rsidRPr="005705EC" w:rsidRDefault="00254459" w:rsidP="00254459">
            <w:pPr>
              <w:spacing w:after="0" w:line="240" w:lineRule="auto"/>
              <w:jc w:val="center"/>
              <w:rPr>
                <w:rFonts w:ascii="Liberation Serif" w:hAnsi="Liberation Serif"/>
                <w:color w:val="000000"/>
                <w:sz w:val="24"/>
                <w:szCs w:val="24"/>
              </w:rPr>
            </w:pPr>
            <w:r w:rsidRPr="005705EC">
              <w:rPr>
                <w:rFonts w:ascii="Liberation Serif" w:hAnsi="Liberation Serif"/>
                <w:color w:val="000000"/>
                <w:sz w:val="24"/>
                <w:szCs w:val="24"/>
              </w:rPr>
              <w:t>60</w:t>
            </w:r>
          </w:p>
        </w:tc>
        <w:tc>
          <w:tcPr>
            <w:tcW w:w="5265" w:type="dxa"/>
            <w:tcBorders>
              <w:top w:val="single" w:sz="4" w:space="0" w:color="auto"/>
              <w:left w:val="nil"/>
              <w:bottom w:val="single" w:sz="4" w:space="0" w:color="auto"/>
              <w:right w:val="single" w:sz="4" w:space="0" w:color="auto"/>
            </w:tcBorders>
            <w:shd w:val="clear" w:color="000000" w:fill="FFFFFF"/>
            <w:hideMark/>
          </w:tcPr>
          <w:p w14:paraId="0D1B0706" w14:textId="77777777" w:rsidR="00254459" w:rsidRPr="005705EC" w:rsidRDefault="00254459" w:rsidP="00254459">
            <w:pPr>
              <w:spacing w:after="0" w:line="240" w:lineRule="auto"/>
              <w:rPr>
                <w:rFonts w:ascii="Liberation Serif" w:hAnsi="Liberation Serif"/>
                <w:color w:val="000000"/>
                <w:sz w:val="24"/>
                <w:szCs w:val="24"/>
              </w:rPr>
            </w:pPr>
            <w:r w:rsidRPr="005705EC">
              <w:rPr>
                <w:rFonts w:ascii="Liberation Serif" w:hAnsi="Liberation Serif"/>
                <w:color w:val="000000"/>
                <w:sz w:val="24"/>
                <w:szCs w:val="24"/>
              </w:rPr>
              <w:t>местный бюджет</w:t>
            </w:r>
          </w:p>
        </w:tc>
        <w:tc>
          <w:tcPr>
            <w:tcW w:w="1275" w:type="dxa"/>
            <w:tcBorders>
              <w:top w:val="single" w:sz="4" w:space="0" w:color="auto"/>
              <w:left w:val="nil"/>
              <w:bottom w:val="single" w:sz="4" w:space="0" w:color="auto"/>
              <w:right w:val="single" w:sz="4" w:space="0" w:color="auto"/>
            </w:tcBorders>
            <w:shd w:val="clear" w:color="000000" w:fill="FFFFFF"/>
            <w:hideMark/>
          </w:tcPr>
          <w:p w14:paraId="60E92960"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670,0</w:t>
            </w:r>
          </w:p>
        </w:tc>
        <w:tc>
          <w:tcPr>
            <w:tcW w:w="1134" w:type="dxa"/>
            <w:tcBorders>
              <w:top w:val="single" w:sz="4" w:space="0" w:color="auto"/>
              <w:left w:val="nil"/>
              <w:bottom w:val="single" w:sz="4" w:space="0" w:color="auto"/>
              <w:right w:val="single" w:sz="4" w:space="0" w:color="auto"/>
            </w:tcBorders>
            <w:shd w:val="clear" w:color="000000" w:fill="FFFFFF"/>
            <w:hideMark/>
          </w:tcPr>
          <w:p w14:paraId="6BE52A8E"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130,0</w:t>
            </w:r>
          </w:p>
        </w:tc>
        <w:tc>
          <w:tcPr>
            <w:tcW w:w="1111" w:type="dxa"/>
            <w:tcBorders>
              <w:top w:val="single" w:sz="4" w:space="0" w:color="auto"/>
              <w:left w:val="nil"/>
              <w:bottom w:val="single" w:sz="4" w:space="0" w:color="auto"/>
              <w:right w:val="single" w:sz="4" w:space="0" w:color="auto"/>
            </w:tcBorders>
            <w:shd w:val="clear" w:color="000000" w:fill="FFFFFF"/>
            <w:hideMark/>
          </w:tcPr>
          <w:p w14:paraId="519E6BE4"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135,0</w:t>
            </w:r>
          </w:p>
        </w:tc>
        <w:tc>
          <w:tcPr>
            <w:tcW w:w="1016" w:type="dxa"/>
            <w:tcBorders>
              <w:top w:val="single" w:sz="4" w:space="0" w:color="auto"/>
              <w:left w:val="nil"/>
              <w:bottom w:val="single" w:sz="4" w:space="0" w:color="auto"/>
              <w:right w:val="single" w:sz="4" w:space="0" w:color="auto"/>
            </w:tcBorders>
            <w:shd w:val="clear" w:color="000000" w:fill="FFFFFF"/>
            <w:hideMark/>
          </w:tcPr>
          <w:p w14:paraId="459DEFA8"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135,0</w:t>
            </w:r>
          </w:p>
        </w:tc>
        <w:tc>
          <w:tcPr>
            <w:tcW w:w="1134" w:type="dxa"/>
            <w:tcBorders>
              <w:top w:val="single" w:sz="4" w:space="0" w:color="auto"/>
              <w:left w:val="nil"/>
              <w:bottom w:val="single" w:sz="4" w:space="0" w:color="auto"/>
              <w:right w:val="single" w:sz="4" w:space="0" w:color="auto"/>
            </w:tcBorders>
            <w:shd w:val="clear" w:color="000000" w:fill="FFFFFF"/>
            <w:hideMark/>
          </w:tcPr>
          <w:p w14:paraId="56FFD41A"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135,0</w:t>
            </w:r>
          </w:p>
        </w:tc>
        <w:tc>
          <w:tcPr>
            <w:tcW w:w="1134" w:type="dxa"/>
            <w:tcBorders>
              <w:top w:val="single" w:sz="4" w:space="0" w:color="auto"/>
              <w:left w:val="nil"/>
              <w:bottom w:val="single" w:sz="4" w:space="0" w:color="auto"/>
              <w:right w:val="single" w:sz="4" w:space="0" w:color="auto"/>
            </w:tcBorders>
            <w:shd w:val="clear" w:color="000000" w:fill="FFFFFF"/>
            <w:hideMark/>
          </w:tcPr>
          <w:p w14:paraId="2F78BBA5"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135,0</w:t>
            </w:r>
          </w:p>
        </w:tc>
        <w:tc>
          <w:tcPr>
            <w:tcW w:w="1842" w:type="dxa"/>
            <w:tcBorders>
              <w:top w:val="single" w:sz="4" w:space="0" w:color="auto"/>
              <w:left w:val="nil"/>
              <w:bottom w:val="single" w:sz="4" w:space="0" w:color="auto"/>
              <w:right w:val="single" w:sz="4" w:space="0" w:color="auto"/>
            </w:tcBorders>
            <w:shd w:val="clear" w:color="000000" w:fill="FFFFFF"/>
            <w:hideMark/>
          </w:tcPr>
          <w:p w14:paraId="45C36662" w14:textId="77777777" w:rsidR="00254459" w:rsidRPr="005705EC" w:rsidRDefault="00254459" w:rsidP="00254459">
            <w:pPr>
              <w:spacing w:after="0" w:line="240" w:lineRule="auto"/>
              <w:rPr>
                <w:rFonts w:ascii="Liberation Serif" w:hAnsi="Liberation Serif"/>
                <w:color w:val="000000"/>
                <w:sz w:val="24"/>
                <w:szCs w:val="24"/>
              </w:rPr>
            </w:pPr>
            <w:r w:rsidRPr="005705EC">
              <w:rPr>
                <w:rFonts w:ascii="Liberation Serif" w:hAnsi="Liberation Serif"/>
                <w:color w:val="000000"/>
                <w:sz w:val="24"/>
                <w:szCs w:val="24"/>
              </w:rPr>
              <w:t> </w:t>
            </w:r>
          </w:p>
        </w:tc>
      </w:tr>
      <w:tr w:rsidR="00254459" w:rsidRPr="005705EC" w14:paraId="6B7772DE" w14:textId="77777777" w:rsidTr="00254459">
        <w:trPr>
          <w:cantSplit/>
          <w:trHeight w:val="255"/>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2CDD1F58" w14:textId="77777777" w:rsidR="00254459" w:rsidRPr="005705EC" w:rsidRDefault="00254459" w:rsidP="00254459">
            <w:pPr>
              <w:spacing w:after="0" w:line="240" w:lineRule="auto"/>
              <w:jc w:val="center"/>
              <w:rPr>
                <w:rFonts w:ascii="Liberation Serif" w:hAnsi="Liberation Serif"/>
                <w:bCs/>
                <w:color w:val="000000"/>
                <w:sz w:val="24"/>
                <w:szCs w:val="24"/>
              </w:rPr>
            </w:pPr>
            <w:r w:rsidRPr="005705EC">
              <w:rPr>
                <w:rFonts w:ascii="Liberation Serif" w:hAnsi="Liberation Serif"/>
                <w:bCs/>
                <w:color w:val="000000"/>
                <w:sz w:val="24"/>
                <w:szCs w:val="24"/>
              </w:rPr>
              <w:t>61</w:t>
            </w:r>
          </w:p>
        </w:tc>
        <w:tc>
          <w:tcPr>
            <w:tcW w:w="13911" w:type="dxa"/>
            <w:gridSpan w:val="8"/>
            <w:tcBorders>
              <w:top w:val="single" w:sz="4" w:space="0" w:color="auto"/>
              <w:left w:val="nil"/>
              <w:bottom w:val="single" w:sz="4" w:space="0" w:color="auto"/>
              <w:right w:val="single" w:sz="4" w:space="0" w:color="auto"/>
            </w:tcBorders>
            <w:shd w:val="clear" w:color="000000" w:fill="FFFFFF"/>
            <w:vAlign w:val="center"/>
            <w:hideMark/>
          </w:tcPr>
          <w:p w14:paraId="3A084CCF" w14:textId="77777777" w:rsidR="00254459" w:rsidRPr="005705EC" w:rsidRDefault="00254459" w:rsidP="00254459">
            <w:pPr>
              <w:spacing w:after="0" w:line="240" w:lineRule="auto"/>
              <w:jc w:val="center"/>
              <w:rPr>
                <w:rFonts w:ascii="Liberation Serif" w:hAnsi="Liberation Serif"/>
                <w:bCs/>
                <w:color w:val="000000"/>
                <w:sz w:val="24"/>
                <w:szCs w:val="24"/>
              </w:rPr>
            </w:pPr>
            <w:r w:rsidRPr="005705EC">
              <w:rPr>
                <w:rFonts w:ascii="Liberation Serif" w:hAnsi="Liberation Serif"/>
                <w:bCs/>
                <w:color w:val="000000"/>
                <w:sz w:val="24"/>
                <w:szCs w:val="24"/>
              </w:rPr>
              <w:t>«Прочие нужды» </w:t>
            </w:r>
          </w:p>
        </w:tc>
      </w:tr>
      <w:tr w:rsidR="00254459" w:rsidRPr="005705EC" w14:paraId="174D5DEF" w14:textId="77777777" w:rsidTr="00500B0F">
        <w:trPr>
          <w:cantSplit/>
          <w:trHeight w:val="463"/>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607EAE66" w14:textId="77777777" w:rsidR="00254459" w:rsidRPr="005705EC" w:rsidRDefault="00254459" w:rsidP="00254459">
            <w:pPr>
              <w:spacing w:after="0" w:line="240" w:lineRule="auto"/>
              <w:jc w:val="center"/>
              <w:rPr>
                <w:rFonts w:ascii="Liberation Serif" w:hAnsi="Liberation Serif"/>
                <w:bCs/>
                <w:color w:val="000000"/>
                <w:sz w:val="24"/>
                <w:szCs w:val="24"/>
              </w:rPr>
            </w:pPr>
            <w:r w:rsidRPr="005705EC">
              <w:rPr>
                <w:rFonts w:ascii="Liberation Serif" w:hAnsi="Liberation Serif"/>
                <w:bCs/>
                <w:color w:val="000000"/>
                <w:sz w:val="24"/>
                <w:szCs w:val="24"/>
              </w:rPr>
              <w:t>62</w:t>
            </w:r>
          </w:p>
        </w:tc>
        <w:tc>
          <w:tcPr>
            <w:tcW w:w="5265" w:type="dxa"/>
            <w:tcBorders>
              <w:top w:val="single" w:sz="4" w:space="0" w:color="auto"/>
              <w:left w:val="nil"/>
              <w:bottom w:val="single" w:sz="4" w:space="0" w:color="auto"/>
              <w:right w:val="single" w:sz="4" w:space="0" w:color="auto"/>
            </w:tcBorders>
            <w:shd w:val="clear" w:color="000000" w:fill="FFFFFF"/>
            <w:hideMark/>
          </w:tcPr>
          <w:p w14:paraId="76F573B7" w14:textId="77777777" w:rsidR="00254459"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 xml:space="preserve">Всего по направлению «Прочие нужды», </w:t>
            </w:r>
          </w:p>
          <w:p w14:paraId="41652C91" w14:textId="77777777" w:rsidR="00254459" w:rsidRPr="005705EC"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в том числе:</w:t>
            </w:r>
          </w:p>
        </w:tc>
        <w:tc>
          <w:tcPr>
            <w:tcW w:w="1275" w:type="dxa"/>
            <w:tcBorders>
              <w:top w:val="single" w:sz="4" w:space="0" w:color="auto"/>
              <w:left w:val="nil"/>
              <w:bottom w:val="single" w:sz="4" w:space="0" w:color="auto"/>
              <w:right w:val="single" w:sz="4" w:space="0" w:color="auto"/>
            </w:tcBorders>
            <w:shd w:val="clear" w:color="000000" w:fill="FFFFFF"/>
            <w:hideMark/>
          </w:tcPr>
          <w:p w14:paraId="616B7E88"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670,0</w:t>
            </w:r>
          </w:p>
        </w:tc>
        <w:tc>
          <w:tcPr>
            <w:tcW w:w="1134" w:type="dxa"/>
            <w:tcBorders>
              <w:top w:val="single" w:sz="4" w:space="0" w:color="auto"/>
              <w:left w:val="nil"/>
              <w:bottom w:val="single" w:sz="4" w:space="0" w:color="auto"/>
              <w:right w:val="single" w:sz="4" w:space="0" w:color="auto"/>
            </w:tcBorders>
            <w:shd w:val="clear" w:color="000000" w:fill="FFFFFF"/>
            <w:hideMark/>
          </w:tcPr>
          <w:p w14:paraId="73E208A9"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130,0</w:t>
            </w:r>
          </w:p>
        </w:tc>
        <w:tc>
          <w:tcPr>
            <w:tcW w:w="1111" w:type="dxa"/>
            <w:tcBorders>
              <w:top w:val="single" w:sz="4" w:space="0" w:color="auto"/>
              <w:left w:val="nil"/>
              <w:bottom w:val="single" w:sz="4" w:space="0" w:color="auto"/>
              <w:right w:val="single" w:sz="4" w:space="0" w:color="auto"/>
            </w:tcBorders>
            <w:shd w:val="clear" w:color="000000" w:fill="FFFFFF"/>
            <w:hideMark/>
          </w:tcPr>
          <w:p w14:paraId="417332C1"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135,0</w:t>
            </w:r>
          </w:p>
        </w:tc>
        <w:tc>
          <w:tcPr>
            <w:tcW w:w="1016" w:type="dxa"/>
            <w:tcBorders>
              <w:top w:val="single" w:sz="4" w:space="0" w:color="auto"/>
              <w:left w:val="nil"/>
              <w:bottom w:val="single" w:sz="4" w:space="0" w:color="auto"/>
              <w:right w:val="single" w:sz="4" w:space="0" w:color="auto"/>
            </w:tcBorders>
            <w:shd w:val="clear" w:color="000000" w:fill="FFFFFF"/>
            <w:hideMark/>
          </w:tcPr>
          <w:p w14:paraId="7B6EFD96"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135,0</w:t>
            </w:r>
          </w:p>
        </w:tc>
        <w:tc>
          <w:tcPr>
            <w:tcW w:w="1134" w:type="dxa"/>
            <w:tcBorders>
              <w:top w:val="single" w:sz="4" w:space="0" w:color="auto"/>
              <w:left w:val="nil"/>
              <w:bottom w:val="single" w:sz="4" w:space="0" w:color="auto"/>
              <w:right w:val="single" w:sz="4" w:space="0" w:color="auto"/>
            </w:tcBorders>
            <w:shd w:val="clear" w:color="000000" w:fill="FFFFFF"/>
            <w:hideMark/>
          </w:tcPr>
          <w:p w14:paraId="6C035DC6"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135,0</w:t>
            </w:r>
          </w:p>
        </w:tc>
        <w:tc>
          <w:tcPr>
            <w:tcW w:w="1134" w:type="dxa"/>
            <w:tcBorders>
              <w:top w:val="single" w:sz="4" w:space="0" w:color="auto"/>
              <w:left w:val="nil"/>
              <w:bottom w:val="single" w:sz="4" w:space="0" w:color="auto"/>
              <w:right w:val="single" w:sz="4" w:space="0" w:color="auto"/>
            </w:tcBorders>
            <w:shd w:val="clear" w:color="000000" w:fill="FFFFFF"/>
            <w:hideMark/>
          </w:tcPr>
          <w:p w14:paraId="58315F8D"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135,0</w:t>
            </w:r>
          </w:p>
        </w:tc>
        <w:tc>
          <w:tcPr>
            <w:tcW w:w="1842" w:type="dxa"/>
            <w:tcBorders>
              <w:top w:val="single" w:sz="4" w:space="0" w:color="auto"/>
              <w:left w:val="nil"/>
              <w:bottom w:val="single" w:sz="4" w:space="0" w:color="auto"/>
              <w:right w:val="single" w:sz="4" w:space="0" w:color="auto"/>
            </w:tcBorders>
            <w:shd w:val="clear" w:color="000000" w:fill="FFFFFF"/>
            <w:hideMark/>
          </w:tcPr>
          <w:p w14:paraId="792B9057" w14:textId="77777777" w:rsidR="00254459" w:rsidRPr="005705EC"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 </w:t>
            </w:r>
          </w:p>
        </w:tc>
      </w:tr>
      <w:tr w:rsidR="00254459" w:rsidRPr="005705EC" w14:paraId="55A56675" w14:textId="77777777" w:rsidTr="00254459">
        <w:trPr>
          <w:cantSplit/>
          <w:trHeight w:val="255"/>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0E1944E9" w14:textId="77777777" w:rsidR="00254459" w:rsidRPr="005705EC" w:rsidRDefault="00254459" w:rsidP="00254459">
            <w:pPr>
              <w:spacing w:after="0" w:line="240" w:lineRule="auto"/>
              <w:jc w:val="center"/>
              <w:rPr>
                <w:rFonts w:ascii="Liberation Serif" w:hAnsi="Liberation Serif"/>
                <w:color w:val="000000"/>
                <w:sz w:val="24"/>
                <w:szCs w:val="24"/>
              </w:rPr>
            </w:pPr>
            <w:r w:rsidRPr="005705EC">
              <w:rPr>
                <w:rFonts w:ascii="Liberation Serif" w:hAnsi="Liberation Serif"/>
                <w:color w:val="000000"/>
                <w:sz w:val="24"/>
                <w:szCs w:val="24"/>
              </w:rPr>
              <w:t>63</w:t>
            </w:r>
          </w:p>
        </w:tc>
        <w:tc>
          <w:tcPr>
            <w:tcW w:w="5265" w:type="dxa"/>
            <w:tcBorders>
              <w:top w:val="single" w:sz="4" w:space="0" w:color="auto"/>
              <w:left w:val="nil"/>
              <w:bottom w:val="single" w:sz="4" w:space="0" w:color="auto"/>
              <w:right w:val="single" w:sz="4" w:space="0" w:color="auto"/>
            </w:tcBorders>
            <w:shd w:val="clear" w:color="000000" w:fill="FFFFFF"/>
            <w:hideMark/>
          </w:tcPr>
          <w:p w14:paraId="7A756320" w14:textId="77777777" w:rsidR="00254459" w:rsidRPr="005705EC" w:rsidRDefault="00254459" w:rsidP="00254459">
            <w:pPr>
              <w:spacing w:after="0" w:line="240" w:lineRule="auto"/>
              <w:rPr>
                <w:rFonts w:ascii="Liberation Serif" w:hAnsi="Liberation Serif"/>
                <w:color w:val="000000"/>
                <w:sz w:val="24"/>
                <w:szCs w:val="24"/>
              </w:rPr>
            </w:pPr>
            <w:r w:rsidRPr="005705EC">
              <w:rPr>
                <w:rFonts w:ascii="Liberation Serif" w:hAnsi="Liberation Serif"/>
                <w:color w:val="000000"/>
                <w:sz w:val="24"/>
                <w:szCs w:val="24"/>
              </w:rPr>
              <w:t>местный бюджет</w:t>
            </w:r>
          </w:p>
        </w:tc>
        <w:tc>
          <w:tcPr>
            <w:tcW w:w="1275" w:type="dxa"/>
            <w:tcBorders>
              <w:top w:val="single" w:sz="4" w:space="0" w:color="auto"/>
              <w:left w:val="nil"/>
              <w:bottom w:val="single" w:sz="4" w:space="0" w:color="auto"/>
              <w:right w:val="single" w:sz="4" w:space="0" w:color="auto"/>
            </w:tcBorders>
            <w:shd w:val="clear" w:color="000000" w:fill="FFFFFF"/>
            <w:hideMark/>
          </w:tcPr>
          <w:p w14:paraId="0468C395"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670,0</w:t>
            </w:r>
          </w:p>
        </w:tc>
        <w:tc>
          <w:tcPr>
            <w:tcW w:w="1134" w:type="dxa"/>
            <w:tcBorders>
              <w:top w:val="single" w:sz="4" w:space="0" w:color="auto"/>
              <w:left w:val="nil"/>
              <w:bottom w:val="single" w:sz="4" w:space="0" w:color="auto"/>
              <w:right w:val="single" w:sz="4" w:space="0" w:color="auto"/>
            </w:tcBorders>
            <w:shd w:val="clear" w:color="000000" w:fill="FFFFFF"/>
            <w:hideMark/>
          </w:tcPr>
          <w:p w14:paraId="4223CF78"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130,0</w:t>
            </w:r>
          </w:p>
        </w:tc>
        <w:tc>
          <w:tcPr>
            <w:tcW w:w="1111" w:type="dxa"/>
            <w:tcBorders>
              <w:top w:val="single" w:sz="4" w:space="0" w:color="auto"/>
              <w:left w:val="nil"/>
              <w:bottom w:val="single" w:sz="4" w:space="0" w:color="auto"/>
              <w:right w:val="single" w:sz="4" w:space="0" w:color="auto"/>
            </w:tcBorders>
            <w:shd w:val="clear" w:color="000000" w:fill="FFFFFF"/>
            <w:hideMark/>
          </w:tcPr>
          <w:p w14:paraId="72DB0C1A"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135,0</w:t>
            </w:r>
          </w:p>
        </w:tc>
        <w:tc>
          <w:tcPr>
            <w:tcW w:w="1016" w:type="dxa"/>
            <w:tcBorders>
              <w:top w:val="single" w:sz="4" w:space="0" w:color="auto"/>
              <w:left w:val="nil"/>
              <w:bottom w:val="single" w:sz="4" w:space="0" w:color="auto"/>
              <w:right w:val="single" w:sz="4" w:space="0" w:color="auto"/>
            </w:tcBorders>
            <w:shd w:val="clear" w:color="000000" w:fill="FFFFFF"/>
            <w:hideMark/>
          </w:tcPr>
          <w:p w14:paraId="586C35A8"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135,0</w:t>
            </w:r>
          </w:p>
        </w:tc>
        <w:tc>
          <w:tcPr>
            <w:tcW w:w="1134" w:type="dxa"/>
            <w:tcBorders>
              <w:top w:val="single" w:sz="4" w:space="0" w:color="auto"/>
              <w:left w:val="nil"/>
              <w:bottom w:val="single" w:sz="4" w:space="0" w:color="auto"/>
              <w:right w:val="single" w:sz="4" w:space="0" w:color="auto"/>
            </w:tcBorders>
            <w:shd w:val="clear" w:color="000000" w:fill="FFFFFF"/>
            <w:hideMark/>
          </w:tcPr>
          <w:p w14:paraId="4A5363BE"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135,0</w:t>
            </w:r>
          </w:p>
        </w:tc>
        <w:tc>
          <w:tcPr>
            <w:tcW w:w="1134" w:type="dxa"/>
            <w:tcBorders>
              <w:top w:val="single" w:sz="4" w:space="0" w:color="auto"/>
              <w:left w:val="nil"/>
              <w:bottom w:val="single" w:sz="4" w:space="0" w:color="auto"/>
              <w:right w:val="single" w:sz="4" w:space="0" w:color="auto"/>
            </w:tcBorders>
            <w:shd w:val="clear" w:color="000000" w:fill="FFFFFF"/>
            <w:hideMark/>
          </w:tcPr>
          <w:p w14:paraId="7C265792"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135,0</w:t>
            </w:r>
          </w:p>
        </w:tc>
        <w:tc>
          <w:tcPr>
            <w:tcW w:w="1842" w:type="dxa"/>
            <w:tcBorders>
              <w:top w:val="single" w:sz="4" w:space="0" w:color="auto"/>
              <w:left w:val="nil"/>
              <w:bottom w:val="single" w:sz="4" w:space="0" w:color="auto"/>
              <w:right w:val="single" w:sz="4" w:space="0" w:color="auto"/>
            </w:tcBorders>
            <w:shd w:val="clear" w:color="000000" w:fill="FFFFFF"/>
            <w:hideMark/>
          </w:tcPr>
          <w:p w14:paraId="65FA7D4A" w14:textId="77777777" w:rsidR="00254459" w:rsidRPr="005705EC" w:rsidRDefault="00254459" w:rsidP="00254459">
            <w:pPr>
              <w:spacing w:after="0" w:line="240" w:lineRule="auto"/>
              <w:rPr>
                <w:rFonts w:ascii="Liberation Serif" w:hAnsi="Liberation Serif"/>
                <w:color w:val="000000"/>
                <w:sz w:val="24"/>
                <w:szCs w:val="24"/>
              </w:rPr>
            </w:pPr>
            <w:r w:rsidRPr="005705EC">
              <w:rPr>
                <w:rFonts w:ascii="Liberation Serif" w:hAnsi="Liberation Serif"/>
                <w:color w:val="000000"/>
                <w:sz w:val="24"/>
                <w:szCs w:val="24"/>
              </w:rPr>
              <w:t> </w:t>
            </w:r>
          </w:p>
        </w:tc>
      </w:tr>
      <w:tr w:rsidR="00254459" w:rsidRPr="005705EC" w14:paraId="238B7ABD" w14:textId="77777777" w:rsidTr="00500B0F">
        <w:trPr>
          <w:cantSplit/>
          <w:trHeight w:val="1792"/>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455889E5" w14:textId="77777777" w:rsidR="00254459" w:rsidRPr="005705EC" w:rsidRDefault="00254459" w:rsidP="00254459">
            <w:pPr>
              <w:spacing w:after="0" w:line="240" w:lineRule="auto"/>
              <w:jc w:val="center"/>
              <w:rPr>
                <w:rFonts w:ascii="Liberation Serif" w:hAnsi="Liberation Serif"/>
                <w:bCs/>
                <w:color w:val="000000"/>
                <w:sz w:val="24"/>
                <w:szCs w:val="24"/>
              </w:rPr>
            </w:pPr>
            <w:r w:rsidRPr="005705EC">
              <w:rPr>
                <w:rFonts w:ascii="Liberation Serif" w:hAnsi="Liberation Serif"/>
                <w:bCs/>
                <w:color w:val="000000"/>
                <w:sz w:val="24"/>
                <w:szCs w:val="24"/>
              </w:rPr>
              <w:lastRenderedPageBreak/>
              <w:t>64</w:t>
            </w:r>
          </w:p>
        </w:tc>
        <w:tc>
          <w:tcPr>
            <w:tcW w:w="5265" w:type="dxa"/>
            <w:tcBorders>
              <w:top w:val="single" w:sz="4" w:space="0" w:color="auto"/>
              <w:left w:val="nil"/>
              <w:bottom w:val="single" w:sz="4" w:space="0" w:color="auto"/>
              <w:right w:val="single" w:sz="4" w:space="0" w:color="auto"/>
            </w:tcBorders>
            <w:shd w:val="clear" w:color="000000" w:fill="FFFFFF"/>
            <w:hideMark/>
          </w:tcPr>
          <w:p w14:paraId="70AEE58A" w14:textId="77777777" w:rsidR="00254459"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 xml:space="preserve">Мероприятие 3.1. </w:t>
            </w:r>
          </w:p>
          <w:p w14:paraId="00A8C6B0" w14:textId="77777777" w:rsidR="00254459"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 xml:space="preserve">Организация и проведение мероприятий (конкурсов, тематических программ, месячников, акций), направленных на профилактику ВИЧ - инфекции, наркомании, туберкулеза в сфере культуры </w:t>
            </w:r>
          </w:p>
          <w:p w14:paraId="65DB029C" w14:textId="77777777" w:rsidR="00254459" w:rsidRPr="005705EC"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в том числе:</w:t>
            </w:r>
          </w:p>
        </w:tc>
        <w:tc>
          <w:tcPr>
            <w:tcW w:w="1275" w:type="dxa"/>
            <w:tcBorders>
              <w:top w:val="single" w:sz="4" w:space="0" w:color="auto"/>
              <w:left w:val="nil"/>
              <w:bottom w:val="single" w:sz="4" w:space="0" w:color="auto"/>
              <w:right w:val="single" w:sz="4" w:space="0" w:color="auto"/>
            </w:tcBorders>
            <w:shd w:val="clear" w:color="000000" w:fill="FFFFFF"/>
            <w:hideMark/>
          </w:tcPr>
          <w:p w14:paraId="1E000F1D"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240,0</w:t>
            </w:r>
          </w:p>
        </w:tc>
        <w:tc>
          <w:tcPr>
            <w:tcW w:w="1134" w:type="dxa"/>
            <w:tcBorders>
              <w:top w:val="single" w:sz="4" w:space="0" w:color="auto"/>
              <w:left w:val="nil"/>
              <w:bottom w:val="single" w:sz="4" w:space="0" w:color="auto"/>
              <w:right w:val="single" w:sz="4" w:space="0" w:color="auto"/>
            </w:tcBorders>
            <w:shd w:val="clear" w:color="000000" w:fill="FFFFFF"/>
            <w:hideMark/>
          </w:tcPr>
          <w:p w14:paraId="035094D2"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40,0</w:t>
            </w:r>
          </w:p>
        </w:tc>
        <w:tc>
          <w:tcPr>
            <w:tcW w:w="1111" w:type="dxa"/>
            <w:tcBorders>
              <w:top w:val="single" w:sz="4" w:space="0" w:color="auto"/>
              <w:left w:val="nil"/>
              <w:bottom w:val="single" w:sz="4" w:space="0" w:color="auto"/>
              <w:right w:val="single" w:sz="4" w:space="0" w:color="auto"/>
            </w:tcBorders>
            <w:shd w:val="clear" w:color="000000" w:fill="FFFFFF"/>
            <w:hideMark/>
          </w:tcPr>
          <w:p w14:paraId="4569E221"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50,0</w:t>
            </w:r>
          </w:p>
        </w:tc>
        <w:tc>
          <w:tcPr>
            <w:tcW w:w="1016" w:type="dxa"/>
            <w:tcBorders>
              <w:top w:val="single" w:sz="4" w:space="0" w:color="auto"/>
              <w:left w:val="nil"/>
              <w:bottom w:val="single" w:sz="4" w:space="0" w:color="auto"/>
              <w:right w:val="single" w:sz="4" w:space="0" w:color="auto"/>
            </w:tcBorders>
            <w:shd w:val="clear" w:color="000000" w:fill="FFFFFF"/>
            <w:hideMark/>
          </w:tcPr>
          <w:p w14:paraId="0A14DB6B"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50,0</w:t>
            </w:r>
          </w:p>
        </w:tc>
        <w:tc>
          <w:tcPr>
            <w:tcW w:w="1134" w:type="dxa"/>
            <w:tcBorders>
              <w:top w:val="single" w:sz="4" w:space="0" w:color="auto"/>
              <w:left w:val="nil"/>
              <w:bottom w:val="single" w:sz="4" w:space="0" w:color="auto"/>
              <w:right w:val="single" w:sz="4" w:space="0" w:color="auto"/>
            </w:tcBorders>
            <w:shd w:val="clear" w:color="000000" w:fill="FFFFFF"/>
            <w:hideMark/>
          </w:tcPr>
          <w:p w14:paraId="5D3250AA"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50,0</w:t>
            </w:r>
          </w:p>
        </w:tc>
        <w:tc>
          <w:tcPr>
            <w:tcW w:w="1134" w:type="dxa"/>
            <w:tcBorders>
              <w:top w:val="single" w:sz="4" w:space="0" w:color="auto"/>
              <w:left w:val="nil"/>
              <w:bottom w:val="single" w:sz="4" w:space="0" w:color="auto"/>
              <w:right w:val="single" w:sz="4" w:space="0" w:color="auto"/>
            </w:tcBorders>
            <w:shd w:val="clear" w:color="000000" w:fill="FFFFFF"/>
            <w:hideMark/>
          </w:tcPr>
          <w:p w14:paraId="6E4D7DD2"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50,0</w:t>
            </w:r>
          </w:p>
        </w:tc>
        <w:tc>
          <w:tcPr>
            <w:tcW w:w="1842" w:type="dxa"/>
            <w:tcBorders>
              <w:top w:val="single" w:sz="4" w:space="0" w:color="auto"/>
              <w:left w:val="nil"/>
              <w:bottom w:val="single" w:sz="4" w:space="0" w:color="auto"/>
              <w:right w:val="single" w:sz="4" w:space="0" w:color="auto"/>
            </w:tcBorders>
            <w:shd w:val="clear" w:color="000000" w:fill="FFFFFF"/>
            <w:hideMark/>
          </w:tcPr>
          <w:p w14:paraId="2DE0C8FE" w14:textId="77777777" w:rsidR="00254459" w:rsidRPr="005705EC"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3.1.1., 3.1.2.</w:t>
            </w:r>
          </w:p>
        </w:tc>
      </w:tr>
      <w:tr w:rsidR="00254459" w:rsidRPr="005705EC" w14:paraId="223745D1" w14:textId="77777777" w:rsidTr="00254459">
        <w:trPr>
          <w:cantSplit/>
          <w:trHeight w:val="255"/>
        </w:trPr>
        <w:tc>
          <w:tcPr>
            <w:tcW w:w="826" w:type="dxa"/>
            <w:tcBorders>
              <w:top w:val="single" w:sz="4" w:space="0" w:color="auto"/>
              <w:left w:val="single" w:sz="4" w:space="0" w:color="auto"/>
              <w:bottom w:val="single" w:sz="4" w:space="0" w:color="auto"/>
              <w:right w:val="single" w:sz="4" w:space="0" w:color="auto"/>
            </w:tcBorders>
            <w:shd w:val="clear" w:color="auto" w:fill="auto"/>
            <w:hideMark/>
          </w:tcPr>
          <w:p w14:paraId="38F05C8F" w14:textId="77777777" w:rsidR="00254459" w:rsidRPr="005705EC" w:rsidRDefault="00254459" w:rsidP="00254459">
            <w:pPr>
              <w:spacing w:after="0" w:line="240" w:lineRule="auto"/>
              <w:jc w:val="center"/>
              <w:rPr>
                <w:rFonts w:ascii="Liberation Serif" w:hAnsi="Liberation Serif"/>
                <w:sz w:val="24"/>
                <w:szCs w:val="24"/>
              </w:rPr>
            </w:pPr>
            <w:r w:rsidRPr="005705EC">
              <w:rPr>
                <w:rFonts w:ascii="Liberation Serif" w:hAnsi="Liberation Serif"/>
                <w:sz w:val="24"/>
                <w:szCs w:val="24"/>
              </w:rPr>
              <w:t>65</w:t>
            </w:r>
          </w:p>
        </w:tc>
        <w:tc>
          <w:tcPr>
            <w:tcW w:w="5265" w:type="dxa"/>
            <w:tcBorders>
              <w:top w:val="single" w:sz="4" w:space="0" w:color="auto"/>
              <w:left w:val="nil"/>
              <w:bottom w:val="single" w:sz="4" w:space="0" w:color="auto"/>
              <w:right w:val="single" w:sz="4" w:space="0" w:color="auto"/>
            </w:tcBorders>
            <w:shd w:val="clear" w:color="auto" w:fill="auto"/>
            <w:hideMark/>
          </w:tcPr>
          <w:p w14:paraId="781BA0C1" w14:textId="77777777" w:rsidR="00254459" w:rsidRPr="005705EC" w:rsidRDefault="00254459" w:rsidP="00254459">
            <w:pPr>
              <w:spacing w:after="0" w:line="240" w:lineRule="auto"/>
              <w:rPr>
                <w:rFonts w:ascii="Liberation Serif" w:hAnsi="Liberation Serif"/>
                <w:sz w:val="24"/>
                <w:szCs w:val="24"/>
              </w:rPr>
            </w:pPr>
            <w:r w:rsidRPr="005705EC">
              <w:rPr>
                <w:rFonts w:ascii="Liberation Serif" w:hAnsi="Liberation Serif"/>
                <w:sz w:val="24"/>
                <w:szCs w:val="24"/>
              </w:rPr>
              <w:t>местный бюджет</w:t>
            </w:r>
          </w:p>
        </w:tc>
        <w:tc>
          <w:tcPr>
            <w:tcW w:w="1275" w:type="dxa"/>
            <w:tcBorders>
              <w:top w:val="single" w:sz="4" w:space="0" w:color="auto"/>
              <w:left w:val="nil"/>
              <w:bottom w:val="single" w:sz="4" w:space="0" w:color="auto"/>
              <w:right w:val="single" w:sz="4" w:space="0" w:color="auto"/>
            </w:tcBorders>
            <w:shd w:val="clear" w:color="auto" w:fill="auto"/>
            <w:hideMark/>
          </w:tcPr>
          <w:p w14:paraId="56F2FEE7"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240,0</w:t>
            </w:r>
          </w:p>
        </w:tc>
        <w:tc>
          <w:tcPr>
            <w:tcW w:w="1134" w:type="dxa"/>
            <w:tcBorders>
              <w:top w:val="single" w:sz="4" w:space="0" w:color="auto"/>
              <w:left w:val="nil"/>
              <w:bottom w:val="single" w:sz="4" w:space="0" w:color="auto"/>
              <w:right w:val="single" w:sz="4" w:space="0" w:color="auto"/>
            </w:tcBorders>
            <w:shd w:val="clear" w:color="auto" w:fill="auto"/>
            <w:hideMark/>
          </w:tcPr>
          <w:p w14:paraId="4329C83F"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40,0</w:t>
            </w:r>
          </w:p>
        </w:tc>
        <w:tc>
          <w:tcPr>
            <w:tcW w:w="1111" w:type="dxa"/>
            <w:tcBorders>
              <w:top w:val="single" w:sz="4" w:space="0" w:color="auto"/>
              <w:left w:val="nil"/>
              <w:bottom w:val="single" w:sz="4" w:space="0" w:color="auto"/>
              <w:right w:val="single" w:sz="4" w:space="0" w:color="auto"/>
            </w:tcBorders>
            <w:shd w:val="clear" w:color="auto" w:fill="auto"/>
            <w:hideMark/>
          </w:tcPr>
          <w:p w14:paraId="34F3FB0B"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50,0</w:t>
            </w:r>
          </w:p>
        </w:tc>
        <w:tc>
          <w:tcPr>
            <w:tcW w:w="1016" w:type="dxa"/>
            <w:tcBorders>
              <w:top w:val="single" w:sz="4" w:space="0" w:color="auto"/>
              <w:left w:val="nil"/>
              <w:bottom w:val="single" w:sz="4" w:space="0" w:color="auto"/>
              <w:right w:val="single" w:sz="4" w:space="0" w:color="auto"/>
            </w:tcBorders>
            <w:shd w:val="clear" w:color="auto" w:fill="auto"/>
            <w:hideMark/>
          </w:tcPr>
          <w:p w14:paraId="0EF2ACE4"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50,0</w:t>
            </w:r>
          </w:p>
        </w:tc>
        <w:tc>
          <w:tcPr>
            <w:tcW w:w="1134" w:type="dxa"/>
            <w:tcBorders>
              <w:top w:val="single" w:sz="4" w:space="0" w:color="auto"/>
              <w:left w:val="nil"/>
              <w:bottom w:val="single" w:sz="4" w:space="0" w:color="auto"/>
              <w:right w:val="single" w:sz="4" w:space="0" w:color="auto"/>
            </w:tcBorders>
            <w:shd w:val="clear" w:color="auto" w:fill="auto"/>
            <w:hideMark/>
          </w:tcPr>
          <w:p w14:paraId="0EDF5CC8"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50,0</w:t>
            </w:r>
          </w:p>
        </w:tc>
        <w:tc>
          <w:tcPr>
            <w:tcW w:w="1134" w:type="dxa"/>
            <w:tcBorders>
              <w:top w:val="single" w:sz="4" w:space="0" w:color="auto"/>
              <w:left w:val="nil"/>
              <w:bottom w:val="single" w:sz="4" w:space="0" w:color="auto"/>
              <w:right w:val="single" w:sz="4" w:space="0" w:color="auto"/>
            </w:tcBorders>
            <w:shd w:val="clear" w:color="auto" w:fill="auto"/>
            <w:hideMark/>
          </w:tcPr>
          <w:p w14:paraId="29F70FBE"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50,0</w:t>
            </w:r>
          </w:p>
        </w:tc>
        <w:tc>
          <w:tcPr>
            <w:tcW w:w="1842" w:type="dxa"/>
            <w:tcBorders>
              <w:top w:val="single" w:sz="4" w:space="0" w:color="auto"/>
              <w:left w:val="nil"/>
              <w:bottom w:val="single" w:sz="4" w:space="0" w:color="auto"/>
              <w:right w:val="single" w:sz="4" w:space="0" w:color="auto"/>
            </w:tcBorders>
            <w:shd w:val="clear" w:color="auto" w:fill="auto"/>
            <w:hideMark/>
          </w:tcPr>
          <w:p w14:paraId="0623B083" w14:textId="77777777" w:rsidR="00254459" w:rsidRPr="005705EC" w:rsidRDefault="00254459" w:rsidP="00254459">
            <w:pPr>
              <w:spacing w:after="0" w:line="240" w:lineRule="auto"/>
              <w:rPr>
                <w:rFonts w:ascii="Liberation Serif" w:hAnsi="Liberation Serif"/>
                <w:sz w:val="24"/>
                <w:szCs w:val="24"/>
              </w:rPr>
            </w:pPr>
            <w:r w:rsidRPr="005705EC">
              <w:rPr>
                <w:rFonts w:ascii="Liberation Serif" w:hAnsi="Liberation Serif"/>
                <w:sz w:val="24"/>
                <w:szCs w:val="24"/>
              </w:rPr>
              <w:t> </w:t>
            </w:r>
          </w:p>
        </w:tc>
      </w:tr>
      <w:tr w:rsidR="00254459" w:rsidRPr="005705EC" w14:paraId="1205AC47" w14:textId="77777777" w:rsidTr="00500B0F">
        <w:trPr>
          <w:cantSplit/>
          <w:trHeight w:val="1823"/>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3D7E2D8E" w14:textId="77777777" w:rsidR="00254459" w:rsidRPr="005705EC" w:rsidRDefault="00254459" w:rsidP="00254459">
            <w:pPr>
              <w:spacing w:after="0" w:line="240" w:lineRule="auto"/>
              <w:jc w:val="center"/>
              <w:rPr>
                <w:rFonts w:ascii="Liberation Serif" w:hAnsi="Liberation Serif"/>
                <w:bCs/>
                <w:color w:val="000000"/>
                <w:sz w:val="24"/>
                <w:szCs w:val="24"/>
              </w:rPr>
            </w:pPr>
            <w:r w:rsidRPr="005705EC">
              <w:rPr>
                <w:rFonts w:ascii="Liberation Serif" w:hAnsi="Liberation Serif"/>
                <w:bCs/>
                <w:color w:val="000000"/>
                <w:sz w:val="24"/>
                <w:szCs w:val="24"/>
              </w:rPr>
              <w:t>66</w:t>
            </w:r>
          </w:p>
        </w:tc>
        <w:tc>
          <w:tcPr>
            <w:tcW w:w="5265" w:type="dxa"/>
            <w:tcBorders>
              <w:top w:val="single" w:sz="4" w:space="0" w:color="auto"/>
              <w:left w:val="nil"/>
              <w:bottom w:val="single" w:sz="4" w:space="0" w:color="auto"/>
              <w:right w:val="single" w:sz="4" w:space="0" w:color="auto"/>
            </w:tcBorders>
            <w:shd w:val="clear" w:color="000000" w:fill="FFFFFF"/>
            <w:hideMark/>
          </w:tcPr>
          <w:p w14:paraId="2CA67721" w14:textId="77777777" w:rsidR="00254459"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 xml:space="preserve">Мероприятие 3.2. </w:t>
            </w:r>
          </w:p>
          <w:p w14:paraId="0934FEF7" w14:textId="77777777" w:rsidR="00254459"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 xml:space="preserve">Разработка, издание и тиражирование информационных материалов по профилактике ВИЧ-инфекции, туберкулеза и наркомании для распространения среди различных групп населения </w:t>
            </w:r>
          </w:p>
          <w:p w14:paraId="5125F244" w14:textId="77777777" w:rsidR="00254459" w:rsidRPr="005705EC"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в том числе:</w:t>
            </w:r>
          </w:p>
        </w:tc>
        <w:tc>
          <w:tcPr>
            <w:tcW w:w="1275" w:type="dxa"/>
            <w:tcBorders>
              <w:top w:val="single" w:sz="4" w:space="0" w:color="auto"/>
              <w:left w:val="nil"/>
              <w:bottom w:val="single" w:sz="4" w:space="0" w:color="auto"/>
              <w:right w:val="single" w:sz="4" w:space="0" w:color="auto"/>
            </w:tcBorders>
            <w:shd w:val="clear" w:color="000000" w:fill="FFFFFF"/>
            <w:hideMark/>
          </w:tcPr>
          <w:p w14:paraId="37CBFECF"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430,0</w:t>
            </w:r>
          </w:p>
        </w:tc>
        <w:tc>
          <w:tcPr>
            <w:tcW w:w="1134" w:type="dxa"/>
            <w:tcBorders>
              <w:top w:val="single" w:sz="4" w:space="0" w:color="auto"/>
              <w:left w:val="nil"/>
              <w:bottom w:val="single" w:sz="4" w:space="0" w:color="auto"/>
              <w:right w:val="single" w:sz="4" w:space="0" w:color="auto"/>
            </w:tcBorders>
            <w:shd w:val="clear" w:color="000000" w:fill="FFFFFF"/>
            <w:hideMark/>
          </w:tcPr>
          <w:p w14:paraId="27FB1874"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90,0</w:t>
            </w:r>
          </w:p>
        </w:tc>
        <w:tc>
          <w:tcPr>
            <w:tcW w:w="1111" w:type="dxa"/>
            <w:tcBorders>
              <w:top w:val="single" w:sz="4" w:space="0" w:color="auto"/>
              <w:left w:val="nil"/>
              <w:bottom w:val="single" w:sz="4" w:space="0" w:color="auto"/>
              <w:right w:val="single" w:sz="4" w:space="0" w:color="auto"/>
            </w:tcBorders>
            <w:shd w:val="clear" w:color="000000" w:fill="FFFFFF"/>
            <w:hideMark/>
          </w:tcPr>
          <w:p w14:paraId="66E5D808"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85,0</w:t>
            </w:r>
          </w:p>
        </w:tc>
        <w:tc>
          <w:tcPr>
            <w:tcW w:w="1016" w:type="dxa"/>
            <w:tcBorders>
              <w:top w:val="single" w:sz="4" w:space="0" w:color="auto"/>
              <w:left w:val="nil"/>
              <w:bottom w:val="single" w:sz="4" w:space="0" w:color="auto"/>
              <w:right w:val="single" w:sz="4" w:space="0" w:color="auto"/>
            </w:tcBorders>
            <w:shd w:val="clear" w:color="000000" w:fill="FFFFFF"/>
            <w:hideMark/>
          </w:tcPr>
          <w:p w14:paraId="1A9D8619"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85,0</w:t>
            </w:r>
          </w:p>
        </w:tc>
        <w:tc>
          <w:tcPr>
            <w:tcW w:w="1134" w:type="dxa"/>
            <w:tcBorders>
              <w:top w:val="single" w:sz="4" w:space="0" w:color="auto"/>
              <w:left w:val="nil"/>
              <w:bottom w:val="single" w:sz="4" w:space="0" w:color="auto"/>
              <w:right w:val="single" w:sz="4" w:space="0" w:color="auto"/>
            </w:tcBorders>
            <w:shd w:val="clear" w:color="000000" w:fill="FFFFFF"/>
            <w:hideMark/>
          </w:tcPr>
          <w:p w14:paraId="282E22BC"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85,0</w:t>
            </w:r>
          </w:p>
        </w:tc>
        <w:tc>
          <w:tcPr>
            <w:tcW w:w="1134" w:type="dxa"/>
            <w:tcBorders>
              <w:top w:val="single" w:sz="4" w:space="0" w:color="auto"/>
              <w:left w:val="nil"/>
              <w:bottom w:val="single" w:sz="4" w:space="0" w:color="auto"/>
              <w:right w:val="single" w:sz="4" w:space="0" w:color="auto"/>
            </w:tcBorders>
            <w:shd w:val="clear" w:color="000000" w:fill="FFFFFF"/>
            <w:hideMark/>
          </w:tcPr>
          <w:p w14:paraId="0CF73BE0"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85,0</w:t>
            </w:r>
          </w:p>
        </w:tc>
        <w:tc>
          <w:tcPr>
            <w:tcW w:w="1842" w:type="dxa"/>
            <w:tcBorders>
              <w:top w:val="single" w:sz="4" w:space="0" w:color="auto"/>
              <w:left w:val="nil"/>
              <w:bottom w:val="single" w:sz="4" w:space="0" w:color="auto"/>
              <w:right w:val="single" w:sz="4" w:space="0" w:color="auto"/>
            </w:tcBorders>
            <w:shd w:val="clear" w:color="000000" w:fill="FFFFFF"/>
            <w:hideMark/>
          </w:tcPr>
          <w:p w14:paraId="03C0AEFC" w14:textId="77777777" w:rsidR="00254459" w:rsidRPr="005705EC"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3.1.2.</w:t>
            </w:r>
          </w:p>
        </w:tc>
      </w:tr>
      <w:tr w:rsidR="00254459" w:rsidRPr="005705EC" w14:paraId="5B18910C" w14:textId="77777777" w:rsidTr="00254459">
        <w:trPr>
          <w:cantSplit/>
          <w:trHeight w:val="255"/>
        </w:trPr>
        <w:tc>
          <w:tcPr>
            <w:tcW w:w="826" w:type="dxa"/>
            <w:tcBorders>
              <w:top w:val="single" w:sz="4" w:space="0" w:color="auto"/>
              <w:left w:val="single" w:sz="4" w:space="0" w:color="auto"/>
              <w:bottom w:val="single" w:sz="4" w:space="0" w:color="auto"/>
              <w:right w:val="single" w:sz="4" w:space="0" w:color="auto"/>
            </w:tcBorders>
            <w:shd w:val="clear" w:color="auto" w:fill="auto"/>
            <w:hideMark/>
          </w:tcPr>
          <w:p w14:paraId="7EAED224" w14:textId="77777777" w:rsidR="00254459" w:rsidRPr="005705EC" w:rsidRDefault="00254459" w:rsidP="00254459">
            <w:pPr>
              <w:spacing w:after="0" w:line="240" w:lineRule="auto"/>
              <w:jc w:val="center"/>
              <w:rPr>
                <w:rFonts w:ascii="Liberation Serif" w:hAnsi="Liberation Serif"/>
                <w:sz w:val="24"/>
                <w:szCs w:val="24"/>
              </w:rPr>
            </w:pPr>
            <w:r w:rsidRPr="005705EC">
              <w:rPr>
                <w:rFonts w:ascii="Liberation Serif" w:hAnsi="Liberation Serif"/>
                <w:sz w:val="24"/>
                <w:szCs w:val="24"/>
              </w:rPr>
              <w:t>67</w:t>
            </w:r>
          </w:p>
        </w:tc>
        <w:tc>
          <w:tcPr>
            <w:tcW w:w="5265" w:type="dxa"/>
            <w:tcBorders>
              <w:top w:val="single" w:sz="4" w:space="0" w:color="auto"/>
              <w:left w:val="nil"/>
              <w:bottom w:val="single" w:sz="4" w:space="0" w:color="auto"/>
              <w:right w:val="single" w:sz="4" w:space="0" w:color="auto"/>
            </w:tcBorders>
            <w:shd w:val="clear" w:color="auto" w:fill="auto"/>
            <w:hideMark/>
          </w:tcPr>
          <w:p w14:paraId="13C0B1AE" w14:textId="77777777" w:rsidR="00254459" w:rsidRPr="005705EC" w:rsidRDefault="00254459" w:rsidP="00254459">
            <w:pPr>
              <w:spacing w:after="0" w:line="240" w:lineRule="auto"/>
              <w:rPr>
                <w:rFonts w:ascii="Liberation Serif" w:hAnsi="Liberation Serif"/>
                <w:sz w:val="24"/>
                <w:szCs w:val="24"/>
              </w:rPr>
            </w:pPr>
            <w:r w:rsidRPr="005705EC">
              <w:rPr>
                <w:rFonts w:ascii="Liberation Serif" w:hAnsi="Liberation Serif"/>
                <w:sz w:val="24"/>
                <w:szCs w:val="24"/>
              </w:rPr>
              <w:t>местный бюджет</w:t>
            </w:r>
          </w:p>
        </w:tc>
        <w:tc>
          <w:tcPr>
            <w:tcW w:w="1275" w:type="dxa"/>
            <w:tcBorders>
              <w:top w:val="single" w:sz="4" w:space="0" w:color="auto"/>
              <w:left w:val="nil"/>
              <w:bottom w:val="single" w:sz="4" w:space="0" w:color="auto"/>
              <w:right w:val="single" w:sz="4" w:space="0" w:color="auto"/>
            </w:tcBorders>
            <w:shd w:val="clear" w:color="auto" w:fill="auto"/>
            <w:hideMark/>
          </w:tcPr>
          <w:p w14:paraId="626D2AC3"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430,0</w:t>
            </w:r>
          </w:p>
        </w:tc>
        <w:tc>
          <w:tcPr>
            <w:tcW w:w="1134" w:type="dxa"/>
            <w:tcBorders>
              <w:top w:val="single" w:sz="4" w:space="0" w:color="auto"/>
              <w:left w:val="nil"/>
              <w:bottom w:val="single" w:sz="4" w:space="0" w:color="auto"/>
              <w:right w:val="single" w:sz="4" w:space="0" w:color="auto"/>
            </w:tcBorders>
            <w:shd w:val="clear" w:color="auto" w:fill="auto"/>
            <w:hideMark/>
          </w:tcPr>
          <w:p w14:paraId="110E70C8"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90,0</w:t>
            </w:r>
          </w:p>
        </w:tc>
        <w:tc>
          <w:tcPr>
            <w:tcW w:w="1111" w:type="dxa"/>
            <w:tcBorders>
              <w:top w:val="single" w:sz="4" w:space="0" w:color="auto"/>
              <w:left w:val="nil"/>
              <w:bottom w:val="single" w:sz="4" w:space="0" w:color="auto"/>
              <w:right w:val="single" w:sz="4" w:space="0" w:color="auto"/>
            </w:tcBorders>
            <w:shd w:val="clear" w:color="auto" w:fill="auto"/>
            <w:hideMark/>
          </w:tcPr>
          <w:p w14:paraId="72095862"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85,0</w:t>
            </w:r>
          </w:p>
        </w:tc>
        <w:tc>
          <w:tcPr>
            <w:tcW w:w="1016" w:type="dxa"/>
            <w:tcBorders>
              <w:top w:val="single" w:sz="4" w:space="0" w:color="auto"/>
              <w:left w:val="nil"/>
              <w:bottom w:val="single" w:sz="4" w:space="0" w:color="auto"/>
              <w:right w:val="single" w:sz="4" w:space="0" w:color="auto"/>
            </w:tcBorders>
            <w:shd w:val="clear" w:color="auto" w:fill="auto"/>
            <w:hideMark/>
          </w:tcPr>
          <w:p w14:paraId="6B909C7D"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85,0</w:t>
            </w:r>
          </w:p>
        </w:tc>
        <w:tc>
          <w:tcPr>
            <w:tcW w:w="1134" w:type="dxa"/>
            <w:tcBorders>
              <w:top w:val="single" w:sz="4" w:space="0" w:color="auto"/>
              <w:left w:val="nil"/>
              <w:bottom w:val="single" w:sz="4" w:space="0" w:color="auto"/>
              <w:right w:val="single" w:sz="4" w:space="0" w:color="auto"/>
            </w:tcBorders>
            <w:shd w:val="clear" w:color="auto" w:fill="auto"/>
            <w:hideMark/>
          </w:tcPr>
          <w:p w14:paraId="25D04F0A"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85,0</w:t>
            </w:r>
          </w:p>
        </w:tc>
        <w:tc>
          <w:tcPr>
            <w:tcW w:w="1134" w:type="dxa"/>
            <w:tcBorders>
              <w:top w:val="single" w:sz="4" w:space="0" w:color="auto"/>
              <w:left w:val="nil"/>
              <w:bottom w:val="single" w:sz="4" w:space="0" w:color="auto"/>
              <w:right w:val="single" w:sz="4" w:space="0" w:color="auto"/>
            </w:tcBorders>
            <w:shd w:val="clear" w:color="auto" w:fill="auto"/>
            <w:hideMark/>
          </w:tcPr>
          <w:p w14:paraId="4374EE33"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85,0</w:t>
            </w:r>
          </w:p>
        </w:tc>
        <w:tc>
          <w:tcPr>
            <w:tcW w:w="1842" w:type="dxa"/>
            <w:tcBorders>
              <w:top w:val="single" w:sz="4" w:space="0" w:color="auto"/>
              <w:left w:val="nil"/>
              <w:bottom w:val="single" w:sz="4" w:space="0" w:color="auto"/>
              <w:right w:val="single" w:sz="4" w:space="0" w:color="auto"/>
            </w:tcBorders>
            <w:shd w:val="clear" w:color="auto" w:fill="auto"/>
            <w:hideMark/>
          </w:tcPr>
          <w:p w14:paraId="77E303E0" w14:textId="77777777" w:rsidR="00254459" w:rsidRPr="005705EC" w:rsidRDefault="00254459" w:rsidP="00254459">
            <w:pPr>
              <w:spacing w:after="0" w:line="240" w:lineRule="auto"/>
              <w:rPr>
                <w:rFonts w:ascii="Liberation Serif" w:hAnsi="Liberation Serif"/>
                <w:sz w:val="24"/>
                <w:szCs w:val="24"/>
              </w:rPr>
            </w:pPr>
            <w:r w:rsidRPr="005705EC">
              <w:rPr>
                <w:rFonts w:ascii="Liberation Serif" w:hAnsi="Liberation Serif"/>
                <w:sz w:val="24"/>
                <w:szCs w:val="24"/>
              </w:rPr>
              <w:t> </w:t>
            </w:r>
          </w:p>
        </w:tc>
      </w:tr>
      <w:tr w:rsidR="00254459" w:rsidRPr="005705EC" w14:paraId="260430B7" w14:textId="77777777" w:rsidTr="00254459">
        <w:trPr>
          <w:cantSplit/>
          <w:trHeight w:val="255"/>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5881701F" w14:textId="77777777" w:rsidR="00254459" w:rsidRPr="005705EC" w:rsidRDefault="00254459" w:rsidP="00254459">
            <w:pPr>
              <w:spacing w:after="0" w:line="240" w:lineRule="auto"/>
              <w:jc w:val="center"/>
              <w:rPr>
                <w:rFonts w:ascii="Liberation Serif" w:hAnsi="Liberation Serif"/>
                <w:bCs/>
                <w:color w:val="000000"/>
                <w:sz w:val="24"/>
                <w:szCs w:val="24"/>
              </w:rPr>
            </w:pPr>
            <w:r w:rsidRPr="005705EC">
              <w:rPr>
                <w:rFonts w:ascii="Liberation Serif" w:hAnsi="Liberation Serif"/>
                <w:bCs/>
                <w:color w:val="000000"/>
                <w:sz w:val="24"/>
                <w:szCs w:val="24"/>
              </w:rPr>
              <w:t>68</w:t>
            </w:r>
          </w:p>
        </w:tc>
        <w:tc>
          <w:tcPr>
            <w:tcW w:w="13911" w:type="dxa"/>
            <w:gridSpan w:val="8"/>
            <w:tcBorders>
              <w:top w:val="single" w:sz="4" w:space="0" w:color="auto"/>
              <w:left w:val="nil"/>
              <w:bottom w:val="single" w:sz="4" w:space="0" w:color="auto"/>
              <w:right w:val="single" w:sz="4" w:space="0" w:color="auto"/>
            </w:tcBorders>
            <w:shd w:val="clear" w:color="000000" w:fill="FFFFFF"/>
            <w:vAlign w:val="center"/>
            <w:hideMark/>
          </w:tcPr>
          <w:p w14:paraId="78B72B47" w14:textId="77777777" w:rsidR="00254459" w:rsidRPr="005705EC" w:rsidRDefault="00254459" w:rsidP="00254459">
            <w:pPr>
              <w:spacing w:after="0" w:line="240" w:lineRule="auto"/>
              <w:jc w:val="center"/>
              <w:rPr>
                <w:rFonts w:ascii="Liberation Serif" w:hAnsi="Liberation Serif"/>
                <w:bCs/>
                <w:color w:val="000000"/>
                <w:sz w:val="24"/>
                <w:szCs w:val="24"/>
              </w:rPr>
            </w:pPr>
            <w:r w:rsidRPr="006E3405">
              <w:rPr>
                <w:rFonts w:ascii="Liberation Serif" w:hAnsi="Liberation Serif"/>
                <w:bCs/>
                <w:color w:val="000000"/>
                <w:sz w:val="24"/>
                <w:szCs w:val="24"/>
              </w:rPr>
              <w:t>Подпрограмма 4. Доступная среда на территории городского округа Верхняя Пышма</w:t>
            </w:r>
            <w:r w:rsidRPr="005705EC">
              <w:rPr>
                <w:rFonts w:ascii="Liberation Serif" w:hAnsi="Liberation Serif"/>
                <w:bCs/>
                <w:color w:val="000000"/>
                <w:sz w:val="24"/>
                <w:szCs w:val="24"/>
              </w:rPr>
              <w:t> </w:t>
            </w:r>
          </w:p>
        </w:tc>
      </w:tr>
      <w:tr w:rsidR="00254459" w:rsidRPr="005705EC" w14:paraId="29BF42B8" w14:textId="77777777" w:rsidTr="00500B0F">
        <w:trPr>
          <w:cantSplit/>
          <w:trHeight w:val="1022"/>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09CDA1F1" w14:textId="77777777" w:rsidR="00254459" w:rsidRPr="005705EC" w:rsidRDefault="00254459" w:rsidP="00254459">
            <w:pPr>
              <w:spacing w:after="0" w:line="240" w:lineRule="auto"/>
              <w:jc w:val="center"/>
              <w:rPr>
                <w:rFonts w:ascii="Liberation Serif" w:hAnsi="Liberation Serif"/>
                <w:color w:val="000000"/>
                <w:sz w:val="24"/>
                <w:szCs w:val="24"/>
              </w:rPr>
            </w:pPr>
            <w:r w:rsidRPr="005705EC">
              <w:rPr>
                <w:rFonts w:ascii="Liberation Serif" w:hAnsi="Liberation Serif"/>
                <w:color w:val="000000"/>
                <w:sz w:val="24"/>
                <w:szCs w:val="24"/>
              </w:rPr>
              <w:t>69</w:t>
            </w:r>
          </w:p>
        </w:tc>
        <w:tc>
          <w:tcPr>
            <w:tcW w:w="5265" w:type="dxa"/>
            <w:tcBorders>
              <w:top w:val="single" w:sz="4" w:space="0" w:color="auto"/>
              <w:left w:val="nil"/>
              <w:bottom w:val="single" w:sz="4" w:space="0" w:color="auto"/>
              <w:right w:val="single" w:sz="4" w:space="0" w:color="auto"/>
            </w:tcBorders>
            <w:shd w:val="clear" w:color="000000" w:fill="FFFFFF"/>
            <w:hideMark/>
          </w:tcPr>
          <w:p w14:paraId="30CA5CA4" w14:textId="77777777" w:rsidR="00254459" w:rsidRPr="006E3405" w:rsidRDefault="00254459" w:rsidP="00254459">
            <w:pPr>
              <w:spacing w:after="0" w:line="240" w:lineRule="auto"/>
              <w:rPr>
                <w:rFonts w:ascii="Liberation Serif" w:hAnsi="Liberation Serif"/>
                <w:color w:val="000000"/>
                <w:sz w:val="24"/>
                <w:szCs w:val="24"/>
              </w:rPr>
            </w:pPr>
            <w:r w:rsidRPr="006E3405">
              <w:rPr>
                <w:rFonts w:ascii="Liberation Serif" w:hAnsi="Liberation Serif"/>
                <w:color w:val="000000"/>
                <w:sz w:val="24"/>
                <w:szCs w:val="24"/>
              </w:rPr>
              <w:t>Всего по подпрограмме 4.</w:t>
            </w:r>
          </w:p>
          <w:p w14:paraId="5E50BAFF" w14:textId="77777777" w:rsidR="00254459" w:rsidRPr="006E3405" w:rsidRDefault="00254459" w:rsidP="00254459">
            <w:pPr>
              <w:spacing w:after="0" w:line="240" w:lineRule="auto"/>
              <w:rPr>
                <w:rFonts w:ascii="Liberation Serif" w:hAnsi="Liberation Serif"/>
                <w:color w:val="000000"/>
                <w:sz w:val="24"/>
                <w:szCs w:val="24"/>
              </w:rPr>
            </w:pPr>
            <w:r w:rsidRPr="006E3405">
              <w:rPr>
                <w:rFonts w:ascii="Liberation Serif" w:hAnsi="Liberation Serif"/>
                <w:color w:val="000000"/>
                <w:sz w:val="24"/>
                <w:szCs w:val="24"/>
              </w:rPr>
              <w:t>Доступная среда на территории городского округа Верхняя Пышма</w:t>
            </w:r>
          </w:p>
          <w:p w14:paraId="5A22A40C" w14:textId="77777777" w:rsidR="00254459" w:rsidRPr="005705EC" w:rsidRDefault="00254459" w:rsidP="00254459">
            <w:pPr>
              <w:spacing w:after="0" w:line="240" w:lineRule="auto"/>
              <w:rPr>
                <w:rFonts w:ascii="Liberation Serif" w:hAnsi="Liberation Serif"/>
                <w:color w:val="000000"/>
                <w:sz w:val="24"/>
                <w:szCs w:val="24"/>
              </w:rPr>
            </w:pPr>
            <w:r w:rsidRPr="006E3405">
              <w:rPr>
                <w:rFonts w:ascii="Liberation Serif" w:hAnsi="Liberation Serif"/>
                <w:color w:val="000000"/>
                <w:sz w:val="24"/>
                <w:szCs w:val="24"/>
              </w:rPr>
              <w:t>в том числе:</w:t>
            </w:r>
          </w:p>
        </w:tc>
        <w:tc>
          <w:tcPr>
            <w:tcW w:w="1275" w:type="dxa"/>
            <w:tcBorders>
              <w:top w:val="single" w:sz="4" w:space="0" w:color="auto"/>
              <w:left w:val="nil"/>
              <w:bottom w:val="single" w:sz="4" w:space="0" w:color="auto"/>
              <w:right w:val="single" w:sz="4" w:space="0" w:color="auto"/>
            </w:tcBorders>
            <w:shd w:val="clear" w:color="000000" w:fill="FFFFFF"/>
            <w:hideMark/>
          </w:tcPr>
          <w:p w14:paraId="7DFC5146"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66 735,5</w:t>
            </w:r>
          </w:p>
        </w:tc>
        <w:tc>
          <w:tcPr>
            <w:tcW w:w="1134" w:type="dxa"/>
            <w:tcBorders>
              <w:top w:val="single" w:sz="4" w:space="0" w:color="auto"/>
              <w:left w:val="nil"/>
              <w:bottom w:val="single" w:sz="4" w:space="0" w:color="auto"/>
              <w:right w:val="single" w:sz="4" w:space="0" w:color="auto"/>
            </w:tcBorders>
            <w:shd w:val="clear" w:color="000000" w:fill="FFFFFF"/>
            <w:hideMark/>
          </w:tcPr>
          <w:p w14:paraId="53C6E05E"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16 123,5</w:t>
            </w:r>
          </w:p>
        </w:tc>
        <w:tc>
          <w:tcPr>
            <w:tcW w:w="1111" w:type="dxa"/>
            <w:tcBorders>
              <w:top w:val="single" w:sz="4" w:space="0" w:color="auto"/>
              <w:left w:val="nil"/>
              <w:bottom w:val="single" w:sz="4" w:space="0" w:color="auto"/>
              <w:right w:val="single" w:sz="4" w:space="0" w:color="auto"/>
            </w:tcBorders>
            <w:shd w:val="clear" w:color="000000" w:fill="FFFFFF"/>
            <w:hideMark/>
          </w:tcPr>
          <w:p w14:paraId="0F9A4C65"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10 099,4</w:t>
            </w:r>
          </w:p>
        </w:tc>
        <w:tc>
          <w:tcPr>
            <w:tcW w:w="1016" w:type="dxa"/>
            <w:tcBorders>
              <w:top w:val="single" w:sz="4" w:space="0" w:color="auto"/>
              <w:left w:val="nil"/>
              <w:bottom w:val="single" w:sz="4" w:space="0" w:color="auto"/>
              <w:right w:val="single" w:sz="4" w:space="0" w:color="auto"/>
            </w:tcBorders>
            <w:shd w:val="clear" w:color="000000" w:fill="FFFFFF"/>
            <w:hideMark/>
          </w:tcPr>
          <w:p w14:paraId="2D7174CB"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10 100,4</w:t>
            </w:r>
          </w:p>
        </w:tc>
        <w:tc>
          <w:tcPr>
            <w:tcW w:w="1134" w:type="dxa"/>
            <w:tcBorders>
              <w:top w:val="single" w:sz="4" w:space="0" w:color="auto"/>
              <w:left w:val="nil"/>
              <w:bottom w:val="single" w:sz="4" w:space="0" w:color="auto"/>
              <w:right w:val="single" w:sz="4" w:space="0" w:color="auto"/>
            </w:tcBorders>
            <w:shd w:val="clear" w:color="000000" w:fill="FFFFFF"/>
            <w:hideMark/>
          </w:tcPr>
          <w:p w14:paraId="749A48C3"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15 181,1</w:t>
            </w:r>
          </w:p>
        </w:tc>
        <w:tc>
          <w:tcPr>
            <w:tcW w:w="1134" w:type="dxa"/>
            <w:tcBorders>
              <w:top w:val="single" w:sz="4" w:space="0" w:color="auto"/>
              <w:left w:val="nil"/>
              <w:bottom w:val="single" w:sz="4" w:space="0" w:color="auto"/>
              <w:right w:val="single" w:sz="4" w:space="0" w:color="auto"/>
            </w:tcBorders>
            <w:shd w:val="clear" w:color="000000" w:fill="FFFFFF"/>
            <w:hideMark/>
          </w:tcPr>
          <w:p w14:paraId="5DE669CF"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15 231,1</w:t>
            </w:r>
          </w:p>
        </w:tc>
        <w:tc>
          <w:tcPr>
            <w:tcW w:w="1842" w:type="dxa"/>
            <w:tcBorders>
              <w:top w:val="single" w:sz="4" w:space="0" w:color="auto"/>
              <w:left w:val="nil"/>
              <w:bottom w:val="single" w:sz="4" w:space="0" w:color="auto"/>
              <w:right w:val="single" w:sz="4" w:space="0" w:color="auto"/>
            </w:tcBorders>
            <w:shd w:val="clear" w:color="000000" w:fill="FFFFFF"/>
            <w:hideMark/>
          </w:tcPr>
          <w:p w14:paraId="6B760589" w14:textId="77777777" w:rsidR="00254459" w:rsidRPr="005705EC" w:rsidRDefault="00254459" w:rsidP="00254459">
            <w:pPr>
              <w:spacing w:after="0" w:line="240" w:lineRule="auto"/>
              <w:rPr>
                <w:rFonts w:ascii="Liberation Serif" w:hAnsi="Liberation Serif"/>
                <w:color w:val="000000"/>
                <w:sz w:val="24"/>
                <w:szCs w:val="24"/>
              </w:rPr>
            </w:pPr>
            <w:r w:rsidRPr="005705EC">
              <w:rPr>
                <w:rFonts w:ascii="Liberation Serif" w:hAnsi="Liberation Serif"/>
                <w:color w:val="000000"/>
                <w:sz w:val="24"/>
                <w:szCs w:val="24"/>
              </w:rPr>
              <w:t> </w:t>
            </w:r>
          </w:p>
        </w:tc>
      </w:tr>
      <w:tr w:rsidR="00254459" w:rsidRPr="005705EC" w14:paraId="44315176" w14:textId="77777777" w:rsidTr="00254459">
        <w:trPr>
          <w:cantSplit/>
          <w:trHeight w:val="255"/>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296F60B1" w14:textId="77777777" w:rsidR="00254459" w:rsidRPr="005705EC" w:rsidRDefault="00254459" w:rsidP="00254459">
            <w:pPr>
              <w:spacing w:after="0" w:line="240" w:lineRule="auto"/>
              <w:jc w:val="center"/>
              <w:rPr>
                <w:rFonts w:ascii="Liberation Serif" w:hAnsi="Liberation Serif"/>
                <w:color w:val="000000"/>
                <w:sz w:val="24"/>
                <w:szCs w:val="24"/>
              </w:rPr>
            </w:pPr>
            <w:r w:rsidRPr="005705EC">
              <w:rPr>
                <w:rFonts w:ascii="Liberation Serif" w:hAnsi="Liberation Serif"/>
                <w:color w:val="000000"/>
                <w:sz w:val="24"/>
                <w:szCs w:val="24"/>
              </w:rPr>
              <w:t>70</w:t>
            </w:r>
          </w:p>
        </w:tc>
        <w:tc>
          <w:tcPr>
            <w:tcW w:w="5265" w:type="dxa"/>
            <w:tcBorders>
              <w:top w:val="single" w:sz="4" w:space="0" w:color="auto"/>
              <w:left w:val="nil"/>
              <w:bottom w:val="single" w:sz="4" w:space="0" w:color="auto"/>
              <w:right w:val="single" w:sz="4" w:space="0" w:color="auto"/>
            </w:tcBorders>
            <w:shd w:val="clear" w:color="000000" w:fill="FFFFFF"/>
            <w:hideMark/>
          </w:tcPr>
          <w:p w14:paraId="30DD2398" w14:textId="77777777" w:rsidR="00254459" w:rsidRPr="005705EC" w:rsidRDefault="00254459" w:rsidP="00254459">
            <w:pPr>
              <w:spacing w:after="0" w:line="240" w:lineRule="auto"/>
              <w:rPr>
                <w:rFonts w:ascii="Liberation Serif" w:hAnsi="Liberation Serif"/>
                <w:color w:val="000000"/>
                <w:sz w:val="24"/>
                <w:szCs w:val="24"/>
              </w:rPr>
            </w:pPr>
            <w:r w:rsidRPr="005705EC">
              <w:rPr>
                <w:rFonts w:ascii="Liberation Serif" w:hAnsi="Liberation Serif"/>
                <w:color w:val="000000"/>
                <w:sz w:val="24"/>
                <w:szCs w:val="24"/>
              </w:rPr>
              <w:t>местный бюджет</w:t>
            </w:r>
          </w:p>
        </w:tc>
        <w:tc>
          <w:tcPr>
            <w:tcW w:w="1275" w:type="dxa"/>
            <w:tcBorders>
              <w:top w:val="single" w:sz="4" w:space="0" w:color="auto"/>
              <w:left w:val="nil"/>
              <w:bottom w:val="single" w:sz="4" w:space="0" w:color="auto"/>
              <w:right w:val="single" w:sz="4" w:space="0" w:color="auto"/>
            </w:tcBorders>
            <w:shd w:val="clear" w:color="000000" w:fill="FFFFFF"/>
            <w:hideMark/>
          </w:tcPr>
          <w:p w14:paraId="2EAB4806"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66 735,5</w:t>
            </w:r>
          </w:p>
        </w:tc>
        <w:tc>
          <w:tcPr>
            <w:tcW w:w="1134" w:type="dxa"/>
            <w:tcBorders>
              <w:top w:val="single" w:sz="4" w:space="0" w:color="auto"/>
              <w:left w:val="nil"/>
              <w:bottom w:val="single" w:sz="4" w:space="0" w:color="auto"/>
              <w:right w:val="single" w:sz="4" w:space="0" w:color="auto"/>
            </w:tcBorders>
            <w:shd w:val="clear" w:color="000000" w:fill="FFFFFF"/>
            <w:hideMark/>
          </w:tcPr>
          <w:p w14:paraId="7BF6E4CB"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16 123,5</w:t>
            </w:r>
          </w:p>
        </w:tc>
        <w:tc>
          <w:tcPr>
            <w:tcW w:w="1111" w:type="dxa"/>
            <w:tcBorders>
              <w:top w:val="single" w:sz="4" w:space="0" w:color="auto"/>
              <w:left w:val="nil"/>
              <w:bottom w:val="single" w:sz="4" w:space="0" w:color="auto"/>
              <w:right w:val="single" w:sz="4" w:space="0" w:color="auto"/>
            </w:tcBorders>
            <w:shd w:val="clear" w:color="000000" w:fill="FFFFFF"/>
            <w:hideMark/>
          </w:tcPr>
          <w:p w14:paraId="49B43F0D"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10 099,4</w:t>
            </w:r>
          </w:p>
        </w:tc>
        <w:tc>
          <w:tcPr>
            <w:tcW w:w="1016" w:type="dxa"/>
            <w:tcBorders>
              <w:top w:val="single" w:sz="4" w:space="0" w:color="auto"/>
              <w:left w:val="nil"/>
              <w:bottom w:val="single" w:sz="4" w:space="0" w:color="auto"/>
              <w:right w:val="single" w:sz="4" w:space="0" w:color="auto"/>
            </w:tcBorders>
            <w:shd w:val="clear" w:color="000000" w:fill="FFFFFF"/>
            <w:hideMark/>
          </w:tcPr>
          <w:p w14:paraId="22E3A094"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10 100,4</w:t>
            </w:r>
          </w:p>
        </w:tc>
        <w:tc>
          <w:tcPr>
            <w:tcW w:w="1134" w:type="dxa"/>
            <w:tcBorders>
              <w:top w:val="single" w:sz="4" w:space="0" w:color="auto"/>
              <w:left w:val="nil"/>
              <w:bottom w:val="single" w:sz="4" w:space="0" w:color="auto"/>
              <w:right w:val="single" w:sz="4" w:space="0" w:color="auto"/>
            </w:tcBorders>
            <w:shd w:val="clear" w:color="000000" w:fill="FFFFFF"/>
            <w:hideMark/>
          </w:tcPr>
          <w:p w14:paraId="119412DA"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15 181,1</w:t>
            </w:r>
          </w:p>
        </w:tc>
        <w:tc>
          <w:tcPr>
            <w:tcW w:w="1134" w:type="dxa"/>
            <w:tcBorders>
              <w:top w:val="single" w:sz="4" w:space="0" w:color="auto"/>
              <w:left w:val="nil"/>
              <w:bottom w:val="single" w:sz="4" w:space="0" w:color="auto"/>
              <w:right w:val="single" w:sz="4" w:space="0" w:color="auto"/>
            </w:tcBorders>
            <w:shd w:val="clear" w:color="000000" w:fill="FFFFFF"/>
            <w:hideMark/>
          </w:tcPr>
          <w:p w14:paraId="78A3FACD"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15 231,1</w:t>
            </w:r>
          </w:p>
        </w:tc>
        <w:tc>
          <w:tcPr>
            <w:tcW w:w="1842" w:type="dxa"/>
            <w:tcBorders>
              <w:top w:val="single" w:sz="4" w:space="0" w:color="auto"/>
              <w:left w:val="nil"/>
              <w:bottom w:val="single" w:sz="4" w:space="0" w:color="auto"/>
              <w:right w:val="single" w:sz="4" w:space="0" w:color="auto"/>
            </w:tcBorders>
            <w:shd w:val="clear" w:color="000000" w:fill="FFFFFF"/>
            <w:hideMark/>
          </w:tcPr>
          <w:p w14:paraId="45D980DC" w14:textId="77777777" w:rsidR="00254459" w:rsidRPr="005705EC" w:rsidRDefault="00254459" w:rsidP="00254459">
            <w:pPr>
              <w:spacing w:after="0" w:line="240" w:lineRule="auto"/>
              <w:rPr>
                <w:rFonts w:ascii="Liberation Serif" w:hAnsi="Liberation Serif"/>
                <w:color w:val="000000"/>
                <w:sz w:val="24"/>
                <w:szCs w:val="24"/>
              </w:rPr>
            </w:pPr>
            <w:r w:rsidRPr="005705EC">
              <w:rPr>
                <w:rFonts w:ascii="Liberation Serif" w:hAnsi="Liberation Serif"/>
                <w:color w:val="000000"/>
                <w:sz w:val="24"/>
                <w:szCs w:val="24"/>
              </w:rPr>
              <w:t> </w:t>
            </w:r>
          </w:p>
        </w:tc>
      </w:tr>
      <w:tr w:rsidR="00254459" w:rsidRPr="005705EC" w14:paraId="6BDA266B" w14:textId="77777777" w:rsidTr="00254459">
        <w:trPr>
          <w:cantSplit/>
          <w:trHeight w:val="255"/>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330EF808" w14:textId="77777777" w:rsidR="00254459" w:rsidRPr="005705EC" w:rsidRDefault="00254459" w:rsidP="00254459">
            <w:pPr>
              <w:spacing w:after="0" w:line="240" w:lineRule="auto"/>
              <w:jc w:val="center"/>
              <w:rPr>
                <w:rFonts w:ascii="Liberation Serif" w:hAnsi="Liberation Serif"/>
                <w:bCs/>
                <w:color w:val="000000"/>
                <w:sz w:val="24"/>
                <w:szCs w:val="24"/>
              </w:rPr>
            </w:pPr>
            <w:r w:rsidRPr="005705EC">
              <w:rPr>
                <w:rFonts w:ascii="Liberation Serif" w:hAnsi="Liberation Serif"/>
                <w:bCs/>
                <w:color w:val="000000"/>
                <w:sz w:val="24"/>
                <w:szCs w:val="24"/>
              </w:rPr>
              <w:t>71</w:t>
            </w:r>
          </w:p>
        </w:tc>
        <w:tc>
          <w:tcPr>
            <w:tcW w:w="12069" w:type="dxa"/>
            <w:gridSpan w:val="7"/>
            <w:tcBorders>
              <w:top w:val="single" w:sz="4" w:space="0" w:color="auto"/>
              <w:left w:val="nil"/>
              <w:bottom w:val="single" w:sz="4" w:space="0" w:color="auto"/>
              <w:right w:val="nil"/>
            </w:tcBorders>
            <w:shd w:val="clear" w:color="000000" w:fill="FFFFFF"/>
            <w:vAlign w:val="center"/>
            <w:hideMark/>
          </w:tcPr>
          <w:p w14:paraId="604E0E6A" w14:textId="77777777" w:rsidR="00254459" w:rsidRPr="005705EC" w:rsidRDefault="00254459" w:rsidP="00254459">
            <w:pPr>
              <w:spacing w:after="0" w:line="240" w:lineRule="auto"/>
              <w:jc w:val="center"/>
              <w:rPr>
                <w:rFonts w:ascii="Liberation Serif" w:hAnsi="Liberation Serif"/>
                <w:bCs/>
                <w:color w:val="000000"/>
                <w:sz w:val="24"/>
                <w:szCs w:val="24"/>
              </w:rPr>
            </w:pPr>
            <w:r w:rsidRPr="005705EC">
              <w:rPr>
                <w:rFonts w:ascii="Liberation Serif" w:hAnsi="Liberation Serif"/>
                <w:bCs/>
                <w:color w:val="000000"/>
                <w:sz w:val="24"/>
                <w:szCs w:val="24"/>
              </w:rPr>
              <w:t>«Прочие нужды»</w:t>
            </w:r>
          </w:p>
        </w:tc>
        <w:tc>
          <w:tcPr>
            <w:tcW w:w="1842" w:type="dxa"/>
            <w:tcBorders>
              <w:top w:val="single" w:sz="4" w:space="0" w:color="auto"/>
              <w:left w:val="single" w:sz="4" w:space="0" w:color="auto"/>
              <w:bottom w:val="single" w:sz="4" w:space="0" w:color="auto"/>
              <w:right w:val="single" w:sz="4" w:space="0" w:color="auto"/>
            </w:tcBorders>
            <w:shd w:val="clear" w:color="000000" w:fill="FFFFFF"/>
            <w:hideMark/>
          </w:tcPr>
          <w:p w14:paraId="2D8BEB99" w14:textId="77777777" w:rsidR="00254459" w:rsidRPr="005705EC"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 </w:t>
            </w:r>
          </w:p>
        </w:tc>
      </w:tr>
      <w:tr w:rsidR="00254459" w:rsidRPr="005705EC" w14:paraId="31E61548" w14:textId="77777777" w:rsidTr="00500B0F">
        <w:trPr>
          <w:cantSplit/>
          <w:trHeight w:val="464"/>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2B00CEE8" w14:textId="77777777" w:rsidR="00254459" w:rsidRPr="005705EC" w:rsidRDefault="00254459" w:rsidP="00254459">
            <w:pPr>
              <w:spacing w:after="0" w:line="240" w:lineRule="auto"/>
              <w:jc w:val="center"/>
              <w:rPr>
                <w:rFonts w:ascii="Liberation Serif" w:hAnsi="Liberation Serif"/>
                <w:bCs/>
                <w:color w:val="000000"/>
                <w:sz w:val="24"/>
                <w:szCs w:val="24"/>
              </w:rPr>
            </w:pPr>
            <w:r w:rsidRPr="005705EC">
              <w:rPr>
                <w:rFonts w:ascii="Liberation Serif" w:hAnsi="Liberation Serif"/>
                <w:bCs/>
                <w:color w:val="000000"/>
                <w:sz w:val="24"/>
                <w:szCs w:val="24"/>
              </w:rPr>
              <w:t>72</w:t>
            </w:r>
          </w:p>
        </w:tc>
        <w:tc>
          <w:tcPr>
            <w:tcW w:w="5265" w:type="dxa"/>
            <w:tcBorders>
              <w:top w:val="single" w:sz="4" w:space="0" w:color="auto"/>
              <w:left w:val="nil"/>
              <w:bottom w:val="single" w:sz="4" w:space="0" w:color="auto"/>
              <w:right w:val="single" w:sz="4" w:space="0" w:color="auto"/>
            </w:tcBorders>
            <w:shd w:val="clear" w:color="000000" w:fill="FFFFFF"/>
            <w:hideMark/>
          </w:tcPr>
          <w:p w14:paraId="590E73D2" w14:textId="77777777" w:rsidR="00254459"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 xml:space="preserve">Всего по направлению «Прочие нужды», </w:t>
            </w:r>
          </w:p>
          <w:p w14:paraId="1A7E1B74" w14:textId="77777777" w:rsidR="00254459" w:rsidRPr="005705EC"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в том числе:</w:t>
            </w:r>
          </w:p>
        </w:tc>
        <w:tc>
          <w:tcPr>
            <w:tcW w:w="1275" w:type="dxa"/>
            <w:tcBorders>
              <w:top w:val="single" w:sz="4" w:space="0" w:color="auto"/>
              <w:left w:val="nil"/>
              <w:bottom w:val="single" w:sz="4" w:space="0" w:color="auto"/>
              <w:right w:val="single" w:sz="4" w:space="0" w:color="auto"/>
            </w:tcBorders>
            <w:shd w:val="clear" w:color="000000" w:fill="FFFFFF"/>
            <w:hideMark/>
          </w:tcPr>
          <w:p w14:paraId="72EFF4A6"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66 735,5</w:t>
            </w:r>
          </w:p>
        </w:tc>
        <w:tc>
          <w:tcPr>
            <w:tcW w:w="1134" w:type="dxa"/>
            <w:tcBorders>
              <w:top w:val="single" w:sz="4" w:space="0" w:color="auto"/>
              <w:left w:val="nil"/>
              <w:bottom w:val="single" w:sz="4" w:space="0" w:color="auto"/>
              <w:right w:val="single" w:sz="4" w:space="0" w:color="auto"/>
            </w:tcBorders>
            <w:shd w:val="clear" w:color="000000" w:fill="FFFFFF"/>
            <w:hideMark/>
          </w:tcPr>
          <w:p w14:paraId="7A897764"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16 123,5</w:t>
            </w:r>
          </w:p>
        </w:tc>
        <w:tc>
          <w:tcPr>
            <w:tcW w:w="1111" w:type="dxa"/>
            <w:tcBorders>
              <w:top w:val="single" w:sz="4" w:space="0" w:color="auto"/>
              <w:left w:val="nil"/>
              <w:bottom w:val="single" w:sz="4" w:space="0" w:color="auto"/>
              <w:right w:val="single" w:sz="4" w:space="0" w:color="auto"/>
            </w:tcBorders>
            <w:shd w:val="clear" w:color="000000" w:fill="FFFFFF"/>
            <w:hideMark/>
          </w:tcPr>
          <w:p w14:paraId="06B63789"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10 099,4</w:t>
            </w:r>
          </w:p>
        </w:tc>
        <w:tc>
          <w:tcPr>
            <w:tcW w:w="1016" w:type="dxa"/>
            <w:tcBorders>
              <w:top w:val="single" w:sz="4" w:space="0" w:color="auto"/>
              <w:left w:val="nil"/>
              <w:bottom w:val="single" w:sz="4" w:space="0" w:color="auto"/>
              <w:right w:val="single" w:sz="4" w:space="0" w:color="auto"/>
            </w:tcBorders>
            <w:shd w:val="clear" w:color="000000" w:fill="FFFFFF"/>
            <w:hideMark/>
          </w:tcPr>
          <w:p w14:paraId="177D2E28"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10 100,4</w:t>
            </w:r>
          </w:p>
        </w:tc>
        <w:tc>
          <w:tcPr>
            <w:tcW w:w="1134" w:type="dxa"/>
            <w:tcBorders>
              <w:top w:val="single" w:sz="4" w:space="0" w:color="auto"/>
              <w:left w:val="nil"/>
              <w:bottom w:val="single" w:sz="4" w:space="0" w:color="auto"/>
              <w:right w:val="single" w:sz="4" w:space="0" w:color="auto"/>
            </w:tcBorders>
            <w:shd w:val="clear" w:color="000000" w:fill="FFFFFF"/>
            <w:hideMark/>
          </w:tcPr>
          <w:p w14:paraId="38606E87"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15 181,1</w:t>
            </w:r>
          </w:p>
        </w:tc>
        <w:tc>
          <w:tcPr>
            <w:tcW w:w="1134" w:type="dxa"/>
            <w:tcBorders>
              <w:top w:val="single" w:sz="4" w:space="0" w:color="auto"/>
              <w:left w:val="nil"/>
              <w:bottom w:val="single" w:sz="4" w:space="0" w:color="auto"/>
              <w:right w:val="single" w:sz="4" w:space="0" w:color="auto"/>
            </w:tcBorders>
            <w:shd w:val="clear" w:color="000000" w:fill="FFFFFF"/>
            <w:hideMark/>
          </w:tcPr>
          <w:p w14:paraId="667CFB25"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15 231,1</w:t>
            </w:r>
          </w:p>
        </w:tc>
        <w:tc>
          <w:tcPr>
            <w:tcW w:w="1842" w:type="dxa"/>
            <w:tcBorders>
              <w:top w:val="single" w:sz="4" w:space="0" w:color="auto"/>
              <w:left w:val="nil"/>
              <w:bottom w:val="single" w:sz="4" w:space="0" w:color="auto"/>
              <w:right w:val="single" w:sz="4" w:space="0" w:color="auto"/>
            </w:tcBorders>
            <w:shd w:val="clear" w:color="000000" w:fill="FFFFFF"/>
            <w:hideMark/>
          </w:tcPr>
          <w:p w14:paraId="63BBACEE" w14:textId="77777777" w:rsidR="00254459" w:rsidRPr="005705EC"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 </w:t>
            </w:r>
          </w:p>
        </w:tc>
      </w:tr>
      <w:tr w:rsidR="00254459" w:rsidRPr="005705EC" w14:paraId="078A1E20" w14:textId="77777777" w:rsidTr="00254459">
        <w:trPr>
          <w:cantSplit/>
          <w:trHeight w:val="255"/>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62CB376E" w14:textId="77777777" w:rsidR="00254459" w:rsidRPr="005705EC" w:rsidRDefault="00254459" w:rsidP="00254459">
            <w:pPr>
              <w:spacing w:after="0" w:line="240" w:lineRule="auto"/>
              <w:jc w:val="center"/>
              <w:rPr>
                <w:rFonts w:ascii="Liberation Serif" w:hAnsi="Liberation Serif"/>
                <w:color w:val="000000"/>
                <w:sz w:val="24"/>
                <w:szCs w:val="24"/>
              </w:rPr>
            </w:pPr>
            <w:r w:rsidRPr="005705EC">
              <w:rPr>
                <w:rFonts w:ascii="Liberation Serif" w:hAnsi="Liberation Serif"/>
                <w:color w:val="000000"/>
                <w:sz w:val="24"/>
                <w:szCs w:val="24"/>
              </w:rPr>
              <w:t>73</w:t>
            </w:r>
          </w:p>
        </w:tc>
        <w:tc>
          <w:tcPr>
            <w:tcW w:w="5265" w:type="dxa"/>
            <w:tcBorders>
              <w:top w:val="single" w:sz="4" w:space="0" w:color="auto"/>
              <w:left w:val="nil"/>
              <w:bottom w:val="single" w:sz="4" w:space="0" w:color="auto"/>
              <w:right w:val="single" w:sz="4" w:space="0" w:color="auto"/>
            </w:tcBorders>
            <w:shd w:val="clear" w:color="000000" w:fill="FFFFFF"/>
            <w:hideMark/>
          </w:tcPr>
          <w:p w14:paraId="291A73B8" w14:textId="77777777" w:rsidR="00254459" w:rsidRPr="005705EC" w:rsidRDefault="00254459" w:rsidP="00254459">
            <w:pPr>
              <w:spacing w:after="0" w:line="240" w:lineRule="auto"/>
              <w:rPr>
                <w:rFonts w:ascii="Liberation Serif" w:hAnsi="Liberation Serif"/>
                <w:color w:val="000000"/>
                <w:sz w:val="24"/>
                <w:szCs w:val="24"/>
              </w:rPr>
            </w:pPr>
            <w:r w:rsidRPr="005705EC">
              <w:rPr>
                <w:rFonts w:ascii="Liberation Serif" w:hAnsi="Liberation Serif"/>
                <w:color w:val="000000"/>
                <w:sz w:val="24"/>
                <w:szCs w:val="24"/>
              </w:rPr>
              <w:t>местный бюджет</w:t>
            </w:r>
          </w:p>
        </w:tc>
        <w:tc>
          <w:tcPr>
            <w:tcW w:w="1275" w:type="dxa"/>
            <w:tcBorders>
              <w:top w:val="single" w:sz="4" w:space="0" w:color="auto"/>
              <w:left w:val="nil"/>
              <w:bottom w:val="single" w:sz="4" w:space="0" w:color="auto"/>
              <w:right w:val="single" w:sz="4" w:space="0" w:color="auto"/>
            </w:tcBorders>
            <w:shd w:val="clear" w:color="000000" w:fill="FFFFFF"/>
            <w:hideMark/>
          </w:tcPr>
          <w:p w14:paraId="76D61DE0"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66 735,5</w:t>
            </w:r>
          </w:p>
        </w:tc>
        <w:tc>
          <w:tcPr>
            <w:tcW w:w="1134" w:type="dxa"/>
            <w:tcBorders>
              <w:top w:val="single" w:sz="4" w:space="0" w:color="auto"/>
              <w:left w:val="nil"/>
              <w:bottom w:val="single" w:sz="4" w:space="0" w:color="auto"/>
              <w:right w:val="single" w:sz="4" w:space="0" w:color="auto"/>
            </w:tcBorders>
            <w:shd w:val="clear" w:color="000000" w:fill="FFFFFF"/>
            <w:hideMark/>
          </w:tcPr>
          <w:p w14:paraId="0F4517E2"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16 123,5</w:t>
            </w:r>
          </w:p>
        </w:tc>
        <w:tc>
          <w:tcPr>
            <w:tcW w:w="1111" w:type="dxa"/>
            <w:tcBorders>
              <w:top w:val="single" w:sz="4" w:space="0" w:color="auto"/>
              <w:left w:val="nil"/>
              <w:bottom w:val="single" w:sz="4" w:space="0" w:color="auto"/>
              <w:right w:val="single" w:sz="4" w:space="0" w:color="auto"/>
            </w:tcBorders>
            <w:shd w:val="clear" w:color="000000" w:fill="FFFFFF"/>
            <w:hideMark/>
          </w:tcPr>
          <w:p w14:paraId="68B1F62A"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10 099,4</w:t>
            </w:r>
          </w:p>
        </w:tc>
        <w:tc>
          <w:tcPr>
            <w:tcW w:w="1016" w:type="dxa"/>
            <w:tcBorders>
              <w:top w:val="single" w:sz="4" w:space="0" w:color="auto"/>
              <w:left w:val="nil"/>
              <w:bottom w:val="single" w:sz="4" w:space="0" w:color="auto"/>
              <w:right w:val="single" w:sz="4" w:space="0" w:color="auto"/>
            </w:tcBorders>
            <w:shd w:val="clear" w:color="000000" w:fill="FFFFFF"/>
            <w:hideMark/>
          </w:tcPr>
          <w:p w14:paraId="0E3DAAE3"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10 100,4</w:t>
            </w:r>
          </w:p>
        </w:tc>
        <w:tc>
          <w:tcPr>
            <w:tcW w:w="1134" w:type="dxa"/>
            <w:tcBorders>
              <w:top w:val="single" w:sz="4" w:space="0" w:color="auto"/>
              <w:left w:val="nil"/>
              <w:bottom w:val="single" w:sz="4" w:space="0" w:color="auto"/>
              <w:right w:val="single" w:sz="4" w:space="0" w:color="auto"/>
            </w:tcBorders>
            <w:shd w:val="clear" w:color="000000" w:fill="FFFFFF"/>
            <w:hideMark/>
          </w:tcPr>
          <w:p w14:paraId="6ED18314"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15 181,1</w:t>
            </w:r>
          </w:p>
        </w:tc>
        <w:tc>
          <w:tcPr>
            <w:tcW w:w="1134" w:type="dxa"/>
            <w:tcBorders>
              <w:top w:val="single" w:sz="4" w:space="0" w:color="auto"/>
              <w:left w:val="nil"/>
              <w:bottom w:val="single" w:sz="4" w:space="0" w:color="auto"/>
              <w:right w:val="single" w:sz="4" w:space="0" w:color="auto"/>
            </w:tcBorders>
            <w:shd w:val="clear" w:color="000000" w:fill="FFFFFF"/>
            <w:hideMark/>
          </w:tcPr>
          <w:p w14:paraId="769E9471"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15 231,1</w:t>
            </w:r>
          </w:p>
        </w:tc>
        <w:tc>
          <w:tcPr>
            <w:tcW w:w="1842" w:type="dxa"/>
            <w:tcBorders>
              <w:top w:val="single" w:sz="4" w:space="0" w:color="auto"/>
              <w:left w:val="nil"/>
              <w:bottom w:val="single" w:sz="4" w:space="0" w:color="auto"/>
              <w:right w:val="single" w:sz="4" w:space="0" w:color="auto"/>
            </w:tcBorders>
            <w:shd w:val="clear" w:color="000000" w:fill="FFFFFF"/>
            <w:hideMark/>
          </w:tcPr>
          <w:p w14:paraId="3CB1AEC2" w14:textId="77777777" w:rsidR="00254459" w:rsidRPr="005705EC" w:rsidRDefault="00254459" w:rsidP="00254459">
            <w:pPr>
              <w:spacing w:after="0" w:line="240" w:lineRule="auto"/>
              <w:rPr>
                <w:rFonts w:ascii="Liberation Serif" w:hAnsi="Liberation Serif"/>
                <w:color w:val="000000"/>
                <w:sz w:val="24"/>
                <w:szCs w:val="24"/>
              </w:rPr>
            </w:pPr>
            <w:r w:rsidRPr="005705EC">
              <w:rPr>
                <w:rFonts w:ascii="Liberation Serif" w:hAnsi="Liberation Serif"/>
                <w:color w:val="000000"/>
                <w:sz w:val="24"/>
                <w:szCs w:val="24"/>
              </w:rPr>
              <w:t> </w:t>
            </w:r>
          </w:p>
        </w:tc>
      </w:tr>
      <w:tr w:rsidR="00254459" w:rsidRPr="005705EC" w14:paraId="177F781B" w14:textId="77777777" w:rsidTr="00500B0F">
        <w:trPr>
          <w:cantSplit/>
          <w:trHeight w:val="1792"/>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58B25657" w14:textId="77777777" w:rsidR="00254459" w:rsidRPr="005705EC" w:rsidRDefault="00254459" w:rsidP="00254459">
            <w:pPr>
              <w:spacing w:after="0" w:line="240" w:lineRule="auto"/>
              <w:jc w:val="center"/>
              <w:rPr>
                <w:rFonts w:ascii="Liberation Serif" w:hAnsi="Liberation Serif"/>
                <w:bCs/>
                <w:color w:val="000000"/>
                <w:sz w:val="24"/>
                <w:szCs w:val="24"/>
              </w:rPr>
            </w:pPr>
            <w:r w:rsidRPr="005705EC">
              <w:rPr>
                <w:rFonts w:ascii="Liberation Serif" w:hAnsi="Liberation Serif"/>
                <w:bCs/>
                <w:color w:val="000000"/>
                <w:sz w:val="24"/>
                <w:szCs w:val="24"/>
              </w:rPr>
              <w:t>74</w:t>
            </w:r>
          </w:p>
        </w:tc>
        <w:tc>
          <w:tcPr>
            <w:tcW w:w="5265" w:type="dxa"/>
            <w:tcBorders>
              <w:top w:val="single" w:sz="4" w:space="0" w:color="auto"/>
              <w:left w:val="nil"/>
              <w:bottom w:val="single" w:sz="4" w:space="0" w:color="auto"/>
              <w:right w:val="single" w:sz="4" w:space="0" w:color="auto"/>
            </w:tcBorders>
            <w:shd w:val="clear" w:color="000000" w:fill="FFFFFF"/>
            <w:hideMark/>
          </w:tcPr>
          <w:p w14:paraId="58759926" w14:textId="77777777" w:rsidR="00500B0F"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 xml:space="preserve">Мероприятие 4.1. </w:t>
            </w:r>
          </w:p>
          <w:p w14:paraId="4CA72198" w14:textId="3281358D" w:rsidR="00254459"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Предоставление субсидии на проведение мероприятий по приспособлению жилых помещений и общего имущества многоквартирных домов, в которых живут инвалиды</w:t>
            </w:r>
          </w:p>
          <w:p w14:paraId="42C0A3D4" w14:textId="77777777" w:rsidR="00254459" w:rsidRPr="005705EC" w:rsidRDefault="00254459" w:rsidP="00254459">
            <w:pPr>
              <w:spacing w:after="0" w:line="240" w:lineRule="auto"/>
              <w:rPr>
                <w:rFonts w:ascii="Liberation Serif" w:hAnsi="Liberation Serif"/>
                <w:bCs/>
                <w:color w:val="000000"/>
                <w:sz w:val="24"/>
                <w:szCs w:val="24"/>
              </w:rPr>
            </w:pPr>
            <w:r>
              <w:rPr>
                <w:rFonts w:ascii="Liberation Serif" w:hAnsi="Liberation Serif"/>
                <w:bCs/>
                <w:color w:val="000000"/>
                <w:sz w:val="24"/>
                <w:szCs w:val="24"/>
              </w:rPr>
              <w:t>в том числе:</w:t>
            </w:r>
          </w:p>
        </w:tc>
        <w:tc>
          <w:tcPr>
            <w:tcW w:w="1275" w:type="dxa"/>
            <w:tcBorders>
              <w:top w:val="single" w:sz="4" w:space="0" w:color="auto"/>
              <w:left w:val="nil"/>
              <w:bottom w:val="single" w:sz="4" w:space="0" w:color="auto"/>
              <w:right w:val="single" w:sz="4" w:space="0" w:color="auto"/>
            </w:tcBorders>
            <w:shd w:val="clear" w:color="000000" w:fill="FFFFFF"/>
            <w:hideMark/>
          </w:tcPr>
          <w:p w14:paraId="7359CD29"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3 600,0</w:t>
            </w:r>
          </w:p>
        </w:tc>
        <w:tc>
          <w:tcPr>
            <w:tcW w:w="1134" w:type="dxa"/>
            <w:tcBorders>
              <w:top w:val="single" w:sz="4" w:space="0" w:color="auto"/>
              <w:left w:val="nil"/>
              <w:bottom w:val="single" w:sz="4" w:space="0" w:color="auto"/>
              <w:right w:val="single" w:sz="4" w:space="0" w:color="auto"/>
            </w:tcBorders>
            <w:shd w:val="clear" w:color="000000" w:fill="FFFFFF"/>
            <w:hideMark/>
          </w:tcPr>
          <w:p w14:paraId="5720933B"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1 200,0</w:t>
            </w:r>
          </w:p>
        </w:tc>
        <w:tc>
          <w:tcPr>
            <w:tcW w:w="1111" w:type="dxa"/>
            <w:tcBorders>
              <w:top w:val="single" w:sz="4" w:space="0" w:color="auto"/>
              <w:left w:val="nil"/>
              <w:bottom w:val="single" w:sz="4" w:space="0" w:color="auto"/>
              <w:right w:val="single" w:sz="4" w:space="0" w:color="auto"/>
            </w:tcBorders>
            <w:shd w:val="clear" w:color="000000" w:fill="FFFFFF"/>
            <w:hideMark/>
          </w:tcPr>
          <w:p w14:paraId="17BD29A9"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0,0</w:t>
            </w:r>
          </w:p>
        </w:tc>
        <w:tc>
          <w:tcPr>
            <w:tcW w:w="1016" w:type="dxa"/>
            <w:tcBorders>
              <w:top w:val="single" w:sz="4" w:space="0" w:color="auto"/>
              <w:left w:val="nil"/>
              <w:bottom w:val="single" w:sz="4" w:space="0" w:color="auto"/>
              <w:right w:val="single" w:sz="4" w:space="0" w:color="auto"/>
            </w:tcBorders>
            <w:shd w:val="clear" w:color="000000" w:fill="FFFFFF"/>
            <w:hideMark/>
          </w:tcPr>
          <w:p w14:paraId="4EF3E919"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hideMark/>
          </w:tcPr>
          <w:p w14:paraId="7E424077"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1 200,0</w:t>
            </w:r>
          </w:p>
        </w:tc>
        <w:tc>
          <w:tcPr>
            <w:tcW w:w="1134" w:type="dxa"/>
            <w:tcBorders>
              <w:top w:val="single" w:sz="4" w:space="0" w:color="auto"/>
              <w:left w:val="nil"/>
              <w:bottom w:val="single" w:sz="4" w:space="0" w:color="auto"/>
              <w:right w:val="single" w:sz="4" w:space="0" w:color="auto"/>
            </w:tcBorders>
            <w:shd w:val="clear" w:color="000000" w:fill="FFFFFF"/>
            <w:hideMark/>
          </w:tcPr>
          <w:p w14:paraId="4EB01402"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1 200,0</w:t>
            </w:r>
          </w:p>
        </w:tc>
        <w:tc>
          <w:tcPr>
            <w:tcW w:w="1842" w:type="dxa"/>
            <w:tcBorders>
              <w:top w:val="single" w:sz="4" w:space="0" w:color="auto"/>
              <w:left w:val="nil"/>
              <w:bottom w:val="single" w:sz="4" w:space="0" w:color="auto"/>
              <w:right w:val="single" w:sz="4" w:space="0" w:color="auto"/>
            </w:tcBorders>
            <w:shd w:val="clear" w:color="000000" w:fill="FFFFFF"/>
            <w:hideMark/>
          </w:tcPr>
          <w:p w14:paraId="53FC7774" w14:textId="77777777" w:rsidR="00254459" w:rsidRPr="005705EC"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4.1.1.</w:t>
            </w:r>
          </w:p>
        </w:tc>
      </w:tr>
      <w:tr w:rsidR="00254459" w:rsidRPr="005705EC" w14:paraId="5BE58FF4" w14:textId="77777777" w:rsidTr="00254459">
        <w:trPr>
          <w:cantSplit/>
          <w:trHeight w:val="255"/>
        </w:trPr>
        <w:tc>
          <w:tcPr>
            <w:tcW w:w="826" w:type="dxa"/>
            <w:tcBorders>
              <w:top w:val="single" w:sz="4" w:space="0" w:color="auto"/>
              <w:left w:val="single" w:sz="4" w:space="0" w:color="auto"/>
              <w:bottom w:val="single" w:sz="4" w:space="0" w:color="auto"/>
              <w:right w:val="single" w:sz="4" w:space="0" w:color="auto"/>
            </w:tcBorders>
            <w:shd w:val="clear" w:color="auto" w:fill="auto"/>
            <w:hideMark/>
          </w:tcPr>
          <w:p w14:paraId="102F6AEB" w14:textId="77777777" w:rsidR="00254459" w:rsidRPr="005705EC" w:rsidRDefault="00254459" w:rsidP="00254459">
            <w:pPr>
              <w:spacing w:after="0" w:line="240" w:lineRule="auto"/>
              <w:jc w:val="center"/>
              <w:rPr>
                <w:rFonts w:ascii="Liberation Serif" w:hAnsi="Liberation Serif"/>
                <w:sz w:val="24"/>
                <w:szCs w:val="24"/>
              </w:rPr>
            </w:pPr>
            <w:r w:rsidRPr="005705EC">
              <w:rPr>
                <w:rFonts w:ascii="Liberation Serif" w:hAnsi="Liberation Serif"/>
                <w:sz w:val="24"/>
                <w:szCs w:val="24"/>
              </w:rPr>
              <w:lastRenderedPageBreak/>
              <w:t>75</w:t>
            </w:r>
          </w:p>
        </w:tc>
        <w:tc>
          <w:tcPr>
            <w:tcW w:w="5265" w:type="dxa"/>
            <w:tcBorders>
              <w:top w:val="single" w:sz="4" w:space="0" w:color="auto"/>
              <w:left w:val="nil"/>
              <w:bottom w:val="single" w:sz="4" w:space="0" w:color="auto"/>
              <w:right w:val="single" w:sz="4" w:space="0" w:color="auto"/>
            </w:tcBorders>
            <w:shd w:val="clear" w:color="auto" w:fill="auto"/>
            <w:hideMark/>
          </w:tcPr>
          <w:p w14:paraId="06257B50" w14:textId="77777777" w:rsidR="00254459" w:rsidRPr="005705EC" w:rsidRDefault="00254459" w:rsidP="00254459">
            <w:pPr>
              <w:spacing w:after="0" w:line="240" w:lineRule="auto"/>
              <w:rPr>
                <w:rFonts w:ascii="Liberation Serif" w:hAnsi="Liberation Serif"/>
                <w:sz w:val="24"/>
                <w:szCs w:val="24"/>
              </w:rPr>
            </w:pPr>
            <w:r w:rsidRPr="005705EC">
              <w:rPr>
                <w:rFonts w:ascii="Liberation Serif" w:hAnsi="Liberation Serif"/>
                <w:sz w:val="24"/>
                <w:szCs w:val="24"/>
              </w:rPr>
              <w:t>местный бюджет</w:t>
            </w:r>
          </w:p>
        </w:tc>
        <w:tc>
          <w:tcPr>
            <w:tcW w:w="1275" w:type="dxa"/>
            <w:tcBorders>
              <w:top w:val="single" w:sz="4" w:space="0" w:color="auto"/>
              <w:left w:val="nil"/>
              <w:bottom w:val="single" w:sz="4" w:space="0" w:color="auto"/>
              <w:right w:val="single" w:sz="4" w:space="0" w:color="auto"/>
            </w:tcBorders>
            <w:shd w:val="clear" w:color="auto" w:fill="auto"/>
            <w:hideMark/>
          </w:tcPr>
          <w:p w14:paraId="66F8598B"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3 600,0</w:t>
            </w:r>
          </w:p>
        </w:tc>
        <w:tc>
          <w:tcPr>
            <w:tcW w:w="1134" w:type="dxa"/>
            <w:tcBorders>
              <w:top w:val="single" w:sz="4" w:space="0" w:color="auto"/>
              <w:left w:val="nil"/>
              <w:bottom w:val="single" w:sz="4" w:space="0" w:color="auto"/>
              <w:right w:val="single" w:sz="4" w:space="0" w:color="auto"/>
            </w:tcBorders>
            <w:shd w:val="clear" w:color="auto" w:fill="auto"/>
            <w:hideMark/>
          </w:tcPr>
          <w:p w14:paraId="60900D26"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1 200,0</w:t>
            </w:r>
          </w:p>
        </w:tc>
        <w:tc>
          <w:tcPr>
            <w:tcW w:w="1111" w:type="dxa"/>
            <w:tcBorders>
              <w:top w:val="single" w:sz="4" w:space="0" w:color="auto"/>
              <w:left w:val="nil"/>
              <w:bottom w:val="single" w:sz="4" w:space="0" w:color="auto"/>
              <w:right w:val="single" w:sz="4" w:space="0" w:color="auto"/>
            </w:tcBorders>
            <w:shd w:val="clear" w:color="auto" w:fill="auto"/>
            <w:hideMark/>
          </w:tcPr>
          <w:p w14:paraId="11555AFA"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0,0</w:t>
            </w:r>
          </w:p>
        </w:tc>
        <w:tc>
          <w:tcPr>
            <w:tcW w:w="1016" w:type="dxa"/>
            <w:tcBorders>
              <w:top w:val="single" w:sz="4" w:space="0" w:color="auto"/>
              <w:left w:val="nil"/>
              <w:bottom w:val="single" w:sz="4" w:space="0" w:color="auto"/>
              <w:right w:val="single" w:sz="4" w:space="0" w:color="auto"/>
            </w:tcBorders>
            <w:shd w:val="clear" w:color="auto" w:fill="auto"/>
            <w:hideMark/>
          </w:tcPr>
          <w:p w14:paraId="128FD914"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14:paraId="338786D8"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1 200,0</w:t>
            </w:r>
          </w:p>
        </w:tc>
        <w:tc>
          <w:tcPr>
            <w:tcW w:w="1134" w:type="dxa"/>
            <w:tcBorders>
              <w:top w:val="single" w:sz="4" w:space="0" w:color="auto"/>
              <w:left w:val="nil"/>
              <w:bottom w:val="single" w:sz="4" w:space="0" w:color="auto"/>
              <w:right w:val="single" w:sz="4" w:space="0" w:color="auto"/>
            </w:tcBorders>
            <w:shd w:val="clear" w:color="auto" w:fill="auto"/>
            <w:hideMark/>
          </w:tcPr>
          <w:p w14:paraId="714CD73F"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1 200,0</w:t>
            </w:r>
          </w:p>
        </w:tc>
        <w:tc>
          <w:tcPr>
            <w:tcW w:w="1842" w:type="dxa"/>
            <w:tcBorders>
              <w:top w:val="single" w:sz="4" w:space="0" w:color="auto"/>
              <w:left w:val="nil"/>
              <w:bottom w:val="single" w:sz="4" w:space="0" w:color="auto"/>
              <w:right w:val="single" w:sz="4" w:space="0" w:color="auto"/>
            </w:tcBorders>
            <w:shd w:val="clear" w:color="auto" w:fill="auto"/>
            <w:hideMark/>
          </w:tcPr>
          <w:p w14:paraId="2BEA705E" w14:textId="77777777" w:rsidR="00254459" w:rsidRPr="005705EC" w:rsidRDefault="00254459" w:rsidP="00254459">
            <w:pPr>
              <w:spacing w:after="0" w:line="240" w:lineRule="auto"/>
              <w:rPr>
                <w:rFonts w:ascii="Liberation Serif" w:hAnsi="Liberation Serif"/>
                <w:sz w:val="24"/>
                <w:szCs w:val="24"/>
              </w:rPr>
            </w:pPr>
            <w:r w:rsidRPr="005705EC">
              <w:rPr>
                <w:rFonts w:ascii="Liberation Serif" w:hAnsi="Liberation Serif"/>
                <w:sz w:val="24"/>
                <w:szCs w:val="24"/>
              </w:rPr>
              <w:t> </w:t>
            </w:r>
          </w:p>
        </w:tc>
      </w:tr>
      <w:tr w:rsidR="00254459" w:rsidRPr="005705EC" w14:paraId="3ADF03F5" w14:textId="77777777" w:rsidTr="00500B0F">
        <w:trPr>
          <w:cantSplit/>
          <w:trHeight w:val="505"/>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10D05A43" w14:textId="77777777" w:rsidR="00254459" w:rsidRPr="005705EC" w:rsidRDefault="00254459" w:rsidP="00254459">
            <w:pPr>
              <w:spacing w:after="0" w:line="240" w:lineRule="auto"/>
              <w:jc w:val="center"/>
              <w:rPr>
                <w:rFonts w:ascii="Liberation Serif" w:hAnsi="Liberation Serif"/>
                <w:bCs/>
                <w:color w:val="000000"/>
                <w:sz w:val="24"/>
                <w:szCs w:val="24"/>
              </w:rPr>
            </w:pPr>
            <w:r w:rsidRPr="005705EC">
              <w:rPr>
                <w:rFonts w:ascii="Liberation Serif" w:hAnsi="Liberation Serif"/>
                <w:bCs/>
                <w:color w:val="000000"/>
                <w:sz w:val="24"/>
                <w:szCs w:val="24"/>
              </w:rPr>
              <w:t>76</w:t>
            </w:r>
          </w:p>
        </w:tc>
        <w:tc>
          <w:tcPr>
            <w:tcW w:w="5265" w:type="dxa"/>
            <w:tcBorders>
              <w:top w:val="single" w:sz="4" w:space="0" w:color="auto"/>
              <w:left w:val="nil"/>
              <w:bottom w:val="single" w:sz="4" w:space="0" w:color="auto"/>
              <w:right w:val="single" w:sz="4" w:space="0" w:color="auto"/>
            </w:tcBorders>
            <w:shd w:val="clear" w:color="000000" w:fill="FFFFFF"/>
            <w:hideMark/>
          </w:tcPr>
          <w:p w14:paraId="24236EEB" w14:textId="77777777" w:rsidR="00254459"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 xml:space="preserve">Мероприятие 4.2. </w:t>
            </w:r>
          </w:p>
          <w:p w14:paraId="594DAA1B" w14:textId="77777777" w:rsidR="00500B0F"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 xml:space="preserve">Организация работы муниципальной психолого-медико-педагогической комиссии </w:t>
            </w:r>
          </w:p>
          <w:p w14:paraId="7E62F825" w14:textId="1383AC5F" w:rsidR="00254459" w:rsidRPr="005705EC"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в том числе:</w:t>
            </w:r>
          </w:p>
        </w:tc>
        <w:tc>
          <w:tcPr>
            <w:tcW w:w="1275" w:type="dxa"/>
            <w:tcBorders>
              <w:top w:val="single" w:sz="4" w:space="0" w:color="auto"/>
              <w:left w:val="nil"/>
              <w:bottom w:val="single" w:sz="4" w:space="0" w:color="auto"/>
              <w:right w:val="single" w:sz="4" w:space="0" w:color="auto"/>
            </w:tcBorders>
            <w:shd w:val="clear" w:color="000000" w:fill="FFFFFF"/>
            <w:hideMark/>
          </w:tcPr>
          <w:p w14:paraId="35D6AE49"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41 118,0</w:t>
            </w:r>
          </w:p>
        </w:tc>
        <w:tc>
          <w:tcPr>
            <w:tcW w:w="1134" w:type="dxa"/>
            <w:tcBorders>
              <w:top w:val="single" w:sz="4" w:space="0" w:color="auto"/>
              <w:left w:val="nil"/>
              <w:bottom w:val="single" w:sz="4" w:space="0" w:color="auto"/>
              <w:right w:val="single" w:sz="4" w:space="0" w:color="auto"/>
            </w:tcBorders>
            <w:shd w:val="clear" w:color="000000" w:fill="FFFFFF"/>
            <w:hideMark/>
          </w:tcPr>
          <w:p w14:paraId="07E8F054"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8 410,2</w:t>
            </w:r>
          </w:p>
        </w:tc>
        <w:tc>
          <w:tcPr>
            <w:tcW w:w="1111" w:type="dxa"/>
            <w:tcBorders>
              <w:top w:val="single" w:sz="4" w:space="0" w:color="auto"/>
              <w:left w:val="nil"/>
              <w:bottom w:val="single" w:sz="4" w:space="0" w:color="auto"/>
              <w:right w:val="single" w:sz="4" w:space="0" w:color="auto"/>
            </w:tcBorders>
            <w:shd w:val="clear" w:color="000000" w:fill="FFFFFF"/>
            <w:hideMark/>
          </w:tcPr>
          <w:p w14:paraId="0E5876C6"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8 493,4</w:t>
            </w:r>
          </w:p>
        </w:tc>
        <w:tc>
          <w:tcPr>
            <w:tcW w:w="1016" w:type="dxa"/>
            <w:tcBorders>
              <w:top w:val="single" w:sz="4" w:space="0" w:color="auto"/>
              <w:left w:val="nil"/>
              <w:bottom w:val="single" w:sz="4" w:space="0" w:color="auto"/>
              <w:right w:val="single" w:sz="4" w:space="0" w:color="auto"/>
            </w:tcBorders>
            <w:shd w:val="clear" w:color="000000" w:fill="FFFFFF"/>
            <w:hideMark/>
          </w:tcPr>
          <w:p w14:paraId="72D13C81"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8 494,4</w:t>
            </w:r>
          </w:p>
        </w:tc>
        <w:tc>
          <w:tcPr>
            <w:tcW w:w="1134" w:type="dxa"/>
            <w:tcBorders>
              <w:top w:val="single" w:sz="4" w:space="0" w:color="auto"/>
              <w:left w:val="nil"/>
              <w:bottom w:val="single" w:sz="4" w:space="0" w:color="auto"/>
              <w:right w:val="single" w:sz="4" w:space="0" w:color="auto"/>
            </w:tcBorders>
            <w:shd w:val="clear" w:color="000000" w:fill="FFFFFF"/>
            <w:hideMark/>
          </w:tcPr>
          <w:p w14:paraId="600B1201"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7 860,0</w:t>
            </w:r>
          </w:p>
        </w:tc>
        <w:tc>
          <w:tcPr>
            <w:tcW w:w="1134" w:type="dxa"/>
            <w:tcBorders>
              <w:top w:val="single" w:sz="4" w:space="0" w:color="auto"/>
              <w:left w:val="nil"/>
              <w:bottom w:val="single" w:sz="4" w:space="0" w:color="auto"/>
              <w:right w:val="single" w:sz="4" w:space="0" w:color="auto"/>
            </w:tcBorders>
            <w:shd w:val="clear" w:color="000000" w:fill="FFFFFF"/>
            <w:hideMark/>
          </w:tcPr>
          <w:p w14:paraId="23BE94FE"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7 860,0</w:t>
            </w:r>
          </w:p>
        </w:tc>
        <w:tc>
          <w:tcPr>
            <w:tcW w:w="1842" w:type="dxa"/>
            <w:tcBorders>
              <w:top w:val="single" w:sz="4" w:space="0" w:color="auto"/>
              <w:left w:val="nil"/>
              <w:bottom w:val="single" w:sz="4" w:space="0" w:color="auto"/>
              <w:right w:val="single" w:sz="4" w:space="0" w:color="auto"/>
            </w:tcBorders>
            <w:shd w:val="clear" w:color="000000" w:fill="FFFFFF"/>
            <w:hideMark/>
          </w:tcPr>
          <w:p w14:paraId="6166ABF0" w14:textId="77777777" w:rsidR="00254459" w:rsidRPr="005705EC"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4.2.2.</w:t>
            </w:r>
          </w:p>
        </w:tc>
      </w:tr>
      <w:tr w:rsidR="00254459" w:rsidRPr="005705EC" w14:paraId="63D80D63" w14:textId="77777777" w:rsidTr="00254459">
        <w:trPr>
          <w:cantSplit/>
          <w:trHeight w:val="255"/>
        </w:trPr>
        <w:tc>
          <w:tcPr>
            <w:tcW w:w="826" w:type="dxa"/>
            <w:tcBorders>
              <w:top w:val="single" w:sz="4" w:space="0" w:color="auto"/>
              <w:left w:val="single" w:sz="4" w:space="0" w:color="auto"/>
              <w:bottom w:val="single" w:sz="4" w:space="0" w:color="auto"/>
              <w:right w:val="single" w:sz="4" w:space="0" w:color="auto"/>
            </w:tcBorders>
            <w:shd w:val="clear" w:color="auto" w:fill="auto"/>
            <w:hideMark/>
          </w:tcPr>
          <w:p w14:paraId="18A7ABD1" w14:textId="77777777" w:rsidR="00254459" w:rsidRPr="005705EC" w:rsidRDefault="00254459" w:rsidP="00254459">
            <w:pPr>
              <w:spacing w:after="0" w:line="240" w:lineRule="auto"/>
              <w:jc w:val="center"/>
              <w:rPr>
                <w:rFonts w:ascii="Liberation Serif" w:hAnsi="Liberation Serif"/>
                <w:sz w:val="24"/>
                <w:szCs w:val="24"/>
              </w:rPr>
            </w:pPr>
            <w:r w:rsidRPr="005705EC">
              <w:rPr>
                <w:rFonts w:ascii="Liberation Serif" w:hAnsi="Liberation Serif"/>
                <w:sz w:val="24"/>
                <w:szCs w:val="24"/>
              </w:rPr>
              <w:t>77</w:t>
            </w:r>
          </w:p>
        </w:tc>
        <w:tc>
          <w:tcPr>
            <w:tcW w:w="5265" w:type="dxa"/>
            <w:tcBorders>
              <w:top w:val="single" w:sz="4" w:space="0" w:color="auto"/>
              <w:left w:val="nil"/>
              <w:bottom w:val="single" w:sz="4" w:space="0" w:color="auto"/>
              <w:right w:val="single" w:sz="4" w:space="0" w:color="auto"/>
            </w:tcBorders>
            <w:shd w:val="clear" w:color="auto" w:fill="auto"/>
            <w:hideMark/>
          </w:tcPr>
          <w:p w14:paraId="73773449" w14:textId="77777777" w:rsidR="00254459" w:rsidRPr="005705EC" w:rsidRDefault="00254459" w:rsidP="00254459">
            <w:pPr>
              <w:spacing w:after="0" w:line="240" w:lineRule="auto"/>
              <w:rPr>
                <w:rFonts w:ascii="Liberation Serif" w:hAnsi="Liberation Serif"/>
                <w:sz w:val="24"/>
                <w:szCs w:val="24"/>
              </w:rPr>
            </w:pPr>
            <w:r w:rsidRPr="005705EC">
              <w:rPr>
                <w:rFonts w:ascii="Liberation Serif" w:hAnsi="Liberation Serif"/>
                <w:sz w:val="24"/>
                <w:szCs w:val="24"/>
              </w:rPr>
              <w:t>местный бюджет</w:t>
            </w:r>
          </w:p>
        </w:tc>
        <w:tc>
          <w:tcPr>
            <w:tcW w:w="1275" w:type="dxa"/>
            <w:tcBorders>
              <w:top w:val="single" w:sz="4" w:space="0" w:color="auto"/>
              <w:left w:val="nil"/>
              <w:bottom w:val="single" w:sz="4" w:space="0" w:color="auto"/>
              <w:right w:val="single" w:sz="4" w:space="0" w:color="auto"/>
            </w:tcBorders>
            <w:shd w:val="clear" w:color="auto" w:fill="auto"/>
            <w:hideMark/>
          </w:tcPr>
          <w:p w14:paraId="3F1DB9AC"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41 118,0</w:t>
            </w:r>
          </w:p>
        </w:tc>
        <w:tc>
          <w:tcPr>
            <w:tcW w:w="1134" w:type="dxa"/>
            <w:tcBorders>
              <w:top w:val="single" w:sz="4" w:space="0" w:color="auto"/>
              <w:left w:val="nil"/>
              <w:bottom w:val="single" w:sz="4" w:space="0" w:color="auto"/>
              <w:right w:val="single" w:sz="4" w:space="0" w:color="auto"/>
            </w:tcBorders>
            <w:shd w:val="clear" w:color="auto" w:fill="auto"/>
            <w:hideMark/>
          </w:tcPr>
          <w:p w14:paraId="7268DDB6"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8 410,2</w:t>
            </w:r>
          </w:p>
        </w:tc>
        <w:tc>
          <w:tcPr>
            <w:tcW w:w="1111" w:type="dxa"/>
            <w:tcBorders>
              <w:top w:val="single" w:sz="4" w:space="0" w:color="auto"/>
              <w:left w:val="nil"/>
              <w:bottom w:val="single" w:sz="4" w:space="0" w:color="auto"/>
              <w:right w:val="single" w:sz="4" w:space="0" w:color="auto"/>
            </w:tcBorders>
            <w:shd w:val="clear" w:color="auto" w:fill="auto"/>
            <w:hideMark/>
          </w:tcPr>
          <w:p w14:paraId="3C0E9457"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8 493,4</w:t>
            </w:r>
          </w:p>
        </w:tc>
        <w:tc>
          <w:tcPr>
            <w:tcW w:w="1016" w:type="dxa"/>
            <w:tcBorders>
              <w:top w:val="single" w:sz="4" w:space="0" w:color="auto"/>
              <w:left w:val="nil"/>
              <w:bottom w:val="single" w:sz="4" w:space="0" w:color="auto"/>
              <w:right w:val="single" w:sz="4" w:space="0" w:color="auto"/>
            </w:tcBorders>
            <w:shd w:val="clear" w:color="auto" w:fill="auto"/>
            <w:hideMark/>
          </w:tcPr>
          <w:p w14:paraId="165DA5F3"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8 494,4</w:t>
            </w:r>
          </w:p>
        </w:tc>
        <w:tc>
          <w:tcPr>
            <w:tcW w:w="1134" w:type="dxa"/>
            <w:tcBorders>
              <w:top w:val="single" w:sz="4" w:space="0" w:color="auto"/>
              <w:left w:val="nil"/>
              <w:bottom w:val="single" w:sz="4" w:space="0" w:color="auto"/>
              <w:right w:val="single" w:sz="4" w:space="0" w:color="auto"/>
            </w:tcBorders>
            <w:shd w:val="clear" w:color="auto" w:fill="auto"/>
            <w:hideMark/>
          </w:tcPr>
          <w:p w14:paraId="21B414AD"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7 860,0</w:t>
            </w:r>
          </w:p>
        </w:tc>
        <w:tc>
          <w:tcPr>
            <w:tcW w:w="1134" w:type="dxa"/>
            <w:tcBorders>
              <w:top w:val="single" w:sz="4" w:space="0" w:color="auto"/>
              <w:left w:val="nil"/>
              <w:bottom w:val="single" w:sz="4" w:space="0" w:color="auto"/>
              <w:right w:val="single" w:sz="4" w:space="0" w:color="auto"/>
            </w:tcBorders>
            <w:shd w:val="clear" w:color="auto" w:fill="auto"/>
            <w:hideMark/>
          </w:tcPr>
          <w:p w14:paraId="1489E992"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7 860,0</w:t>
            </w:r>
          </w:p>
        </w:tc>
        <w:tc>
          <w:tcPr>
            <w:tcW w:w="1842" w:type="dxa"/>
            <w:tcBorders>
              <w:top w:val="single" w:sz="4" w:space="0" w:color="auto"/>
              <w:left w:val="nil"/>
              <w:bottom w:val="single" w:sz="4" w:space="0" w:color="auto"/>
              <w:right w:val="single" w:sz="4" w:space="0" w:color="auto"/>
            </w:tcBorders>
            <w:shd w:val="clear" w:color="auto" w:fill="auto"/>
            <w:hideMark/>
          </w:tcPr>
          <w:p w14:paraId="09D24CC6" w14:textId="77777777" w:rsidR="00254459" w:rsidRPr="005705EC" w:rsidRDefault="00254459" w:rsidP="00254459">
            <w:pPr>
              <w:spacing w:after="0" w:line="240" w:lineRule="auto"/>
              <w:rPr>
                <w:rFonts w:ascii="Liberation Serif" w:hAnsi="Liberation Serif"/>
                <w:sz w:val="24"/>
                <w:szCs w:val="24"/>
              </w:rPr>
            </w:pPr>
            <w:r w:rsidRPr="005705EC">
              <w:rPr>
                <w:rFonts w:ascii="Liberation Serif" w:hAnsi="Liberation Serif"/>
                <w:sz w:val="24"/>
                <w:szCs w:val="24"/>
              </w:rPr>
              <w:t> </w:t>
            </w:r>
          </w:p>
        </w:tc>
      </w:tr>
      <w:tr w:rsidR="00254459" w:rsidRPr="005705EC" w14:paraId="0B6506B0" w14:textId="77777777" w:rsidTr="00500B0F">
        <w:trPr>
          <w:cantSplit/>
          <w:trHeight w:val="1234"/>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7286776A" w14:textId="77777777" w:rsidR="00254459" w:rsidRPr="005705EC" w:rsidRDefault="00254459" w:rsidP="00254459">
            <w:pPr>
              <w:spacing w:after="0" w:line="240" w:lineRule="auto"/>
              <w:jc w:val="center"/>
              <w:rPr>
                <w:rFonts w:ascii="Liberation Serif" w:hAnsi="Liberation Serif"/>
                <w:bCs/>
                <w:color w:val="000000"/>
                <w:sz w:val="24"/>
                <w:szCs w:val="24"/>
              </w:rPr>
            </w:pPr>
            <w:r w:rsidRPr="005705EC">
              <w:rPr>
                <w:rFonts w:ascii="Liberation Serif" w:hAnsi="Liberation Serif"/>
                <w:bCs/>
                <w:color w:val="000000"/>
                <w:sz w:val="24"/>
                <w:szCs w:val="24"/>
              </w:rPr>
              <w:t>78</w:t>
            </w:r>
          </w:p>
        </w:tc>
        <w:tc>
          <w:tcPr>
            <w:tcW w:w="5265" w:type="dxa"/>
            <w:tcBorders>
              <w:top w:val="single" w:sz="4" w:space="0" w:color="auto"/>
              <w:left w:val="nil"/>
              <w:bottom w:val="single" w:sz="4" w:space="0" w:color="auto"/>
              <w:right w:val="single" w:sz="4" w:space="0" w:color="auto"/>
            </w:tcBorders>
            <w:shd w:val="clear" w:color="000000" w:fill="FFFFFF"/>
            <w:hideMark/>
          </w:tcPr>
          <w:p w14:paraId="2B9FFF4A" w14:textId="77777777" w:rsidR="00254459"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 xml:space="preserve">Мероприятие 4.3. </w:t>
            </w:r>
          </w:p>
          <w:p w14:paraId="3411955F" w14:textId="77777777" w:rsidR="00254459"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 xml:space="preserve">Создание в образовательных организациях условий для инклюзивного образования детей - инвалидов </w:t>
            </w:r>
          </w:p>
          <w:p w14:paraId="219C2F09" w14:textId="77777777" w:rsidR="00254459" w:rsidRPr="005705EC"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в том числе:</w:t>
            </w:r>
          </w:p>
        </w:tc>
        <w:tc>
          <w:tcPr>
            <w:tcW w:w="1275" w:type="dxa"/>
            <w:tcBorders>
              <w:top w:val="single" w:sz="4" w:space="0" w:color="auto"/>
              <w:left w:val="nil"/>
              <w:bottom w:val="single" w:sz="4" w:space="0" w:color="auto"/>
              <w:right w:val="single" w:sz="4" w:space="0" w:color="auto"/>
            </w:tcBorders>
            <w:shd w:val="clear" w:color="000000" w:fill="FFFFFF"/>
            <w:hideMark/>
          </w:tcPr>
          <w:p w14:paraId="7FC537B8"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20 930,2</w:t>
            </w:r>
          </w:p>
        </w:tc>
        <w:tc>
          <w:tcPr>
            <w:tcW w:w="1134" w:type="dxa"/>
            <w:tcBorders>
              <w:top w:val="single" w:sz="4" w:space="0" w:color="auto"/>
              <w:left w:val="nil"/>
              <w:bottom w:val="single" w:sz="4" w:space="0" w:color="auto"/>
              <w:right w:val="single" w:sz="4" w:space="0" w:color="auto"/>
            </w:tcBorders>
            <w:shd w:val="clear" w:color="000000" w:fill="FFFFFF"/>
            <w:hideMark/>
          </w:tcPr>
          <w:p w14:paraId="4BF78AAD"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6 200,0</w:t>
            </w:r>
          </w:p>
        </w:tc>
        <w:tc>
          <w:tcPr>
            <w:tcW w:w="1111" w:type="dxa"/>
            <w:tcBorders>
              <w:top w:val="single" w:sz="4" w:space="0" w:color="auto"/>
              <w:left w:val="nil"/>
              <w:bottom w:val="single" w:sz="4" w:space="0" w:color="auto"/>
              <w:right w:val="single" w:sz="4" w:space="0" w:color="auto"/>
            </w:tcBorders>
            <w:shd w:val="clear" w:color="000000" w:fill="FFFFFF"/>
            <w:hideMark/>
          </w:tcPr>
          <w:p w14:paraId="728FD9FF"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1 500,0</w:t>
            </w:r>
          </w:p>
        </w:tc>
        <w:tc>
          <w:tcPr>
            <w:tcW w:w="1016" w:type="dxa"/>
            <w:tcBorders>
              <w:top w:val="single" w:sz="4" w:space="0" w:color="auto"/>
              <w:left w:val="nil"/>
              <w:bottom w:val="single" w:sz="4" w:space="0" w:color="auto"/>
              <w:right w:val="single" w:sz="4" w:space="0" w:color="auto"/>
            </w:tcBorders>
            <w:shd w:val="clear" w:color="000000" w:fill="FFFFFF"/>
            <w:hideMark/>
          </w:tcPr>
          <w:p w14:paraId="13AB12F6"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1 500,0</w:t>
            </w:r>
          </w:p>
        </w:tc>
        <w:tc>
          <w:tcPr>
            <w:tcW w:w="1134" w:type="dxa"/>
            <w:tcBorders>
              <w:top w:val="single" w:sz="4" w:space="0" w:color="auto"/>
              <w:left w:val="nil"/>
              <w:bottom w:val="single" w:sz="4" w:space="0" w:color="auto"/>
              <w:right w:val="single" w:sz="4" w:space="0" w:color="auto"/>
            </w:tcBorders>
            <w:shd w:val="clear" w:color="000000" w:fill="FFFFFF"/>
            <w:hideMark/>
          </w:tcPr>
          <w:p w14:paraId="25031CA5"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5 865,1</w:t>
            </w:r>
          </w:p>
        </w:tc>
        <w:tc>
          <w:tcPr>
            <w:tcW w:w="1134" w:type="dxa"/>
            <w:tcBorders>
              <w:top w:val="single" w:sz="4" w:space="0" w:color="auto"/>
              <w:left w:val="nil"/>
              <w:bottom w:val="single" w:sz="4" w:space="0" w:color="auto"/>
              <w:right w:val="single" w:sz="4" w:space="0" w:color="auto"/>
            </w:tcBorders>
            <w:shd w:val="clear" w:color="000000" w:fill="FFFFFF"/>
            <w:hideMark/>
          </w:tcPr>
          <w:p w14:paraId="036E9F0A"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5 865,1</w:t>
            </w:r>
          </w:p>
        </w:tc>
        <w:tc>
          <w:tcPr>
            <w:tcW w:w="1842" w:type="dxa"/>
            <w:tcBorders>
              <w:top w:val="single" w:sz="4" w:space="0" w:color="auto"/>
              <w:left w:val="nil"/>
              <w:bottom w:val="single" w:sz="4" w:space="0" w:color="auto"/>
              <w:right w:val="single" w:sz="4" w:space="0" w:color="auto"/>
            </w:tcBorders>
            <w:shd w:val="clear" w:color="000000" w:fill="FFFFFF"/>
            <w:hideMark/>
          </w:tcPr>
          <w:p w14:paraId="45D805D8" w14:textId="77777777" w:rsidR="00254459" w:rsidRPr="005705EC"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4.3.1.</w:t>
            </w:r>
          </w:p>
        </w:tc>
      </w:tr>
      <w:tr w:rsidR="00254459" w:rsidRPr="005705EC" w14:paraId="14CD0508" w14:textId="77777777" w:rsidTr="00254459">
        <w:trPr>
          <w:cantSplit/>
          <w:trHeight w:val="255"/>
        </w:trPr>
        <w:tc>
          <w:tcPr>
            <w:tcW w:w="826" w:type="dxa"/>
            <w:tcBorders>
              <w:top w:val="single" w:sz="4" w:space="0" w:color="auto"/>
              <w:left w:val="single" w:sz="4" w:space="0" w:color="auto"/>
              <w:bottom w:val="single" w:sz="4" w:space="0" w:color="auto"/>
              <w:right w:val="single" w:sz="4" w:space="0" w:color="auto"/>
            </w:tcBorders>
            <w:shd w:val="clear" w:color="auto" w:fill="auto"/>
            <w:hideMark/>
          </w:tcPr>
          <w:p w14:paraId="3DBE51E6" w14:textId="77777777" w:rsidR="00254459" w:rsidRPr="005705EC" w:rsidRDefault="00254459" w:rsidP="00254459">
            <w:pPr>
              <w:spacing w:after="0" w:line="240" w:lineRule="auto"/>
              <w:jc w:val="center"/>
              <w:rPr>
                <w:rFonts w:ascii="Liberation Serif" w:hAnsi="Liberation Serif"/>
                <w:sz w:val="24"/>
                <w:szCs w:val="24"/>
              </w:rPr>
            </w:pPr>
            <w:r w:rsidRPr="005705EC">
              <w:rPr>
                <w:rFonts w:ascii="Liberation Serif" w:hAnsi="Liberation Serif"/>
                <w:sz w:val="24"/>
                <w:szCs w:val="24"/>
              </w:rPr>
              <w:t>79</w:t>
            </w:r>
          </w:p>
        </w:tc>
        <w:tc>
          <w:tcPr>
            <w:tcW w:w="5265" w:type="dxa"/>
            <w:tcBorders>
              <w:top w:val="single" w:sz="4" w:space="0" w:color="auto"/>
              <w:left w:val="nil"/>
              <w:bottom w:val="single" w:sz="4" w:space="0" w:color="auto"/>
              <w:right w:val="single" w:sz="4" w:space="0" w:color="auto"/>
            </w:tcBorders>
            <w:shd w:val="clear" w:color="auto" w:fill="auto"/>
            <w:hideMark/>
          </w:tcPr>
          <w:p w14:paraId="4958B4BA" w14:textId="77777777" w:rsidR="00254459" w:rsidRPr="005705EC" w:rsidRDefault="00254459" w:rsidP="00254459">
            <w:pPr>
              <w:spacing w:after="0" w:line="240" w:lineRule="auto"/>
              <w:rPr>
                <w:rFonts w:ascii="Liberation Serif" w:hAnsi="Liberation Serif"/>
                <w:sz w:val="24"/>
                <w:szCs w:val="24"/>
              </w:rPr>
            </w:pPr>
            <w:r w:rsidRPr="005705EC">
              <w:rPr>
                <w:rFonts w:ascii="Liberation Serif" w:hAnsi="Liberation Serif"/>
                <w:sz w:val="24"/>
                <w:szCs w:val="24"/>
              </w:rPr>
              <w:t>местный бюджет</w:t>
            </w:r>
          </w:p>
        </w:tc>
        <w:tc>
          <w:tcPr>
            <w:tcW w:w="1275" w:type="dxa"/>
            <w:tcBorders>
              <w:top w:val="single" w:sz="4" w:space="0" w:color="auto"/>
              <w:left w:val="nil"/>
              <w:bottom w:val="single" w:sz="4" w:space="0" w:color="auto"/>
              <w:right w:val="single" w:sz="4" w:space="0" w:color="auto"/>
            </w:tcBorders>
            <w:shd w:val="clear" w:color="auto" w:fill="auto"/>
            <w:hideMark/>
          </w:tcPr>
          <w:p w14:paraId="6B1A2B0B"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20 930,2</w:t>
            </w:r>
          </w:p>
        </w:tc>
        <w:tc>
          <w:tcPr>
            <w:tcW w:w="1134" w:type="dxa"/>
            <w:tcBorders>
              <w:top w:val="single" w:sz="4" w:space="0" w:color="auto"/>
              <w:left w:val="nil"/>
              <w:bottom w:val="single" w:sz="4" w:space="0" w:color="auto"/>
              <w:right w:val="single" w:sz="4" w:space="0" w:color="auto"/>
            </w:tcBorders>
            <w:shd w:val="clear" w:color="auto" w:fill="auto"/>
            <w:hideMark/>
          </w:tcPr>
          <w:p w14:paraId="65F23F47"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6 200,0</w:t>
            </w:r>
          </w:p>
        </w:tc>
        <w:tc>
          <w:tcPr>
            <w:tcW w:w="1111" w:type="dxa"/>
            <w:tcBorders>
              <w:top w:val="single" w:sz="4" w:space="0" w:color="auto"/>
              <w:left w:val="nil"/>
              <w:bottom w:val="single" w:sz="4" w:space="0" w:color="auto"/>
              <w:right w:val="single" w:sz="4" w:space="0" w:color="auto"/>
            </w:tcBorders>
            <w:shd w:val="clear" w:color="auto" w:fill="auto"/>
            <w:hideMark/>
          </w:tcPr>
          <w:p w14:paraId="1972716B"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1 500,0</w:t>
            </w:r>
          </w:p>
        </w:tc>
        <w:tc>
          <w:tcPr>
            <w:tcW w:w="1016" w:type="dxa"/>
            <w:tcBorders>
              <w:top w:val="single" w:sz="4" w:space="0" w:color="auto"/>
              <w:left w:val="nil"/>
              <w:bottom w:val="single" w:sz="4" w:space="0" w:color="auto"/>
              <w:right w:val="single" w:sz="4" w:space="0" w:color="auto"/>
            </w:tcBorders>
            <w:shd w:val="clear" w:color="auto" w:fill="auto"/>
            <w:hideMark/>
          </w:tcPr>
          <w:p w14:paraId="5675DB8E"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1 500,0</w:t>
            </w:r>
          </w:p>
        </w:tc>
        <w:tc>
          <w:tcPr>
            <w:tcW w:w="1134" w:type="dxa"/>
            <w:tcBorders>
              <w:top w:val="single" w:sz="4" w:space="0" w:color="auto"/>
              <w:left w:val="nil"/>
              <w:bottom w:val="single" w:sz="4" w:space="0" w:color="auto"/>
              <w:right w:val="single" w:sz="4" w:space="0" w:color="auto"/>
            </w:tcBorders>
            <w:shd w:val="clear" w:color="auto" w:fill="auto"/>
            <w:hideMark/>
          </w:tcPr>
          <w:p w14:paraId="0274AD95"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5 865,1</w:t>
            </w:r>
          </w:p>
        </w:tc>
        <w:tc>
          <w:tcPr>
            <w:tcW w:w="1134" w:type="dxa"/>
            <w:tcBorders>
              <w:top w:val="single" w:sz="4" w:space="0" w:color="auto"/>
              <w:left w:val="nil"/>
              <w:bottom w:val="single" w:sz="4" w:space="0" w:color="auto"/>
              <w:right w:val="single" w:sz="4" w:space="0" w:color="auto"/>
            </w:tcBorders>
            <w:shd w:val="clear" w:color="auto" w:fill="auto"/>
            <w:hideMark/>
          </w:tcPr>
          <w:p w14:paraId="5133DC2F"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5 865,1</w:t>
            </w:r>
          </w:p>
        </w:tc>
        <w:tc>
          <w:tcPr>
            <w:tcW w:w="1842" w:type="dxa"/>
            <w:tcBorders>
              <w:top w:val="single" w:sz="4" w:space="0" w:color="auto"/>
              <w:left w:val="nil"/>
              <w:bottom w:val="single" w:sz="4" w:space="0" w:color="auto"/>
              <w:right w:val="single" w:sz="4" w:space="0" w:color="auto"/>
            </w:tcBorders>
            <w:shd w:val="clear" w:color="auto" w:fill="auto"/>
            <w:hideMark/>
          </w:tcPr>
          <w:p w14:paraId="4D92D39D" w14:textId="77777777" w:rsidR="00254459" w:rsidRPr="005705EC" w:rsidRDefault="00254459" w:rsidP="00254459">
            <w:pPr>
              <w:spacing w:after="0" w:line="240" w:lineRule="auto"/>
              <w:rPr>
                <w:rFonts w:ascii="Liberation Serif" w:hAnsi="Liberation Serif"/>
                <w:sz w:val="24"/>
                <w:szCs w:val="24"/>
              </w:rPr>
            </w:pPr>
            <w:r w:rsidRPr="005705EC">
              <w:rPr>
                <w:rFonts w:ascii="Liberation Serif" w:hAnsi="Liberation Serif"/>
                <w:sz w:val="24"/>
                <w:szCs w:val="24"/>
              </w:rPr>
              <w:t> </w:t>
            </w:r>
          </w:p>
        </w:tc>
      </w:tr>
      <w:tr w:rsidR="00254459" w:rsidRPr="005705EC" w14:paraId="02A39CE4" w14:textId="77777777" w:rsidTr="00500B0F">
        <w:trPr>
          <w:cantSplit/>
          <w:trHeight w:val="974"/>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1846B2F7" w14:textId="77777777" w:rsidR="00254459" w:rsidRPr="005705EC" w:rsidRDefault="00254459" w:rsidP="00254459">
            <w:pPr>
              <w:spacing w:after="0" w:line="240" w:lineRule="auto"/>
              <w:jc w:val="center"/>
              <w:rPr>
                <w:rFonts w:ascii="Liberation Serif" w:hAnsi="Liberation Serif"/>
                <w:bCs/>
                <w:color w:val="000000"/>
                <w:sz w:val="24"/>
                <w:szCs w:val="24"/>
              </w:rPr>
            </w:pPr>
            <w:r w:rsidRPr="005705EC">
              <w:rPr>
                <w:rFonts w:ascii="Liberation Serif" w:hAnsi="Liberation Serif"/>
                <w:bCs/>
                <w:color w:val="000000"/>
                <w:sz w:val="24"/>
                <w:szCs w:val="24"/>
              </w:rPr>
              <w:t>80</w:t>
            </w:r>
          </w:p>
        </w:tc>
        <w:tc>
          <w:tcPr>
            <w:tcW w:w="5265" w:type="dxa"/>
            <w:tcBorders>
              <w:top w:val="single" w:sz="4" w:space="0" w:color="auto"/>
              <w:left w:val="nil"/>
              <w:bottom w:val="single" w:sz="4" w:space="0" w:color="auto"/>
              <w:right w:val="single" w:sz="4" w:space="0" w:color="auto"/>
            </w:tcBorders>
            <w:shd w:val="clear" w:color="000000" w:fill="FFFFFF"/>
            <w:hideMark/>
          </w:tcPr>
          <w:p w14:paraId="6B4C63E7" w14:textId="77777777" w:rsidR="00254459"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 xml:space="preserve">Мероприятие 4.4. </w:t>
            </w:r>
          </w:p>
          <w:p w14:paraId="6CA17B45" w14:textId="77777777" w:rsidR="00254459"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 xml:space="preserve">Оборудование муниципальных учреждений в сфере культуры элементами доступной среды </w:t>
            </w:r>
          </w:p>
          <w:p w14:paraId="0A02E4B4" w14:textId="77777777" w:rsidR="00254459" w:rsidRPr="005705EC"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в том числе:</w:t>
            </w:r>
          </w:p>
        </w:tc>
        <w:tc>
          <w:tcPr>
            <w:tcW w:w="1275" w:type="dxa"/>
            <w:tcBorders>
              <w:top w:val="single" w:sz="4" w:space="0" w:color="auto"/>
              <w:left w:val="nil"/>
              <w:bottom w:val="single" w:sz="4" w:space="0" w:color="auto"/>
              <w:right w:val="single" w:sz="4" w:space="0" w:color="auto"/>
            </w:tcBorders>
            <w:shd w:val="clear" w:color="000000" w:fill="FFFFFF"/>
            <w:hideMark/>
          </w:tcPr>
          <w:p w14:paraId="2C0C90C1"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737,3</w:t>
            </w:r>
          </w:p>
        </w:tc>
        <w:tc>
          <w:tcPr>
            <w:tcW w:w="1134" w:type="dxa"/>
            <w:tcBorders>
              <w:top w:val="single" w:sz="4" w:space="0" w:color="auto"/>
              <w:left w:val="nil"/>
              <w:bottom w:val="single" w:sz="4" w:space="0" w:color="auto"/>
              <w:right w:val="single" w:sz="4" w:space="0" w:color="auto"/>
            </w:tcBorders>
            <w:shd w:val="clear" w:color="000000" w:fill="FFFFFF"/>
            <w:hideMark/>
          </w:tcPr>
          <w:p w14:paraId="7919FAE6"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313,3</w:t>
            </w:r>
          </w:p>
        </w:tc>
        <w:tc>
          <w:tcPr>
            <w:tcW w:w="1111" w:type="dxa"/>
            <w:tcBorders>
              <w:top w:val="single" w:sz="4" w:space="0" w:color="auto"/>
              <w:left w:val="nil"/>
              <w:bottom w:val="single" w:sz="4" w:space="0" w:color="auto"/>
              <w:right w:val="single" w:sz="4" w:space="0" w:color="auto"/>
            </w:tcBorders>
            <w:shd w:val="clear" w:color="000000" w:fill="FFFFFF"/>
            <w:hideMark/>
          </w:tcPr>
          <w:p w14:paraId="74BB51FF"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106,0</w:t>
            </w:r>
          </w:p>
        </w:tc>
        <w:tc>
          <w:tcPr>
            <w:tcW w:w="1016" w:type="dxa"/>
            <w:tcBorders>
              <w:top w:val="single" w:sz="4" w:space="0" w:color="auto"/>
              <w:left w:val="nil"/>
              <w:bottom w:val="single" w:sz="4" w:space="0" w:color="auto"/>
              <w:right w:val="single" w:sz="4" w:space="0" w:color="auto"/>
            </w:tcBorders>
            <w:shd w:val="clear" w:color="000000" w:fill="FFFFFF"/>
            <w:hideMark/>
          </w:tcPr>
          <w:p w14:paraId="51459AFF"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106,0</w:t>
            </w:r>
          </w:p>
        </w:tc>
        <w:tc>
          <w:tcPr>
            <w:tcW w:w="1134" w:type="dxa"/>
            <w:tcBorders>
              <w:top w:val="single" w:sz="4" w:space="0" w:color="auto"/>
              <w:left w:val="nil"/>
              <w:bottom w:val="single" w:sz="4" w:space="0" w:color="auto"/>
              <w:right w:val="single" w:sz="4" w:space="0" w:color="auto"/>
            </w:tcBorders>
            <w:shd w:val="clear" w:color="000000" w:fill="FFFFFF"/>
            <w:hideMark/>
          </w:tcPr>
          <w:p w14:paraId="7658101C"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106,0</w:t>
            </w:r>
          </w:p>
        </w:tc>
        <w:tc>
          <w:tcPr>
            <w:tcW w:w="1134" w:type="dxa"/>
            <w:tcBorders>
              <w:top w:val="single" w:sz="4" w:space="0" w:color="auto"/>
              <w:left w:val="nil"/>
              <w:bottom w:val="single" w:sz="4" w:space="0" w:color="auto"/>
              <w:right w:val="single" w:sz="4" w:space="0" w:color="auto"/>
            </w:tcBorders>
            <w:shd w:val="clear" w:color="000000" w:fill="FFFFFF"/>
            <w:hideMark/>
          </w:tcPr>
          <w:p w14:paraId="2B6EFC75"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106,0</w:t>
            </w:r>
          </w:p>
        </w:tc>
        <w:tc>
          <w:tcPr>
            <w:tcW w:w="1842" w:type="dxa"/>
            <w:tcBorders>
              <w:top w:val="single" w:sz="4" w:space="0" w:color="auto"/>
              <w:left w:val="nil"/>
              <w:bottom w:val="single" w:sz="4" w:space="0" w:color="auto"/>
              <w:right w:val="single" w:sz="4" w:space="0" w:color="auto"/>
            </w:tcBorders>
            <w:shd w:val="clear" w:color="000000" w:fill="FFFFFF"/>
            <w:hideMark/>
          </w:tcPr>
          <w:p w14:paraId="5BD7D8C3" w14:textId="77777777" w:rsidR="00254459" w:rsidRPr="005705EC"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4.3.1.</w:t>
            </w:r>
          </w:p>
        </w:tc>
      </w:tr>
      <w:tr w:rsidR="00254459" w:rsidRPr="005705EC" w14:paraId="213711F6" w14:textId="77777777" w:rsidTr="00254459">
        <w:trPr>
          <w:cantSplit/>
          <w:trHeight w:val="255"/>
        </w:trPr>
        <w:tc>
          <w:tcPr>
            <w:tcW w:w="826" w:type="dxa"/>
            <w:tcBorders>
              <w:top w:val="single" w:sz="4" w:space="0" w:color="auto"/>
              <w:left w:val="single" w:sz="4" w:space="0" w:color="auto"/>
              <w:bottom w:val="single" w:sz="4" w:space="0" w:color="auto"/>
              <w:right w:val="single" w:sz="4" w:space="0" w:color="auto"/>
            </w:tcBorders>
            <w:shd w:val="clear" w:color="auto" w:fill="auto"/>
            <w:hideMark/>
          </w:tcPr>
          <w:p w14:paraId="59C68775" w14:textId="77777777" w:rsidR="00254459" w:rsidRPr="005705EC" w:rsidRDefault="00254459" w:rsidP="00254459">
            <w:pPr>
              <w:spacing w:after="0" w:line="240" w:lineRule="auto"/>
              <w:jc w:val="center"/>
              <w:rPr>
                <w:rFonts w:ascii="Liberation Serif" w:hAnsi="Liberation Serif"/>
                <w:sz w:val="24"/>
                <w:szCs w:val="24"/>
              </w:rPr>
            </w:pPr>
            <w:r w:rsidRPr="005705EC">
              <w:rPr>
                <w:rFonts w:ascii="Liberation Serif" w:hAnsi="Liberation Serif"/>
                <w:sz w:val="24"/>
                <w:szCs w:val="24"/>
              </w:rPr>
              <w:t>81</w:t>
            </w:r>
          </w:p>
        </w:tc>
        <w:tc>
          <w:tcPr>
            <w:tcW w:w="5265" w:type="dxa"/>
            <w:tcBorders>
              <w:top w:val="single" w:sz="4" w:space="0" w:color="auto"/>
              <w:left w:val="nil"/>
              <w:bottom w:val="single" w:sz="4" w:space="0" w:color="auto"/>
              <w:right w:val="single" w:sz="4" w:space="0" w:color="auto"/>
            </w:tcBorders>
            <w:shd w:val="clear" w:color="auto" w:fill="auto"/>
            <w:hideMark/>
          </w:tcPr>
          <w:p w14:paraId="304768ED" w14:textId="77777777" w:rsidR="00254459" w:rsidRPr="005705EC" w:rsidRDefault="00254459" w:rsidP="00254459">
            <w:pPr>
              <w:spacing w:after="0" w:line="240" w:lineRule="auto"/>
              <w:rPr>
                <w:rFonts w:ascii="Liberation Serif" w:hAnsi="Liberation Serif"/>
                <w:sz w:val="24"/>
                <w:szCs w:val="24"/>
              </w:rPr>
            </w:pPr>
            <w:r w:rsidRPr="005705EC">
              <w:rPr>
                <w:rFonts w:ascii="Liberation Serif" w:hAnsi="Liberation Serif"/>
                <w:sz w:val="24"/>
                <w:szCs w:val="24"/>
              </w:rPr>
              <w:t>местный бюджет</w:t>
            </w:r>
          </w:p>
        </w:tc>
        <w:tc>
          <w:tcPr>
            <w:tcW w:w="1275" w:type="dxa"/>
            <w:tcBorders>
              <w:top w:val="single" w:sz="4" w:space="0" w:color="auto"/>
              <w:left w:val="nil"/>
              <w:bottom w:val="single" w:sz="4" w:space="0" w:color="auto"/>
              <w:right w:val="single" w:sz="4" w:space="0" w:color="auto"/>
            </w:tcBorders>
            <w:shd w:val="clear" w:color="auto" w:fill="auto"/>
            <w:hideMark/>
          </w:tcPr>
          <w:p w14:paraId="3E911946"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737,3</w:t>
            </w:r>
          </w:p>
        </w:tc>
        <w:tc>
          <w:tcPr>
            <w:tcW w:w="1134" w:type="dxa"/>
            <w:tcBorders>
              <w:top w:val="single" w:sz="4" w:space="0" w:color="auto"/>
              <w:left w:val="nil"/>
              <w:bottom w:val="single" w:sz="4" w:space="0" w:color="auto"/>
              <w:right w:val="single" w:sz="4" w:space="0" w:color="auto"/>
            </w:tcBorders>
            <w:shd w:val="clear" w:color="auto" w:fill="auto"/>
            <w:hideMark/>
          </w:tcPr>
          <w:p w14:paraId="5F836FB7"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313,3</w:t>
            </w:r>
          </w:p>
        </w:tc>
        <w:tc>
          <w:tcPr>
            <w:tcW w:w="1111" w:type="dxa"/>
            <w:tcBorders>
              <w:top w:val="single" w:sz="4" w:space="0" w:color="auto"/>
              <w:left w:val="nil"/>
              <w:bottom w:val="single" w:sz="4" w:space="0" w:color="auto"/>
              <w:right w:val="single" w:sz="4" w:space="0" w:color="auto"/>
            </w:tcBorders>
            <w:shd w:val="clear" w:color="auto" w:fill="auto"/>
            <w:hideMark/>
          </w:tcPr>
          <w:p w14:paraId="50619ECA"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106,0</w:t>
            </w:r>
          </w:p>
        </w:tc>
        <w:tc>
          <w:tcPr>
            <w:tcW w:w="1016" w:type="dxa"/>
            <w:tcBorders>
              <w:top w:val="single" w:sz="4" w:space="0" w:color="auto"/>
              <w:left w:val="nil"/>
              <w:bottom w:val="single" w:sz="4" w:space="0" w:color="auto"/>
              <w:right w:val="single" w:sz="4" w:space="0" w:color="auto"/>
            </w:tcBorders>
            <w:shd w:val="clear" w:color="auto" w:fill="auto"/>
            <w:hideMark/>
          </w:tcPr>
          <w:p w14:paraId="4C158705"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106,0</w:t>
            </w:r>
          </w:p>
        </w:tc>
        <w:tc>
          <w:tcPr>
            <w:tcW w:w="1134" w:type="dxa"/>
            <w:tcBorders>
              <w:top w:val="single" w:sz="4" w:space="0" w:color="auto"/>
              <w:left w:val="nil"/>
              <w:bottom w:val="single" w:sz="4" w:space="0" w:color="auto"/>
              <w:right w:val="single" w:sz="4" w:space="0" w:color="auto"/>
            </w:tcBorders>
            <w:shd w:val="clear" w:color="auto" w:fill="auto"/>
            <w:hideMark/>
          </w:tcPr>
          <w:p w14:paraId="70E9AA46"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106,0</w:t>
            </w:r>
          </w:p>
        </w:tc>
        <w:tc>
          <w:tcPr>
            <w:tcW w:w="1134" w:type="dxa"/>
            <w:tcBorders>
              <w:top w:val="single" w:sz="4" w:space="0" w:color="auto"/>
              <w:left w:val="nil"/>
              <w:bottom w:val="single" w:sz="4" w:space="0" w:color="auto"/>
              <w:right w:val="single" w:sz="4" w:space="0" w:color="auto"/>
            </w:tcBorders>
            <w:shd w:val="clear" w:color="auto" w:fill="auto"/>
            <w:hideMark/>
          </w:tcPr>
          <w:p w14:paraId="4F362901"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106,0</w:t>
            </w:r>
          </w:p>
        </w:tc>
        <w:tc>
          <w:tcPr>
            <w:tcW w:w="1842" w:type="dxa"/>
            <w:tcBorders>
              <w:top w:val="single" w:sz="4" w:space="0" w:color="auto"/>
              <w:left w:val="nil"/>
              <w:bottom w:val="single" w:sz="4" w:space="0" w:color="auto"/>
              <w:right w:val="single" w:sz="4" w:space="0" w:color="auto"/>
            </w:tcBorders>
            <w:shd w:val="clear" w:color="auto" w:fill="auto"/>
            <w:hideMark/>
          </w:tcPr>
          <w:p w14:paraId="6BCFE2A7" w14:textId="77777777" w:rsidR="00254459" w:rsidRPr="005705EC" w:rsidRDefault="00254459" w:rsidP="00254459">
            <w:pPr>
              <w:spacing w:after="0" w:line="240" w:lineRule="auto"/>
              <w:rPr>
                <w:rFonts w:ascii="Liberation Serif" w:hAnsi="Liberation Serif"/>
                <w:sz w:val="24"/>
                <w:szCs w:val="24"/>
              </w:rPr>
            </w:pPr>
            <w:r w:rsidRPr="005705EC">
              <w:rPr>
                <w:rFonts w:ascii="Liberation Serif" w:hAnsi="Liberation Serif"/>
                <w:sz w:val="24"/>
                <w:szCs w:val="24"/>
              </w:rPr>
              <w:t> </w:t>
            </w:r>
          </w:p>
        </w:tc>
      </w:tr>
      <w:tr w:rsidR="00254459" w:rsidRPr="005705EC" w14:paraId="087FBB61" w14:textId="77777777" w:rsidTr="00500B0F">
        <w:trPr>
          <w:cantSplit/>
          <w:trHeight w:val="1277"/>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58B8D66B" w14:textId="77777777" w:rsidR="00254459" w:rsidRPr="005705EC" w:rsidRDefault="00254459" w:rsidP="00254459">
            <w:pPr>
              <w:spacing w:after="0" w:line="240" w:lineRule="auto"/>
              <w:jc w:val="center"/>
              <w:rPr>
                <w:rFonts w:ascii="Liberation Serif" w:hAnsi="Liberation Serif"/>
                <w:bCs/>
                <w:color w:val="000000"/>
                <w:sz w:val="24"/>
                <w:szCs w:val="24"/>
              </w:rPr>
            </w:pPr>
            <w:r w:rsidRPr="005705EC">
              <w:rPr>
                <w:rFonts w:ascii="Liberation Serif" w:hAnsi="Liberation Serif"/>
                <w:bCs/>
                <w:color w:val="000000"/>
                <w:sz w:val="24"/>
                <w:szCs w:val="24"/>
              </w:rPr>
              <w:t>82</w:t>
            </w:r>
          </w:p>
        </w:tc>
        <w:tc>
          <w:tcPr>
            <w:tcW w:w="5265" w:type="dxa"/>
            <w:tcBorders>
              <w:top w:val="single" w:sz="4" w:space="0" w:color="auto"/>
              <w:left w:val="nil"/>
              <w:bottom w:val="single" w:sz="4" w:space="0" w:color="auto"/>
              <w:right w:val="single" w:sz="4" w:space="0" w:color="auto"/>
            </w:tcBorders>
            <w:shd w:val="clear" w:color="000000" w:fill="FFFFFF"/>
            <w:hideMark/>
          </w:tcPr>
          <w:p w14:paraId="4606AEB9" w14:textId="77777777" w:rsidR="00254459"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 xml:space="preserve">Мероприятие 4.5. </w:t>
            </w:r>
          </w:p>
          <w:p w14:paraId="0969BF9C" w14:textId="77777777" w:rsidR="00254459"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 xml:space="preserve">Оборудование муниципальных учреждений молодежной политики, физкультуры и спорта элементами доступной среды </w:t>
            </w:r>
          </w:p>
          <w:p w14:paraId="38E87354" w14:textId="77777777" w:rsidR="00254459" w:rsidRPr="005705EC"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в том числе:</w:t>
            </w:r>
          </w:p>
        </w:tc>
        <w:tc>
          <w:tcPr>
            <w:tcW w:w="1275" w:type="dxa"/>
            <w:tcBorders>
              <w:top w:val="single" w:sz="4" w:space="0" w:color="auto"/>
              <w:left w:val="nil"/>
              <w:bottom w:val="single" w:sz="4" w:space="0" w:color="auto"/>
              <w:right w:val="single" w:sz="4" w:space="0" w:color="auto"/>
            </w:tcBorders>
            <w:shd w:val="clear" w:color="000000" w:fill="FFFFFF"/>
            <w:hideMark/>
          </w:tcPr>
          <w:p w14:paraId="489D2512"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350,0</w:t>
            </w:r>
          </w:p>
        </w:tc>
        <w:tc>
          <w:tcPr>
            <w:tcW w:w="1134" w:type="dxa"/>
            <w:tcBorders>
              <w:top w:val="single" w:sz="4" w:space="0" w:color="auto"/>
              <w:left w:val="nil"/>
              <w:bottom w:val="single" w:sz="4" w:space="0" w:color="auto"/>
              <w:right w:val="single" w:sz="4" w:space="0" w:color="auto"/>
            </w:tcBorders>
            <w:shd w:val="clear" w:color="000000" w:fill="FFFFFF"/>
            <w:hideMark/>
          </w:tcPr>
          <w:p w14:paraId="4FA40F49"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0,0</w:t>
            </w:r>
          </w:p>
        </w:tc>
        <w:tc>
          <w:tcPr>
            <w:tcW w:w="1111" w:type="dxa"/>
            <w:tcBorders>
              <w:top w:val="single" w:sz="4" w:space="0" w:color="auto"/>
              <w:left w:val="nil"/>
              <w:bottom w:val="single" w:sz="4" w:space="0" w:color="auto"/>
              <w:right w:val="single" w:sz="4" w:space="0" w:color="auto"/>
            </w:tcBorders>
            <w:shd w:val="clear" w:color="000000" w:fill="FFFFFF"/>
            <w:hideMark/>
          </w:tcPr>
          <w:p w14:paraId="63EB4500"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0,0</w:t>
            </w:r>
          </w:p>
        </w:tc>
        <w:tc>
          <w:tcPr>
            <w:tcW w:w="1016" w:type="dxa"/>
            <w:tcBorders>
              <w:top w:val="single" w:sz="4" w:space="0" w:color="auto"/>
              <w:left w:val="nil"/>
              <w:bottom w:val="single" w:sz="4" w:space="0" w:color="auto"/>
              <w:right w:val="single" w:sz="4" w:space="0" w:color="auto"/>
            </w:tcBorders>
            <w:shd w:val="clear" w:color="000000" w:fill="FFFFFF"/>
            <w:hideMark/>
          </w:tcPr>
          <w:p w14:paraId="53C2F6E7"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hideMark/>
          </w:tcPr>
          <w:p w14:paraId="7986D6F4"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150,0</w:t>
            </w:r>
          </w:p>
        </w:tc>
        <w:tc>
          <w:tcPr>
            <w:tcW w:w="1134" w:type="dxa"/>
            <w:tcBorders>
              <w:top w:val="single" w:sz="4" w:space="0" w:color="auto"/>
              <w:left w:val="nil"/>
              <w:bottom w:val="single" w:sz="4" w:space="0" w:color="auto"/>
              <w:right w:val="single" w:sz="4" w:space="0" w:color="auto"/>
            </w:tcBorders>
            <w:shd w:val="clear" w:color="000000" w:fill="FFFFFF"/>
            <w:hideMark/>
          </w:tcPr>
          <w:p w14:paraId="44F14314"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200,0</w:t>
            </w:r>
          </w:p>
        </w:tc>
        <w:tc>
          <w:tcPr>
            <w:tcW w:w="1842" w:type="dxa"/>
            <w:tcBorders>
              <w:top w:val="single" w:sz="4" w:space="0" w:color="auto"/>
              <w:left w:val="nil"/>
              <w:bottom w:val="single" w:sz="4" w:space="0" w:color="auto"/>
              <w:right w:val="single" w:sz="4" w:space="0" w:color="auto"/>
            </w:tcBorders>
            <w:shd w:val="clear" w:color="000000" w:fill="FFFFFF"/>
            <w:hideMark/>
          </w:tcPr>
          <w:p w14:paraId="76A73A97" w14:textId="77777777" w:rsidR="00254459" w:rsidRPr="005705EC"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4.3.1., 4.4.1., 4.4.2.</w:t>
            </w:r>
          </w:p>
        </w:tc>
      </w:tr>
      <w:tr w:rsidR="00254459" w:rsidRPr="005705EC" w14:paraId="5F3F39FA" w14:textId="77777777" w:rsidTr="00254459">
        <w:trPr>
          <w:cantSplit/>
          <w:trHeight w:val="255"/>
        </w:trPr>
        <w:tc>
          <w:tcPr>
            <w:tcW w:w="826" w:type="dxa"/>
            <w:tcBorders>
              <w:top w:val="single" w:sz="4" w:space="0" w:color="auto"/>
              <w:left w:val="single" w:sz="4" w:space="0" w:color="auto"/>
              <w:bottom w:val="single" w:sz="4" w:space="0" w:color="auto"/>
              <w:right w:val="single" w:sz="4" w:space="0" w:color="auto"/>
            </w:tcBorders>
            <w:shd w:val="clear" w:color="auto" w:fill="auto"/>
            <w:hideMark/>
          </w:tcPr>
          <w:p w14:paraId="274429EB" w14:textId="77777777" w:rsidR="00254459" w:rsidRPr="005705EC" w:rsidRDefault="00254459" w:rsidP="00254459">
            <w:pPr>
              <w:spacing w:after="0" w:line="240" w:lineRule="auto"/>
              <w:jc w:val="center"/>
              <w:rPr>
                <w:rFonts w:ascii="Liberation Serif" w:hAnsi="Liberation Serif"/>
                <w:sz w:val="24"/>
                <w:szCs w:val="24"/>
              </w:rPr>
            </w:pPr>
            <w:r w:rsidRPr="005705EC">
              <w:rPr>
                <w:rFonts w:ascii="Liberation Serif" w:hAnsi="Liberation Serif"/>
                <w:sz w:val="24"/>
                <w:szCs w:val="24"/>
              </w:rPr>
              <w:t>83</w:t>
            </w:r>
          </w:p>
        </w:tc>
        <w:tc>
          <w:tcPr>
            <w:tcW w:w="5265" w:type="dxa"/>
            <w:tcBorders>
              <w:top w:val="single" w:sz="4" w:space="0" w:color="auto"/>
              <w:left w:val="nil"/>
              <w:bottom w:val="single" w:sz="4" w:space="0" w:color="auto"/>
              <w:right w:val="single" w:sz="4" w:space="0" w:color="auto"/>
            </w:tcBorders>
            <w:shd w:val="clear" w:color="auto" w:fill="auto"/>
            <w:hideMark/>
          </w:tcPr>
          <w:p w14:paraId="7D08E041" w14:textId="77777777" w:rsidR="00254459" w:rsidRPr="005705EC" w:rsidRDefault="00254459" w:rsidP="00254459">
            <w:pPr>
              <w:spacing w:after="0" w:line="240" w:lineRule="auto"/>
              <w:rPr>
                <w:rFonts w:ascii="Liberation Serif" w:hAnsi="Liberation Serif"/>
                <w:sz w:val="24"/>
                <w:szCs w:val="24"/>
              </w:rPr>
            </w:pPr>
            <w:r w:rsidRPr="005705EC">
              <w:rPr>
                <w:rFonts w:ascii="Liberation Serif" w:hAnsi="Liberation Serif"/>
                <w:sz w:val="24"/>
                <w:szCs w:val="24"/>
              </w:rPr>
              <w:t>местный бюджет</w:t>
            </w:r>
          </w:p>
        </w:tc>
        <w:tc>
          <w:tcPr>
            <w:tcW w:w="1275" w:type="dxa"/>
            <w:tcBorders>
              <w:top w:val="single" w:sz="4" w:space="0" w:color="auto"/>
              <w:left w:val="nil"/>
              <w:bottom w:val="single" w:sz="4" w:space="0" w:color="auto"/>
              <w:right w:val="single" w:sz="4" w:space="0" w:color="auto"/>
            </w:tcBorders>
            <w:shd w:val="clear" w:color="auto" w:fill="auto"/>
            <w:hideMark/>
          </w:tcPr>
          <w:p w14:paraId="58900D2E"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350,0</w:t>
            </w:r>
          </w:p>
        </w:tc>
        <w:tc>
          <w:tcPr>
            <w:tcW w:w="1134" w:type="dxa"/>
            <w:tcBorders>
              <w:top w:val="single" w:sz="4" w:space="0" w:color="auto"/>
              <w:left w:val="nil"/>
              <w:bottom w:val="single" w:sz="4" w:space="0" w:color="auto"/>
              <w:right w:val="single" w:sz="4" w:space="0" w:color="auto"/>
            </w:tcBorders>
            <w:shd w:val="clear" w:color="auto" w:fill="auto"/>
            <w:hideMark/>
          </w:tcPr>
          <w:p w14:paraId="29568962"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0,0</w:t>
            </w:r>
          </w:p>
        </w:tc>
        <w:tc>
          <w:tcPr>
            <w:tcW w:w="1111" w:type="dxa"/>
            <w:tcBorders>
              <w:top w:val="single" w:sz="4" w:space="0" w:color="auto"/>
              <w:left w:val="nil"/>
              <w:bottom w:val="single" w:sz="4" w:space="0" w:color="auto"/>
              <w:right w:val="single" w:sz="4" w:space="0" w:color="auto"/>
            </w:tcBorders>
            <w:shd w:val="clear" w:color="auto" w:fill="auto"/>
            <w:hideMark/>
          </w:tcPr>
          <w:p w14:paraId="77E14F1D"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0,0</w:t>
            </w:r>
          </w:p>
        </w:tc>
        <w:tc>
          <w:tcPr>
            <w:tcW w:w="1016" w:type="dxa"/>
            <w:tcBorders>
              <w:top w:val="single" w:sz="4" w:space="0" w:color="auto"/>
              <w:left w:val="nil"/>
              <w:bottom w:val="single" w:sz="4" w:space="0" w:color="auto"/>
              <w:right w:val="single" w:sz="4" w:space="0" w:color="auto"/>
            </w:tcBorders>
            <w:shd w:val="clear" w:color="auto" w:fill="auto"/>
            <w:hideMark/>
          </w:tcPr>
          <w:p w14:paraId="19A4F590"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14:paraId="686D49AF"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150,0</w:t>
            </w:r>
          </w:p>
        </w:tc>
        <w:tc>
          <w:tcPr>
            <w:tcW w:w="1134" w:type="dxa"/>
            <w:tcBorders>
              <w:top w:val="single" w:sz="4" w:space="0" w:color="auto"/>
              <w:left w:val="nil"/>
              <w:bottom w:val="single" w:sz="4" w:space="0" w:color="auto"/>
              <w:right w:val="single" w:sz="4" w:space="0" w:color="auto"/>
            </w:tcBorders>
            <w:shd w:val="clear" w:color="auto" w:fill="auto"/>
            <w:hideMark/>
          </w:tcPr>
          <w:p w14:paraId="43B0BD81"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200,0</w:t>
            </w:r>
          </w:p>
        </w:tc>
        <w:tc>
          <w:tcPr>
            <w:tcW w:w="1842" w:type="dxa"/>
            <w:tcBorders>
              <w:top w:val="single" w:sz="4" w:space="0" w:color="auto"/>
              <w:left w:val="nil"/>
              <w:bottom w:val="single" w:sz="4" w:space="0" w:color="auto"/>
              <w:right w:val="single" w:sz="4" w:space="0" w:color="auto"/>
            </w:tcBorders>
            <w:shd w:val="clear" w:color="auto" w:fill="auto"/>
            <w:hideMark/>
          </w:tcPr>
          <w:p w14:paraId="6E62CC29" w14:textId="77777777" w:rsidR="00254459" w:rsidRPr="005705EC" w:rsidRDefault="00254459" w:rsidP="00254459">
            <w:pPr>
              <w:spacing w:after="0" w:line="240" w:lineRule="auto"/>
              <w:rPr>
                <w:rFonts w:ascii="Liberation Serif" w:hAnsi="Liberation Serif"/>
                <w:sz w:val="24"/>
                <w:szCs w:val="24"/>
              </w:rPr>
            </w:pPr>
            <w:r w:rsidRPr="005705EC">
              <w:rPr>
                <w:rFonts w:ascii="Liberation Serif" w:hAnsi="Liberation Serif"/>
                <w:sz w:val="24"/>
                <w:szCs w:val="24"/>
              </w:rPr>
              <w:t> </w:t>
            </w:r>
          </w:p>
        </w:tc>
      </w:tr>
      <w:tr w:rsidR="00254459" w:rsidRPr="005705EC" w14:paraId="378E45D4" w14:textId="77777777" w:rsidTr="00254459">
        <w:trPr>
          <w:cantSplit/>
          <w:trHeight w:val="255"/>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17A01A0B" w14:textId="77777777" w:rsidR="00254459" w:rsidRPr="005705EC" w:rsidRDefault="00254459" w:rsidP="00254459">
            <w:pPr>
              <w:spacing w:after="0" w:line="240" w:lineRule="auto"/>
              <w:jc w:val="center"/>
              <w:rPr>
                <w:rFonts w:ascii="Liberation Serif" w:hAnsi="Liberation Serif"/>
                <w:bCs/>
                <w:color w:val="000000"/>
                <w:sz w:val="24"/>
                <w:szCs w:val="24"/>
              </w:rPr>
            </w:pPr>
            <w:r w:rsidRPr="005705EC">
              <w:rPr>
                <w:rFonts w:ascii="Liberation Serif" w:hAnsi="Liberation Serif"/>
                <w:bCs/>
                <w:color w:val="000000"/>
                <w:sz w:val="24"/>
                <w:szCs w:val="24"/>
              </w:rPr>
              <w:t>84</w:t>
            </w:r>
          </w:p>
        </w:tc>
        <w:tc>
          <w:tcPr>
            <w:tcW w:w="13911" w:type="dxa"/>
            <w:gridSpan w:val="8"/>
            <w:tcBorders>
              <w:top w:val="single" w:sz="4" w:space="0" w:color="auto"/>
              <w:left w:val="nil"/>
              <w:bottom w:val="single" w:sz="4" w:space="0" w:color="auto"/>
              <w:right w:val="single" w:sz="4" w:space="0" w:color="auto"/>
            </w:tcBorders>
            <w:shd w:val="clear" w:color="000000" w:fill="FFFFFF"/>
            <w:vAlign w:val="center"/>
            <w:hideMark/>
          </w:tcPr>
          <w:p w14:paraId="7413D2E3" w14:textId="77777777" w:rsidR="00254459" w:rsidRPr="005705EC" w:rsidRDefault="00254459" w:rsidP="00254459">
            <w:pPr>
              <w:spacing w:after="0" w:line="240" w:lineRule="auto"/>
              <w:jc w:val="center"/>
              <w:rPr>
                <w:rFonts w:ascii="Liberation Serif" w:hAnsi="Liberation Serif"/>
                <w:bCs/>
                <w:color w:val="000000"/>
                <w:sz w:val="24"/>
                <w:szCs w:val="24"/>
              </w:rPr>
            </w:pPr>
            <w:r w:rsidRPr="006E3405">
              <w:rPr>
                <w:rFonts w:ascii="Liberation Serif" w:hAnsi="Liberation Serif"/>
                <w:bCs/>
                <w:color w:val="000000"/>
                <w:sz w:val="24"/>
                <w:szCs w:val="24"/>
              </w:rPr>
              <w:t>Подпрограмма 5. Обеспечение жильем молодых семей городского округа Верхняя Пышма</w:t>
            </w:r>
            <w:r w:rsidRPr="005705EC">
              <w:rPr>
                <w:rFonts w:ascii="Liberation Serif" w:hAnsi="Liberation Serif"/>
                <w:bCs/>
                <w:color w:val="000000"/>
                <w:sz w:val="24"/>
                <w:szCs w:val="24"/>
              </w:rPr>
              <w:t> </w:t>
            </w:r>
          </w:p>
        </w:tc>
      </w:tr>
      <w:tr w:rsidR="00254459" w:rsidRPr="005705EC" w14:paraId="31821CB6" w14:textId="77777777" w:rsidTr="00500B0F">
        <w:trPr>
          <w:cantSplit/>
          <w:trHeight w:val="880"/>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68199720" w14:textId="77777777" w:rsidR="00254459" w:rsidRPr="005705EC" w:rsidRDefault="00254459" w:rsidP="00254459">
            <w:pPr>
              <w:spacing w:after="0" w:line="240" w:lineRule="auto"/>
              <w:jc w:val="center"/>
              <w:rPr>
                <w:rFonts w:ascii="Liberation Serif" w:hAnsi="Liberation Serif"/>
                <w:color w:val="000000"/>
                <w:sz w:val="24"/>
                <w:szCs w:val="24"/>
              </w:rPr>
            </w:pPr>
            <w:r w:rsidRPr="005705EC">
              <w:rPr>
                <w:rFonts w:ascii="Liberation Serif" w:hAnsi="Liberation Serif"/>
                <w:color w:val="000000"/>
                <w:sz w:val="24"/>
                <w:szCs w:val="24"/>
              </w:rPr>
              <w:t>85</w:t>
            </w:r>
          </w:p>
        </w:tc>
        <w:tc>
          <w:tcPr>
            <w:tcW w:w="5265" w:type="dxa"/>
            <w:tcBorders>
              <w:top w:val="single" w:sz="4" w:space="0" w:color="auto"/>
              <w:left w:val="nil"/>
              <w:bottom w:val="single" w:sz="4" w:space="0" w:color="auto"/>
              <w:right w:val="single" w:sz="4" w:space="0" w:color="auto"/>
            </w:tcBorders>
            <w:shd w:val="clear" w:color="000000" w:fill="FFFFFF"/>
            <w:hideMark/>
          </w:tcPr>
          <w:p w14:paraId="38C7A0E9" w14:textId="77777777" w:rsidR="00254459" w:rsidRPr="006E3405" w:rsidRDefault="00254459" w:rsidP="00254459">
            <w:pPr>
              <w:spacing w:after="0" w:line="240" w:lineRule="auto"/>
              <w:rPr>
                <w:rFonts w:ascii="Liberation Serif" w:hAnsi="Liberation Serif"/>
                <w:color w:val="000000"/>
                <w:sz w:val="24"/>
                <w:szCs w:val="24"/>
              </w:rPr>
            </w:pPr>
            <w:r w:rsidRPr="006E3405">
              <w:rPr>
                <w:rFonts w:ascii="Liberation Serif" w:hAnsi="Liberation Serif"/>
                <w:color w:val="000000"/>
                <w:sz w:val="24"/>
                <w:szCs w:val="24"/>
              </w:rPr>
              <w:t>Всего по подпрограмме 5.</w:t>
            </w:r>
          </w:p>
          <w:p w14:paraId="5D74CEE7" w14:textId="77777777" w:rsidR="00254459" w:rsidRPr="006E3405" w:rsidRDefault="00254459" w:rsidP="00254459">
            <w:pPr>
              <w:spacing w:after="0" w:line="240" w:lineRule="auto"/>
              <w:rPr>
                <w:rFonts w:ascii="Liberation Serif" w:hAnsi="Liberation Serif"/>
                <w:color w:val="000000"/>
                <w:sz w:val="24"/>
                <w:szCs w:val="24"/>
              </w:rPr>
            </w:pPr>
            <w:r w:rsidRPr="006E3405">
              <w:rPr>
                <w:rFonts w:ascii="Liberation Serif" w:hAnsi="Liberation Serif"/>
                <w:color w:val="000000"/>
                <w:sz w:val="24"/>
                <w:szCs w:val="24"/>
              </w:rPr>
              <w:t>Обеспечение жильем молодых семей городского округа Верхняя Пышма</w:t>
            </w:r>
          </w:p>
          <w:p w14:paraId="65325FF6" w14:textId="77777777" w:rsidR="00254459" w:rsidRPr="005705EC" w:rsidRDefault="00254459" w:rsidP="00254459">
            <w:pPr>
              <w:spacing w:after="0" w:line="240" w:lineRule="auto"/>
              <w:rPr>
                <w:rFonts w:ascii="Liberation Serif" w:hAnsi="Liberation Serif"/>
                <w:color w:val="000000"/>
                <w:sz w:val="24"/>
                <w:szCs w:val="24"/>
              </w:rPr>
            </w:pPr>
            <w:r w:rsidRPr="006E3405">
              <w:rPr>
                <w:rFonts w:ascii="Liberation Serif" w:hAnsi="Liberation Serif"/>
                <w:color w:val="000000"/>
                <w:sz w:val="24"/>
                <w:szCs w:val="24"/>
              </w:rPr>
              <w:t>в том числе:</w:t>
            </w:r>
          </w:p>
        </w:tc>
        <w:tc>
          <w:tcPr>
            <w:tcW w:w="1275" w:type="dxa"/>
            <w:tcBorders>
              <w:top w:val="single" w:sz="4" w:space="0" w:color="auto"/>
              <w:left w:val="nil"/>
              <w:bottom w:val="single" w:sz="4" w:space="0" w:color="auto"/>
              <w:right w:val="single" w:sz="4" w:space="0" w:color="auto"/>
            </w:tcBorders>
            <w:shd w:val="clear" w:color="000000" w:fill="FFFFFF"/>
            <w:hideMark/>
          </w:tcPr>
          <w:p w14:paraId="58985DB9"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73 609,7</w:t>
            </w:r>
          </w:p>
        </w:tc>
        <w:tc>
          <w:tcPr>
            <w:tcW w:w="1134" w:type="dxa"/>
            <w:tcBorders>
              <w:top w:val="single" w:sz="4" w:space="0" w:color="auto"/>
              <w:left w:val="nil"/>
              <w:bottom w:val="single" w:sz="4" w:space="0" w:color="auto"/>
              <w:right w:val="single" w:sz="4" w:space="0" w:color="auto"/>
            </w:tcBorders>
            <w:shd w:val="clear" w:color="000000" w:fill="FFFFFF"/>
            <w:hideMark/>
          </w:tcPr>
          <w:p w14:paraId="685057A0"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22 609,7</w:t>
            </w:r>
          </w:p>
        </w:tc>
        <w:tc>
          <w:tcPr>
            <w:tcW w:w="1111" w:type="dxa"/>
            <w:tcBorders>
              <w:top w:val="single" w:sz="4" w:space="0" w:color="auto"/>
              <w:left w:val="nil"/>
              <w:bottom w:val="single" w:sz="4" w:space="0" w:color="auto"/>
              <w:right w:val="single" w:sz="4" w:space="0" w:color="auto"/>
            </w:tcBorders>
            <w:shd w:val="clear" w:color="000000" w:fill="FFFFFF"/>
            <w:hideMark/>
          </w:tcPr>
          <w:p w14:paraId="6D3E71A9"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17 000,0</w:t>
            </w:r>
          </w:p>
        </w:tc>
        <w:tc>
          <w:tcPr>
            <w:tcW w:w="1016" w:type="dxa"/>
            <w:tcBorders>
              <w:top w:val="single" w:sz="4" w:space="0" w:color="auto"/>
              <w:left w:val="nil"/>
              <w:bottom w:val="single" w:sz="4" w:space="0" w:color="auto"/>
              <w:right w:val="single" w:sz="4" w:space="0" w:color="auto"/>
            </w:tcBorders>
            <w:shd w:val="clear" w:color="000000" w:fill="FFFFFF"/>
            <w:hideMark/>
          </w:tcPr>
          <w:p w14:paraId="0F9B46C0"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hideMark/>
          </w:tcPr>
          <w:p w14:paraId="52F5EC05"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17 000,0</w:t>
            </w:r>
          </w:p>
        </w:tc>
        <w:tc>
          <w:tcPr>
            <w:tcW w:w="1134" w:type="dxa"/>
            <w:tcBorders>
              <w:top w:val="single" w:sz="4" w:space="0" w:color="auto"/>
              <w:left w:val="nil"/>
              <w:bottom w:val="single" w:sz="4" w:space="0" w:color="auto"/>
              <w:right w:val="single" w:sz="4" w:space="0" w:color="auto"/>
            </w:tcBorders>
            <w:shd w:val="clear" w:color="000000" w:fill="FFFFFF"/>
            <w:hideMark/>
          </w:tcPr>
          <w:p w14:paraId="3F6C6577"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17 000,0</w:t>
            </w:r>
          </w:p>
        </w:tc>
        <w:tc>
          <w:tcPr>
            <w:tcW w:w="1842" w:type="dxa"/>
            <w:tcBorders>
              <w:top w:val="single" w:sz="4" w:space="0" w:color="auto"/>
              <w:left w:val="nil"/>
              <w:bottom w:val="single" w:sz="4" w:space="0" w:color="auto"/>
              <w:right w:val="single" w:sz="4" w:space="0" w:color="auto"/>
            </w:tcBorders>
            <w:shd w:val="clear" w:color="000000" w:fill="FFFFFF"/>
            <w:hideMark/>
          </w:tcPr>
          <w:p w14:paraId="3C7D646A" w14:textId="77777777" w:rsidR="00254459" w:rsidRPr="005705EC" w:rsidRDefault="00254459" w:rsidP="00254459">
            <w:pPr>
              <w:spacing w:after="0" w:line="240" w:lineRule="auto"/>
              <w:rPr>
                <w:rFonts w:ascii="Liberation Serif" w:hAnsi="Liberation Serif"/>
                <w:color w:val="000000"/>
                <w:sz w:val="24"/>
                <w:szCs w:val="24"/>
              </w:rPr>
            </w:pPr>
            <w:r w:rsidRPr="005705EC">
              <w:rPr>
                <w:rFonts w:ascii="Liberation Serif" w:hAnsi="Liberation Serif"/>
                <w:color w:val="000000"/>
                <w:sz w:val="24"/>
                <w:szCs w:val="24"/>
              </w:rPr>
              <w:t> </w:t>
            </w:r>
          </w:p>
        </w:tc>
      </w:tr>
      <w:tr w:rsidR="00254459" w:rsidRPr="005705EC" w14:paraId="26B7423F" w14:textId="77777777" w:rsidTr="00254459">
        <w:trPr>
          <w:cantSplit/>
          <w:trHeight w:val="255"/>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679442AA" w14:textId="77777777" w:rsidR="00254459" w:rsidRPr="005705EC" w:rsidRDefault="00254459" w:rsidP="00254459">
            <w:pPr>
              <w:spacing w:after="0" w:line="240" w:lineRule="auto"/>
              <w:jc w:val="center"/>
              <w:rPr>
                <w:rFonts w:ascii="Liberation Serif" w:hAnsi="Liberation Serif"/>
                <w:color w:val="000000"/>
                <w:sz w:val="24"/>
                <w:szCs w:val="24"/>
              </w:rPr>
            </w:pPr>
            <w:r w:rsidRPr="005705EC">
              <w:rPr>
                <w:rFonts w:ascii="Liberation Serif" w:hAnsi="Liberation Serif"/>
                <w:color w:val="000000"/>
                <w:sz w:val="24"/>
                <w:szCs w:val="24"/>
              </w:rPr>
              <w:t>86</w:t>
            </w:r>
          </w:p>
        </w:tc>
        <w:tc>
          <w:tcPr>
            <w:tcW w:w="5265" w:type="dxa"/>
            <w:tcBorders>
              <w:top w:val="single" w:sz="4" w:space="0" w:color="auto"/>
              <w:left w:val="nil"/>
              <w:bottom w:val="single" w:sz="4" w:space="0" w:color="auto"/>
              <w:right w:val="single" w:sz="4" w:space="0" w:color="auto"/>
            </w:tcBorders>
            <w:shd w:val="clear" w:color="000000" w:fill="FFFFFF"/>
            <w:hideMark/>
          </w:tcPr>
          <w:p w14:paraId="3DCE57B6" w14:textId="77777777" w:rsidR="00254459" w:rsidRPr="005705EC" w:rsidRDefault="00254459" w:rsidP="00254459">
            <w:pPr>
              <w:spacing w:after="0" w:line="240" w:lineRule="auto"/>
              <w:rPr>
                <w:rFonts w:ascii="Liberation Serif" w:hAnsi="Liberation Serif"/>
                <w:color w:val="000000"/>
                <w:sz w:val="24"/>
                <w:szCs w:val="24"/>
              </w:rPr>
            </w:pPr>
            <w:r w:rsidRPr="005705EC">
              <w:rPr>
                <w:rFonts w:ascii="Liberation Serif" w:hAnsi="Liberation Serif"/>
                <w:color w:val="000000"/>
                <w:sz w:val="24"/>
                <w:szCs w:val="24"/>
              </w:rPr>
              <w:t>федеральный бюджет</w:t>
            </w:r>
          </w:p>
        </w:tc>
        <w:tc>
          <w:tcPr>
            <w:tcW w:w="1275" w:type="dxa"/>
            <w:tcBorders>
              <w:top w:val="single" w:sz="4" w:space="0" w:color="auto"/>
              <w:left w:val="nil"/>
              <w:bottom w:val="single" w:sz="4" w:space="0" w:color="auto"/>
              <w:right w:val="single" w:sz="4" w:space="0" w:color="auto"/>
            </w:tcBorders>
            <w:shd w:val="clear" w:color="000000" w:fill="FFFFFF"/>
            <w:hideMark/>
          </w:tcPr>
          <w:p w14:paraId="3007C6CC"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622,7</w:t>
            </w:r>
          </w:p>
        </w:tc>
        <w:tc>
          <w:tcPr>
            <w:tcW w:w="1134" w:type="dxa"/>
            <w:tcBorders>
              <w:top w:val="single" w:sz="4" w:space="0" w:color="auto"/>
              <w:left w:val="nil"/>
              <w:bottom w:val="single" w:sz="4" w:space="0" w:color="auto"/>
              <w:right w:val="single" w:sz="4" w:space="0" w:color="auto"/>
            </w:tcBorders>
            <w:shd w:val="clear" w:color="000000" w:fill="FFFFFF"/>
            <w:hideMark/>
          </w:tcPr>
          <w:p w14:paraId="3562463E"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622,7</w:t>
            </w:r>
          </w:p>
        </w:tc>
        <w:tc>
          <w:tcPr>
            <w:tcW w:w="1111" w:type="dxa"/>
            <w:tcBorders>
              <w:top w:val="single" w:sz="4" w:space="0" w:color="auto"/>
              <w:left w:val="nil"/>
              <w:bottom w:val="single" w:sz="4" w:space="0" w:color="auto"/>
              <w:right w:val="single" w:sz="4" w:space="0" w:color="auto"/>
            </w:tcBorders>
            <w:shd w:val="clear" w:color="000000" w:fill="FFFFFF"/>
            <w:hideMark/>
          </w:tcPr>
          <w:p w14:paraId="162D92F7"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0,0</w:t>
            </w:r>
          </w:p>
        </w:tc>
        <w:tc>
          <w:tcPr>
            <w:tcW w:w="1016" w:type="dxa"/>
            <w:tcBorders>
              <w:top w:val="single" w:sz="4" w:space="0" w:color="auto"/>
              <w:left w:val="nil"/>
              <w:bottom w:val="single" w:sz="4" w:space="0" w:color="auto"/>
              <w:right w:val="single" w:sz="4" w:space="0" w:color="auto"/>
            </w:tcBorders>
            <w:shd w:val="clear" w:color="000000" w:fill="FFFFFF"/>
            <w:hideMark/>
          </w:tcPr>
          <w:p w14:paraId="6D6BCA6C"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hideMark/>
          </w:tcPr>
          <w:p w14:paraId="5B417004"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hideMark/>
          </w:tcPr>
          <w:p w14:paraId="7873411C"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0,0</w:t>
            </w:r>
          </w:p>
        </w:tc>
        <w:tc>
          <w:tcPr>
            <w:tcW w:w="1842" w:type="dxa"/>
            <w:tcBorders>
              <w:top w:val="single" w:sz="4" w:space="0" w:color="auto"/>
              <w:left w:val="nil"/>
              <w:bottom w:val="single" w:sz="4" w:space="0" w:color="auto"/>
              <w:right w:val="single" w:sz="4" w:space="0" w:color="auto"/>
            </w:tcBorders>
            <w:shd w:val="clear" w:color="000000" w:fill="FFFFFF"/>
            <w:hideMark/>
          </w:tcPr>
          <w:p w14:paraId="7895D271" w14:textId="77777777" w:rsidR="00254459" w:rsidRPr="005705EC" w:rsidRDefault="00254459" w:rsidP="00254459">
            <w:pPr>
              <w:spacing w:after="0" w:line="240" w:lineRule="auto"/>
              <w:rPr>
                <w:rFonts w:ascii="Liberation Serif" w:hAnsi="Liberation Serif"/>
                <w:color w:val="000000"/>
                <w:sz w:val="24"/>
                <w:szCs w:val="24"/>
              </w:rPr>
            </w:pPr>
            <w:r w:rsidRPr="005705EC">
              <w:rPr>
                <w:rFonts w:ascii="Liberation Serif" w:hAnsi="Liberation Serif"/>
                <w:color w:val="000000"/>
                <w:sz w:val="24"/>
                <w:szCs w:val="24"/>
              </w:rPr>
              <w:t> </w:t>
            </w:r>
          </w:p>
        </w:tc>
      </w:tr>
      <w:tr w:rsidR="00254459" w:rsidRPr="005705EC" w14:paraId="2948D614" w14:textId="77777777" w:rsidTr="00254459">
        <w:trPr>
          <w:cantSplit/>
          <w:trHeight w:val="255"/>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5F7534D7" w14:textId="77777777" w:rsidR="00254459" w:rsidRPr="005705EC" w:rsidRDefault="00254459" w:rsidP="00254459">
            <w:pPr>
              <w:spacing w:after="0" w:line="240" w:lineRule="auto"/>
              <w:jc w:val="center"/>
              <w:rPr>
                <w:rFonts w:ascii="Liberation Serif" w:hAnsi="Liberation Serif"/>
                <w:color w:val="000000"/>
                <w:sz w:val="24"/>
                <w:szCs w:val="24"/>
              </w:rPr>
            </w:pPr>
            <w:r w:rsidRPr="005705EC">
              <w:rPr>
                <w:rFonts w:ascii="Liberation Serif" w:hAnsi="Liberation Serif"/>
                <w:color w:val="000000"/>
                <w:sz w:val="24"/>
                <w:szCs w:val="24"/>
              </w:rPr>
              <w:t>87</w:t>
            </w:r>
          </w:p>
        </w:tc>
        <w:tc>
          <w:tcPr>
            <w:tcW w:w="5265" w:type="dxa"/>
            <w:tcBorders>
              <w:top w:val="single" w:sz="4" w:space="0" w:color="auto"/>
              <w:left w:val="nil"/>
              <w:bottom w:val="single" w:sz="4" w:space="0" w:color="auto"/>
              <w:right w:val="single" w:sz="4" w:space="0" w:color="auto"/>
            </w:tcBorders>
            <w:shd w:val="clear" w:color="000000" w:fill="FFFFFF"/>
            <w:hideMark/>
          </w:tcPr>
          <w:p w14:paraId="2E7900A9" w14:textId="77777777" w:rsidR="00254459" w:rsidRPr="005705EC" w:rsidRDefault="00254459" w:rsidP="00254459">
            <w:pPr>
              <w:spacing w:after="0" w:line="240" w:lineRule="auto"/>
              <w:rPr>
                <w:rFonts w:ascii="Liberation Serif" w:hAnsi="Liberation Serif"/>
                <w:color w:val="000000"/>
                <w:sz w:val="24"/>
                <w:szCs w:val="24"/>
              </w:rPr>
            </w:pPr>
            <w:r w:rsidRPr="005705EC">
              <w:rPr>
                <w:rFonts w:ascii="Liberation Serif" w:hAnsi="Liberation Serif"/>
                <w:color w:val="000000"/>
                <w:sz w:val="24"/>
                <w:szCs w:val="24"/>
              </w:rPr>
              <w:t>областной бюджет</w:t>
            </w:r>
          </w:p>
        </w:tc>
        <w:tc>
          <w:tcPr>
            <w:tcW w:w="1275" w:type="dxa"/>
            <w:tcBorders>
              <w:top w:val="single" w:sz="4" w:space="0" w:color="auto"/>
              <w:left w:val="nil"/>
              <w:bottom w:val="single" w:sz="4" w:space="0" w:color="auto"/>
              <w:right w:val="single" w:sz="4" w:space="0" w:color="auto"/>
            </w:tcBorders>
            <w:shd w:val="clear" w:color="000000" w:fill="FFFFFF"/>
            <w:hideMark/>
          </w:tcPr>
          <w:p w14:paraId="731B2417"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6 796,3</w:t>
            </w:r>
          </w:p>
        </w:tc>
        <w:tc>
          <w:tcPr>
            <w:tcW w:w="1134" w:type="dxa"/>
            <w:tcBorders>
              <w:top w:val="single" w:sz="4" w:space="0" w:color="auto"/>
              <w:left w:val="nil"/>
              <w:bottom w:val="single" w:sz="4" w:space="0" w:color="auto"/>
              <w:right w:val="single" w:sz="4" w:space="0" w:color="auto"/>
            </w:tcBorders>
            <w:shd w:val="clear" w:color="000000" w:fill="FFFFFF"/>
            <w:hideMark/>
          </w:tcPr>
          <w:p w14:paraId="7344783E"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6 796,3</w:t>
            </w:r>
          </w:p>
        </w:tc>
        <w:tc>
          <w:tcPr>
            <w:tcW w:w="1111" w:type="dxa"/>
            <w:tcBorders>
              <w:top w:val="single" w:sz="4" w:space="0" w:color="auto"/>
              <w:left w:val="nil"/>
              <w:bottom w:val="single" w:sz="4" w:space="0" w:color="auto"/>
              <w:right w:val="single" w:sz="4" w:space="0" w:color="auto"/>
            </w:tcBorders>
            <w:shd w:val="clear" w:color="000000" w:fill="FFFFFF"/>
            <w:hideMark/>
          </w:tcPr>
          <w:p w14:paraId="24C5E653"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0,0</w:t>
            </w:r>
          </w:p>
        </w:tc>
        <w:tc>
          <w:tcPr>
            <w:tcW w:w="1016" w:type="dxa"/>
            <w:tcBorders>
              <w:top w:val="single" w:sz="4" w:space="0" w:color="auto"/>
              <w:left w:val="nil"/>
              <w:bottom w:val="single" w:sz="4" w:space="0" w:color="auto"/>
              <w:right w:val="single" w:sz="4" w:space="0" w:color="auto"/>
            </w:tcBorders>
            <w:shd w:val="clear" w:color="000000" w:fill="FFFFFF"/>
            <w:hideMark/>
          </w:tcPr>
          <w:p w14:paraId="5721C51C"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hideMark/>
          </w:tcPr>
          <w:p w14:paraId="45939D89"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hideMark/>
          </w:tcPr>
          <w:p w14:paraId="4B0F6CDB"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0,0</w:t>
            </w:r>
          </w:p>
        </w:tc>
        <w:tc>
          <w:tcPr>
            <w:tcW w:w="1842" w:type="dxa"/>
            <w:tcBorders>
              <w:top w:val="single" w:sz="4" w:space="0" w:color="auto"/>
              <w:left w:val="nil"/>
              <w:bottom w:val="single" w:sz="4" w:space="0" w:color="auto"/>
              <w:right w:val="single" w:sz="4" w:space="0" w:color="auto"/>
            </w:tcBorders>
            <w:shd w:val="clear" w:color="000000" w:fill="FFFFFF"/>
            <w:hideMark/>
          </w:tcPr>
          <w:p w14:paraId="29CFF077" w14:textId="77777777" w:rsidR="00254459" w:rsidRPr="005705EC" w:rsidRDefault="00254459" w:rsidP="00254459">
            <w:pPr>
              <w:spacing w:after="0" w:line="240" w:lineRule="auto"/>
              <w:rPr>
                <w:rFonts w:ascii="Liberation Serif" w:hAnsi="Liberation Serif"/>
                <w:color w:val="000000"/>
                <w:sz w:val="24"/>
                <w:szCs w:val="24"/>
              </w:rPr>
            </w:pPr>
            <w:r w:rsidRPr="005705EC">
              <w:rPr>
                <w:rFonts w:ascii="Liberation Serif" w:hAnsi="Liberation Serif"/>
                <w:color w:val="000000"/>
                <w:sz w:val="24"/>
                <w:szCs w:val="24"/>
              </w:rPr>
              <w:t> </w:t>
            </w:r>
          </w:p>
        </w:tc>
      </w:tr>
      <w:tr w:rsidR="00254459" w:rsidRPr="005705EC" w14:paraId="67E6065A" w14:textId="77777777" w:rsidTr="00254459">
        <w:trPr>
          <w:cantSplit/>
          <w:trHeight w:val="255"/>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6A4996BA" w14:textId="77777777" w:rsidR="00254459" w:rsidRPr="005705EC" w:rsidRDefault="00254459" w:rsidP="00254459">
            <w:pPr>
              <w:spacing w:after="0" w:line="240" w:lineRule="auto"/>
              <w:jc w:val="center"/>
              <w:rPr>
                <w:rFonts w:ascii="Liberation Serif" w:hAnsi="Liberation Serif"/>
                <w:color w:val="000000"/>
                <w:sz w:val="24"/>
                <w:szCs w:val="24"/>
              </w:rPr>
            </w:pPr>
            <w:r w:rsidRPr="005705EC">
              <w:rPr>
                <w:rFonts w:ascii="Liberation Serif" w:hAnsi="Liberation Serif"/>
                <w:color w:val="000000"/>
                <w:sz w:val="24"/>
                <w:szCs w:val="24"/>
              </w:rPr>
              <w:t>88</w:t>
            </w:r>
          </w:p>
        </w:tc>
        <w:tc>
          <w:tcPr>
            <w:tcW w:w="5265" w:type="dxa"/>
            <w:tcBorders>
              <w:top w:val="single" w:sz="4" w:space="0" w:color="auto"/>
              <w:left w:val="nil"/>
              <w:bottom w:val="single" w:sz="4" w:space="0" w:color="auto"/>
              <w:right w:val="single" w:sz="4" w:space="0" w:color="auto"/>
            </w:tcBorders>
            <w:shd w:val="clear" w:color="000000" w:fill="FFFFFF"/>
            <w:hideMark/>
          </w:tcPr>
          <w:p w14:paraId="24285921" w14:textId="77777777" w:rsidR="00254459" w:rsidRPr="005705EC" w:rsidRDefault="00254459" w:rsidP="00254459">
            <w:pPr>
              <w:spacing w:after="0" w:line="240" w:lineRule="auto"/>
              <w:rPr>
                <w:rFonts w:ascii="Liberation Serif" w:hAnsi="Liberation Serif"/>
                <w:color w:val="000000"/>
                <w:sz w:val="24"/>
                <w:szCs w:val="24"/>
              </w:rPr>
            </w:pPr>
            <w:r w:rsidRPr="005705EC">
              <w:rPr>
                <w:rFonts w:ascii="Liberation Serif" w:hAnsi="Liberation Serif"/>
                <w:color w:val="000000"/>
                <w:sz w:val="24"/>
                <w:szCs w:val="24"/>
              </w:rPr>
              <w:t>местный бюджет</w:t>
            </w:r>
          </w:p>
        </w:tc>
        <w:tc>
          <w:tcPr>
            <w:tcW w:w="1275" w:type="dxa"/>
            <w:tcBorders>
              <w:top w:val="single" w:sz="4" w:space="0" w:color="auto"/>
              <w:left w:val="nil"/>
              <w:bottom w:val="single" w:sz="4" w:space="0" w:color="auto"/>
              <w:right w:val="single" w:sz="4" w:space="0" w:color="auto"/>
            </w:tcBorders>
            <w:shd w:val="clear" w:color="000000" w:fill="FFFFFF"/>
            <w:hideMark/>
          </w:tcPr>
          <w:p w14:paraId="3AF00E9F"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66 190,7</w:t>
            </w:r>
          </w:p>
        </w:tc>
        <w:tc>
          <w:tcPr>
            <w:tcW w:w="1134" w:type="dxa"/>
            <w:tcBorders>
              <w:top w:val="single" w:sz="4" w:space="0" w:color="auto"/>
              <w:left w:val="nil"/>
              <w:bottom w:val="single" w:sz="4" w:space="0" w:color="auto"/>
              <w:right w:val="single" w:sz="4" w:space="0" w:color="auto"/>
            </w:tcBorders>
            <w:shd w:val="clear" w:color="000000" w:fill="FFFFFF"/>
            <w:hideMark/>
          </w:tcPr>
          <w:p w14:paraId="266DB61E"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15 190,7</w:t>
            </w:r>
          </w:p>
        </w:tc>
        <w:tc>
          <w:tcPr>
            <w:tcW w:w="1111" w:type="dxa"/>
            <w:tcBorders>
              <w:top w:val="single" w:sz="4" w:space="0" w:color="auto"/>
              <w:left w:val="nil"/>
              <w:bottom w:val="single" w:sz="4" w:space="0" w:color="auto"/>
              <w:right w:val="single" w:sz="4" w:space="0" w:color="auto"/>
            </w:tcBorders>
            <w:shd w:val="clear" w:color="000000" w:fill="FFFFFF"/>
            <w:hideMark/>
          </w:tcPr>
          <w:p w14:paraId="59F053E5"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17 000,0</w:t>
            </w:r>
          </w:p>
        </w:tc>
        <w:tc>
          <w:tcPr>
            <w:tcW w:w="1016" w:type="dxa"/>
            <w:tcBorders>
              <w:top w:val="single" w:sz="4" w:space="0" w:color="auto"/>
              <w:left w:val="nil"/>
              <w:bottom w:val="single" w:sz="4" w:space="0" w:color="auto"/>
              <w:right w:val="single" w:sz="4" w:space="0" w:color="auto"/>
            </w:tcBorders>
            <w:shd w:val="clear" w:color="000000" w:fill="FFFFFF"/>
            <w:hideMark/>
          </w:tcPr>
          <w:p w14:paraId="73CF5E77"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hideMark/>
          </w:tcPr>
          <w:p w14:paraId="7567F91B"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17 000,0</w:t>
            </w:r>
          </w:p>
        </w:tc>
        <w:tc>
          <w:tcPr>
            <w:tcW w:w="1134" w:type="dxa"/>
            <w:tcBorders>
              <w:top w:val="single" w:sz="4" w:space="0" w:color="auto"/>
              <w:left w:val="nil"/>
              <w:bottom w:val="single" w:sz="4" w:space="0" w:color="auto"/>
              <w:right w:val="single" w:sz="4" w:space="0" w:color="auto"/>
            </w:tcBorders>
            <w:shd w:val="clear" w:color="000000" w:fill="FFFFFF"/>
            <w:hideMark/>
          </w:tcPr>
          <w:p w14:paraId="30CC8702"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17 000,0</w:t>
            </w:r>
          </w:p>
        </w:tc>
        <w:tc>
          <w:tcPr>
            <w:tcW w:w="1842" w:type="dxa"/>
            <w:tcBorders>
              <w:top w:val="single" w:sz="4" w:space="0" w:color="auto"/>
              <w:left w:val="nil"/>
              <w:bottom w:val="single" w:sz="4" w:space="0" w:color="auto"/>
              <w:right w:val="single" w:sz="4" w:space="0" w:color="auto"/>
            </w:tcBorders>
            <w:shd w:val="clear" w:color="000000" w:fill="FFFFFF"/>
            <w:hideMark/>
          </w:tcPr>
          <w:p w14:paraId="3164177E" w14:textId="77777777" w:rsidR="00254459" w:rsidRPr="005705EC" w:rsidRDefault="00254459" w:rsidP="00254459">
            <w:pPr>
              <w:spacing w:after="0" w:line="240" w:lineRule="auto"/>
              <w:rPr>
                <w:rFonts w:ascii="Liberation Serif" w:hAnsi="Liberation Serif"/>
                <w:color w:val="000000"/>
                <w:sz w:val="24"/>
                <w:szCs w:val="24"/>
              </w:rPr>
            </w:pPr>
            <w:r w:rsidRPr="005705EC">
              <w:rPr>
                <w:rFonts w:ascii="Liberation Serif" w:hAnsi="Liberation Serif"/>
                <w:color w:val="000000"/>
                <w:sz w:val="24"/>
                <w:szCs w:val="24"/>
              </w:rPr>
              <w:t> </w:t>
            </w:r>
          </w:p>
        </w:tc>
      </w:tr>
      <w:tr w:rsidR="00254459" w:rsidRPr="005705EC" w14:paraId="530D58AA" w14:textId="77777777" w:rsidTr="00254459">
        <w:trPr>
          <w:cantSplit/>
          <w:trHeight w:val="255"/>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7E8E92C4" w14:textId="77777777" w:rsidR="00254459" w:rsidRPr="005705EC" w:rsidRDefault="00254459" w:rsidP="00254459">
            <w:pPr>
              <w:spacing w:after="0" w:line="240" w:lineRule="auto"/>
              <w:jc w:val="center"/>
              <w:rPr>
                <w:rFonts w:ascii="Liberation Serif" w:hAnsi="Liberation Serif"/>
                <w:bCs/>
                <w:color w:val="000000"/>
                <w:sz w:val="24"/>
                <w:szCs w:val="24"/>
              </w:rPr>
            </w:pPr>
            <w:r w:rsidRPr="005705EC">
              <w:rPr>
                <w:rFonts w:ascii="Liberation Serif" w:hAnsi="Liberation Serif"/>
                <w:bCs/>
                <w:color w:val="000000"/>
                <w:sz w:val="24"/>
                <w:szCs w:val="24"/>
              </w:rPr>
              <w:t>89</w:t>
            </w:r>
          </w:p>
        </w:tc>
        <w:tc>
          <w:tcPr>
            <w:tcW w:w="13911" w:type="dxa"/>
            <w:gridSpan w:val="8"/>
            <w:tcBorders>
              <w:top w:val="single" w:sz="4" w:space="0" w:color="auto"/>
              <w:left w:val="nil"/>
              <w:bottom w:val="single" w:sz="4" w:space="0" w:color="auto"/>
              <w:right w:val="single" w:sz="4" w:space="0" w:color="auto"/>
            </w:tcBorders>
            <w:shd w:val="clear" w:color="000000" w:fill="FFFFFF"/>
            <w:vAlign w:val="center"/>
            <w:hideMark/>
          </w:tcPr>
          <w:p w14:paraId="3EA174DF" w14:textId="77777777" w:rsidR="00254459" w:rsidRPr="005705EC" w:rsidRDefault="00254459" w:rsidP="00254459">
            <w:pPr>
              <w:spacing w:after="0" w:line="240" w:lineRule="auto"/>
              <w:jc w:val="center"/>
              <w:rPr>
                <w:rFonts w:ascii="Liberation Serif" w:hAnsi="Liberation Serif"/>
                <w:bCs/>
                <w:color w:val="000000"/>
                <w:sz w:val="24"/>
                <w:szCs w:val="24"/>
              </w:rPr>
            </w:pPr>
            <w:r w:rsidRPr="005705EC">
              <w:rPr>
                <w:rFonts w:ascii="Liberation Serif" w:hAnsi="Liberation Serif"/>
                <w:bCs/>
                <w:color w:val="000000"/>
                <w:sz w:val="24"/>
                <w:szCs w:val="24"/>
              </w:rPr>
              <w:t>«Прочие нужды» </w:t>
            </w:r>
          </w:p>
        </w:tc>
      </w:tr>
      <w:tr w:rsidR="00254459" w:rsidRPr="005705EC" w14:paraId="1146EC55" w14:textId="77777777" w:rsidTr="00500B0F">
        <w:trPr>
          <w:cantSplit/>
          <w:trHeight w:val="374"/>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420F60CD" w14:textId="77777777" w:rsidR="00254459" w:rsidRPr="005705EC" w:rsidRDefault="00254459" w:rsidP="00254459">
            <w:pPr>
              <w:spacing w:after="0" w:line="240" w:lineRule="auto"/>
              <w:jc w:val="center"/>
              <w:rPr>
                <w:rFonts w:ascii="Liberation Serif" w:hAnsi="Liberation Serif"/>
                <w:bCs/>
                <w:color w:val="000000"/>
                <w:sz w:val="24"/>
                <w:szCs w:val="24"/>
              </w:rPr>
            </w:pPr>
            <w:r w:rsidRPr="005705EC">
              <w:rPr>
                <w:rFonts w:ascii="Liberation Serif" w:hAnsi="Liberation Serif"/>
                <w:bCs/>
                <w:color w:val="000000"/>
                <w:sz w:val="24"/>
                <w:szCs w:val="24"/>
              </w:rPr>
              <w:lastRenderedPageBreak/>
              <w:t>90</w:t>
            </w:r>
          </w:p>
        </w:tc>
        <w:tc>
          <w:tcPr>
            <w:tcW w:w="5265" w:type="dxa"/>
            <w:tcBorders>
              <w:top w:val="single" w:sz="4" w:space="0" w:color="auto"/>
              <w:left w:val="nil"/>
              <w:bottom w:val="single" w:sz="4" w:space="0" w:color="auto"/>
              <w:right w:val="single" w:sz="4" w:space="0" w:color="auto"/>
            </w:tcBorders>
            <w:shd w:val="clear" w:color="000000" w:fill="FFFFFF"/>
            <w:hideMark/>
          </w:tcPr>
          <w:p w14:paraId="630179A7" w14:textId="77777777" w:rsidR="00254459"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 xml:space="preserve">Всего по направлению «Прочие нужды», </w:t>
            </w:r>
          </w:p>
          <w:p w14:paraId="4AA4EC0F" w14:textId="77777777" w:rsidR="00254459" w:rsidRPr="005705EC"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в том числе:</w:t>
            </w:r>
          </w:p>
        </w:tc>
        <w:tc>
          <w:tcPr>
            <w:tcW w:w="1275" w:type="dxa"/>
            <w:tcBorders>
              <w:top w:val="single" w:sz="4" w:space="0" w:color="auto"/>
              <w:left w:val="nil"/>
              <w:bottom w:val="single" w:sz="4" w:space="0" w:color="auto"/>
              <w:right w:val="single" w:sz="4" w:space="0" w:color="auto"/>
            </w:tcBorders>
            <w:shd w:val="clear" w:color="000000" w:fill="FFFFFF"/>
            <w:hideMark/>
          </w:tcPr>
          <w:p w14:paraId="3400E6F9"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73 609,7</w:t>
            </w:r>
          </w:p>
        </w:tc>
        <w:tc>
          <w:tcPr>
            <w:tcW w:w="1134" w:type="dxa"/>
            <w:tcBorders>
              <w:top w:val="single" w:sz="4" w:space="0" w:color="auto"/>
              <w:left w:val="nil"/>
              <w:bottom w:val="single" w:sz="4" w:space="0" w:color="auto"/>
              <w:right w:val="single" w:sz="4" w:space="0" w:color="auto"/>
            </w:tcBorders>
            <w:shd w:val="clear" w:color="000000" w:fill="FFFFFF"/>
            <w:hideMark/>
          </w:tcPr>
          <w:p w14:paraId="21A9AB09"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22 609,7</w:t>
            </w:r>
          </w:p>
        </w:tc>
        <w:tc>
          <w:tcPr>
            <w:tcW w:w="1111" w:type="dxa"/>
            <w:tcBorders>
              <w:top w:val="single" w:sz="4" w:space="0" w:color="auto"/>
              <w:left w:val="nil"/>
              <w:bottom w:val="single" w:sz="4" w:space="0" w:color="auto"/>
              <w:right w:val="single" w:sz="4" w:space="0" w:color="auto"/>
            </w:tcBorders>
            <w:shd w:val="clear" w:color="000000" w:fill="FFFFFF"/>
            <w:hideMark/>
          </w:tcPr>
          <w:p w14:paraId="0513442D"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17 000,0</w:t>
            </w:r>
          </w:p>
        </w:tc>
        <w:tc>
          <w:tcPr>
            <w:tcW w:w="1016" w:type="dxa"/>
            <w:tcBorders>
              <w:top w:val="single" w:sz="4" w:space="0" w:color="auto"/>
              <w:left w:val="nil"/>
              <w:bottom w:val="single" w:sz="4" w:space="0" w:color="auto"/>
              <w:right w:val="single" w:sz="4" w:space="0" w:color="auto"/>
            </w:tcBorders>
            <w:shd w:val="clear" w:color="000000" w:fill="FFFFFF"/>
            <w:hideMark/>
          </w:tcPr>
          <w:p w14:paraId="4F2B25E6"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hideMark/>
          </w:tcPr>
          <w:p w14:paraId="4559C132"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17 000,0</w:t>
            </w:r>
          </w:p>
        </w:tc>
        <w:tc>
          <w:tcPr>
            <w:tcW w:w="1134" w:type="dxa"/>
            <w:tcBorders>
              <w:top w:val="single" w:sz="4" w:space="0" w:color="auto"/>
              <w:left w:val="nil"/>
              <w:bottom w:val="single" w:sz="4" w:space="0" w:color="auto"/>
              <w:right w:val="single" w:sz="4" w:space="0" w:color="auto"/>
            </w:tcBorders>
            <w:shd w:val="clear" w:color="000000" w:fill="FFFFFF"/>
            <w:hideMark/>
          </w:tcPr>
          <w:p w14:paraId="1F55706F"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17 000,0</w:t>
            </w:r>
          </w:p>
        </w:tc>
        <w:tc>
          <w:tcPr>
            <w:tcW w:w="1842" w:type="dxa"/>
            <w:tcBorders>
              <w:top w:val="single" w:sz="4" w:space="0" w:color="auto"/>
              <w:left w:val="nil"/>
              <w:bottom w:val="single" w:sz="4" w:space="0" w:color="auto"/>
              <w:right w:val="single" w:sz="4" w:space="0" w:color="auto"/>
            </w:tcBorders>
            <w:shd w:val="clear" w:color="000000" w:fill="FFFFFF"/>
            <w:hideMark/>
          </w:tcPr>
          <w:p w14:paraId="2BC720ED" w14:textId="77777777" w:rsidR="00254459" w:rsidRPr="005705EC"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 </w:t>
            </w:r>
          </w:p>
        </w:tc>
      </w:tr>
      <w:tr w:rsidR="00254459" w:rsidRPr="005705EC" w14:paraId="36CA6533" w14:textId="77777777" w:rsidTr="00254459">
        <w:trPr>
          <w:cantSplit/>
          <w:trHeight w:val="255"/>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68E53040" w14:textId="77777777" w:rsidR="00254459" w:rsidRPr="005705EC" w:rsidRDefault="00254459" w:rsidP="00254459">
            <w:pPr>
              <w:spacing w:after="0" w:line="240" w:lineRule="auto"/>
              <w:jc w:val="center"/>
              <w:rPr>
                <w:rFonts w:ascii="Liberation Serif" w:hAnsi="Liberation Serif"/>
                <w:color w:val="000000"/>
                <w:sz w:val="24"/>
                <w:szCs w:val="24"/>
              </w:rPr>
            </w:pPr>
            <w:r w:rsidRPr="005705EC">
              <w:rPr>
                <w:rFonts w:ascii="Liberation Serif" w:hAnsi="Liberation Serif"/>
                <w:color w:val="000000"/>
                <w:sz w:val="24"/>
                <w:szCs w:val="24"/>
              </w:rPr>
              <w:t>91</w:t>
            </w:r>
          </w:p>
        </w:tc>
        <w:tc>
          <w:tcPr>
            <w:tcW w:w="5265" w:type="dxa"/>
            <w:tcBorders>
              <w:top w:val="single" w:sz="4" w:space="0" w:color="auto"/>
              <w:left w:val="nil"/>
              <w:bottom w:val="single" w:sz="4" w:space="0" w:color="auto"/>
              <w:right w:val="single" w:sz="4" w:space="0" w:color="auto"/>
            </w:tcBorders>
            <w:shd w:val="clear" w:color="000000" w:fill="FFFFFF"/>
            <w:hideMark/>
          </w:tcPr>
          <w:p w14:paraId="3B78EA02" w14:textId="77777777" w:rsidR="00254459" w:rsidRPr="005705EC" w:rsidRDefault="00254459" w:rsidP="00254459">
            <w:pPr>
              <w:spacing w:after="0" w:line="240" w:lineRule="auto"/>
              <w:rPr>
                <w:rFonts w:ascii="Liberation Serif" w:hAnsi="Liberation Serif"/>
                <w:color w:val="000000"/>
                <w:sz w:val="24"/>
                <w:szCs w:val="24"/>
              </w:rPr>
            </w:pPr>
            <w:r w:rsidRPr="005705EC">
              <w:rPr>
                <w:rFonts w:ascii="Liberation Serif" w:hAnsi="Liberation Serif"/>
                <w:color w:val="000000"/>
                <w:sz w:val="24"/>
                <w:szCs w:val="24"/>
              </w:rPr>
              <w:t>федеральный бюджет</w:t>
            </w:r>
          </w:p>
        </w:tc>
        <w:tc>
          <w:tcPr>
            <w:tcW w:w="1275" w:type="dxa"/>
            <w:tcBorders>
              <w:top w:val="single" w:sz="4" w:space="0" w:color="auto"/>
              <w:left w:val="nil"/>
              <w:bottom w:val="single" w:sz="4" w:space="0" w:color="auto"/>
              <w:right w:val="single" w:sz="4" w:space="0" w:color="auto"/>
            </w:tcBorders>
            <w:shd w:val="clear" w:color="000000" w:fill="FFFFFF"/>
            <w:hideMark/>
          </w:tcPr>
          <w:p w14:paraId="28B611A4"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622,7</w:t>
            </w:r>
          </w:p>
        </w:tc>
        <w:tc>
          <w:tcPr>
            <w:tcW w:w="1134" w:type="dxa"/>
            <w:tcBorders>
              <w:top w:val="single" w:sz="4" w:space="0" w:color="auto"/>
              <w:left w:val="nil"/>
              <w:bottom w:val="single" w:sz="4" w:space="0" w:color="auto"/>
              <w:right w:val="single" w:sz="4" w:space="0" w:color="auto"/>
            </w:tcBorders>
            <w:shd w:val="clear" w:color="000000" w:fill="FFFFFF"/>
            <w:hideMark/>
          </w:tcPr>
          <w:p w14:paraId="6BCF7BEB"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622,7</w:t>
            </w:r>
          </w:p>
        </w:tc>
        <w:tc>
          <w:tcPr>
            <w:tcW w:w="1111" w:type="dxa"/>
            <w:tcBorders>
              <w:top w:val="single" w:sz="4" w:space="0" w:color="auto"/>
              <w:left w:val="nil"/>
              <w:bottom w:val="single" w:sz="4" w:space="0" w:color="auto"/>
              <w:right w:val="single" w:sz="4" w:space="0" w:color="auto"/>
            </w:tcBorders>
            <w:shd w:val="clear" w:color="000000" w:fill="FFFFFF"/>
            <w:hideMark/>
          </w:tcPr>
          <w:p w14:paraId="11D1E12F"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0,0</w:t>
            </w:r>
          </w:p>
        </w:tc>
        <w:tc>
          <w:tcPr>
            <w:tcW w:w="1016" w:type="dxa"/>
            <w:tcBorders>
              <w:top w:val="single" w:sz="4" w:space="0" w:color="auto"/>
              <w:left w:val="nil"/>
              <w:bottom w:val="single" w:sz="4" w:space="0" w:color="auto"/>
              <w:right w:val="single" w:sz="4" w:space="0" w:color="auto"/>
            </w:tcBorders>
            <w:shd w:val="clear" w:color="000000" w:fill="FFFFFF"/>
            <w:hideMark/>
          </w:tcPr>
          <w:p w14:paraId="3BB87076"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hideMark/>
          </w:tcPr>
          <w:p w14:paraId="2DBF3509"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hideMark/>
          </w:tcPr>
          <w:p w14:paraId="1B626FC4"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0,0</w:t>
            </w:r>
          </w:p>
        </w:tc>
        <w:tc>
          <w:tcPr>
            <w:tcW w:w="1842" w:type="dxa"/>
            <w:tcBorders>
              <w:top w:val="single" w:sz="4" w:space="0" w:color="auto"/>
              <w:left w:val="nil"/>
              <w:bottom w:val="single" w:sz="4" w:space="0" w:color="auto"/>
              <w:right w:val="single" w:sz="4" w:space="0" w:color="auto"/>
            </w:tcBorders>
            <w:shd w:val="clear" w:color="000000" w:fill="FFFFFF"/>
            <w:hideMark/>
          </w:tcPr>
          <w:p w14:paraId="2A666F59" w14:textId="77777777" w:rsidR="00254459" w:rsidRPr="005705EC" w:rsidRDefault="00254459" w:rsidP="00254459">
            <w:pPr>
              <w:spacing w:after="0" w:line="240" w:lineRule="auto"/>
              <w:rPr>
                <w:rFonts w:ascii="Liberation Serif" w:hAnsi="Liberation Serif"/>
                <w:color w:val="000000"/>
                <w:sz w:val="24"/>
                <w:szCs w:val="24"/>
              </w:rPr>
            </w:pPr>
            <w:r w:rsidRPr="005705EC">
              <w:rPr>
                <w:rFonts w:ascii="Liberation Serif" w:hAnsi="Liberation Serif"/>
                <w:color w:val="000000"/>
                <w:sz w:val="24"/>
                <w:szCs w:val="24"/>
              </w:rPr>
              <w:t> </w:t>
            </w:r>
          </w:p>
        </w:tc>
      </w:tr>
      <w:tr w:rsidR="00254459" w:rsidRPr="005705EC" w14:paraId="52D22FC0" w14:textId="77777777" w:rsidTr="00254459">
        <w:trPr>
          <w:cantSplit/>
          <w:trHeight w:val="255"/>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0D993464" w14:textId="77777777" w:rsidR="00254459" w:rsidRPr="005705EC" w:rsidRDefault="00254459" w:rsidP="00254459">
            <w:pPr>
              <w:spacing w:after="0" w:line="240" w:lineRule="auto"/>
              <w:jc w:val="center"/>
              <w:rPr>
                <w:rFonts w:ascii="Liberation Serif" w:hAnsi="Liberation Serif"/>
                <w:color w:val="000000"/>
                <w:sz w:val="24"/>
                <w:szCs w:val="24"/>
              </w:rPr>
            </w:pPr>
            <w:r w:rsidRPr="005705EC">
              <w:rPr>
                <w:rFonts w:ascii="Liberation Serif" w:hAnsi="Liberation Serif"/>
                <w:color w:val="000000"/>
                <w:sz w:val="24"/>
                <w:szCs w:val="24"/>
              </w:rPr>
              <w:t>92</w:t>
            </w:r>
          </w:p>
        </w:tc>
        <w:tc>
          <w:tcPr>
            <w:tcW w:w="5265" w:type="dxa"/>
            <w:tcBorders>
              <w:top w:val="single" w:sz="4" w:space="0" w:color="auto"/>
              <w:left w:val="nil"/>
              <w:bottom w:val="single" w:sz="4" w:space="0" w:color="auto"/>
              <w:right w:val="single" w:sz="4" w:space="0" w:color="auto"/>
            </w:tcBorders>
            <w:shd w:val="clear" w:color="000000" w:fill="FFFFFF"/>
            <w:hideMark/>
          </w:tcPr>
          <w:p w14:paraId="497B9228" w14:textId="77777777" w:rsidR="00254459" w:rsidRPr="005705EC" w:rsidRDefault="00254459" w:rsidP="00254459">
            <w:pPr>
              <w:spacing w:after="0" w:line="240" w:lineRule="auto"/>
              <w:rPr>
                <w:rFonts w:ascii="Liberation Serif" w:hAnsi="Liberation Serif"/>
                <w:color w:val="000000"/>
                <w:sz w:val="24"/>
                <w:szCs w:val="24"/>
              </w:rPr>
            </w:pPr>
            <w:r w:rsidRPr="005705EC">
              <w:rPr>
                <w:rFonts w:ascii="Liberation Serif" w:hAnsi="Liberation Serif"/>
                <w:color w:val="000000"/>
                <w:sz w:val="24"/>
                <w:szCs w:val="24"/>
              </w:rPr>
              <w:t>областной бюджет</w:t>
            </w:r>
          </w:p>
        </w:tc>
        <w:tc>
          <w:tcPr>
            <w:tcW w:w="1275" w:type="dxa"/>
            <w:tcBorders>
              <w:top w:val="single" w:sz="4" w:space="0" w:color="auto"/>
              <w:left w:val="nil"/>
              <w:bottom w:val="single" w:sz="4" w:space="0" w:color="auto"/>
              <w:right w:val="single" w:sz="4" w:space="0" w:color="auto"/>
            </w:tcBorders>
            <w:shd w:val="clear" w:color="000000" w:fill="FFFFFF"/>
            <w:hideMark/>
          </w:tcPr>
          <w:p w14:paraId="24A2DA5B"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6 796,3</w:t>
            </w:r>
          </w:p>
        </w:tc>
        <w:tc>
          <w:tcPr>
            <w:tcW w:w="1134" w:type="dxa"/>
            <w:tcBorders>
              <w:top w:val="single" w:sz="4" w:space="0" w:color="auto"/>
              <w:left w:val="nil"/>
              <w:bottom w:val="single" w:sz="4" w:space="0" w:color="auto"/>
              <w:right w:val="single" w:sz="4" w:space="0" w:color="auto"/>
            </w:tcBorders>
            <w:shd w:val="clear" w:color="000000" w:fill="FFFFFF"/>
            <w:hideMark/>
          </w:tcPr>
          <w:p w14:paraId="169F9606"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6 796,3</w:t>
            </w:r>
          </w:p>
        </w:tc>
        <w:tc>
          <w:tcPr>
            <w:tcW w:w="1111" w:type="dxa"/>
            <w:tcBorders>
              <w:top w:val="single" w:sz="4" w:space="0" w:color="auto"/>
              <w:left w:val="nil"/>
              <w:bottom w:val="single" w:sz="4" w:space="0" w:color="auto"/>
              <w:right w:val="single" w:sz="4" w:space="0" w:color="auto"/>
            </w:tcBorders>
            <w:shd w:val="clear" w:color="000000" w:fill="FFFFFF"/>
            <w:hideMark/>
          </w:tcPr>
          <w:p w14:paraId="034B2A2B"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0,0</w:t>
            </w:r>
          </w:p>
        </w:tc>
        <w:tc>
          <w:tcPr>
            <w:tcW w:w="1016" w:type="dxa"/>
            <w:tcBorders>
              <w:top w:val="single" w:sz="4" w:space="0" w:color="auto"/>
              <w:left w:val="nil"/>
              <w:bottom w:val="single" w:sz="4" w:space="0" w:color="auto"/>
              <w:right w:val="single" w:sz="4" w:space="0" w:color="auto"/>
            </w:tcBorders>
            <w:shd w:val="clear" w:color="000000" w:fill="FFFFFF"/>
            <w:hideMark/>
          </w:tcPr>
          <w:p w14:paraId="759D59C2"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hideMark/>
          </w:tcPr>
          <w:p w14:paraId="308952C7"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hideMark/>
          </w:tcPr>
          <w:p w14:paraId="1F396B0C"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0,0</w:t>
            </w:r>
          </w:p>
        </w:tc>
        <w:tc>
          <w:tcPr>
            <w:tcW w:w="1842" w:type="dxa"/>
            <w:tcBorders>
              <w:top w:val="single" w:sz="4" w:space="0" w:color="auto"/>
              <w:left w:val="nil"/>
              <w:bottom w:val="single" w:sz="4" w:space="0" w:color="auto"/>
              <w:right w:val="single" w:sz="4" w:space="0" w:color="auto"/>
            </w:tcBorders>
            <w:shd w:val="clear" w:color="000000" w:fill="FFFFFF"/>
            <w:hideMark/>
          </w:tcPr>
          <w:p w14:paraId="78CC5B29" w14:textId="77777777" w:rsidR="00254459" w:rsidRPr="005705EC" w:rsidRDefault="00254459" w:rsidP="00254459">
            <w:pPr>
              <w:spacing w:after="0" w:line="240" w:lineRule="auto"/>
              <w:rPr>
                <w:rFonts w:ascii="Liberation Serif" w:hAnsi="Liberation Serif"/>
                <w:color w:val="000000"/>
                <w:sz w:val="24"/>
                <w:szCs w:val="24"/>
              </w:rPr>
            </w:pPr>
            <w:r w:rsidRPr="005705EC">
              <w:rPr>
                <w:rFonts w:ascii="Liberation Serif" w:hAnsi="Liberation Serif"/>
                <w:color w:val="000000"/>
                <w:sz w:val="24"/>
                <w:szCs w:val="24"/>
              </w:rPr>
              <w:t> </w:t>
            </w:r>
          </w:p>
        </w:tc>
      </w:tr>
      <w:tr w:rsidR="00254459" w:rsidRPr="005705EC" w14:paraId="2FDB0946" w14:textId="77777777" w:rsidTr="00254459">
        <w:trPr>
          <w:cantSplit/>
          <w:trHeight w:val="255"/>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647EBC54" w14:textId="77777777" w:rsidR="00254459" w:rsidRPr="005705EC" w:rsidRDefault="00254459" w:rsidP="00254459">
            <w:pPr>
              <w:spacing w:after="0" w:line="240" w:lineRule="auto"/>
              <w:jc w:val="center"/>
              <w:rPr>
                <w:rFonts w:ascii="Liberation Serif" w:hAnsi="Liberation Serif"/>
                <w:color w:val="000000"/>
                <w:sz w:val="24"/>
                <w:szCs w:val="24"/>
              </w:rPr>
            </w:pPr>
            <w:r w:rsidRPr="005705EC">
              <w:rPr>
                <w:rFonts w:ascii="Liberation Serif" w:hAnsi="Liberation Serif"/>
                <w:color w:val="000000"/>
                <w:sz w:val="24"/>
                <w:szCs w:val="24"/>
              </w:rPr>
              <w:t>93</w:t>
            </w:r>
          </w:p>
        </w:tc>
        <w:tc>
          <w:tcPr>
            <w:tcW w:w="5265" w:type="dxa"/>
            <w:tcBorders>
              <w:top w:val="single" w:sz="4" w:space="0" w:color="auto"/>
              <w:left w:val="nil"/>
              <w:bottom w:val="single" w:sz="4" w:space="0" w:color="auto"/>
              <w:right w:val="single" w:sz="4" w:space="0" w:color="auto"/>
            </w:tcBorders>
            <w:shd w:val="clear" w:color="000000" w:fill="FFFFFF"/>
            <w:hideMark/>
          </w:tcPr>
          <w:p w14:paraId="6D0BCBB6" w14:textId="77777777" w:rsidR="00254459" w:rsidRPr="005705EC" w:rsidRDefault="00254459" w:rsidP="00254459">
            <w:pPr>
              <w:spacing w:after="0" w:line="240" w:lineRule="auto"/>
              <w:rPr>
                <w:rFonts w:ascii="Liberation Serif" w:hAnsi="Liberation Serif"/>
                <w:color w:val="000000"/>
                <w:sz w:val="24"/>
                <w:szCs w:val="24"/>
              </w:rPr>
            </w:pPr>
            <w:r w:rsidRPr="005705EC">
              <w:rPr>
                <w:rFonts w:ascii="Liberation Serif" w:hAnsi="Liberation Serif"/>
                <w:color w:val="000000"/>
                <w:sz w:val="24"/>
                <w:szCs w:val="24"/>
              </w:rPr>
              <w:t>местный бюджет</w:t>
            </w:r>
          </w:p>
        </w:tc>
        <w:tc>
          <w:tcPr>
            <w:tcW w:w="1275" w:type="dxa"/>
            <w:tcBorders>
              <w:top w:val="single" w:sz="4" w:space="0" w:color="auto"/>
              <w:left w:val="nil"/>
              <w:bottom w:val="single" w:sz="4" w:space="0" w:color="auto"/>
              <w:right w:val="single" w:sz="4" w:space="0" w:color="auto"/>
            </w:tcBorders>
            <w:shd w:val="clear" w:color="000000" w:fill="FFFFFF"/>
            <w:hideMark/>
          </w:tcPr>
          <w:p w14:paraId="78930637"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66 190,7</w:t>
            </w:r>
          </w:p>
        </w:tc>
        <w:tc>
          <w:tcPr>
            <w:tcW w:w="1134" w:type="dxa"/>
            <w:tcBorders>
              <w:top w:val="single" w:sz="4" w:space="0" w:color="auto"/>
              <w:left w:val="nil"/>
              <w:bottom w:val="single" w:sz="4" w:space="0" w:color="auto"/>
              <w:right w:val="single" w:sz="4" w:space="0" w:color="auto"/>
            </w:tcBorders>
            <w:shd w:val="clear" w:color="000000" w:fill="FFFFFF"/>
            <w:hideMark/>
          </w:tcPr>
          <w:p w14:paraId="3B626AFC"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15 190,7</w:t>
            </w:r>
          </w:p>
        </w:tc>
        <w:tc>
          <w:tcPr>
            <w:tcW w:w="1111" w:type="dxa"/>
            <w:tcBorders>
              <w:top w:val="single" w:sz="4" w:space="0" w:color="auto"/>
              <w:left w:val="nil"/>
              <w:bottom w:val="single" w:sz="4" w:space="0" w:color="auto"/>
              <w:right w:val="single" w:sz="4" w:space="0" w:color="auto"/>
            </w:tcBorders>
            <w:shd w:val="clear" w:color="000000" w:fill="FFFFFF"/>
            <w:hideMark/>
          </w:tcPr>
          <w:p w14:paraId="49AF1AE4"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17 000,0</w:t>
            </w:r>
          </w:p>
        </w:tc>
        <w:tc>
          <w:tcPr>
            <w:tcW w:w="1016" w:type="dxa"/>
            <w:tcBorders>
              <w:top w:val="single" w:sz="4" w:space="0" w:color="auto"/>
              <w:left w:val="nil"/>
              <w:bottom w:val="single" w:sz="4" w:space="0" w:color="auto"/>
              <w:right w:val="single" w:sz="4" w:space="0" w:color="auto"/>
            </w:tcBorders>
            <w:shd w:val="clear" w:color="000000" w:fill="FFFFFF"/>
            <w:hideMark/>
          </w:tcPr>
          <w:p w14:paraId="5DA77265"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hideMark/>
          </w:tcPr>
          <w:p w14:paraId="7BDC7729"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17 000,0</w:t>
            </w:r>
          </w:p>
        </w:tc>
        <w:tc>
          <w:tcPr>
            <w:tcW w:w="1134" w:type="dxa"/>
            <w:tcBorders>
              <w:top w:val="single" w:sz="4" w:space="0" w:color="auto"/>
              <w:left w:val="nil"/>
              <w:bottom w:val="single" w:sz="4" w:space="0" w:color="auto"/>
              <w:right w:val="single" w:sz="4" w:space="0" w:color="auto"/>
            </w:tcBorders>
            <w:shd w:val="clear" w:color="000000" w:fill="FFFFFF"/>
            <w:hideMark/>
          </w:tcPr>
          <w:p w14:paraId="53D4645E" w14:textId="77777777" w:rsidR="00254459" w:rsidRPr="005705EC" w:rsidRDefault="00254459" w:rsidP="00254459">
            <w:pPr>
              <w:spacing w:after="0" w:line="240" w:lineRule="auto"/>
              <w:jc w:val="right"/>
              <w:rPr>
                <w:rFonts w:ascii="Liberation Serif" w:hAnsi="Liberation Serif"/>
                <w:color w:val="000000"/>
                <w:sz w:val="24"/>
                <w:szCs w:val="24"/>
              </w:rPr>
            </w:pPr>
            <w:r w:rsidRPr="005705EC">
              <w:rPr>
                <w:rFonts w:ascii="Liberation Serif" w:hAnsi="Liberation Serif"/>
                <w:color w:val="000000"/>
                <w:sz w:val="24"/>
                <w:szCs w:val="24"/>
              </w:rPr>
              <w:t>17 000,0</w:t>
            </w:r>
          </w:p>
        </w:tc>
        <w:tc>
          <w:tcPr>
            <w:tcW w:w="1842" w:type="dxa"/>
            <w:tcBorders>
              <w:top w:val="single" w:sz="4" w:space="0" w:color="auto"/>
              <w:left w:val="nil"/>
              <w:bottom w:val="single" w:sz="4" w:space="0" w:color="auto"/>
              <w:right w:val="single" w:sz="4" w:space="0" w:color="auto"/>
            </w:tcBorders>
            <w:shd w:val="clear" w:color="000000" w:fill="FFFFFF"/>
            <w:hideMark/>
          </w:tcPr>
          <w:p w14:paraId="161B4963" w14:textId="77777777" w:rsidR="00254459" w:rsidRPr="005705EC" w:rsidRDefault="00254459" w:rsidP="00254459">
            <w:pPr>
              <w:spacing w:after="0" w:line="240" w:lineRule="auto"/>
              <w:rPr>
                <w:rFonts w:ascii="Liberation Serif" w:hAnsi="Liberation Serif"/>
                <w:color w:val="000000"/>
                <w:sz w:val="24"/>
                <w:szCs w:val="24"/>
              </w:rPr>
            </w:pPr>
            <w:r w:rsidRPr="005705EC">
              <w:rPr>
                <w:rFonts w:ascii="Liberation Serif" w:hAnsi="Liberation Serif"/>
                <w:color w:val="000000"/>
                <w:sz w:val="24"/>
                <w:szCs w:val="24"/>
              </w:rPr>
              <w:t> </w:t>
            </w:r>
          </w:p>
        </w:tc>
      </w:tr>
      <w:tr w:rsidR="00254459" w:rsidRPr="005705EC" w14:paraId="4ED0B4C9" w14:textId="77777777" w:rsidTr="00500B0F">
        <w:trPr>
          <w:cantSplit/>
          <w:trHeight w:val="931"/>
        </w:trPr>
        <w:tc>
          <w:tcPr>
            <w:tcW w:w="826" w:type="dxa"/>
            <w:tcBorders>
              <w:top w:val="single" w:sz="4" w:space="0" w:color="auto"/>
              <w:left w:val="single" w:sz="4" w:space="0" w:color="auto"/>
              <w:bottom w:val="single" w:sz="4" w:space="0" w:color="auto"/>
              <w:right w:val="single" w:sz="4" w:space="0" w:color="auto"/>
            </w:tcBorders>
            <w:shd w:val="clear" w:color="000000" w:fill="FFFFFF"/>
            <w:hideMark/>
          </w:tcPr>
          <w:p w14:paraId="00FF7FA6" w14:textId="77777777" w:rsidR="00254459" w:rsidRPr="005705EC" w:rsidRDefault="00254459" w:rsidP="00254459">
            <w:pPr>
              <w:spacing w:after="0" w:line="240" w:lineRule="auto"/>
              <w:jc w:val="center"/>
              <w:rPr>
                <w:rFonts w:ascii="Liberation Serif" w:hAnsi="Liberation Serif"/>
                <w:bCs/>
                <w:color w:val="000000"/>
                <w:sz w:val="24"/>
                <w:szCs w:val="24"/>
              </w:rPr>
            </w:pPr>
            <w:r w:rsidRPr="005705EC">
              <w:rPr>
                <w:rFonts w:ascii="Liberation Serif" w:hAnsi="Liberation Serif"/>
                <w:bCs/>
                <w:color w:val="000000"/>
                <w:sz w:val="24"/>
                <w:szCs w:val="24"/>
              </w:rPr>
              <w:t>94</w:t>
            </w:r>
          </w:p>
        </w:tc>
        <w:tc>
          <w:tcPr>
            <w:tcW w:w="5265" w:type="dxa"/>
            <w:tcBorders>
              <w:top w:val="single" w:sz="4" w:space="0" w:color="auto"/>
              <w:left w:val="nil"/>
              <w:bottom w:val="single" w:sz="4" w:space="0" w:color="auto"/>
              <w:right w:val="single" w:sz="4" w:space="0" w:color="auto"/>
            </w:tcBorders>
            <w:shd w:val="clear" w:color="000000" w:fill="FFFFFF"/>
            <w:hideMark/>
          </w:tcPr>
          <w:p w14:paraId="0B00950F" w14:textId="77777777" w:rsidR="00500B0F"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 xml:space="preserve">Мероприятие 5.1. </w:t>
            </w:r>
          </w:p>
          <w:p w14:paraId="64D0C624" w14:textId="30630850" w:rsidR="00254459"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Предоставление социальных выплат молодым семьям на приобретение (строительство) жилья</w:t>
            </w:r>
          </w:p>
          <w:p w14:paraId="384E2DD1" w14:textId="77777777" w:rsidR="00254459" w:rsidRPr="005705EC" w:rsidRDefault="00254459" w:rsidP="00254459">
            <w:pPr>
              <w:spacing w:after="0" w:line="240" w:lineRule="auto"/>
              <w:rPr>
                <w:rFonts w:ascii="Liberation Serif" w:hAnsi="Liberation Serif"/>
                <w:bCs/>
                <w:color w:val="000000"/>
                <w:sz w:val="24"/>
                <w:szCs w:val="24"/>
              </w:rPr>
            </w:pPr>
            <w:r>
              <w:rPr>
                <w:rFonts w:ascii="Liberation Serif" w:hAnsi="Liberation Serif"/>
                <w:bCs/>
                <w:color w:val="000000"/>
                <w:sz w:val="24"/>
                <w:szCs w:val="24"/>
              </w:rPr>
              <w:t>в том числе</w:t>
            </w:r>
          </w:p>
        </w:tc>
        <w:tc>
          <w:tcPr>
            <w:tcW w:w="1275" w:type="dxa"/>
            <w:tcBorders>
              <w:top w:val="single" w:sz="4" w:space="0" w:color="auto"/>
              <w:left w:val="nil"/>
              <w:bottom w:val="single" w:sz="4" w:space="0" w:color="auto"/>
              <w:right w:val="single" w:sz="4" w:space="0" w:color="auto"/>
            </w:tcBorders>
            <w:shd w:val="clear" w:color="000000" w:fill="FFFFFF"/>
            <w:hideMark/>
          </w:tcPr>
          <w:p w14:paraId="2A408EF5"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73 609,7</w:t>
            </w:r>
          </w:p>
        </w:tc>
        <w:tc>
          <w:tcPr>
            <w:tcW w:w="1134" w:type="dxa"/>
            <w:tcBorders>
              <w:top w:val="single" w:sz="4" w:space="0" w:color="auto"/>
              <w:left w:val="nil"/>
              <w:bottom w:val="single" w:sz="4" w:space="0" w:color="auto"/>
              <w:right w:val="single" w:sz="4" w:space="0" w:color="auto"/>
            </w:tcBorders>
            <w:shd w:val="clear" w:color="000000" w:fill="FFFFFF"/>
            <w:hideMark/>
          </w:tcPr>
          <w:p w14:paraId="09B9134A"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22 609,7</w:t>
            </w:r>
          </w:p>
        </w:tc>
        <w:tc>
          <w:tcPr>
            <w:tcW w:w="1111" w:type="dxa"/>
            <w:tcBorders>
              <w:top w:val="single" w:sz="4" w:space="0" w:color="auto"/>
              <w:left w:val="nil"/>
              <w:bottom w:val="single" w:sz="4" w:space="0" w:color="auto"/>
              <w:right w:val="single" w:sz="4" w:space="0" w:color="auto"/>
            </w:tcBorders>
            <w:shd w:val="clear" w:color="000000" w:fill="FFFFFF"/>
            <w:hideMark/>
          </w:tcPr>
          <w:p w14:paraId="1C25BFE6"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17 000,0</w:t>
            </w:r>
          </w:p>
        </w:tc>
        <w:tc>
          <w:tcPr>
            <w:tcW w:w="1016" w:type="dxa"/>
            <w:tcBorders>
              <w:top w:val="single" w:sz="4" w:space="0" w:color="auto"/>
              <w:left w:val="nil"/>
              <w:bottom w:val="single" w:sz="4" w:space="0" w:color="auto"/>
              <w:right w:val="single" w:sz="4" w:space="0" w:color="auto"/>
            </w:tcBorders>
            <w:shd w:val="clear" w:color="000000" w:fill="FFFFFF"/>
            <w:hideMark/>
          </w:tcPr>
          <w:p w14:paraId="6F3F8F00"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hideMark/>
          </w:tcPr>
          <w:p w14:paraId="745DF8E5"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17 000,0</w:t>
            </w:r>
          </w:p>
        </w:tc>
        <w:tc>
          <w:tcPr>
            <w:tcW w:w="1134" w:type="dxa"/>
            <w:tcBorders>
              <w:top w:val="single" w:sz="4" w:space="0" w:color="auto"/>
              <w:left w:val="nil"/>
              <w:bottom w:val="single" w:sz="4" w:space="0" w:color="auto"/>
              <w:right w:val="single" w:sz="4" w:space="0" w:color="auto"/>
            </w:tcBorders>
            <w:shd w:val="clear" w:color="000000" w:fill="FFFFFF"/>
            <w:hideMark/>
          </w:tcPr>
          <w:p w14:paraId="542259CF" w14:textId="77777777" w:rsidR="00254459" w:rsidRPr="005705EC" w:rsidRDefault="00254459" w:rsidP="00254459">
            <w:pPr>
              <w:spacing w:after="0" w:line="240" w:lineRule="auto"/>
              <w:jc w:val="right"/>
              <w:rPr>
                <w:rFonts w:ascii="Liberation Serif" w:hAnsi="Liberation Serif"/>
                <w:bCs/>
                <w:color w:val="000000"/>
                <w:sz w:val="24"/>
                <w:szCs w:val="24"/>
              </w:rPr>
            </w:pPr>
            <w:r w:rsidRPr="005705EC">
              <w:rPr>
                <w:rFonts w:ascii="Liberation Serif" w:hAnsi="Liberation Serif"/>
                <w:bCs/>
                <w:color w:val="000000"/>
                <w:sz w:val="24"/>
                <w:szCs w:val="24"/>
              </w:rPr>
              <w:t>17 000,0</w:t>
            </w:r>
          </w:p>
        </w:tc>
        <w:tc>
          <w:tcPr>
            <w:tcW w:w="1842" w:type="dxa"/>
            <w:tcBorders>
              <w:top w:val="single" w:sz="4" w:space="0" w:color="auto"/>
              <w:left w:val="nil"/>
              <w:bottom w:val="single" w:sz="4" w:space="0" w:color="auto"/>
              <w:right w:val="single" w:sz="4" w:space="0" w:color="auto"/>
            </w:tcBorders>
            <w:shd w:val="clear" w:color="000000" w:fill="FFFFFF"/>
            <w:hideMark/>
          </w:tcPr>
          <w:p w14:paraId="44DC3457" w14:textId="77777777" w:rsidR="00254459" w:rsidRPr="005705EC" w:rsidRDefault="00254459" w:rsidP="00254459">
            <w:pPr>
              <w:spacing w:after="0" w:line="240" w:lineRule="auto"/>
              <w:rPr>
                <w:rFonts w:ascii="Liberation Serif" w:hAnsi="Liberation Serif"/>
                <w:bCs/>
                <w:color w:val="000000"/>
                <w:sz w:val="24"/>
                <w:szCs w:val="24"/>
              </w:rPr>
            </w:pPr>
            <w:r w:rsidRPr="005705EC">
              <w:rPr>
                <w:rFonts w:ascii="Liberation Serif" w:hAnsi="Liberation Serif"/>
                <w:bCs/>
                <w:color w:val="000000"/>
                <w:sz w:val="24"/>
                <w:szCs w:val="24"/>
              </w:rPr>
              <w:t>5.1.1.</w:t>
            </w:r>
          </w:p>
        </w:tc>
      </w:tr>
      <w:tr w:rsidR="00254459" w:rsidRPr="005705EC" w14:paraId="19370259" w14:textId="77777777" w:rsidTr="00254459">
        <w:trPr>
          <w:cantSplit/>
          <w:trHeight w:val="255"/>
        </w:trPr>
        <w:tc>
          <w:tcPr>
            <w:tcW w:w="826" w:type="dxa"/>
            <w:tcBorders>
              <w:top w:val="single" w:sz="4" w:space="0" w:color="auto"/>
              <w:left w:val="single" w:sz="4" w:space="0" w:color="auto"/>
              <w:bottom w:val="single" w:sz="4" w:space="0" w:color="auto"/>
              <w:right w:val="single" w:sz="4" w:space="0" w:color="auto"/>
            </w:tcBorders>
            <w:shd w:val="clear" w:color="auto" w:fill="auto"/>
            <w:hideMark/>
          </w:tcPr>
          <w:p w14:paraId="37B4724A" w14:textId="77777777" w:rsidR="00254459" w:rsidRPr="005705EC" w:rsidRDefault="00254459" w:rsidP="00254459">
            <w:pPr>
              <w:spacing w:after="0" w:line="240" w:lineRule="auto"/>
              <w:jc w:val="center"/>
              <w:rPr>
                <w:rFonts w:ascii="Liberation Serif" w:hAnsi="Liberation Serif"/>
                <w:sz w:val="24"/>
                <w:szCs w:val="24"/>
              </w:rPr>
            </w:pPr>
            <w:r w:rsidRPr="005705EC">
              <w:rPr>
                <w:rFonts w:ascii="Liberation Serif" w:hAnsi="Liberation Serif"/>
                <w:sz w:val="24"/>
                <w:szCs w:val="24"/>
              </w:rPr>
              <w:t>95</w:t>
            </w:r>
          </w:p>
        </w:tc>
        <w:tc>
          <w:tcPr>
            <w:tcW w:w="5265" w:type="dxa"/>
            <w:tcBorders>
              <w:top w:val="single" w:sz="4" w:space="0" w:color="auto"/>
              <w:left w:val="nil"/>
              <w:bottom w:val="single" w:sz="4" w:space="0" w:color="auto"/>
              <w:right w:val="single" w:sz="4" w:space="0" w:color="auto"/>
            </w:tcBorders>
            <w:shd w:val="clear" w:color="auto" w:fill="auto"/>
            <w:hideMark/>
          </w:tcPr>
          <w:p w14:paraId="2091509C" w14:textId="77777777" w:rsidR="00254459" w:rsidRPr="005705EC" w:rsidRDefault="00254459" w:rsidP="00254459">
            <w:pPr>
              <w:spacing w:after="0" w:line="240" w:lineRule="auto"/>
              <w:rPr>
                <w:rFonts w:ascii="Liberation Serif" w:hAnsi="Liberation Serif"/>
                <w:sz w:val="24"/>
                <w:szCs w:val="24"/>
              </w:rPr>
            </w:pPr>
            <w:r w:rsidRPr="005705EC">
              <w:rPr>
                <w:rFonts w:ascii="Liberation Serif" w:hAnsi="Liberation Serif"/>
                <w:sz w:val="24"/>
                <w:szCs w:val="24"/>
              </w:rPr>
              <w:t>федеральный бюджет</w:t>
            </w:r>
          </w:p>
        </w:tc>
        <w:tc>
          <w:tcPr>
            <w:tcW w:w="1275" w:type="dxa"/>
            <w:tcBorders>
              <w:top w:val="single" w:sz="4" w:space="0" w:color="auto"/>
              <w:left w:val="nil"/>
              <w:bottom w:val="single" w:sz="4" w:space="0" w:color="auto"/>
              <w:right w:val="single" w:sz="4" w:space="0" w:color="auto"/>
            </w:tcBorders>
            <w:shd w:val="clear" w:color="auto" w:fill="auto"/>
            <w:hideMark/>
          </w:tcPr>
          <w:p w14:paraId="01CE2E58"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622,7</w:t>
            </w:r>
          </w:p>
        </w:tc>
        <w:tc>
          <w:tcPr>
            <w:tcW w:w="1134" w:type="dxa"/>
            <w:tcBorders>
              <w:top w:val="single" w:sz="4" w:space="0" w:color="auto"/>
              <w:left w:val="nil"/>
              <w:bottom w:val="single" w:sz="4" w:space="0" w:color="auto"/>
              <w:right w:val="single" w:sz="4" w:space="0" w:color="auto"/>
            </w:tcBorders>
            <w:shd w:val="clear" w:color="auto" w:fill="auto"/>
            <w:hideMark/>
          </w:tcPr>
          <w:p w14:paraId="5DD485E3"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622,7</w:t>
            </w:r>
          </w:p>
        </w:tc>
        <w:tc>
          <w:tcPr>
            <w:tcW w:w="1111" w:type="dxa"/>
            <w:tcBorders>
              <w:top w:val="single" w:sz="4" w:space="0" w:color="auto"/>
              <w:left w:val="nil"/>
              <w:bottom w:val="single" w:sz="4" w:space="0" w:color="auto"/>
              <w:right w:val="single" w:sz="4" w:space="0" w:color="auto"/>
            </w:tcBorders>
            <w:shd w:val="clear" w:color="auto" w:fill="auto"/>
            <w:hideMark/>
          </w:tcPr>
          <w:p w14:paraId="3D213DD8"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0,0</w:t>
            </w:r>
          </w:p>
        </w:tc>
        <w:tc>
          <w:tcPr>
            <w:tcW w:w="1016" w:type="dxa"/>
            <w:tcBorders>
              <w:top w:val="single" w:sz="4" w:space="0" w:color="auto"/>
              <w:left w:val="nil"/>
              <w:bottom w:val="single" w:sz="4" w:space="0" w:color="auto"/>
              <w:right w:val="single" w:sz="4" w:space="0" w:color="auto"/>
            </w:tcBorders>
            <w:shd w:val="clear" w:color="auto" w:fill="auto"/>
            <w:hideMark/>
          </w:tcPr>
          <w:p w14:paraId="3F4E52EC"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14:paraId="3ACFFE34"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14:paraId="5857DBE5"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0,0</w:t>
            </w:r>
          </w:p>
        </w:tc>
        <w:tc>
          <w:tcPr>
            <w:tcW w:w="1842" w:type="dxa"/>
            <w:tcBorders>
              <w:top w:val="single" w:sz="4" w:space="0" w:color="auto"/>
              <w:left w:val="nil"/>
              <w:bottom w:val="single" w:sz="4" w:space="0" w:color="auto"/>
              <w:right w:val="single" w:sz="4" w:space="0" w:color="auto"/>
            </w:tcBorders>
            <w:shd w:val="clear" w:color="auto" w:fill="auto"/>
            <w:hideMark/>
          </w:tcPr>
          <w:p w14:paraId="3D9BB336" w14:textId="77777777" w:rsidR="00254459" w:rsidRPr="005705EC" w:rsidRDefault="00254459" w:rsidP="00254459">
            <w:pPr>
              <w:spacing w:after="0" w:line="240" w:lineRule="auto"/>
              <w:rPr>
                <w:rFonts w:ascii="Liberation Serif" w:hAnsi="Liberation Serif"/>
                <w:sz w:val="24"/>
                <w:szCs w:val="24"/>
              </w:rPr>
            </w:pPr>
            <w:r w:rsidRPr="005705EC">
              <w:rPr>
                <w:rFonts w:ascii="Liberation Serif" w:hAnsi="Liberation Serif"/>
                <w:sz w:val="24"/>
                <w:szCs w:val="24"/>
              </w:rPr>
              <w:t> </w:t>
            </w:r>
          </w:p>
        </w:tc>
      </w:tr>
      <w:tr w:rsidR="00254459" w:rsidRPr="005705EC" w14:paraId="0543FA7E" w14:textId="77777777" w:rsidTr="00254459">
        <w:trPr>
          <w:cantSplit/>
          <w:trHeight w:val="255"/>
        </w:trPr>
        <w:tc>
          <w:tcPr>
            <w:tcW w:w="826" w:type="dxa"/>
            <w:tcBorders>
              <w:top w:val="single" w:sz="4" w:space="0" w:color="auto"/>
              <w:left w:val="single" w:sz="4" w:space="0" w:color="auto"/>
              <w:bottom w:val="single" w:sz="4" w:space="0" w:color="auto"/>
              <w:right w:val="single" w:sz="4" w:space="0" w:color="auto"/>
            </w:tcBorders>
            <w:shd w:val="clear" w:color="auto" w:fill="auto"/>
            <w:hideMark/>
          </w:tcPr>
          <w:p w14:paraId="6E61E11A" w14:textId="77777777" w:rsidR="00254459" w:rsidRPr="005705EC" w:rsidRDefault="00254459" w:rsidP="00254459">
            <w:pPr>
              <w:spacing w:after="0" w:line="240" w:lineRule="auto"/>
              <w:jc w:val="center"/>
              <w:rPr>
                <w:rFonts w:ascii="Liberation Serif" w:hAnsi="Liberation Serif"/>
                <w:sz w:val="24"/>
                <w:szCs w:val="24"/>
              </w:rPr>
            </w:pPr>
            <w:r w:rsidRPr="005705EC">
              <w:rPr>
                <w:rFonts w:ascii="Liberation Serif" w:hAnsi="Liberation Serif"/>
                <w:sz w:val="24"/>
                <w:szCs w:val="24"/>
              </w:rPr>
              <w:t>96</w:t>
            </w:r>
          </w:p>
        </w:tc>
        <w:tc>
          <w:tcPr>
            <w:tcW w:w="5265" w:type="dxa"/>
            <w:tcBorders>
              <w:top w:val="single" w:sz="4" w:space="0" w:color="auto"/>
              <w:left w:val="nil"/>
              <w:bottom w:val="single" w:sz="4" w:space="0" w:color="auto"/>
              <w:right w:val="single" w:sz="4" w:space="0" w:color="auto"/>
            </w:tcBorders>
            <w:shd w:val="clear" w:color="auto" w:fill="auto"/>
            <w:hideMark/>
          </w:tcPr>
          <w:p w14:paraId="3C059B4E" w14:textId="77777777" w:rsidR="00254459" w:rsidRPr="005705EC" w:rsidRDefault="00254459" w:rsidP="00254459">
            <w:pPr>
              <w:spacing w:after="0" w:line="240" w:lineRule="auto"/>
              <w:rPr>
                <w:rFonts w:ascii="Liberation Serif" w:hAnsi="Liberation Serif"/>
                <w:sz w:val="24"/>
                <w:szCs w:val="24"/>
              </w:rPr>
            </w:pPr>
            <w:r w:rsidRPr="005705EC">
              <w:rPr>
                <w:rFonts w:ascii="Liberation Serif" w:hAnsi="Liberation Serif"/>
                <w:sz w:val="24"/>
                <w:szCs w:val="24"/>
              </w:rPr>
              <w:t>областной бюджет</w:t>
            </w:r>
          </w:p>
        </w:tc>
        <w:tc>
          <w:tcPr>
            <w:tcW w:w="1275" w:type="dxa"/>
            <w:tcBorders>
              <w:top w:val="single" w:sz="4" w:space="0" w:color="auto"/>
              <w:left w:val="nil"/>
              <w:bottom w:val="single" w:sz="4" w:space="0" w:color="auto"/>
              <w:right w:val="single" w:sz="4" w:space="0" w:color="auto"/>
            </w:tcBorders>
            <w:shd w:val="clear" w:color="auto" w:fill="auto"/>
            <w:hideMark/>
          </w:tcPr>
          <w:p w14:paraId="3E23D8BA"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6 796,3</w:t>
            </w:r>
          </w:p>
        </w:tc>
        <w:tc>
          <w:tcPr>
            <w:tcW w:w="1134" w:type="dxa"/>
            <w:tcBorders>
              <w:top w:val="single" w:sz="4" w:space="0" w:color="auto"/>
              <w:left w:val="nil"/>
              <w:bottom w:val="single" w:sz="4" w:space="0" w:color="auto"/>
              <w:right w:val="single" w:sz="4" w:space="0" w:color="auto"/>
            </w:tcBorders>
            <w:shd w:val="clear" w:color="auto" w:fill="auto"/>
            <w:hideMark/>
          </w:tcPr>
          <w:p w14:paraId="003E25CD"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6 796,3</w:t>
            </w:r>
          </w:p>
        </w:tc>
        <w:tc>
          <w:tcPr>
            <w:tcW w:w="1111" w:type="dxa"/>
            <w:tcBorders>
              <w:top w:val="single" w:sz="4" w:space="0" w:color="auto"/>
              <w:left w:val="nil"/>
              <w:bottom w:val="single" w:sz="4" w:space="0" w:color="auto"/>
              <w:right w:val="single" w:sz="4" w:space="0" w:color="auto"/>
            </w:tcBorders>
            <w:shd w:val="clear" w:color="auto" w:fill="auto"/>
            <w:hideMark/>
          </w:tcPr>
          <w:p w14:paraId="6B3CCEDC"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0,0</w:t>
            </w:r>
          </w:p>
        </w:tc>
        <w:tc>
          <w:tcPr>
            <w:tcW w:w="1016" w:type="dxa"/>
            <w:tcBorders>
              <w:top w:val="single" w:sz="4" w:space="0" w:color="auto"/>
              <w:left w:val="nil"/>
              <w:bottom w:val="single" w:sz="4" w:space="0" w:color="auto"/>
              <w:right w:val="single" w:sz="4" w:space="0" w:color="auto"/>
            </w:tcBorders>
            <w:shd w:val="clear" w:color="auto" w:fill="auto"/>
            <w:hideMark/>
          </w:tcPr>
          <w:p w14:paraId="16D8C044"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14:paraId="1454B99D"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14:paraId="11616566"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0,0</w:t>
            </w:r>
          </w:p>
        </w:tc>
        <w:tc>
          <w:tcPr>
            <w:tcW w:w="1842" w:type="dxa"/>
            <w:tcBorders>
              <w:top w:val="single" w:sz="4" w:space="0" w:color="auto"/>
              <w:left w:val="nil"/>
              <w:bottom w:val="single" w:sz="4" w:space="0" w:color="auto"/>
              <w:right w:val="single" w:sz="4" w:space="0" w:color="auto"/>
            </w:tcBorders>
            <w:shd w:val="clear" w:color="auto" w:fill="auto"/>
            <w:hideMark/>
          </w:tcPr>
          <w:p w14:paraId="607BB7B8" w14:textId="77777777" w:rsidR="00254459" w:rsidRPr="005705EC" w:rsidRDefault="00254459" w:rsidP="00254459">
            <w:pPr>
              <w:spacing w:after="0" w:line="240" w:lineRule="auto"/>
              <w:rPr>
                <w:rFonts w:ascii="Liberation Serif" w:hAnsi="Liberation Serif"/>
                <w:sz w:val="24"/>
                <w:szCs w:val="24"/>
              </w:rPr>
            </w:pPr>
            <w:r w:rsidRPr="005705EC">
              <w:rPr>
                <w:rFonts w:ascii="Liberation Serif" w:hAnsi="Liberation Serif"/>
                <w:sz w:val="24"/>
                <w:szCs w:val="24"/>
              </w:rPr>
              <w:t> </w:t>
            </w:r>
          </w:p>
        </w:tc>
      </w:tr>
      <w:tr w:rsidR="00254459" w:rsidRPr="005705EC" w14:paraId="1E4B7241" w14:textId="77777777" w:rsidTr="00254459">
        <w:trPr>
          <w:cantSplit/>
          <w:trHeight w:val="255"/>
        </w:trPr>
        <w:tc>
          <w:tcPr>
            <w:tcW w:w="826" w:type="dxa"/>
            <w:tcBorders>
              <w:top w:val="single" w:sz="4" w:space="0" w:color="auto"/>
              <w:left w:val="single" w:sz="4" w:space="0" w:color="auto"/>
              <w:bottom w:val="single" w:sz="4" w:space="0" w:color="auto"/>
              <w:right w:val="single" w:sz="4" w:space="0" w:color="auto"/>
            </w:tcBorders>
            <w:shd w:val="clear" w:color="auto" w:fill="auto"/>
            <w:hideMark/>
          </w:tcPr>
          <w:p w14:paraId="1BED75CA" w14:textId="77777777" w:rsidR="00254459" w:rsidRPr="005705EC" w:rsidRDefault="00254459" w:rsidP="00254459">
            <w:pPr>
              <w:spacing w:after="0" w:line="240" w:lineRule="auto"/>
              <w:jc w:val="center"/>
              <w:rPr>
                <w:rFonts w:ascii="Liberation Serif" w:hAnsi="Liberation Serif"/>
                <w:sz w:val="24"/>
                <w:szCs w:val="24"/>
              </w:rPr>
            </w:pPr>
            <w:r w:rsidRPr="005705EC">
              <w:rPr>
                <w:rFonts w:ascii="Liberation Serif" w:hAnsi="Liberation Serif"/>
                <w:sz w:val="24"/>
                <w:szCs w:val="24"/>
              </w:rPr>
              <w:t>97</w:t>
            </w:r>
          </w:p>
        </w:tc>
        <w:tc>
          <w:tcPr>
            <w:tcW w:w="5265" w:type="dxa"/>
            <w:tcBorders>
              <w:top w:val="single" w:sz="4" w:space="0" w:color="auto"/>
              <w:left w:val="nil"/>
              <w:bottom w:val="single" w:sz="4" w:space="0" w:color="auto"/>
              <w:right w:val="single" w:sz="4" w:space="0" w:color="auto"/>
            </w:tcBorders>
            <w:shd w:val="clear" w:color="auto" w:fill="auto"/>
            <w:hideMark/>
          </w:tcPr>
          <w:p w14:paraId="7FCC7AD4" w14:textId="77777777" w:rsidR="00254459" w:rsidRPr="005705EC" w:rsidRDefault="00254459" w:rsidP="00254459">
            <w:pPr>
              <w:spacing w:after="0" w:line="240" w:lineRule="auto"/>
              <w:rPr>
                <w:rFonts w:ascii="Liberation Serif" w:hAnsi="Liberation Serif"/>
                <w:sz w:val="24"/>
                <w:szCs w:val="24"/>
              </w:rPr>
            </w:pPr>
            <w:r w:rsidRPr="005705EC">
              <w:rPr>
                <w:rFonts w:ascii="Liberation Serif" w:hAnsi="Liberation Serif"/>
                <w:sz w:val="24"/>
                <w:szCs w:val="24"/>
              </w:rPr>
              <w:t>местный бюджет</w:t>
            </w:r>
          </w:p>
        </w:tc>
        <w:tc>
          <w:tcPr>
            <w:tcW w:w="1275" w:type="dxa"/>
            <w:tcBorders>
              <w:top w:val="single" w:sz="4" w:space="0" w:color="auto"/>
              <w:left w:val="nil"/>
              <w:bottom w:val="single" w:sz="4" w:space="0" w:color="auto"/>
              <w:right w:val="single" w:sz="4" w:space="0" w:color="auto"/>
            </w:tcBorders>
            <w:shd w:val="clear" w:color="auto" w:fill="auto"/>
            <w:hideMark/>
          </w:tcPr>
          <w:p w14:paraId="62911CE9"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66 190,7</w:t>
            </w:r>
          </w:p>
        </w:tc>
        <w:tc>
          <w:tcPr>
            <w:tcW w:w="1134" w:type="dxa"/>
            <w:tcBorders>
              <w:top w:val="single" w:sz="4" w:space="0" w:color="auto"/>
              <w:left w:val="nil"/>
              <w:bottom w:val="single" w:sz="4" w:space="0" w:color="auto"/>
              <w:right w:val="single" w:sz="4" w:space="0" w:color="auto"/>
            </w:tcBorders>
            <w:shd w:val="clear" w:color="auto" w:fill="auto"/>
            <w:hideMark/>
          </w:tcPr>
          <w:p w14:paraId="740F0742"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15 190,7</w:t>
            </w:r>
          </w:p>
        </w:tc>
        <w:tc>
          <w:tcPr>
            <w:tcW w:w="1111" w:type="dxa"/>
            <w:tcBorders>
              <w:top w:val="single" w:sz="4" w:space="0" w:color="auto"/>
              <w:left w:val="nil"/>
              <w:bottom w:val="single" w:sz="4" w:space="0" w:color="auto"/>
              <w:right w:val="single" w:sz="4" w:space="0" w:color="auto"/>
            </w:tcBorders>
            <w:shd w:val="clear" w:color="auto" w:fill="auto"/>
            <w:hideMark/>
          </w:tcPr>
          <w:p w14:paraId="7F966F66"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17 000,0</w:t>
            </w:r>
          </w:p>
        </w:tc>
        <w:tc>
          <w:tcPr>
            <w:tcW w:w="1016" w:type="dxa"/>
            <w:tcBorders>
              <w:top w:val="single" w:sz="4" w:space="0" w:color="auto"/>
              <w:left w:val="nil"/>
              <w:bottom w:val="single" w:sz="4" w:space="0" w:color="auto"/>
              <w:right w:val="single" w:sz="4" w:space="0" w:color="auto"/>
            </w:tcBorders>
            <w:shd w:val="clear" w:color="auto" w:fill="auto"/>
            <w:hideMark/>
          </w:tcPr>
          <w:p w14:paraId="493CA925"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14:paraId="3731CB7B"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17 000,0</w:t>
            </w:r>
          </w:p>
        </w:tc>
        <w:tc>
          <w:tcPr>
            <w:tcW w:w="1134" w:type="dxa"/>
            <w:tcBorders>
              <w:top w:val="single" w:sz="4" w:space="0" w:color="auto"/>
              <w:left w:val="nil"/>
              <w:bottom w:val="single" w:sz="4" w:space="0" w:color="auto"/>
              <w:right w:val="single" w:sz="4" w:space="0" w:color="auto"/>
            </w:tcBorders>
            <w:shd w:val="clear" w:color="auto" w:fill="auto"/>
            <w:hideMark/>
          </w:tcPr>
          <w:p w14:paraId="0C57FBC3" w14:textId="77777777" w:rsidR="00254459" w:rsidRPr="005705EC" w:rsidRDefault="00254459" w:rsidP="00254459">
            <w:pPr>
              <w:spacing w:after="0" w:line="240" w:lineRule="auto"/>
              <w:jc w:val="right"/>
              <w:rPr>
                <w:rFonts w:ascii="Liberation Serif" w:hAnsi="Liberation Serif"/>
                <w:sz w:val="24"/>
                <w:szCs w:val="24"/>
              </w:rPr>
            </w:pPr>
            <w:r w:rsidRPr="005705EC">
              <w:rPr>
                <w:rFonts w:ascii="Liberation Serif" w:hAnsi="Liberation Serif"/>
                <w:sz w:val="24"/>
                <w:szCs w:val="24"/>
              </w:rPr>
              <w:t>17 000,0</w:t>
            </w:r>
          </w:p>
        </w:tc>
        <w:tc>
          <w:tcPr>
            <w:tcW w:w="1842" w:type="dxa"/>
            <w:tcBorders>
              <w:top w:val="single" w:sz="4" w:space="0" w:color="auto"/>
              <w:left w:val="nil"/>
              <w:bottom w:val="single" w:sz="4" w:space="0" w:color="auto"/>
              <w:right w:val="single" w:sz="4" w:space="0" w:color="auto"/>
            </w:tcBorders>
            <w:shd w:val="clear" w:color="auto" w:fill="auto"/>
            <w:hideMark/>
          </w:tcPr>
          <w:p w14:paraId="266225A8" w14:textId="77777777" w:rsidR="00254459" w:rsidRPr="005705EC" w:rsidRDefault="00254459" w:rsidP="00254459">
            <w:pPr>
              <w:spacing w:after="0" w:line="240" w:lineRule="auto"/>
              <w:rPr>
                <w:rFonts w:ascii="Liberation Serif" w:hAnsi="Liberation Serif"/>
                <w:sz w:val="24"/>
                <w:szCs w:val="24"/>
              </w:rPr>
            </w:pPr>
            <w:r w:rsidRPr="005705EC">
              <w:rPr>
                <w:rFonts w:ascii="Liberation Serif" w:hAnsi="Liberation Serif"/>
                <w:sz w:val="24"/>
                <w:szCs w:val="24"/>
              </w:rPr>
              <w:t> </w:t>
            </w:r>
          </w:p>
        </w:tc>
      </w:tr>
    </w:tbl>
    <w:p w14:paraId="7D050245" w14:textId="35AB7F94" w:rsidR="00500B0F" w:rsidRDefault="00500B0F" w:rsidP="00D35A76">
      <w:pPr>
        <w:spacing w:after="0"/>
        <w:rPr>
          <w:rFonts w:ascii="Liberation Serif" w:eastAsia="Times New Roman" w:hAnsi="Liberation Serif" w:cs="Liberation Serif"/>
          <w:sz w:val="20"/>
          <w:szCs w:val="20"/>
          <w:lang w:eastAsia="ru-RU"/>
        </w:rPr>
      </w:pPr>
    </w:p>
    <w:p w14:paraId="0F4A27D6" w14:textId="77777777" w:rsidR="00500B0F" w:rsidRDefault="00500B0F">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br w:type="page"/>
      </w:r>
    </w:p>
    <w:p w14:paraId="79AA734B" w14:textId="77777777" w:rsidR="00375904" w:rsidRPr="00375904" w:rsidRDefault="00375904" w:rsidP="00375904">
      <w:pPr>
        <w:tabs>
          <w:tab w:val="left" w:pos="10348"/>
          <w:tab w:val="left" w:pos="10773"/>
          <w:tab w:val="left" w:pos="13608"/>
        </w:tabs>
        <w:spacing w:after="0" w:line="240" w:lineRule="auto"/>
        <w:ind w:left="9923"/>
        <w:rPr>
          <w:rFonts w:ascii="Liberation Serif" w:eastAsia="Times New Roman" w:hAnsi="Liberation Serif" w:cs="Liberation Serif"/>
          <w:sz w:val="24"/>
          <w:szCs w:val="24"/>
          <w:lang w:eastAsia="ru-RU"/>
        </w:rPr>
      </w:pPr>
      <w:r w:rsidRPr="00375904">
        <w:rPr>
          <w:rFonts w:ascii="Liberation Serif" w:eastAsia="Times New Roman" w:hAnsi="Liberation Serif" w:cs="Liberation Serif"/>
          <w:sz w:val="24"/>
          <w:szCs w:val="24"/>
          <w:lang w:eastAsia="ru-RU"/>
        </w:rPr>
        <w:lastRenderedPageBreak/>
        <w:t>Приложение № 3</w:t>
      </w:r>
    </w:p>
    <w:p w14:paraId="1B15EAE7" w14:textId="77777777" w:rsidR="00375904" w:rsidRPr="00375904" w:rsidRDefault="00375904" w:rsidP="00375904">
      <w:pPr>
        <w:tabs>
          <w:tab w:val="left" w:pos="10348"/>
          <w:tab w:val="left" w:pos="10773"/>
          <w:tab w:val="left" w:pos="13608"/>
        </w:tabs>
        <w:spacing w:after="0" w:line="240" w:lineRule="auto"/>
        <w:ind w:left="9923"/>
        <w:rPr>
          <w:rFonts w:ascii="Liberation Serif" w:eastAsia="Times New Roman" w:hAnsi="Liberation Serif" w:cs="Liberation Serif"/>
          <w:sz w:val="24"/>
          <w:szCs w:val="24"/>
          <w:lang w:eastAsia="ru-RU"/>
        </w:rPr>
      </w:pPr>
      <w:r w:rsidRPr="00375904">
        <w:rPr>
          <w:rFonts w:ascii="Liberation Serif" w:eastAsia="Times New Roman" w:hAnsi="Liberation Serif" w:cs="Liberation Serif"/>
          <w:sz w:val="24"/>
          <w:szCs w:val="24"/>
          <w:lang w:eastAsia="ru-RU"/>
        </w:rPr>
        <w:t>к муниципальной программе</w:t>
      </w:r>
    </w:p>
    <w:p w14:paraId="32E14DB3" w14:textId="77777777" w:rsidR="00375904" w:rsidRPr="00375904" w:rsidRDefault="00375904" w:rsidP="00375904">
      <w:pPr>
        <w:tabs>
          <w:tab w:val="left" w:pos="10348"/>
          <w:tab w:val="left" w:pos="10773"/>
          <w:tab w:val="left" w:pos="13608"/>
        </w:tabs>
        <w:spacing w:after="0" w:line="240" w:lineRule="auto"/>
        <w:ind w:left="9923"/>
        <w:rPr>
          <w:rFonts w:ascii="Liberation Serif" w:eastAsia="Times New Roman" w:hAnsi="Liberation Serif" w:cs="Liberation Serif"/>
          <w:sz w:val="24"/>
          <w:szCs w:val="24"/>
          <w:lang w:eastAsia="ru-RU"/>
        </w:rPr>
      </w:pPr>
      <w:r w:rsidRPr="00375904">
        <w:rPr>
          <w:rFonts w:ascii="Liberation Serif" w:eastAsia="Times New Roman" w:hAnsi="Liberation Serif" w:cs="Liberation Serif"/>
          <w:sz w:val="24"/>
          <w:szCs w:val="24"/>
          <w:lang w:eastAsia="ru-RU"/>
        </w:rPr>
        <w:t>«Развитие основных направлений социальной политики на территории городского округа Верхняя Пышма»</w:t>
      </w:r>
    </w:p>
    <w:p w14:paraId="086EA532" w14:textId="1DD5D68C" w:rsidR="00375904" w:rsidRDefault="00375904" w:rsidP="00375904">
      <w:pPr>
        <w:tabs>
          <w:tab w:val="left" w:pos="10348"/>
          <w:tab w:val="left" w:pos="10773"/>
          <w:tab w:val="left" w:pos="13608"/>
        </w:tabs>
        <w:spacing w:after="0" w:line="240" w:lineRule="auto"/>
        <w:ind w:left="9923"/>
        <w:rPr>
          <w:rFonts w:ascii="Liberation Serif" w:eastAsia="Times New Roman" w:hAnsi="Liberation Serif" w:cs="Liberation Serif"/>
          <w:sz w:val="24"/>
          <w:szCs w:val="24"/>
          <w:lang w:eastAsia="ru-RU"/>
        </w:rPr>
      </w:pPr>
    </w:p>
    <w:p w14:paraId="2F947268" w14:textId="77777777" w:rsidR="00772494" w:rsidRPr="00375904" w:rsidRDefault="00772494" w:rsidP="00375904">
      <w:pPr>
        <w:tabs>
          <w:tab w:val="left" w:pos="10348"/>
          <w:tab w:val="left" w:pos="10773"/>
          <w:tab w:val="left" w:pos="13608"/>
        </w:tabs>
        <w:spacing w:after="0" w:line="240" w:lineRule="auto"/>
        <w:ind w:left="9923"/>
        <w:rPr>
          <w:rFonts w:ascii="Liberation Serif" w:eastAsia="Times New Roman" w:hAnsi="Liberation Serif" w:cs="Liberation Serif"/>
          <w:sz w:val="24"/>
          <w:szCs w:val="24"/>
          <w:lang w:eastAsia="ru-RU"/>
        </w:rPr>
      </w:pPr>
    </w:p>
    <w:p w14:paraId="5B51F529" w14:textId="77777777" w:rsidR="00375904" w:rsidRPr="00375904" w:rsidRDefault="00375904" w:rsidP="00375904">
      <w:pPr>
        <w:spacing w:after="0"/>
        <w:jc w:val="center"/>
        <w:rPr>
          <w:rFonts w:ascii="Liberation Serif" w:hAnsi="Liberation Serif" w:cs="Liberation Serif"/>
          <w:b/>
          <w:sz w:val="24"/>
          <w:szCs w:val="24"/>
        </w:rPr>
      </w:pPr>
      <w:r w:rsidRPr="00375904">
        <w:rPr>
          <w:rFonts w:ascii="Liberation Serif" w:hAnsi="Liberation Serif" w:cs="Liberation Serif"/>
          <w:b/>
          <w:sz w:val="24"/>
          <w:szCs w:val="24"/>
        </w:rPr>
        <w:t>МЕТОДИКА</w:t>
      </w:r>
    </w:p>
    <w:p w14:paraId="7237171C" w14:textId="77777777" w:rsidR="00375904" w:rsidRPr="00375904" w:rsidRDefault="00375904" w:rsidP="00375904">
      <w:pPr>
        <w:spacing w:after="0"/>
        <w:jc w:val="center"/>
        <w:rPr>
          <w:rFonts w:ascii="Liberation Serif" w:hAnsi="Liberation Serif" w:cs="Liberation Serif"/>
          <w:b/>
          <w:sz w:val="24"/>
          <w:szCs w:val="24"/>
        </w:rPr>
      </w:pPr>
      <w:r w:rsidRPr="00375904">
        <w:rPr>
          <w:rFonts w:ascii="Liberation Serif" w:hAnsi="Liberation Serif" w:cs="Liberation Serif"/>
          <w:b/>
          <w:sz w:val="24"/>
          <w:szCs w:val="24"/>
        </w:rPr>
        <w:t>расчета целевых показателей муниципальной программы</w:t>
      </w:r>
    </w:p>
    <w:p w14:paraId="467E789E" w14:textId="233EF813" w:rsidR="00375904" w:rsidRDefault="00375904" w:rsidP="00375904">
      <w:pPr>
        <w:spacing w:after="0"/>
        <w:jc w:val="center"/>
        <w:rPr>
          <w:rFonts w:ascii="Liberation Serif" w:hAnsi="Liberation Serif" w:cs="Liberation Serif"/>
          <w:b/>
          <w:sz w:val="24"/>
          <w:szCs w:val="24"/>
        </w:rPr>
      </w:pPr>
      <w:r w:rsidRPr="00375904">
        <w:rPr>
          <w:rFonts w:ascii="Liberation Serif" w:hAnsi="Liberation Serif" w:cs="Liberation Serif"/>
          <w:b/>
          <w:sz w:val="24"/>
          <w:szCs w:val="24"/>
        </w:rPr>
        <w:t>«Развитие основных направлений социальной политики на территории городского округа Верхняя Пышма»</w:t>
      </w:r>
    </w:p>
    <w:p w14:paraId="41BFA7D3" w14:textId="77777777" w:rsidR="00772494" w:rsidRPr="00375904" w:rsidRDefault="00772494" w:rsidP="00375904">
      <w:pPr>
        <w:spacing w:after="0"/>
        <w:jc w:val="center"/>
        <w:rPr>
          <w:rFonts w:ascii="Liberation Serif" w:hAnsi="Liberation Serif" w:cs="Liberation Serif"/>
          <w:b/>
          <w:sz w:val="24"/>
          <w:szCs w:val="24"/>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245"/>
        <w:gridCol w:w="8646"/>
      </w:tblGrid>
      <w:tr w:rsidR="00375904" w:rsidRPr="00375904" w14:paraId="1ABF7451" w14:textId="77777777" w:rsidTr="00B323E7">
        <w:trPr>
          <w:trHeight w:val="527"/>
        </w:trPr>
        <w:tc>
          <w:tcPr>
            <w:tcW w:w="851" w:type="dxa"/>
          </w:tcPr>
          <w:p w14:paraId="26069947" w14:textId="77777777" w:rsidR="00375904" w:rsidRPr="00375904" w:rsidRDefault="00375904" w:rsidP="00500B0F">
            <w:pPr>
              <w:spacing w:after="0" w:line="240" w:lineRule="auto"/>
              <w:ind w:left="-108" w:right="-108"/>
              <w:jc w:val="center"/>
              <w:rPr>
                <w:rFonts w:ascii="Liberation Serif" w:hAnsi="Liberation Serif" w:cs="Liberation Serif"/>
                <w:sz w:val="24"/>
                <w:szCs w:val="24"/>
              </w:rPr>
            </w:pPr>
            <w:r w:rsidRPr="00375904">
              <w:rPr>
                <w:rFonts w:ascii="Liberation Serif" w:hAnsi="Liberation Serif" w:cs="Liberation Serif"/>
                <w:sz w:val="24"/>
                <w:szCs w:val="24"/>
              </w:rPr>
              <w:t>Номер строки</w:t>
            </w:r>
          </w:p>
        </w:tc>
        <w:tc>
          <w:tcPr>
            <w:tcW w:w="5245" w:type="dxa"/>
          </w:tcPr>
          <w:p w14:paraId="66330A3D" w14:textId="77777777" w:rsidR="00375904" w:rsidRPr="00375904" w:rsidRDefault="00375904" w:rsidP="00F156D9">
            <w:pPr>
              <w:spacing w:after="0" w:line="240" w:lineRule="auto"/>
              <w:jc w:val="center"/>
              <w:rPr>
                <w:rFonts w:ascii="Liberation Serif" w:hAnsi="Liberation Serif" w:cs="Liberation Serif"/>
                <w:sz w:val="24"/>
                <w:szCs w:val="24"/>
              </w:rPr>
            </w:pPr>
            <w:r w:rsidRPr="00375904">
              <w:rPr>
                <w:rFonts w:ascii="Liberation Serif" w:hAnsi="Liberation Serif" w:cs="Liberation Serif"/>
                <w:sz w:val="24"/>
                <w:szCs w:val="24"/>
              </w:rPr>
              <w:t>Наименование целевого показателя</w:t>
            </w:r>
          </w:p>
        </w:tc>
        <w:tc>
          <w:tcPr>
            <w:tcW w:w="8646" w:type="dxa"/>
          </w:tcPr>
          <w:p w14:paraId="4F1CB102" w14:textId="77777777" w:rsidR="00375904" w:rsidRPr="00375904" w:rsidRDefault="00375904" w:rsidP="00F156D9">
            <w:pPr>
              <w:spacing w:after="0" w:line="240" w:lineRule="auto"/>
              <w:jc w:val="center"/>
              <w:rPr>
                <w:rFonts w:ascii="Liberation Serif" w:hAnsi="Liberation Serif" w:cs="Liberation Serif"/>
                <w:sz w:val="24"/>
                <w:szCs w:val="24"/>
              </w:rPr>
            </w:pPr>
            <w:r w:rsidRPr="00375904">
              <w:rPr>
                <w:rFonts w:ascii="Liberation Serif" w:hAnsi="Liberation Serif" w:cs="Liberation Serif"/>
                <w:sz w:val="24"/>
                <w:szCs w:val="24"/>
              </w:rPr>
              <w:t>Методика определения значения целевого показателя</w:t>
            </w:r>
          </w:p>
        </w:tc>
      </w:tr>
    </w:tbl>
    <w:p w14:paraId="077E378E" w14:textId="77777777" w:rsidR="00F156D9" w:rsidRPr="00F156D9" w:rsidRDefault="00F156D9" w:rsidP="00F156D9">
      <w:pPr>
        <w:spacing w:after="0" w:line="240" w:lineRule="auto"/>
        <w:rPr>
          <w:sz w:val="2"/>
          <w:szCs w:val="2"/>
        </w:rPr>
      </w:pPr>
    </w:p>
    <w:tbl>
      <w:tblPr>
        <w:tblW w:w="147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245"/>
        <w:gridCol w:w="8647"/>
      </w:tblGrid>
      <w:tr w:rsidR="00375904" w:rsidRPr="00375904" w14:paraId="130968C5" w14:textId="77777777" w:rsidTr="00B323E7">
        <w:trPr>
          <w:trHeight w:val="155"/>
          <w:tblHeader/>
        </w:trPr>
        <w:tc>
          <w:tcPr>
            <w:tcW w:w="851" w:type="dxa"/>
          </w:tcPr>
          <w:p w14:paraId="3DDE120E" w14:textId="78E3BF48" w:rsidR="00375904" w:rsidRPr="00375904" w:rsidRDefault="00375904" w:rsidP="00F156D9">
            <w:pPr>
              <w:spacing w:after="0" w:line="240" w:lineRule="auto"/>
              <w:jc w:val="center"/>
              <w:rPr>
                <w:rFonts w:ascii="Liberation Serif" w:hAnsi="Liberation Serif" w:cs="Liberation Serif"/>
                <w:sz w:val="24"/>
                <w:szCs w:val="24"/>
              </w:rPr>
            </w:pPr>
            <w:r w:rsidRPr="00375904">
              <w:rPr>
                <w:rFonts w:ascii="Liberation Serif" w:hAnsi="Liberation Serif" w:cs="Liberation Serif"/>
                <w:sz w:val="24"/>
                <w:szCs w:val="24"/>
              </w:rPr>
              <w:t>1</w:t>
            </w:r>
          </w:p>
        </w:tc>
        <w:tc>
          <w:tcPr>
            <w:tcW w:w="5245" w:type="dxa"/>
          </w:tcPr>
          <w:p w14:paraId="0B6779A2" w14:textId="77777777" w:rsidR="00375904" w:rsidRPr="00375904" w:rsidRDefault="00375904" w:rsidP="00F156D9">
            <w:pPr>
              <w:spacing w:after="0" w:line="240" w:lineRule="auto"/>
              <w:jc w:val="center"/>
              <w:rPr>
                <w:rFonts w:ascii="Liberation Serif" w:hAnsi="Liberation Serif" w:cs="Liberation Serif"/>
                <w:sz w:val="24"/>
                <w:szCs w:val="24"/>
              </w:rPr>
            </w:pPr>
            <w:r w:rsidRPr="00375904">
              <w:rPr>
                <w:rFonts w:ascii="Liberation Serif" w:hAnsi="Liberation Serif" w:cs="Liberation Serif"/>
                <w:sz w:val="24"/>
                <w:szCs w:val="24"/>
              </w:rPr>
              <w:t>2</w:t>
            </w:r>
          </w:p>
        </w:tc>
        <w:tc>
          <w:tcPr>
            <w:tcW w:w="8647" w:type="dxa"/>
          </w:tcPr>
          <w:p w14:paraId="1BB1E776" w14:textId="77777777" w:rsidR="00375904" w:rsidRPr="00375904" w:rsidRDefault="00375904" w:rsidP="00F156D9">
            <w:pPr>
              <w:spacing w:after="0" w:line="240" w:lineRule="auto"/>
              <w:jc w:val="center"/>
              <w:rPr>
                <w:rFonts w:ascii="Liberation Serif" w:hAnsi="Liberation Serif" w:cs="Liberation Serif"/>
                <w:sz w:val="24"/>
                <w:szCs w:val="24"/>
              </w:rPr>
            </w:pPr>
            <w:r w:rsidRPr="00375904">
              <w:rPr>
                <w:rFonts w:ascii="Liberation Serif" w:hAnsi="Liberation Serif" w:cs="Liberation Serif"/>
                <w:sz w:val="24"/>
                <w:szCs w:val="24"/>
              </w:rPr>
              <w:t>3</w:t>
            </w:r>
          </w:p>
        </w:tc>
      </w:tr>
      <w:tr w:rsidR="00375904" w:rsidRPr="00375904" w14:paraId="573BDF92" w14:textId="77777777" w:rsidTr="00B323E7">
        <w:trPr>
          <w:cantSplit/>
          <w:trHeight w:val="527"/>
        </w:trPr>
        <w:tc>
          <w:tcPr>
            <w:tcW w:w="851" w:type="dxa"/>
          </w:tcPr>
          <w:p w14:paraId="6B050B4E" w14:textId="77777777" w:rsidR="00375904" w:rsidRPr="00375904" w:rsidRDefault="00375904" w:rsidP="00B323E7">
            <w:pPr>
              <w:numPr>
                <w:ilvl w:val="0"/>
                <w:numId w:val="15"/>
              </w:numPr>
              <w:tabs>
                <w:tab w:val="left" w:pos="777"/>
              </w:tabs>
              <w:spacing w:after="0" w:line="240" w:lineRule="auto"/>
              <w:ind w:left="0" w:firstLine="0"/>
              <w:jc w:val="center"/>
              <w:rPr>
                <w:rFonts w:ascii="Liberation Serif" w:hAnsi="Liberation Serif" w:cs="Liberation Serif"/>
                <w:sz w:val="24"/>
                <w:szCs w:val="24"/>
              </w:rPr>
            </w:pPr>
          </w:p>
        </w:tc>
        <w:tc>
          <w:tcPr>
            <w:tcW w:w="5245" w:type="dxa"/>
            <w:tcBorders>
              <w:top w:val="single" w:sz="4" w:space="0" w:color="auto"/>
              <w:left w:val="nil"/>
              <w:bottom w:val="single" w:sz="4" w:space="0" w:color="auto"/>
              <w:right w:val="single" w:sz="4" w:space="0" w:color="auto"/>
            </w:tcBorders>
          </w:tcPr>
          <w:p w14:paraId="4112AA03" w14:textId="77777777" w:rsidR="00375904" w:rsidRDefault="00375904" w:rsidP="00F156D9">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 xml:space="preserve">Целевой показатель 1.1.1. </w:t>
            </w:r>
          </w:p>
          <w:p w14:paraId="3B8FA2F3" w14:textId="0410FA07" w:rsidR="00375904" w:rsidRPr="00375904" w:rsidRDefault="00375904" w:rsidP="00F156D9">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Количество граждан, получивших дополнительные меры социальной поддержки</w:t>
            </w:r>
          </w:p>
        </w:tc>
        <w:tc>
          <w:tcPr>
            <w:tcW w:w="8647" w:type="dxa"/>
            <w:shd w:val="clear" w:color="auto" w:fill="auto"/>
          </w:tcPr>
          <w:p w14:paraId="639E9EB8" w14:textId="7989C35D" w:rsidR="00375904" w:rsidRPr="00375904" w:rsidRDefault="006760D6" w:rsidP="00F156D9">
            <w:pPr>
              <w:spacing w:after="0" w:line="240" w:lineRule="auto"/>
              <w:rPr>
                <w:rFonts w:ascii="Liberation Serif" w:hAnsi="Liberation Serif" w:cs="Liberation Serif"/>
                <w:sz w:val="24"/>
                <w:szCs w:val="24"/>
              </w:rPr>
            </w:pPr>
            <w:r w:rsidRPr="006760D6">
              <w:rPr>
                <w:rFonts w:ascii="Liberation Serif" w:hAnsi="Liberation Serif" w:cs="Liberation Serif"/>
                <w:sz w:val="24"/>
                <w:szCs w:val="24"/>
              </w:rPr>
              <w:t xml:space="preserve">значение целевого показателя </w:t>
            </w:r>
            <w:r>
              <w:rPr>
                <w:rFonts w:ascii="Liberation Serif" w:hAnsi="Liberation Serif" w:cs="Liberation Serif"/>
                <w:sz w:val="24"/>
                <w:szCs w:val="24"/>
              </w:rPr>
              <w:t>рассчитывае</w:t>
            </w:r>
            <w:r w:rsidRPr="006760D6">
              <w:rPr>
                <w:rFonts w:ascii="Liberation Serif" w:hAnsi="Liberation Serif" w:cs="Liberation Serif"/>
                <w:sz w:val="24"/>
                <w:szCs w:val="24"/>
              </w:rPr>
              <w:t xml:space="preserve">тся </w:t>
            </w:r>
            <w:r w:rsidR="00375904" w:rsidRPr="00375904">
              <w:rPr>
                <w:rFonts w:ascii="Liberation Serif" w:hAnsi="Liberation Serif" w:cs="Liberation Serif"/>
                <w:sz w:val="24"/>
                <w:szCs w:val="24"/>
              </w:rPr>
              <w:t xml:space="preserve">на основании </w:t>
            </w:r>
            <w:r w:rsidR="000C2F48">
              <w:rPr>
                <w:rFonts w:ascii="Liberation Serif" w:hAnsi="Liberation Serif" w:cs="Liberation Serif"/>
                <w:sz w:val="24"/>
                <w:szCs w:val="24"/>
              </w:rPr>
              <w:t>П</w:t>
            </w:r>
            <w:r w:rsidR="00375904" w:rsidRPr="00375904">
              <w:rPr>
                <w:rFonts w:ascii="Liberation Serif" w:hAnsi="Liberation Serif" w:cs="Liberation Serif"/>
                <w:sz w:val="24"/>
                <w:szCs w:val="24"/>
              </w:rPr>
              <w:t>ротокола заседания Комиссии по рассмотрению обращений граждан об оказании материальной помощи</w:t>
            </w:r>
          </w:p>
        </w:tc>
      </w:tr>
      <w:tr w:rsidR="004878A8" w:rsidRPr="00375904" w14:paraId="73606C09" w14:textId="77777777" w:rsidTr="00B323E7">
        <w:trPr>
          <w:cantSplit/>
          <w:trHeight w:val="527"/>
        </w:trPr>
        <w:tc>
          <w:tcPr>
            <w:tcW w:w="851" w:type="dxa"/>
          </w:tcPr>
          <w:p w14:paraId="2EFCBF01" w14:textId="77777777" w:rsidR="004878A8" w:rsidRPr="00375904" w:rsidRDefault="004878A8" w:rsidP="00500B0F">
            <w:pPr>
              <w:numPr>
                <w:ilvl w:val="0"/>
                <w:numId w:val="15"/>
              </w:numPr>
              <w:tabs>
                <w:tab w:val="left" w:pos="360"/>
              </w:tabs>
              <w:spacing w:after="0" w:line="240" w:lineRule="auto"/>
              <w:ind w:left="284"/>
              <w:jc w:val="center"/>
              <w:rPr>
                <w:rFonts w:ascii="Liberation Serif" w:hAnsi="Liberation Serif" w:cs="Liberation Serif"/>
                <w:sz w:val="24"/>
                <w:szCs w:val="24"/>
              </w:rPr>
            </w:pPr>
          </w:p>
        </w:tc>
        <w:tc>
          <w:tcPr>
            <w:tcW w:w="5245" w:type="dxa"/>
            <w:tcBorders>
              <w:top w:val="single" w:sz="4" w:space="0" w:color="auto"/>
              <w:left w:val="nil"/>
              <w:bottom w:val="single" w:sz="4" w:space="0" w:color="auto"/>
              <w:right w:val="single" w:sz="4" w:space="0" w:color="auto"/>
            </w:tcBorders>
          </w:tcPr>
          <w:p w14:paraId="4E844767" w14:textId="4DEAEA3E" w:rsidR="004878A8" w:rsidRDefault="004878A8" w:rsidP="004878A8">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Целевой показатель 1.1.</w:t>
            </w:r>
            <w:r>
              <w:rPr>
                <w:rFonts w:ascii="Liberation Serif" w:hAnsi="Liberation Serif" w:cs="Liberation Serif"/>
                <w:sz w:val="24"/>
                <w:szCs w:val="24"/>
              </w:rPr>
              <w:t>2</w:t>
            </w:r>
            <w:r w:rsidRPr="00375904">
              <w:rPr>
                <w:rFonts w:ascii="Liberation Serif" w:hAnsi="Liberation Serif" w:cs="Liberation Serif"/>
                <w:sz w:val="24"/>
                <w:szCs w:val="24"/>
              </w:rPr>
              <w:t xml:space="preserve">. </w:t>
            </w:r>
          </w:p>
          <w:p w14:paraId="31385079" w14:textId="43B41010" w:rsidR="004878A8" w:rsidRPr="00375904" w:rsidRDefault="004878A8" w:rsidP="004878A8">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Количество семей участников специальной военной операции, проживающих в домах с печным отоплением, получивших социальную поддержку в виде ежегодной компенсации расходов на приобретение твердог</w:t>
            </w:r>
            <w:r>
              <w:rPr>
                <w:rFonts w:ascii="Liberation Serif" w:hAnsi="Liberation Serif" w:cs="Liberation Serif"/>
                <w:sz w:val="24"/>
                <w:szCs w:val="24"/>
              </w:rPr>
              <w:t>о топлива</w:t>
            </w:r>
          </w:p>
        </w:tc>
        <w:tc>
          <w:tcPr>
            <w:tcW w:w="8647" w:type="dxa"/>
          </w:tcPr>
          <w:p w14:paraId="5873F3E5" w14:textId="6AEE390E" w:rsidR="004878A8" w:rsidRPr="00375904" w:rsidRDefault="00A65A05" w:rsidP="00772494">
            <w:pPr>
              <w:spacing w:after="0" w:line="240" w:lineRule="auto"/>
              <w:rPr>
                <w:rFonts w:ascii="Liberation Serif" w:hAnsi="Liberation Serif" w:cs="Liberation Serif"/>
                <w:sz w:val="24"/>
                <w:szCs w:val="24"/>
              </w:rPr>
            </w:pPr>
            <w:r w:rsidRPr="006760D6">
              <w:rPr>
                <w:rFonts w:ascii="Liberation Serif" w:hAnsi="Liberation Serif" w:cs="Liberation Serif"/>
                <w:sz w:val="24"/>
                <w:szCs w:val="24"/>
              </w:rPr>
              <w:t xml:space="preserve">значение целевого показателя </w:t>
            </w:r>
            <w:r>
              <w:rPr>
                <w:rFonts w:ascii="Liberation Serif" w:hAnsi="Liberation Serif" w:cs="Liberation Serif"/>
                <w:sz w:val="24"/>
                <w:szCs w:val="24"/>
              </w:rPr>
              <w:t>рассчитывае</w:t>
            </w:r>
            <w:r w:rsidRPr="006760D6">
              <w:rPr>
                <w:rFonts w:ascii="Liberation Serif" w:hAnsi="Liberation Serif" w:cs="Liberation Serif"/>
                <w:sz w:val="24"/>
                <w:szCs w:val="24"/>
              </w:rPr>
              <w:t xml:space="preserve">тся </w:t>
            </w:r>
            <w:r w:rsidRPr="00375904">
              <w:rPr>
                <w:rFonts w:ascii="Liberation Serif" w:hAnsi="Liberation Serif" w:cs="Liberation Serif"/>
                <w:sz w:val="24"/>
                <w:szCs w:val="24"/>
              </w:rPr>
              <w:t>на основании</w:t>
            </w:r>
            <w:r>
              <w:rPr>
                <w:rFonts w:ascii="Liberation Serif" w:hAnsi="Liberation Serif" w:cs="Liberation Serif"/>
                <w:sz w:val="24"/>
                <w:szCs w:val="24"/>
              </w:rPr>
              <w:t xml:space="preserve"> </w:t>
            </w:r>
            <w:r w:rsidRPr="00375904">
              <w:rPr>
                <w:rFonts w:ascii="Liberation Serif" w:hAnsi="Liberation Serif" w:cs="Liberation Serif"/>
                <w:sz w:val="24"/>
                <w:szCs w:val="24"/>
              </w:rPr>
              <w:t xml:space="preserve">отчета </w:t>
            </w:r>
            <w:r w:rsidRPr="006D689D">
              <w:rPr>
                <w:rFonts w:ascii="Liberation Serif" w:hAnsi="Liberation Serif" w:cs="Liberation Serif"/>
                <w:sz w:val="24"/>
                <w:szCs w:val="24"/>
              </w:rPr>
              <w:t>о расходовании денежных средств из бюджета городского округа на осуществление полномочия по предоставлению меры социальной поддержки на приобретение твердого топлива участникам и членам семей участников СВО</w:t>
            </w:r>
            <w:r>
              <w:rPr>
                <w:rFonts w:ascii="Liberation Serif" w:hAnsi="Liberation Serif" w:cs="Liberation Serif"/>
                <w:sz w:val="24"/>
                <w:szCs w:val="24"/>
              </w:rPr>
              <w:t xml:space="preserve"> (утвержденного постановлением администрации </w:t>
            </w:r>
            <w:r w:rsidR="000E40A0">
              <w:rPr>
                <w:rFonts w:ascii="Liberation Serif" w:hAnsi="Liberation Serif" w:cs="Liberation Serif"/>
                <w:sz w:val="24"/>
                <w:szCs w:val="24"/>
              </w:rPr>
              <w:t>городского округа</w:t>
            </w:r>
            <w:r>
              <w:rPr>
                <w:rFonts w:ascii="Liberation Serif" w:hAnsi="Liberation Serif" w:cs="Liberation Serif"/>
                <w:sz w:val="24"/>
                <w:szCs w:val="24"/>
              </w:rPr>
              <w:t xml:space="preserve"> Верхняя Пышма о</w:t>
            </w:r>
            <w:r w:rsidR="00772494">
              <w:rPr>
                <w:rFonts w:ascii="Liberation Serif" w:hAnsi="Liberation Serif" w:cs="Liberation Serif"/>
                <w:sz w:val="24"/>
                <w:szCs w:val="24"/>
              </w:rPr>
              <w:t xml:space="preserve">т 13.01.2025 </w:t>
            </w:r>
            <w:r>
              <w:rPr>
                <w:rFonts w:ascii="Liberation Serif" w:hAnsi="Liberation Serif" w:cs="Liberation Serif"/>
                <w:sz w:val="24"/>
                <w:szCs w:val="24"/>
              </w:rPr>
              <w:t>№</w:t>
            </w:r>
            <w:r w:rsidR="00772494">
              <w:rPr>
                <w:rFonts w:ascii="Liberation Serif" w:hAnsi="Liberation Serif" w:cs="Liberation Serif"/>
                <w:sz w:val="24"/>
                <w:szCs w:val="24"/>
              </w:rPr>
              <w:t xml:space="preserve"> </w:t>
            </w:r>
            <w:r>
              <w:rPr>
                <w:rFonts w:ascii="Liberation Serif" w:hAnsi="Liberation Serif" w:cs="Liberation Serif"/>
                <w:sz w:val="24"/>
                <w:szCs w:val="24"/>
              </w:rPr>
              <w:t xml:space="preserve">13), </w:t>
            </w:r>
            <w:r w:rsidRPr="00375904">
              <w:rPr>
                <w:rFonts w:ascii="Liberation Serif" w:hAnsi="Liberation Serif" w:cs="Liberation Serif"/>
                <w:sz w:val="24"/>
                <w:szCs w:val="24"/>
              </w:rPr>
              <w:t xml:space="preserve">МКУ «Управление капитального строительства и жилищно-коммунального хозяйства </w:t>
            </w:r>
            <w:r>
              <w:rPr>
                <w:rFonts w:ascii="Liberation Serif" w:hAnsi="Liberation Serif" w:cs="Liberation Serif"/>
                <w:sz w:val="24"/>
                <w:szCs w:val="24"/>
              </w:rPr>
              <w:t>городского округа</w:t>
            </w:r>
            <w:r w:rsidRPr="00375904">
              <w:rPr>
                <w:rFonts w:ascii="Liberation Serif" w:hAnsi="Liberation Serif" w:cs="Liberation Serif"/>
                <w:sz w:val="24"/>
                <w:szCs w:val="24"/>
              </w:rPr>
              <w:t xml:space="preserve"> Верхняя </w:t>
            </w:r>
            <w:r w:rsidR="00772494">
              <w:rPr>
                <w:rFonts w:ascii="Liberation Serif" w:hAnsi="Liberation Serif" w:cs="Liberation Serif"/>
                <w:sz w:val="24"/>
                <w:szCs w:val="24"/>
              </w:rPr>
              <w:t>Пышма» в Финансовое управление а</w:t>
            </w:r>
            <w:r w:rsidRPr="00375904">
              <w:rPr>
                <w:rFonts w:ascii="Liberation Serif" w:hAnsi="Liberation Serif" w:cs="Liberation Serif"/>
                <w:sz w:val="24"/>
                <w:szCs w:val="24"/>
              </w:rPr>
              <w:t>дминистрации городского округа Верхняя Пышма</w:t>
            </w:r>
          </w:p>
        </w:tc>
      </w:tr>
      <w:tr w:rsidR="00A65A05" w:rsidRPr="00375904" w14:paraId="6F3C257D" w14:textId="77777777" w:rsidTr="00B323E7">
        <w:trPr>
          <w:cantSplit/>
          <w:trHeight w:val="527"/>
        </w:trPr>
        <w:tc>
          <w:tcPr>
            <w:tcW w:w="851" w:type="dxa"/>
          </w:tcPr>
          <w:p w14:paraId="551D78EC" w14:textId="77777777" w:rsidR="00A65A05" w:rsidRPr="00375904" w:rsidRDefault="00A65A05" w:rsidP="00500B0F">
            <w:pPr>
              <w:numPr>
                <w:ilvl w:val="0"/>
                <w:numId w:val="15"/>
              </w:numPr>
              <w:tabs>
                <w:tab w:val="left" w:pos="360"/>
              </w:tabs>
              <w:spacing w:after="0" w:line="240" w:lineRule="auto"/>
              <w:ind w:left="284"/>
              <w:jc w:val="center"/>
              <w:rPr>
                <w:rFonts w:ascii="Liberation Serif" w:hAnsi="Liberation Serif" w:cs="Liberation Serif"/>
                <w:sz w:val="24"/>
                <w:szCs w:val="24"/>
              </w:rPr>
            </w:pPr>
          </w:p>
        </w:tc>
        <w:tc>
          <w:tcPr>
            <w:tcW w:w="5245" w:type="dxa"/>
            <w:tcBorders>
              <w:top w:val="single" w:sz="4" w:space="0" w:color="auto"/>
              <w:left w:val="nil"/>
              <w:bottom w:val="single" w:sz="4" w:space="0" w:color="auto"/>
              <w:right w:val="single" w:sz="4" w:space="0" w:color="auto"/>
            </w:tcBorders>
          </w:tcPr>
          <w:p w14:paraId="39A68025" w14:textId="77777777" w:rsidR="00A65A05"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 xml:space="preserve">Целевой показатель 1.1.3. </w:t>
            </w:r>
          </w:p>
          <w:p w14:paraId="66B4E60D" w14:textId="438ED2A0"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Количество граждан, получивших компенсации расходов на оплату жилого помещения и коммунальных услуг</w:t>
            </w:r>
          </w:p>
        </w:tc>
        <w:tc>
          <w:tcPr>
            <w:tcW w:w="8647" w:type="dxa"/>
          </w:tcPr>
          <w:p w14:paraId="44EA6547" w14:textId="59A6B95A" w:rsidR="00A65A05" w:rsidRPr="00375904" w:rsidRDefault="00A65A05" w:rsidP="00A65A05">
            <w:pPr>
              <w:spacing w:after="0" w:line="240" w:lineRule="auto"/>
              <w:rPr>
                <w:rFonts w:ascii="Liberation Serif" w:hAnsi="Liberation Serif" w:cs="Liberation Serif"/>
                <w:sz w:val="24"/>
                <w:szCs w:val="24"/>
              </w:rPr>
            </w:pPr>
            <w:r w:rsidRPr="006760D6">
              <w:rPr>
                <w:rFonts w:ascii="Liberation Serif" w:hAnsi="Liberation Serif" w:cs="Liberation Serif"/>
                <w:sz w:val="24"/>
                <w:szCs w:val="24"/>
              </w:rPr>
              <w:t xml:space="preserve">значение целевого показателя </w:t>
            </w:r>
            <w:r>
              <w:rPr>
                <w:rFonts w:ascii="Liberation Serif" w:hAnsi="Liberation Serif" w:cs="Liberation Serif"/>
                <w:sz w:val="24"/>
                <w:szCs w:val="24"/>
              </w:rPr>
              <w:t>рассчитывае</w:t>
            </w:r>
            <w:r w:rsidRPr="006760D6">
              <w:rPr>
                <w:rFonts w:ascii="Liberation Serif" w:hAnsi="Liberation Serif" w:cs="Liberation Serif"/>
                <w:sz w:val="24"/>
                <w:szCs w:val="24"/>
              </w:rPr>
              <w:t xml:space="preserve">тся </w:t>
            </w:r>
            <w:r w:rsidRPr="00375904">
              <w:rPr>
                <w:rFonts w:ascii="Liberation Serif" w:hAnsi="Liberation Serif" w:cs="Liberation Serif"/>
                <w:sz w:val="24"/>
                <w:szCs w:val="24"/>
              </w:rPr>
              <w:t xml:space="preserve">на основании отчета </w:t>
            </w:r>
            <w:r w:rsidRPr="006D689D">
              <w:rPr>
                <w:rFonts w:ascii="Liberation Serif" w:hAnsi="Liberation Serif" w:cs="Liberation Serif"/>
                <w:sz w:val="24"/>
                <w:szCs w:val="24"/>
              </w:rPr>
              <w:t xml:space="preserve">к </w:t>
            </w:r>
            <w:r>
              <w:rPr>
                <w:rFonts w:ascii="Liberation Serif" w:hAnsi="Liberation Serif" w:cs="Liberation Serif"/>
                <w:sz w:val="24"/>
                <w:szCs w:val="24"/>
              </w:rPr>
              <w:t xml:space="preserve">Порядку предоставления субвенций, утвержденному </w:t>
            </w:r>
            <w:r w:rsidRPr="006D689D">
              <w:rPr>
                <w:rFonts w:ascii="Liberation Serif" w:hAnsi="Liberation Serif" w:cs="Liberation Serif"/>
                <w:sz w:val="24"/>
                <w:szCs w:val="24"/>
              </w:rPr>
              <w:t>постановлени</w:t>
            </w:r>
            <w:r>
              <w:rPr>
                <w:rFonts w:ascii="Liberation Serif" w:hAnsi="Liberation Serif" w:cs="Liberation Serif"/>
                <w:sz w:val="24"/>
                <w:szCs w:val="24"/>
              </w:rPr>
              <w:t>ем</w:t>
            </w:r>
            <w:r w:rsidRPr="006D689D">
              <w:rPr>
                <w:rFonts w:ascii="Liberation Serif" w:hAnsi="Liberation Serif" w:cs="Liberation Serif"/>
                <w:sz w:val="24"/>
                <w:szCs w:val="24"/>
              </w:rPr>
              <w:t xml:space="preserve"> от 07.11.2024 № 797-ПП «О порядке предоставления субвенций из областного бюджета местным бюджетам на 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w:t>
            </w:r>
            <w:r>
              <w:rPr>
                <w:rFonts w:ascii="Liberation Serif" w:hAnsi="Liberation Serif" w:cs="Liberation Serif"/>
                <w:sz w:val="24"/>
                <w:szCs w:val="24"/>
              </w:rPr>
              <w:t xml:space="preserve">, </w:t>
            </w:r>
            <w:r w:rsidR="00772494">
              <w:rPr>
                <w:rFonts w:ascii="Liberation Serif" w:hAnsi="Liberation Serif" w:cs="Liberation Serif"/>
                <w:sz w:val="24"/>
                <w:szCs w:val="24"/>
              </w:rPr>
              <w:t>а</w:t>
            </w:r>
            <w:r w:rsidRPr="00375904">
              <w:rPr>
                <w:rFonts w:ascii="Liberation Serif" w:hAnsi="Liberation Serif" w:cs="Liberation Serif"/>
                <w:sz w:val="24"/>
                <w:szCs w:val="24"/>
              </w:rPr>
              <w:t xml:space="preserve">дминистрации городского округа Верхняя Пышма в </w:t>
            </w:r>
            <w:r w:rsidR="00772494" w:rsidRPr="00772494">
              <w:rPr>
                <w:rFonts w:ascii="Liberation Serif" w:hAnsi="Liberation Serif" w:cs="Liberation Serif"/>
                <w:sz w:val="24"/>
                <w:szCs w:val="24"/>
              </w:rPr>
              <w:t>Министерство социальной политики Свердловской области</w:t>
            </w:r>
          </w:p>
        </w:tc>
      </w:tr>
      <w:tr w:rsidR="00A65A05" w:rsidRPr="00375904" w14:paraId="53D5CBCF" w14:textId="77777777" w:rsidTr="00B323E7">
        <w:trPr>
          <w:cantSplit/>
          <w:trHeight w:val="527"/>
        </w:trPr>
        <w:tc>
          <w:tcPr>
            <w:tcW w:w="851" w:type="dxa"/>
          </w:tcPr>
          <w:p w14:paraId="71771E4C" w14:textId="77777777" w:rsidR="00A65A05" w:rsidRPr="00375904" w:rsidRDefault="00A65A05" w:rsidP="00500B0F">
            <w:pPr>
              <w:numPr>
                <w:ilvl w:val="0"/>
                <w:numId w:val="15"/>
              </w:numPr>
              <w:tabs>
                <w:tab w:val="left" w:pos="360"/>
              </w:tabs>
              <w:spacing w:after="0" w:line="240" w:lineRule="auto"/>
              <w:ind w:left="284"/>
              <w:jc w:val="center"/>
              <w:rPr>
                <w:rFonts w:ascii="Liberation Serif" w:hAnsi="Liberation Serif" w:cs="Liberation Serif"/>
                <w:sz w:val="24"/>
                <w:szCs w:val="24"/>
              </w:rPr>
            </w:pPr>
          </w:p>
        </w:tc>
        <w:tc>
          <w:tcPr>
            <w:tcW w:w="5245" w:type="dxa"/>
            <w:tcBorders>
              <w:top w:val="single" w:sz="4" w:space="0" w:color="auto"/>
              <w:left w:val="nil"/>
              <w:bottom w:val="single" w:sz="4" w:space="0" w:color="auto"/>
              <w:right w:val="single" w:sz="4" w:space="0" w:color="auto"/>
            </w:tcBorders>
          </w:tcPr>
          <w:p w14:paraId="59330D07" w14:textId="77777777" w:rsidR="00A65A05"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 xml:space="preserve">Целевой показатель 1.1.4. </w:t>
            </w:r>
          </w:p>
          <w:p w14:paraId="01D24D6A" w14:textId="1687BBA2"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Количество граждан, получивших оплату жилого помещения и коммунальных услуг, за счет субвенции из федерального бюджета</w:t>
            </w:r>
          </w:p>
        </w:tc>
        <w:tc>
          <w:tcPr>
            <w:tcW w:w="8647" w:type="dxa"/>
          </w:tcPr>
          <w:p w14:paraId="7BF07C19" w14:textId="3C671F77" w:rsidR="00A65A05" w:rsidRPr="00375904" w:rsidRDefault="00A65A05" w:rsidP="00A65A05">
            <w:pPr>
              <w:spacing w:after="0" w:line="240" w:lineRule="auto"/>
              <w:rPr>
                <w:rFonts w:ascii="Liberation Serif" w:hAnsi="Liberation Serif" w:cs="Liberation Serif"/>
                <w:sz w:val="24"/>
                <w:szCs w:val="24"/>
              </w:rPr>
            </w:pPr>
            <w:r w:rsidRPr="006760D6">
              <w:rPr>
                <w:rFonts w:ascii="Liberation Serif" w:hAnsi="Liberation Serif" w:cs="Liberation Serif"/>
                <w:sz w:val="24"/>
                <w:szCs w:val="24"/>
              </w:rPr>
              <w:t xml:space="preserve">значение целевого показателя </w:t>
            </w:r>
            <w:r>
              <w:rPr>
                <w:rFonts w:ascii="Liberation Serif" w:hAnsi="Liberation Serif" w:cs="Liberation Serif"/>
                <w:sz w:val="24"/>
                <w:szCs w:val="24"/>
              </w:rPr>
              <w:t>рассчитывае</w:t>
            </w:r>
            <w:r w:rsidRPr="006760D6">
              <w:rPr>
                <w:rFonts w:ascii="Liberation Serif" w:hAnsi="Liberation Serif" w:cs="Liberation Serif"/>
                <w:sz w:val="24"/>
                <w:szCs w:val="24"/>
              </w:rPr>
              <w:t xml:space="preserve">тся </w:t>
            </w:r>
            <w:r w:rsidRPr="00375904">
              <w:rPr>
                <w:rFonts w:ascii="Liberation Serif" w:hAnsi="Liberation Serif" w:cs="Liberation Serif"/>
                <w:sz w:val="24"/>
                <w:szCs w:val="24"/>
              </w:rPr>
              <w:t xml:space="preserve">на основании отчета </w:t>
            </w:r>
            <w:r w:rsidRPr="006D689D">
              <w:rPr>
                <w:rFonts w:ascii="Liberation Serif" w:hAnsi="Liberation Serif" w:cs="Liberation Serif"/>
                <w:sz w:val="24"/>
                <w:szCs w:val="24"/>
              </w:rPr>
              <w:t xml:space="preserve"> к</w:t>
            </w:r>
            <w:r>
              <w:rPr>
                <w:rFonts w:ascii="Liberation Serif" w:hAnsi="Liberation Serif" w:cs="Liberation Serif"/>
                <w:sz w:val="24"/>
                <w:szCs w:val="24"/>
              </w:rPr>
              <w:t xml:space="preserve"> Порядку предоставления субвенций, утвержденному</w:t>
            </w:r>
            <w:r w:rsidRPr="006D689D">
              <w:rPr>
                <w:rFonts w:ascii="Liberation Serif" w:hAnsi="Liberation Serif" w:cs="Liberation Serif"/>
                <w:sz w:val="24"/>
                <w:szCs w:val="24"/>
              </w:rPr>
              <w:t xml:space="preserve"> постановлени</w:t>
            </w:r>
            <w:r>
              <w:rPr>
                <w:rFonts w:ascii="Liberation Serif" w:hAnsi="Liberation Serif" w:cs="Liberation Serif"/>
                <w:sz w:val="24"/>
                <w:szCs w:val="24"/>
              </w:rPr>
              <w:t>ем</w:t>
            </w:r>
            <w:r w:rsidRPr="006D689D">
              <w:rPr>
                <w:rFonts w:ascii="Liberation Serif" w:hAnsi="Liberation Serif" w:cs="Liberation Serif"/>
                <w:sz w:val="24"/>
                <w:szCs w:val="24"/>
              </w:rPr>
              <w:t xml:space="preserve"> от 19.09.2024 № 648-ПП «О порядке предоставления субвенций из областного бюджета местным бюджетам на осуществление государственного полномочия Российской Федерации по предоставлению отдельным категориям граждан компенсаций расходов на оплату </w:t>
            </w:r>
            <w:r>
              <w:rPr>
                <w:rFonts w:ascii="Liberation Serif" w:hAnsi="Liberation Serif" w:cs="Liberation Serif"/>
                <w:sz w:val="24"/>
                <w:szCs w:val="24"/>
              </w:rPr>
              <w:t>.</w:t>
            </w:r>
            <w:r w:rsidRPr="006D689D">
              <w:rPr>
                <w:rFonts w:ascii="Liberation Serif" w:hAnsi="Liberation Serif" w:cs="Liberation Serif"/>
                <w:sz w:val="24"/>
                <w:szCs w:val="24"/>
              </w:rPr>
              <w:t>жилого помещения и коммунальных услуг»</w:t>
            </w:r>
            <w:r>
              <w:rPr>
                <w:rFonts w:ascii="Liberation Serif" w:hAnsi="Liberation Serif" w:cs="Liberation Serif"/>
                <w:sz w:val="24"/>
                <w:szCs w:val="24"/>
              </w:rPr>
              <w:t xml:space="preserve"> </w:t>
            </w:r>
            <w:r w:rsidR="00772494">
              <w:rPr>
                <w:rFonts w:ascii="Liberation Serif" w:hAnsi="Liberation Serif" w:cs="Liberation Serif"/>
                <w:sz w:val="24"/>
                <w:szCs w:val="24"/>
              </w:rPr>
              <w:t>а</w:t>
            </w:r>
            <w:r w:rsidRPr="00375904">
              <w:rPr>
                <w:rFonts w:ascii="Liberation Serif" w:hAnsi="Liberation Serif" w:cs="Liberation Serif"/>
                <w:sz w:val="24"/>
                <w:szCs w:val="24"/>
              </w:rPr>
              <w:t xml:space="preserve">дминистрации городского округа Верхняя Пышма в </w:t>
            </w:r>
            <w:r w:rsidR="00772494">
              <w:rPr>
                <w:rFonts w:ascii="Liberation Serif" w:hAnsi="Liberation Serif" w:cs="Liberation Serif"/>
                <w:sz w:val="24"/>
                <w:szCs w:val="24"/>
              </w:rPr>
              <w:t>Министерство социальной политики Свердловской области</w:t>
            </w:r>
          </w:p>
        </w:tc>
      </w:tr>
      <w:tr w:rsidR="00A65A05" w:rsidRPr="00375904" w14:paraId="247FB596" w14:textId="77777777" w:rsidTr="00B323E7">
        <w:trPr>
          <w:cantSplit/>
          <w:trHeight w:val="527"/>
        </w:trPr>
        <w:tc>
          <w:tcPr>
            <w:tcW w:w="851" w:type="dxa"/>
          </w:tcPr>
          <w:p w14:paraId="4BF8B75D" w14:textId="77777777" w:rsidR="00A65A05" w:rsidRPr="00375904" w:rsidRDefault="00A65A05" w:rsidP="00500B0F">
            <w:pPr>
              <w:numPr>
                <w:ilvl w:val="0"/>
                <w:numId w:val="15"/>
              </w:numPr>
              <w:tabs>
                <w:tab w:val="left" w:pos="360"/>
              </w:tabs>
              <w:spacing w:after="0" w:line="240" w:lineRule="auto"/>
              <w:ind w:left="284"/>
              <w:jc w:val="center"/>
              <w:rPr>
                <w:rFonts w:ascii="Liberation Serif" w:hAnsi="Liberation Serif" w:cs="Liberation Serif"/>
                <w:sz w:val="24"/>
                <w:szCs w:val="24"/>
              </w:rPr>
            </w:pPr>
          </w:p>
        </w:tc>
        <w:tc>
          <w:tcPr>
            <w:tcW w:w="5245" w:type="dxa"/>
            <w:tcBorders>
              <w:top w:val="single" w:sz="4" w:space="0" w:color="auto"/>
              <w:left w:val="nil"/>
              <w:bottom w:val="single" w:sz="4" w:space="0" w:color="auto"/>
              <w:right w:val="single" w:sz="4" w:space="0" w:color="auto"/>
            </w:tcBorders>
          </w:tcPr>
          <w:p w14:paraId="1F9F4B98" w14:textId="77777777"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Целевой показатель 1.1.5.</w:t>
            </w:r>
          </w:p>
          <w:p w14:paraId="3D23D3C5" w14:textId="77777777"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Количество граждан, получивших субсидии на оплату жилого помещения и коммунальных услуг</w:t>
            </w:r>
          </w:p>
        </w:tc>
        <w:tc>
          <w:tcPr>
            <w:tcW w:w="8647" w:type="dxa"/>
          </w:tcPr>
          <w:p w14:paraId="22800655" w14:textId="1AD6B963" w:rsidR="00A65A05" w:rsidRPr="00375904" w:rsidRDefault="00A65A05" w:rsidP="00A65A05">
            <w:pPr>
              <w:spacing w:after="0" w:line="240" w:lineRule="auto"/>
              <w:rPr>
                <w:rFonts w:ascii="Liberation Serif" w:hAnsi="Liberation Serif" w:cs="Liberation Serif"/>
                <w:sz w:val="24"/>
                <w:szCs w:val="24"/>
              </w:rPr>
            </w:pPr>
            <w:r w:rsidRPr="006760D6">
              <w:rPr>
                <w:rFonts w:ascii="Liberation Serif" w:hAnsi="Liberation Serif" w:cs="Liberation Serif"/>
                <w:sz w:val="24"/>
                <w:szCs w:val="24"/>
              </w:rPr>
              <w:t xml:space="preserve">значение целевого показателя </w:t>
            </w:r>
            <w:r>
              <w:rPr>
                <w:rFonts w:ascii="Liberation Serif" w:hAnsi="Liberation Serif" w:cs="Liberation Serif"/>
                <w:sz w:val="24"/>
                <w:szCs w:val="24"/>
              </w:rPr>
              <w:t>рассчитывае</w:t>
            </w:r>
            <w:r w:rsidRPr="006760D6">
              <w:rPr>
                <w:rFonts w:ascii="Liberation Serif" w:hAnsi="Liberation Serif" w:cs="Liberation Serif"/>
                <w:sz w:val="24"/>
                <w:szCs w:val="24"/>
              </w:rPr>
              <w:t xml:space="preserve">тся </w:t>
            </w:r>
            <w:r w:rsidRPr="00375904">
              <w:rPr>
                <w:rFonts w:ascii="Liberation Serif" w:hAnsi="Liberation Serif" w:cs="Liberation Serif"/>
                <w:sz w:val="24"/>
                <w:szCs w:val="24"/>
              </w:rPr>
              <w:t xml:space="preserve">на основании отчета </w:t>
            </w:r>
            <w:r>
              <w:rPr>
                <w:rFonts w:ascii="Liberation Serif" w:hAnsi="Liberation Serif" w:cs="Liberation Serif"/>
                <w:sz w:val="24"/>
                <w:szCs w:val="24"/>
              </w:rPr>
              <w:t>к Порядку предоставления субвенций, утвержденному</w:t>
            </w:r>
            <w:r w:rsidRPr="00A03567">
              <w:rPr>
                <w:rFonts w:ascii="Liberation Serif" w:hAnsi="Liberation Serif" w:cs="Liberation Serif"/>
                <w:sz w:val="24"/>
                <w:szCs w:val="24"/>
              </w:rPr>
              <w:t xml:space="preserve"> постановлени</w:t>
            </w:r>
            <w:r>
              <w:rPr>
                <w:rFonts w:ascii="Liberation Serif" w:hAnsi="Liberation Serif" w:cs="Liberation Serif"/>
                <w:sz w:val="24"/>
                <w:szCs w:val="24"/>
              </w:rPr>
              <w:t>ем</w:t>
            </w:r>
            <w:r w:rsidRPr="00A03567">
              <w:rPr>
                <w:rFonts w:ascii="Liberation Serif" w:hAnsi="Liberation Serif" w:cs="Liberation Serif"/>
                <w:sz w:val="24"/>
                <w:szCs w:val="24"/>
              </w:rPr>
              <w:t xml:space="preserve"> от 20.02.2025 № 107-ПП «Отчет о расходовании субвенций на осуществление государственного полномочия по предоставлению гражданам субсидий на оплату жилого помещения и коммунальных услуг»</w:t>
            </w:r>
            <w:r>
              <w:rPr>
                <w:rFonts w:ascii="Liberation Serif" w:hAnsi="Liberation Serif" w:cs="Liberation Serif"/>
                <w:sz w:val="24"/>
                <w:szCs w:val="24"/>
              </w:rPr>
              <w:t xml:space="preserve">, </w:t>
            </w:r>
            <w:r w:rsidR="00772494">
              <w:rPr>
                <w:rFonts w:ascii="Liberation Serif" w:hAnsi="Liberation Serif" w:cs="Liberation Serif"/>
                <w:sz w:val="24"/>
                <w:szCs w:val="24"/>
              </w:rPr>
              <w:t>а</w:t>
            </w:r>
            <w:r w:rsidRPr="00375904">
              <w:rPr>
                <w:rFonts w:ascii="Liberation Serif" w:hAnsi="Liberation Serif" w:cs="Liberation Serif"/>
                <w:sz w:val="24"/>
                <w:szCs w:val="24"/>
              </w:rPr>
              <w:t xml:space="preserve">дминистрации городского округа Верхняя Пышма в </w:t>
            </w:r>
            <w:r w:rsidR="00772494">
              <w:rPr>
                <w:rFonts w:ascii="Liberation Serif" w:hAnsi="Liberation Serif" w:cs="Liberation Serif"/>
                <w:sz w:val="24"/>
                <w:szCs w:val="24"/>
              </w:rPr>
              <w:t>Министерство социальной политики Свердловской области</w:t>
            </w:r>
          </w:p>
        </w:tc>
      </w:tr>
      <w:tr w:rsidR="00A65A05" w:rsidRPr="00375904" w14:paraId="415B1F04" w14:textId="77777777" w:rsidTr="00B323E7">
        <w:trPr>
          <w:cantSplit/>
          <w:trHeight w:val="527"/>
        </w:trPr>
        <w:tc>
          <w:tcPr>
            <w:tcW w:w="851" w:type="dxa"/>
          </w:tcPr>
          <w:p w14:paraId="5265F2A3" w14:textId="77777777" w:rsidR="00A65A05" w:rsidRPr="00375904" w:rsidRDefault="00A65A05" w:rsidP="00500B0F">
            <w:pPr>
              <w:numPr>
                <w:ilvl w:val="0"/>
                <w:numId w:val="15"/>
              </w:numPr>
              <w:tabs>
                <w:tab w:val="left" w:pos="360"/>
              </w:tabs>
              <w:spacing w:after="0" w:line="240" w:lineRule="auto"/>
              <w:ind w:left="284"/>
              <w:jc w:val="center"/>
              <w:rPr>
                <w:rFonts w:ascii="Liberation Serif" w:hAnsi="Liberation Serif" w:cs="Liberation Serif"/>
                <w:sz w:val="24"/>
                <w:szCs w:val="24"/>
              </w:rPr>
            </w:pPr>
          </w:p>
        </w:tc>
        <w:tc>
          <w:tcPr>
            <w:tcW w:w="5245" w:type="dxa"/>
            <w:tcBorders>
              <w:top w:val="single" w:sz="4" w:space="0" w:color="auto"/>
              <w:left w:val="nil"/>
              <w:bottom w:val="single" w:sz="4" w:space="0" w:color="auto"/>
              <w:right w:val="single" w:sz="4" w:space="0" w:color="auto"/>
            </w:tcBorders>
          </w:tcPr>
          <w:p w14:paraId="7035F384" w14:textId="77777777" w:rsidR="00A65A05"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 xml:space="preserve">Целевой показатель 1.1.6. </w:t>
            </w:r>
          </w:p>
          <w:p w14:paraId="2C1A4B6E" w14:textId="60CBFB99"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Количество граждан, получивших дополнительные льготные проездные билеты для реализации права на меры социальной поддержки при проезде на пассажирском транспорте, имеющих данное право и обратившихся за получением</w:t>
            </w:r>
          </w:p>
        </w:tc>
        <w:tc>
          <w:tcPr>
            <w:tcW w:w="8647" w:type="dxa"/>
          </w:tcPr>
          <w:p w14:paraId="07CC8A3D" w14:textId="5CADA153" w:rsidR="00A65A05" w:rsidRPr="00375904" w:rsidRDefault="00A65A05" w:rsidP="00A65A05">
            <w:pPr>
              <w:spacing w:after="0" w:line="240" w:lineRule="auto"/>
              <w:rPr>
                <w:rFonts w:ascii="Liberation Serif" w:hAnsi="Liberation Serif" w:cs="Liberation Serif"/>
                <w:sz w:val="24"/>
                <w:szCs w:val="24"/>
              </w:rPr>
            </w:pPr>
            <w:r w:rsidRPr="006760D6">
              <w:rPr>
                <w:rFonts w:ascii="Liberation Serif" w:hAnsi="Liberation Serif" w:cs="Liberation Serif"/>
                <w:sz w:val="24"/>
                <w:szCs w:val="24"/>
              </w:rPr>
              <w:t xml:space="preserve">значение целевого показателя </w:t>
            </w:r>
            <w:r>
              <w:rPr>
                <w:rFonts w:ascii="Liberation Serif" w:hAnsi="Liberation Serif" w:cs="Liberation Serif"/>
                <w:sz w:val="24"/>
                <w:szCs w:val="24"/>
              </w:rPr>
              <w:t>рассчитывае</w:t>
            </w:r>
            <w:r w:rsidRPr="006760D6">
              <w:rPr>
                <w:rFonts w:ascii="Liberation Serif" w:hAnsi="Liberation Serif" w:cs="Liberation Serif"/>
                <w:sz w:val="24"/>
                <w:szCs w:val="24"/>
              </w:rPr>
              <w:t xml:space="preserve">тся </w:t>
            </w:r>
            <w:r w:rsidRPr="00375904">
              <w:rPr>
                <w:rFonts w:ascii="Liberation Serif" w:hAnsi="Liberation Serif" w:cs="Liberation Serif"/>
                <w:sz w:val="24"/>
                <w:szCs w:val="24"/>
              </w:rPr>
              <w:t>на основании</w:t>
            </w:r>
            <w:r w:rsidR="00686383">
              <w:rPr>
                <w:rFonts w:ascii="Liberation Serif" w:hAnsi="Liberation Serif" w:cs="Liberation Serif"/>
                <w:sz w:val="24"/>
                <w:szCs w:val="24"/>
              </w:rPr>
              <w:t xml:space="preserve"> отчетов </w:t>
            </w:r>
            <w:r w:rsidR="00686383" w:rsidRPr="00686383">
              <w:rPr>
                <w:rFonts w:ascii="Liberation Serif" w:hAnsi="Liberation Serif" w:cs="Liberation Serif"/>
                <w:sz w:val="24"/>
                <w:szCs w:val="24"/>
              </w:rPr>
              <w:t>автотранспортной организации</w:t>
            </w:r>
            <w:r w:rsidRPr="00375904">
              <w:rPr>
                <w:rFonts w:ascii="Liberation Serif" w:hAnsi="Liberation Serif" w:cs="Liberation Serif"/>
                <w:sz w:val="24"/>
                <w:szCs w:val="24"/>
              </w:rPr>
              <w:t>:</w:t>
            </w:r>
          </w:p>
          <w:p w14:paraId="4CE00061" w14:textId="2299E090"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1) о фактических объемах, реализованных льготных проездных билетов учащимся общеобразовательных школ городского округа, с приложением документа, подтверждающего статус учащегося (справка общеобразовательного учреждения городского округа, действительная в отчетном квартале);</w:t>
            </w:r>
          </w:p>
          <w:p w14:paraId="487B683F" w14:textId="0448ABC3" w:rsidR="00A65A05" w:rsidRPr="00375904" w:rsidRDefault="00A65A05" w:rsidP="00686383">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2) о фактических объемах, реализованных льготных проездных билетов льготным категориям граждан, проживающим на территории городского округа, федерального, областного регистров.</w:t>
            </w:r>
          </w:p>
        </w:tc>
      </w:tr>
      <w:tr w:rsidR="00A65A05" w:rsidRPr="00375904" w14:paraId="03816712" w14:textId="77777777" w:rsidTr="00B323E7">
        <w:trPr>
          <w:cantSplit/>
          <w:trHeight w:val="527"/>
        </w:trPr>
        <w:tc>
          <w:tcPr>
            <w:tcW w:w="851" w:type="dxa"/>
          </w:tcPr>
          <w:p w14:paraId="5FC1A608" w14:textId="77777777" w:rsidR="00A65A05" w:rsidRPr="00375904" w:rsidRDefault="00A65A05" w:rsidP="00500B0F">
            <w:pPr>
              <w:numPr>
                <w:ilvl w:val="0"/>
                <w:numId w:val="15"/>
              </w:numPr>
              <w:tabs>
                <w:tab w:val="left" w:pos="360"/>
              </w:tabs>
              <w:spacing w:after="0" w:line="240" w:lineRule="auto"/>
              <w:ind w:left="284"/>
              <w:jc w:val="center"/>
              <w:rPr>
                <w:rFonts w:ascii="Liberation Serif" w:hAnsi="Liberation Serif" w:cs="Liberation Serif"/>
                <w:sz w:val="24"/>
                <w:szCs w:val="24"/>
              </w:rPr>
            </w:pPr>
          </w:p>
        </w:tc>
        <w:tc>
          <w:tcPr>
            <w:tcW w:w="5245" w:type="dxa"/>
            <w:tcBorders>
              <w:top w:val="single" w:sz="4" w:space="0" w:color="auto"/>
              <w:left w:val="nil"/>
              <w:bottom w:val="single" w:sz="4" w:space="0" w:color="auto"/>
              <w:right w:val="single" w:sz="4" w:space="0" w:color="auto"/>
            </w:tcBorders>
          </w:tcPr>
          <w:p w14:paraId="0C80051C" w14:textId="77777777" w:rsidR="00A65A05"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 xml:space="preserve">Целевой показатель 1.1.7. </w:t>
            </w:r>
          </w:p>
          <w:p w14:paraId="230B68FC" w14:textId="2650C58F"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 xml:space="preserve">Количество граждан, получивших компенсацию расходов на оплату жилого помещения и коммунальных услуг супругу (супруге) умершего гражданина, которому присвоено звание «Почетный гражданин городского округа Верхняя Пышма», не вступившей (не вступившему) в повторный брак </w:t>
            </w:r>
          </w:p>
        </w:tc>
        <w:tc>
          <w:tcPr>
            <w:tcW w:w="8647" w:type="dxa"/>
          </w:tcPr>
          <w:p w14:paraId="07C74A7E" w14:textId="31BD4FBB" w:rsidR="00A65A05" w:rsidRPr="00375904" w:rsidRDefault="00A65A05" w:rsidP="00772494">
            <w:pPr>
              <w:spacing w:after="0" w:line="240" w:lineRule="auto"/>
              <w:rPr>
                <w:rFonts w:ascii="Liberation Serif" w:hAnsi="Liberation Serif" w:cs="Liberation Serif"/>
                <w:sz w:val="24"/>
                <w:szCs w:val="24"/>
              </w:rPr>
            </w:pPr>
            <w:r w:rsidRPr="006760D6">
              <w:rPr>
                <w:rFonts w:ascii="Liberation Serif" w:hAnsi="Liberation Serif" w:cs="Liberation Serif"/>
                <w:sz w:val="24"/>
                <w:szCs w:val="24"/>
              </w:rPr>
              <w:t xml:space="preserve">значение целевого показателя </w:t>
            </w:r>
            <w:r>
              <w:rPr>
                <w:rFonts w:ascii="Liberation Serif" w:hAnsi="Liberation Serif" w:cs="Liberation Serif"/>
                <w:sz w:val="24"/>
                <w:szCs w:val="24"/>
              </w:rPr>
              <w:t>рассчитывае</w:t>
            </w:r>
            <w:r w:rsidRPr="006760D6">
              <w:rPr>
                <w:rFonts w:ascii="Liberation Serif" w:hAnsi="Liberation Serif" w:cs="Liberation Serif"/>
                <w:sz w:val="24"/>
                <w:szCs w:val="24"/>
              </w:rPr>
              <w:t xml:space="preserve">тся </w:t>
            </w:r>
            <w:r w:rsidRPr="00375904">
              <w:rPr>
                <w:rFonts w:ascii="Liberation Serif" w:hAnsi="Liberation Serif" w:cs="Liberation Serif"/>
                <w:sz w:val="24"/>
                <w:szCs w:val="24"/>
              </w:rPr>
              <w:t>на основании</w:t>
            </w:r>
            <w:r>
              <w:rPr>
                <w:rFonts w:ascii="Liberation Serif" w:hAnsi="Liberation Serif" w:cs="Liberation Serif"/>
                <w:sz w:val="24"/>
                <w:szCs w:val="24"/>
              </w:rPr>
              <w:t xml:space="preserve"> </w:t>
            </w:r>
            <w:r w:rsidRPr="00375904">
              <w:rPr>
                <w:rFonts w:ascii="Liberation Serif" w:hAnsi="Liberation Serif" w:cs="Liberation Serif"/>
                <w:sz w:val="24"/>
                <w:szCs w:val="24"/>
              </w:rPr>
              <w:t xml:space="preserve">отчета </w:t>
            </w:r>
            <w:r>
              <w:rPr>
                <w:rFonts w:ascii="Liberation Serif" w:hAnsi="Liberation Serif" w:cs="Liberation Serif"/>
                <w:sz w:val="24"/>
                <w:szCs w:val="24"/>
              </w:rPr>
              <w:t xml:space="preserve">к </w:t>
            </w:r>
            <w:r w:rsidRPr="006D689D">
              <w:rPr>
                <w:rFonts w:ascii="Liberation Serif" w:hAnsi="Liberation Serif" w:cs="Liberation Serif"/>
                <w:sz w:val="24"/>
                <w:szCs w:val="24"/>
              </w:rPr>
              <w:t xml:space="preserve">Порядку предоставления компенсации расходов на оплату за жилое помещение, коммунальные услуги и наем жилья супругу (супруге) умершего гражданина, которому присвоено звание </w:t>
            </w:r>
            <w:r w:rsidR="006B25BB">
              <w:rPr>
                <w:rFonts w:ascii="Liberation Serif" w:hAnsi="Liberation Serif" w:cs="Liberation Serif"/>
                <w:sz w:val="24"/>
                <w:szCs w:val="24"/>
              </w:rPr>
              <w:t>«</w:t>
            </w:r>
            <w:r w:rsidRPr="006D689D">
              <w:rPr>
                <w:rFonts w:ascii="Liberation Serif" w:hAnsi="Liberation Serif" w:cs="Liberation Serif"/>
                <w:sz w:val="24"/>
                <w:szCs w:val="24"/>
              </w:rPr>
              <w:t>Почетный гражданин городс</w:t>
            </w:r>
            <w:r>
              <w:rPr>
                <w:rFonts w:ascii="Liberation Serif" w:hAnsi="Liberation Serif" w:cs="Liberation Serif"/>
                <w:sz w:val="24"/>
                <w:szCs w:val="24"/>
              </w:rPr>
              <w:t>кого округа Верхняя Пышма</w:t>
            </w:r>
            <w:r w:rsidR="006B25BB">
              <w:rPr>
                <w:rFonts w:ascii="Liberation Serif" w:hAnsi="Liberation Serif" w:cs="Liberation Serif"/>
                <w:sz w:val="24"/>
                <w:szCs w:val="24"/>
              </w:rPr>
              <w:t>»</w:t>
            </w:r>
            <w:r>
              <w:rPr>
                <w:rFonts w:ascii="Liberation Serif" w:hAnsi="Liberation Serif" w:cs="Liberation Serif"/>
                <w:sz w:val="24"/>
                <w:szCs w:val="24"/>
              </w:rPr>
              <w:t xml:space="preserve"> (утвержденному</w:t>
            </w:r>
            <w:r w:rsidRPr="006D689D">
              <w:rPr>
                <w:rFonts w:ascii="Liberation Serif" w:hAnsi="Liberation Serif" w:cs="Liberation Serif"/>
                <w:sz w:val="24"/>
                <w:szCs w:val="24"/>
              </w:rPr>
              <w:t xml:space="preserve"> постановлением администрации городского округа Ве</w:t>
            </w:r>
            <w:r w:rsidR="00772494">
              <w:rPr>
                <w:rFonts w:ascii="Liberation Serif" w:hAnsi="Liberation Serif" w:cs="Liberation Serif"/>
                <w:sz w:val="24"/>
                <w:szCs w:val="24"/>
              </w:rPr>
              <w:t xml:space="preserve">рхняя Пышма от 23 апреля 2012 </w:t>
            </w:r>
            <w:r>
              <w:rPr>
                <w:rFonts w:ascii="Liberation Serif" w:hAnsi="Liberation Serif" w:cs="Liberation Serif"/>
                <w:sz w:val="24"/>
                <w:szCs w:val="24"/>
              </w:rPr>
              <w:t>№</w:t>
            </w:r>
            <w:r w:rsidRPr="006D689D">
              <w:rPr>
                <w:rFonts w:ascii="Liberation Serif" w:hAnsi="Liberation Serif" w:cs="Liberation Serif"/>
                <w:sz w:val="24"/>
                <w:szCs w:val="24"/>
              </w:rPr>
              <w:t xml:space="preserve"> 729)</w:t>
            </w:r>
            <w:r>
              <w:rPr>
                <w:rFonts w:ascii="Liberation Serif" w:hAnsi="Liberation Serif" w:cs="Liberation Serif"/>
                <w:sz w:val="24"/>
                <w:szCs w:val="24"/>
              </w:rPr>
              <w:t xml:space="preserve">, </w:t>
            </w:r>
            <w:r w:rsidRPr="00375904">
              <w:rPr>
                <w:rFonts w:ascii="Liberation Serif" w:hAnsi="Liberation Serif" w:cs="Liberation Serif"/>
                <w:sz w:val="24"/>
                <w:szCs w:val="24"/>
              </w:rPr>
              <w:t xml:space="preserve">МКУ «Управление капитального строительства и жилищно-коммунального хозяйства </w:t>
            </w:r>
            <w:r>
              <w:rPr>
                <w:rFonts w:ascii="Liberation Serif" w:hAnsi="Liberation Serif" w:cs="Liberation Serif"/>
                <w:sz w:val="24"/>
                <w:szCs w:val="24"/>
              </w:rPr>
              <w:t>городского округа</w:t>
            </w:r>
            <w:r w:rsidRPr="00375904">
              <w:rPr>
                <w:rFonts w:ascii="Liberation Serif" w:hAnsi="Liberation Serif" w:cs="Liberation Serif"/>
                <w:sz w:val="24"/>
                <w:szCs w:val="24"/>
              </w:rPr>
              <w:t xml:space="preserve"> Верхняя </w:t>
            </w:r>
            <w:r w:rsidR="00772494">
              <w:rPr>
                <w:rFonts w:ascii="Liberation Serif" w:hAnsi="Liberation Serif" w:cs="Liberation Serif"/>
                <w:sz w:val="24"/>
                <w:szCs w:val="24"/>
              </w:rPr>
              <w:t>Пышма» в Финансовое управление а</w:t>
            </w:r>
            <w:r w:rsidRPr="00375904">
              <w:rPr>
                <w:rFonts w:ascii="Liberation Serif" w:hAnsi="Liberation Serif" w:cs="Liberation Serif"/>
                <w:sz w:val="24"/>
                <w:szCs w:val="24"/>
              </w:rPr>
              <w:t>дминистрации городского округа Верхняя Пышма</w:t>
            </w:r>
          </w:p>
        </w:tc>
      </w:tr>
      <w:tr w:rsidR="00A65A05" w:rsidRPr="00375904" w14:paraId="05F2DF59" w14:textId="77777777" w:rsidTr="00B323E7">
        <w:trPr>
          <w:cantSplit/>
          <w:trHeight w:val="527"/>
        </w:trPr>
        <w:tc>
          <w:tcPr>
            <w:tcW w:w="851" w:type="dxa"/>
          </w:tcPr>
          <w:p w14:paraId="6701E776" w14:textId="77777777" w:rsidR="00A65A05" w:rsidRPr="00375904" w:rsidRDefault="00A65A05" w:rsidP="00500B0F">
            <w:pPr>
              <w:numPr>
                <w:ilvl w:val="0"/>
                <w:numId w:val="15"/>
              </w:numPr>
              <w:tabs>
                <w:tab w:val="left" w:pos="360"/>
              </w:tabs>
              <w:spacing w:after="0" w:line="240" w:lineRule="auto"/>
              <w:ind w:left="284"/>
              <w:jc w:val="center"/>
              <w:rPr>
                <w:rFonts w:ascii="Liberation Serif" w:hAnsi="Liberation Serif" w:cs="Liberation Serif"/>
                <w:sz w:val="24"/>
                <w:szCs w:val="24"/>
              </w:rPr>
            </w:pPr>
          </w:p>
        </w:tc>
        <w:tc>
          <w:tcPr>
            <w:tcW w:w="5245" w:type="dxa"/>
            <w:tcBorders>
              <w:top w:val="single" w:sz="4" w:space="0" w:color="auto"/>
              <w:left w:val="nil"/>
              <w:bottom w:val="single" w:sz="4" w:space="0" w:color="auto"/>
              <w:right w:val="single" w:sz="4" w:space="0" w:color="auto"/>
            </w:tcBorders>
          </w:tcPr>
          <w:p w14:paraId="0796D532" w14:textId="77777777" w:rsidR="00A65A05"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 xml:space="preserve">Целевой показатель 1.2.1. </w:t>
            </w:r>
          </w:p>
          <w:p w14:paraId="4F198C22" w14:textId="407DA0A7"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 xml:space="preserve">Количество Почетных граждан городского округа Верхняя Пышма, которым выплачивается ежемесячное денежное вознаграждение за особые заслуги перед городским округом </w:t>
            </w:r>
          </w:p>
        </w:tc>
        <w:tc>
          <w:tcPr>
            <w:tcW w:w="8647" w:type="dxa"/>
          </w:tcPr>
          <w:p w14:paraId="2221CE45" w14:textId="6140DBF2" w:rsidR="00A65A05" w:rsidRPr="00375904" w:rsidRDefault="00A65A05" w:rsidP="00104F6A">
            <w:pPr>
              <w:spacing w:after="0" w:line="240" w:lineRule="auto"/>
              <w:rPr>
                <w:rFonts w:ascii="Liberation Serif" w:hAnsi="Liberation Serif" w:cs="Liberation Serif"/>
                <w:sz w:val="24"/>
                <w:szCs w:val="24"/>
              </w:rPr>
            </w:pPr>
            <w:r w:rsidRPr="006760D6">
              <w:rPr>
                <w:rFonts w:ascii="Liberation Serif" w:hAnsi="Liberation Serif" w:cs="Liberation Serif"/>
                <w:sz w:val="24"/>
                <w:szCs w:val="24"/>
              </w:rPr>
              <w:t xml:space="preserve">значение целевого показателя </w:t>
            </w:r>
            <w:r>
              <w:rPr>
                <w:rFonts w:ascii="Liberation Serif" w:hAnsi="Liberation Serif" w:cs="Liberation Serif"/>
                <w:sz w:val="24"/>
                <w:szCs w:val="24"/>
              </w:rPr>
              <w:t>рассчитывае</w:t>
            </w:r>
            <w:r w:rsidRPr="006760D6">
              <w:rPr>
                <w:rFonts w:ascii="Liberation Serif" w:hAnsi="Liberation Serif" w:cs="Liberation Serif"/>
                <w:sz w:val="24"/>
                <w:szCs w:val="24"/>
              </w:rPr>
              <w:t xml:space="preserve">тся </w:t>
            </w:r>
            <w:r w:rsidRPr="00375904">
              <w:rPr>
                <w:rFonts w:ascii="Liberation Serif" w:hAnsi="Liberation Serif" w:cs="Liberation Serif"/>
                <w:sz w:val="24"/>
                <w:szCs w:val="24"/>
              </w:rPr>
              <w:t>на основании</w:t>
            </w:r>
            <w:r>
              <w:rPr>
                <w:rFonts w:ascii="Liberation Serif" w:hAnsi="Liberation Serif" w:cs="Liberation Serif"/>
                <w:sz w:val="24"/>
                <w:szCs w:val="24"/>
              </w:rPr>
              <w:t xml:space="preserve"> </w:t>
            </w:r>
            <w:r w:rsidR="00104F6A">
              <w:rPr>
                <w:rFonts w:ascii="Liberation Serif" w:hAnsi="Liberation Serif" w:cs="Liberation Serif"/>
                <w:sz w:val="24"/>
                <w:szCs w:val="24"/>
              </w:rPr>
              <w:t>Распоряжений администрации городского округа Верхняя Пышма о назначении ежемесячного денежного вознаграждения</w:t>
            </w:r>
          </w:p>
        </w:tc>
      </w:tr>
      <w:tr w:rsidR="00A65A05" w:rsidRPr="00375904" w14:paraId="28C81747" w14:textId="77777777" w:rsidTr="00B323E7">
        <w:trPr>
          <w:cantSplit/>
          <w:trHeight w:val="527"/>
        </w:trPr>
        <w:tc>
          <w:tcPr>
            <w:tcW w:w="851" w:type="dxa"/>
            <w:tcBorders>
              <w:top w:val="single" w:sz="4" w:space="0" w:color="auto"/>
              <w:left w:val="single" w:sz="4" w:space="0" w:color="auto"/>
              <w:bottom w:val="single" w:sz="4" w:space="0" w:color="auto"/>
              <w:right w:val="single" w:sz="4" w:space="0" w:color="auto"/>
            </w:tcBorders>
          </w:tcPr>
          <w:p w14:paraId="516F083D" w14:textId="77777777" w:rsidR="00A65A05" w:rsidRPr="00375904" w:rsidRDefault="00A65A05" w:rsidP="00500B0F">
            <w:pPr>
              <w:numPr>
                <w:ilvl w:val="0"/>
                <w:numId w:val="15"/>
              </w:numPr>
              <w:tabs>
                <w:tab w:val="left" w:pos="360"/>
              </w:tabs>
              <w:spacing w:after="0" w:line="240" w:lineRule="auto"/>
              <w:ind w:left="284"/>
              <w:jc w:val="center"/>
              <w:rPr>
                <w:rFonts w:ascii="Liberation Serif" w:hAnsi="Liberation Serif" w:cs="Liberation Serif"/>
                <w:sz w:val="24"/>
                <w:szCs w:val="24"/>
              </w:rPr>
            </w:pPr>
          </w:p>
        </w:tc>
        <w:tc>
          <w:tcPr>
            <w:tcW w:w="5245" w:type="dxa"/>
            <w:tcBorders>
              <w:top w:val="single" w:sz="4" w:space="0" w:color="auto"/>
              <w:left w:val="nil"/>
              <w:bottom w:val="single" w:sz="4" w:space="0" w:color="auto"/>
              <w:right w:val="single" w:sz="4" w:space="0" w:color="auto"/>
            </w:tcBorders>
          </w:tcPr>
          <w:p w14:paraId="2E88F711" w14:textId="77777777" w:rsidR="00A65A05"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 xml:space="preserve">Целевой показатель 1.2.2. </w:t>
            </w:r>
          </w:p>
          <w:p w14:paraId="2B9BDAC3" w14:textId="577B1D31"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 xml:space="preserve">Количество лиц, имеющих награды и почетные звания городского округа Верхняя Пышма, получивших денежное вознаграждение </w:t>
            </w:r>
          </w:p>
        </w:tc>
        <w:tc>
          <w:tcPr>
            <w:tcW w:w="8647" w:type="dxa"/>
            <w:tcBorders>
              <w:top w:val="single" w:sz="4" w:space="0" w:color="auto"/>
              <w:left w:val="single" w:sz="4" w:space="0" w:color="auto"/>
              <w:bottom w:val="single" w:sz="4" w:space="0" w:color="auto"/>
              <w:right w:val="single" w:sz="4" w:space="0" w:color="auto"/>
            </w:tcBorders>
          </w:tcPr>
          <w:p w14:paraId="15243313" w14:textId="40FEBEDF" w:rsidR="00A65A05" w:rsidRPr="00375904" w:rsidRDefault="00EA7553" w:rsidP="00EA7553">
            <w:pPr>
              <w:spacing w:after="0" w:line="240" w:lineRule="auto"/>
              <w:rPr>
                <w:rFonts w:ascii="Liberation Serif" w:hAnsi="Liberation Serif" w:cs="Liberation Serif"/>
                <w:sz w:val="24"/>
                <w:szCs w:val="24"/>
              </w:rPr>
            </w:pPr>
            <w:r w:rsidRPr="006760D6">
              <w:rPr>
                <w:rFonts w:ascii="Liberation Serif" w:hAnsi="Liberation Serif" w:cs="Liberation Serif"/>
                <w:sz w:val="24"/>
                <w:szCs w:val="24"/>
              </w:rPr>
              <w:t xml:space="preserve">значение целевого показателя </w:t>
            </w:r>
            <w:r>
              <w:rPr>
                <w:rFonts w:ascii="Liberation Serif" w:hAnsi="Liberation Serif" w:cs="Liberation Serif"/>
                <w:sz w:val="24"/>
                <w:szCs w:val="24"/>
              </w:rPr>
              <w:t>рассчитывае</w:t>
            </w:r>
            <w:r w:rsidRPr="006760D6">
              <w:rPr>
                <w:rFonts w:ascii="Liberation Serif" w:hAnsi="Liberation Serif" w:cs="Liberation Serif"/>
                <w:sz w:val="24"/>
                <w:szCs w:val="24"/>
              </w:rPr>
              <w:t xml:space="preserve">тся </w:t>
            </w:r>
            <w:r w:rsidRPr="00375904">
              <w:rPr>
                <w:rFonts w:ascii="Liberation Serif" w:hAnsi="Liberation Serif" w:cs="Liberation Serif"/>
                <w:sz w:val="24"/>
                <w:szCs w:val="24"/>
              </w:rPr>
              <w:t>на основании</w:t>
            </w:r>
            <w:r>
              <w:rPr>
                <w:rFonts w:ascii="Liberation Serif" w:hAnsi="Liberation Serif" w:cs="Liberation Serif"/>
                <w:sz w:val="24"/>
                <w:szCs w:val="24"/>
              </w:rPr>
              <w:t xml:space="preserve"> Распоряжений администрации городского округа Верхняя Пышма о назначении единовременного денежного вознаграждения</w:t>
            </w:r>
          </w:p>
        </w:tc>
      </w:tr>
      <w:tr w:rsidR="00A65A05" w:rsidRPr="00375904" w14:paraId="78C3E713" w14:textId="77777777" w:rsidTr="00B323E7">
        <w:trPr>
          <w:cantSplit/>
          <w:trHeight w:val="527"/>
        </w:trPr>
        <w:tc>
          <w:tcPr>
            <w:tcW w:w="851" w:type="dxa"/>
          </w:tcPr>
          <w:p w14:paraId="1F31BB30" w14:textId="77777777" w:rsidR="00A65A05" w:rsidRPr="00375904" w:rsidRDefault="00A65A05" w:rsidP="00500B0F">
            <w:pPr>
              <w:numPr>
                <w:ilvl w:val="0"/>
                <w:numId w:val="15"/>
              </w:numPr>
              <w:tabs>
                <w:tab w:val="left" w:pos="360"/>
              </w:tabs>
              <w:spacing w:after="0" w:line="240" w:lineRule="auto"/>
              <w:ind w:left="284"/>
              <w:jc w:val="center"/>
              <w:rPr>
                <w:rFonts w:ascii="Liberation Serif" w:hAnsi="Liberation Serif" w:cs="Liberation Serif"/>
                <w:sz w:val="24"/>
                <w:szCs w:val="24"/>
              </w:rPr>
            </w:pPr>
          </w:p>
        </w:tc>
        <w:tc>
          <w:tcPr>
            <w:tcW w:w="5245" w:type="dxa"/>
            <w:tcBorders>
              <w:top w:val="single" w:sz="4" w:space="0" w:color="auto"/>
              <w:left w:val="nil"/>
              <w:bottom w:val="single" w:sz="4" w:space="0" w:color="auto"/>
              <w:right w:val="single" w:sz="4" w:space="0" w:color="auto"/>
            </w:tcBorders>
          </w:tcPr>
          <w:p w14:paraId="291BCEB9" w14:textId="77777777" w:rsidR="00A65A05"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 xml:space="preserve">Целевой показатель 1.3.1. </w:t>
            </w:r>
          </w:p>
          <w:p w14:paraId="51E6E359" w14:textId="2AD65498"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 xml:space="preserve">Количество социально – значимых мероприятий для граждан, нуждающихся в дополнительных мерах социальной поддержки  </w:t>
            </w:r>
          </w:p>
        </w:tc>
        <w:tc>
          <w:tcPr>
            <w:tcW w:w="8647" w:type="dxa"/>
          </w:tcPr>
          <w:p w14:paraId="21ACAF0A" w14:textId="1042B646" w:rsidR="00A65A05" w:rsidRPr="00375904" w:rsidRDefault="00A65A05" w:rsidP="00A65A05">
            <w:pPr>
              <w:spacing w:after="0" w:line="240" w:lineRule="auto"/>
              <w:rPr>
                <w:rFonts w:ascii="Liberation Serif" w:hAnsi="Liberation Serif" w:cs="Liberation Serif"/>
                <w:sz w:val="24"/>
                <w:szCs w:val="24"/>
              </w:rPr>
            </w:pPr>
            <w:r w:rsidRPr="006760D6">
              <w:rPr>
                <w:rFonts w:ascii="Liberation Serif" w:hAnsi="Liberation Serif" w:cs="Liberation Serif"/>
                <w:sz w:val="24"/>
                <w:szCs w:val="24"/>
              </w:rPr>
              <w:t xml:space="preserve">значение целевого показателя </w:t>
            </w:r>
            <w:r>
              <w:rPr>
                <w:rFonts w:ascii="Liberation Serif" w:hAnsi="Liberation Serif" w:cs="Liberation Serif"/>
                <w:sz w:val="24"/>
                <w:szCs w:val="24"/>
              </w:rPr>
              <w:t>рассчитывае</w:t>
            </w:r>
            <w:r w:rsidRPr="006760D6">
              <w:rPr>
                <w:rFonts w:ascii="Liberation Serif" w:hAnsi="Liberation Serif" w:cs="Liberation Serif"/>
                <w:sz w:val="24"/>
                <w:szCs w:val="24"/>
              </w:rPr>
              <w:t xml:space="preserve">тся </w:t>
            </w:r>
            <w:r w:rsidRPr="00375904">
              <w:rPr>
                <w:rFonts w:ascii="Liberation Serif" w:hAnsi="Liberation Serif" w:cs="Liberation Serif"/>
                <w:sz w:val="24"/>
                <w:szCs w:val="24"/>
              </w:rPr>
              <w:t>на основании</w:t>
            </w:r>
            <w:r>
              <w:rPr>
                <w:rFonts w:ascii="Liberation Serif" w:hAnsi="Liberation Serif" w:cs="Liberation Serif"/>
                <w:sz w:val="24"/>
                <w:szCs w:val="24"/>
              </w:rPr>
              <w:t xml:space="preserve"> </w:t>
            </w:r>
            <w:r w:rsidRPr="00375904">
              <w:rPr>
                <w:rFonts w:ascii="Liberation Serif" w:hAnsi="Liberation Serif" w:cs="Liberation Serif"/>
                <w:sz w:val="24"/>
                <w:szCs w:val="24"/>
              </w:rPr>
              <w:t>акт</w:t>
            </w:r>
            <w:r>
              <w:rPr>
                <w:rFonts w:ascii="Liberation Serif" w:hAnsi="Liberation Serif" w:cs="Liberation Serif"/>
                <w:sz w:val="24"/>
                <w:szCs w:val="24"/>
              </w:rPr>
              <w:t>ов</w:t>
            </w:r>
            <w:r w:rsidRPr="00375904">
              <w:rPr>
                <w:rFonts w:ascii="Liberation Serif" w:hAnsi="Liberation Serif" w:cs="Liberation Serif"/>
                <w:sz w:val="24"/>
                <w:szCs w:val="24"/>
              </w:rPr>
              <w:t xml:space="preserve"> выполненных работ</w:t>
            </w:r>
            <w:r w:rsidR="00104F6A">
              <w:rPr>
                <w:rFonts w:ascii="Liberation Serif" w:hAnsi="Liberation Serif" w:cs="Liberation Serif"/>
                <w:sz w:val="24"/>
                <w:szCs w:val="24"/>
              </w:rPr>
              <w:t xml:space="preserve"> по заключенным договорам</w:t>
            </w:r>
          </w:p>
        </w:tc>
      </w:tr>
      <w:tr w:rsidR="00A65A05" w:rsidRPr="00375904" w14:paraId="29E27364" w14:textId="77777777" w:rsidTr="00B323E7">
        <w:trPr>
          <w:cantSplit/>
          <w:trHeight w:val="527"/>
        </w:trPr>
        <w:tc>
          <w:tcPr>
            <w:tcW w:w="851" w:type="dxa"/>
          </w:tcPr>
          <w:p w14:paraId="0E84B8F2" w14:textId="77777777" w:rsidR="00A65A05" w:rsidRPr="00375904" w:rsidRDefault="00A65A05" w:rsidP="00500B0F">
            <w:pPr>
              <w:numPr>
                <w:ilvl w:val="0"/>
                <w:numId w:val="15"/>
              </w:numPr>
              <w:tabs>
                <w:tab w:val="left" w:pos="360"/>
              </w:tabs>
              <w:spacing w:after="0" w:line="240" w:lineRule="auto"/>
              <w:ind w:left="284"/>
              <w:jc w:val="center"/>
              <w:rPr>
                <w:rFonts w:ascii="Liberation Serif" w:hAnsi="Liberation Serif" w:cs="Liberation Serif"/>
                <w:sz w:val="24"/>
                <w:szCs w:val="24"/>
              </w:rPr>
            </w:pPr>
          </w:p>
        </w:tc>
        <w:tc>
          <w:tcPr>
            <w:tcW w:w="5245" w:type="dxa"/>
            <w:tcBorders>
              <w:top w:val="single" w:sz="4" w:space="0" w:color="auto"/>
              <w:left w:val="nil"/>
              <w:bottom w:val="single" w:sz="4" w:space="0" w:color="auto"/>
              <w:right w:val="single" w:sz="4" w:space="0" w:color="auto"/>
            </w:tcBorders>
          </w:tcPr>
          <w:p w14:paraId="7B780655" w14:textId="77777777" w:rsidR="00A65A05"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 xml:space="preserve">Целевой показатель 1.4.1. </w:t>
            </w:r>
          </w:p>
          <w:p w14:paraId="14B7C4E7" w14:textId="4697F725"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Количество оказанных услуг по организации работы с объединениями ветеранов, расположенных на территории городского округа Верхняя Пышма</w:t>
            </w:r>
          </w:p>
        </w:tc>
        <w:tc>
          <w:tcPr>
            <w:tcW w:w="8647" w:type="dxa"/>
            <w:shd w:val="clear" w:color="auto" w:fill="auto"/>
          </w:tcPr>
          <w:p w14:paraId="49DFCDAE" w14:textId="6304864B" w:rsidR="00A65A05" w:rsidRPr="00375904" w:rsidRDefault="00A65A05" w:rsidP="000E40A0">
            <w:pPr>
              <w:spacing w:after="0" w:line="240" w:lineRule="auto"/>
              <w:rPr>
                <w:rFonts w:ascii="Liberation Serif" w:hAnsi="Liberation Serif" w:cs="Liberation Serif"/>
                <w:sz w:val="24"/>
                <w:szCs w:val="24"/>
              </w:rPr>
            </w:pPr>
            <w:r w:rsidRPr="006760D6">
              <w:rPr>
                <w:rFonts w:ascii="Liberation Serif" w:hAnsi="Liberation Serif" w:cs="Liberation Serif"/>
                <w:sz w:val="24"/>
                <w:szCs w:val="24"/>
              </w:rPr>
              <w:t xml:space="preserve">значение целевого показателя </w:t>
            </w:r>
            <w:r>
              <w:rPr>
                <w:rFonts w:ascii="Liberation Serif" w:hAnsi="Liberation Serif" w:cs="Liberation Serif"/>
                <w:sz w:val="24"/>
                <w:szCs w:val="24"/>
              </w:rPr>
              <w:t>рассчитывае</w:t>
            </w:r>
            <w:r w:rsidRPr="006760D6">
              <w:rPr>
                <w:rFonts w:ascii="Liberation Serif" w:hAnsi="Liberation Serif" w:cs="Liberation Serif"/>
                <w:sz w:val="24"/>
                <w:szCs w:val="24"/>
              </w:rPr>
              <w:t xml:space="preserve">тся </w:t>
            </w:r>
            <w:r w:rsidRPr="00375904">
              <w:rPr>
                <w:rFonts w:ascii="Liberation Serif" w:hAnsi="Liberation Serif" w:cs="Liberation Serif"/>
                <w:sz w:val="24"/>
                <w:szCs w:val="24"/>
              </w:rPr>
              <w:t>на основании</w:t>
            </w:r>
            <w:r>
              <w:rPr>
                <w:rFonts w:ascii="Liberation Serif" w:hAnsi="Liberation Serif" w:cs="Liberation Serif"/>
                <w:sz w:val="24"/>
                <w:szCs w:val="24"/>
              </w:rPr>
              <w:t xml:space="preserve"> </w:t>
            </w:r>
            <w:r w:rsidRPr="00375904">
              <w:rPr>
                <w:rFonts w:ascii="Liberation Serif" w:hAnsi="Liberation Serif" w:cs="Liberation Serif"/>
                <w:sz w:val="24"/>
                <w:szCs w:val="24"/>
              </w:rPr>
              <w:t>акт</w:t>
            </w:r>
            <w:r>
              <w:rPr>
                <w:rFonts w:ascii="Liberation Serif" w:hAnsi="Liberation Serif" w:cs="Liberation Serif"/>
                <w:sz w:val="24"/>
                <w:szCs w:val="24"/>
              </w:rPr>
              <w:t>ов</w:t>
            </w:r>
            <w:r w:rsidRPr="00375904">
              <w:rPr>
                <w:rFonts w:ascii="Liberation Serif" w:hAnsi="Liberation Serif" w:cs="Liberation Serif"/>
                <w:sz w:val="24"/>
                <w:szCs w:val="24"/>
              </w:rPr>
              <w:t xml:space="preserve"> выполненных работ Местного отделения Свердловской областной общественной организации ветеранов войны, труда, боевых действий, государственной службы, пенсионеров городского округа Верхняя Пышма</w:t>
            </w:r>
          </w:p>
        </w:tc>
      </w:tr>
      <w:tr w:rsidR="00A65A05" w:rsidRPr="00375904" w14:paraId="053179F1" w14:textId="77777777" w:rsidTr="00B323E7">
        <w:trPr>
          <w:cantSplit/>
          <w:trHeight w:val="527"/>
        </w:trPr>
        <w:tc>
          <w:tcPr>
            <w:tcW w:w="851" w:type="dxa"/>
          </w:tcPr>
          <w:p w14:paraId="6F717B5F" w14:textId="77777777" w:rsidR="00A65A05" w:rsidRPr="00375904" w:rsidRDefault="00A65A05" w:rsidP="00500B0F">
            <w:pPr>
              <w:numPr>
                <w:ilvl w:val="0"/>
                <w:numId w:val="15"/>
              </w:numPr>
              <w:tabs>
                <w:tab w:val="left" w:pos="360"/>
              </w:tabs>
              <w:spacing w:after="0" w:line="240" w:lineRule="auto"/>
              <w:ind w:left="284"/>
              <w:jc w:val="center"/>
              <w:rPr>
                <w:rFonts w:ascii="Liberation Serif" w:hAnsi="Liberation Serif" w:cs="Liberation Serif"/>
                <w:sz w:val="24"/>
                <w:szCs w:val="24"/>
              </w:rPr>
            </w:pPr>
          </w:p>
        </w:tc>
        <w:tc>
          <w:tcPr>
            <w:tcW w:w="5245" w:type="dxa"/>
            <w:tcBorders>
              <w:top w:val="single" w:sz="4" w:space="0" w:color="auto"/>
              <w:left w:val="nil"/>
              <w:bottom w:val="single" w:sz="4" w:space="0" w:color="auto"/>
              <w:right w:val="single" w:sz="4" w:space="0" w:color="auto"/>
            </w:tcBorders>
          </w:tcPr>
          <w:p w14:paraId="4206F261" w14:textId="77777777" w:rsidR="00A65A05"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 xml:space="preserve">Целевой показатель 1.5.1. </w:t>
            </w:r>
          </w:p>
          <w:p w14:paraId="6F96E69E" w14:textId="1F8D5D7D"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Количество Героев Советского Союза, Героев Российской Федерации, полных кавалеров ордена Славы, которым предоставлены меры поддержки в виде налоговых льгот по земельному налогу</w:t>
            </w:r>
          </w:p>
        </w:tc>
        <w:tc>
          <w:tcPr>
            <w:tcW w:w="8647" w:type="dxa"/>
          </w:tcPr>
          <w:p w14:paraId="0B1A2606" w14:textId="658ADDF0" w:rsidR="00A65A05" w:rsidRPr="00375904" w:rsidRDefault="00A65A05" w:rsidP="00772494">
            <w:pPr>
              <w:spacing w:after="0" w:line="240" w:lineRule="auto"/>
              <w:rPr>
                <w:rFonts w:ascii="Liberation Serif" w:hAnsi="Liberation Serif" w:cs="Liberation Serif"/>
                <w:sz w:val="24"/>
                <w:szCs w:val="24"/>
              </w:rPr>
            </w:pPr>
            <w:r w:rsidRPr="006760D6">
              <w:rPr>
                <w:rFonts w:ascii="Liberation Serif" w:hAnsi="Liberation Serif" w:cs="Liberation Serif"/>
                <w:sz w:val="24"/>
                <w:szCs w:val="24"/>
              </w:rPr>
              <w:t xml:space="preserve">значение целевого показателя </w:t>
            </w:r>
            <w:r>
              <w:rPr>
                <w:rFonts w:ascii="Liberation Serif" w:hAnsi="Liberation Serif" w:cs="Liberation Serif"/>
                <w:sz w:val="24"/>
                <w:szCs w:val="24"/>
              </w:rPr>
              <w:t>рассчитывае</w:t>
            </w:r>
            <w:r w:rsidRPr="006760D6">
              <w:rPr>
                <w:rFonts w:ascii="Liberation Serif" w:hAnsi="Liberation Serif" w:cs="Liberation Serif"/>
                <w:sz w:val="24"/>
                <w:szCs w:val="24"/>
              </w:rPr>
              <w:t xml:space="preserve">тся </w:t>
            </w:r>
            <w:r w:rsidRPr="00375904">
              <w:rPr>
                <w:rFonts w:ascii="Liberation Serif" w:hAnsi="Liberation Serif" w:cs="Liberation Serif"/>
                <w:sz w:val="24"/>
                <w:szCs w:val="24"/>
              </w:rPr>
              <w:t>на основании</w:t>
            </w:r>
            <w:r>
              <w:rPr>
                <w:rFonts w:ascii="Liberation Serif" w:hAnsi="Liberation Serif" w:cs="Liberation Serif"/>
                <w:sz w:val="24"/>
                <w:szCs w:val="24"/>
              </w:rPr>
              <w:t xml:space="preserve"> </w:t>
            </w:r>
            <w:r w:rsidRPr="00375904">
              <w:rPr>
                <w:rFonts w:ascii="Liberation Serif" w:hAnsi="Liberation Serif" w:cs="Liberation Serif"/>
                <w:sz w:val="24"/>
                <w:szCs w:val="24"/>
              </w:rPr>
              <w:t>информации М</w:t>
            </w:r>
            <w:r w:rsidR="00772494">
              <w:rPr>
                <w:rFonts w:ascii="Liberation Serif" w:hAnsi="Liberation Serif" w:cs="Liberation Serif"/>
                <w:sz w:val="24"/>
                <w:szCs w:val="24"/>
              </w:rPr>
              <w:t xml:space="preserve">ежрайонной инспекции </w:t>
            </w:r>
            <w:r w:rsidRPr="00375904">
              <w:rPr>
                <w:rFonts w:ascii="Liberation Serif" w:hAnsi="Liberation Serif" w:cs="Liberation Serif"/>
                <w:sz w:val="24"/>
                <w:szCs w:val="24"/>
              </w:rPr>
              <w:t>Ф</w:t>
            </w:r>
            <w:r w:rsidR="00772494">
              <w:rPr>
                <w:rFonts w:ascii="Liberation Serif" w:hAnsi="Liberation Serif" w:cs="Liberation Serif"/>
                <w:sz w:val="24"/>
                <w:szCs w:val="24"/>
              </w:rPr>
              <w:t>едеральной налоговой службы (далее – МИ ФНС)</w:t>
            </w:r>
            <w:r w:rsidRPr="00375904">
              <w:rPr>
                <w:rFonts w:ascii="Liberation Serif" w:hAnsi="Liberation Serif" w:cs="Liberation Serif"/>
                <w:sz w:val="24"/>
                <w:szCs w:val="24"/>
              </w:rPr>
              <w:t xml:space="preserve"> о</w:t>
            </w:r>
            <w:r>
              <w:rPr>
                <w:rFonts w:ascii="Liberation Serif" w:hAnsi="Liberation Serif" w:cs="Liberation Serif"/>
                <w:sz w:val="24"/>
                <w:szCs w:val="24"/>
              </w:rPr>
              <w:t> </w:t>
            </w:r>
            <w:r w:rsidRPr="00375904">
              <w:rPr>
                <w:rFonts w:ascii="Liberation Serif" w:hAnsi="Liberation Serif" w:cs="Liberation Serif"/>
                <w:sz w:val="24"/>
                <w:szCs w:val="24"/>
              </w:rPr>
              <w:t xml:space="preserve">нормативных, целевых и фискальных характеристиках налоговых расходов за предыдущий год </w:t>
            </w:r>
          </w:p>
        </w:tc>
      </w:tr>
      <w:tr w:rsidR="00A65A05" w:rsidRPr="00375904" w14:paraId="18ABCCE4" w14:textId="77777777" w:rsidTr="00B323E7">
        <w:trPr>
          <w:cantSplit/>
          <w:trHeight w:val="527"/>
        </w:trPr>
        <w:tc>
          <w:tcPr>
            <w:tcW w:w="851" w:type="dxa"/>
          </w:tcPr>
          <w:p w14:paraId="561FCA26" w14:textId="77777777" w:rsidR="00A65A05" w:rsidRPr="00375904" w:rsidRDefault="00A65A05" w:rsidP="00500B0F">
            <w:pPr>
              <w:numPr>
                <w:ilvl w:val="0"/>
                <w:numId w:val="15"/>
              </w:numPr>
              <w:tabs>
                <w:tab w:val="left" w:pos="360"/>
              </w:tabs>
              <w:spacing w:after="0" w:line="240" w:lineRule="auto"/>
              <w:ind w:left="284"/>
              <w:jc w:val="center"/>
              <w:rPr>
                <w:rFonts w:ascii="Liberation Serif" w:hAnsi="Liberation Serif" w:cs="Liberation Serif"/>
                <w:sz w:val="24"/>
                <w:szCs w:val="24"/>
              </w:rPr>
            </w:pPr>
          </w:p>
        </w:tc>
        <w:tc>
          <w:tcPr>
            <w:tcW w:w="5245" w:type="dxa"/>
            <w:tcBorders>
              <w:top w:val="single" w:sz="4" w:space="0" w:color="auto"/>
              <w:left w:val="nil"/>
              <w:bottom w:val="single" w:sz="4" w:space="0" w:color="auto"/>
              <w:right w:val="single" w:sz="4" w:space="0" w:color="auto"/>
            </w:tcBorders>
          </w:tcPr>
          <w:p w14:paraId="0D484D9E" w14:textId="77777777" w:rsidR="00A65A05"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 xml:space="preserve">Целевой показатель 1.5.2. </w:t>
            </w:r>
          </w:p>
          <w:p w14:paraId="1C9AE51B" w14:textId="29D66BA2"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Количество инвалидов I и II групп инвалидности, которым предоставлены меры поддержки в виде налоговых льгот по земельному налогу</w:t>
            </w:r>
          </w:p>
        </w:tc>
        <w:tc>
          <w:tcPr>
            <w:tcW w:w="8647" w:type="dxa"/>
          </w:tcPr>
          <w:p w14:paraId="7D53F35A" w14:textId="5F71DD77" w:rsidR="00A65A05" w:rsidRPr="00375904" w:rsidRDefault="00A65A05" w:rsidP="00A65A05">
            <w:pPr>
              <w:spacing w:after="0" w:line="240" w:lineRule="auto"/>
              <w:rPr>
                <w:rFonts w:ascii="Liberation Serif" w:hAnsi="Liberation Serif" w:cs="Liberation Serif"/>
                <w:sz w:val="24"/>
                <w:szCs w:val="24"/>
              </w:rPr>
            </w:pPr>
            <w:r w:rsidRPr="006760D6">
              <w:rPr>
                <w:rFonts w:ascii="Liberation Serif" w:hAnsi="Liberation Serif" w:cs="Liberation Serif"/>
                <w:sz w:val="24"/>
                <w:szCs w:val="24"/>
              </w:rPr>
              <w:t xml:space="preserve">значение целевого показателя </w:t>
            </w:r>
            <w:r>
              <w:rPr>
                <w:rFonts w:ascii="Liberation Serif" w:hAnsi="Liberation Serif" w:cs="Liberation Serif"/>
                <w:sz w:val="24"/>
                <w:szCs w:val="24"/>
              </w:rPr>
              <w:t>рассчитывае</w:t>
            </w:r>
            <w:r w:rsidRPr="006760D6">
              <w:rPr>
                <w:rFonts w:ascii="Liberation Serif" w:hAnsi="Liberation Serif" w:cs="Liberation Serif"/>
                <w:sz w:val="24"/>
                <w:szCs w:val="24"/>
              </w:rPr>
              <w:t xml:space="preserve">тся </w:t>
            </w:r>
            <w:r w:rsidRPr="00375904">
              <w:rPr>
                <w:rFonts w:ascii="Liberation Serif" w:hAnsi="Liberation Serif" w:cs="Liberation Serif"/>
                <w:sz w:val="24"/>
                <w:szCs w:val="24"/>
              </w:rPr>
              <w:t>на основании</w:t>
            </w:r>
            <w:r>
              <w:rPr>
                <w:rFonts w:ascii="Liberation Serif" w:hAnsi="Liberation Serif" w:cs="Liberation Serif"/>
                <w:sz w:val="24"/>
                <w:szCs w:val="24"/>
              </w:rPr>
              <w:t xml:space="preserve"> </w:t>
            </w:r>
            <w:r w:rsidRPr="00375904">
              <w:rPr>
                <w:rFonts w:ascii="Liberation Serif" w:hAnsi="Liberation Serif" w:cs="Liberation Serif"/>
                <w:sz w:val="24"/>
                <w:szCs w:val="24"/>
              </w:rPr>
              <w:t>информации МИ ФНС о</w:t>
            </w:r>
            <w:r>
              <w:rPr>
                <w:rFonts w:ascii="Liberation Serif" w:hAnsi="Liberation Serif" w:cs="Liberation Serif"/>
                <w:sz w:val="24"/>
                <w:szCs w:val="24"/>
              </w:rPr>
              <w:t> </w:t>
            </w:r>
            <w:r w:rsidRPr="00375904">
              <w:rPr>
                <w:rFonts w:ascii="Liberation Serif" w:hAnsi="Liberation Serif" w:cs="Liberation Serif"/>
                <w:sz w:val="24"/>
                <w:szCs w:val="24"/>
              </w:rPr>
              <w:t xml:space="preserve">нормативных, целевых и фискальных характеристиках налоговых расходов за предыдущий год </w:t>
            </w:r>
          </w:p>
        </w:tc>
      </w:tr>
      <w:tr w:rsidR="00A65A05" w:rsidRPr="00375904" w14:paraId="7ED20BF3" w14:textId="77777777" w:rsidTr="00B323E7">
        <w:trPr>
          <w:cantSplit/>
          <w:trHeight w:val="527"/>
        </w:trPr>
        <w:tc>
          <w:tcPr>
            <w:tcW w:w="851" w:type="dxa"/>
          </w:tcPr>
          <w:p w14:paraId="11E010C9" w14:textId="77777777" w:rsidR="00A65A05" w:rsidRPr="00375904" w:rsidRDefault="00A65A05" w:rsidP="00500B0F">
            <w:pPr>
              <w:numPr>
                <w:ilvl w:val="0"/>
                <w:numId w:val="15"/>
              </w:numPr>
              <w:tabs>
                <w:tab w:val="left" w:pos="360"/>
              </w:tabs>
              <w:spacing w:after="0" w:line="240" w:lineRule="auto"/>
              <w:ind w:left="284"/>
              <w:jc w:val="center"/>
              <w:rPr>
                <w:rFonts w:ascii="Liberation Serif" w:hAnsi="Liberation Serif" w:cs="Liberation Serif"/>
                <w:sz w:val="24"/>
                <w:szCs w:val="24"/>
              </w:rPr>
            </w:pPr>
          </w:p>
        </w:tc>
        <w:tc>
          <w:tcPr>
            <w:tcW w:w="5245" w:type="dxa"/>
            <w:tcBorders>
              <w:top w:val="single" w:sz="4" w:space="0" w:color="auto"/>
              <w:left w:val="nil"/>
              <w:bottom w:val="single" w:sz="4" w:space="0" w:color="auto"/>
              <w:right w:val="single" w:sz="4" w:space="0" w:color="auto"/>
            </w:tcBorders>
          </w:tcPr>
          <w:p w14:paraId="21EBF966" w14:textId="77777777" w:rsidR="00A65A05"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 xml:space="preserve">Целевой показатель 1.5.3. </w:t>
            </w:r>
          </w:p>
          <w:p w14:paraId="5BF0AD35" w14:textId="55643119"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Количество инвалидов с детства, детей-инвалидов, которым предоставлены меры поддержки в виде налоговых льгот по земельному налогу</w:t>
            </w:r>
          </w:p>
        </w:tc>
        <w:tc>
          <w:tcPr>
            <w:tcW w:w="8647" w:type="dxa"/>
          </w:tcPr>
          <w:p w14:paraId="3B31C151" w14:textId="04B94D87" w:rsidR="00A65A05" w:rsidRPr="00375904" w:rsidRDefault="00A65A05" w:rsidP="00A65A05">
            <w:pPr>
              <w:spacing w:after="0" w:line="240" w:lineRule="auto"/>
              <w:rPr>
                <w:rFonts w:ascii="Liberation Serif" w:hAnsi="Liberation Serif" w:cs="Liberation Serif"/>
                <w:sz w:val="24"/>
                <w:szCs w:val="24"/>
              </w:rPr>
            </w:pPr>
            <w:r w:rsidRPr="006760D6">
              <w:rPr>
                <w:rFonts w:ascii="Liberation Serif" w:hAnsi="Liberation Serif" w:cs="Liberation Serif"/>
                <w:sz w:val="24"/>
                <w:szCs w:val="24"/>
              </w:rPr>
              <w:t xml:space="preserve">значение целевого показателя </w:t>
            </w:r>
            <w:r>
              <w:rPr>
                <w:rFonts w:ascii="Liberation Serif" w:hAnsi="Liberation Serif" w:cs="Liberation Serif"/>
                <w:sz w:val="24"/>
                <w:szCs w:val="24"/>
              </w:rPr>
              <w:t>рассчитывае</w:t>
            </w:r>
            <w:r w:rsidRPr="006760D6">
              <w:rPr>
                <w:rFonts w:ascii="Liberation Serif" w:hAnsi="Liberation Serif" w:cs="Liberation Serif"/>
                <w:sz w:val="24"/>
                <w:szCs w:val="24"/>
              </w:rPr>
              <w:t xml:space="preserve">тся </w:t>
            </w:r>
            <w:r w:rsidRPr="00375904">
              <w:rPr>
                <w:rFonts w:ascii="Liberation Serif" w:hAnsi="Liberation Serif" w:cs="Liberation Serif"/>
                <w:sz w:val="24"/>
                <w:szCs w:val="24"/>
              </w:rPr>
              <w:t>на основании</w:t>
            </w:r>
            <w:r>
              <w:rPr>
                <w:rFonts w:ascii="Liberation Serif" w:hAnsi="Liberation Serif" w:cs="Liberation Serif"/>
                <w:sz w:val="24"/>
                <w:szCs w:val="24"/>
              </w:rPr>
              <w:t xml:space="preserve"> </w:t>
            </w:r>
            <w:r w:rsidRPr="00375904">
              <w:rPr>
                <w:rFonts w:ascii="Liberation Serif" w:hAnsi="Liberation Serif" w:cs="Liberation Serif"/>
                <w:sz w:val="24"/>
                <w:szCs w:val="24"/>
              </w:rPr>
              <w:t>информации МИ ФНС о</w:t>
            </w:r>
            <w:r>
              <w:rPr>
                <w:rFonts w:ascii="Liberation Serif" w:hAnsi="Liberation Serif" w:cs="Liberation Serif"/>
                <w:sz w:val="24"/>
                <w:szCs w:val="24"/>
              </w:rPr>
              <w:t> </w:t>
            </w:r>
            <w:r w:rsidRPr="00375904">
              <w:rPr>
                <w:rFonts w:ascii="Liberation Serif" w:hAnsi="Liberation Serif" w:cs="Liberation Serif"/>
                <w:sz w:val="24"/>
                <w:szCs w:val="24"/>
              </w:rPr>
              <w:t xml:space="preserve">нормативных, целевых и фискальных характеристиках налоговых расходов за предыдущий год </w:t>
            </w:r>
          </w:p>
        </w:tc>
      </w:tr>
      <w:tr w:rsidR="00A65A05" w:rsidRPr="00375904" w14:paraId="7932D69F" w14:textId="77777777" w:rsidTr="00B323E7">
        <w:trPr>
          <w:cantSplit/>
          <w:trHeight w:val="527"/>
        </w:trPr>
        <w:tc>
          <w:tcPr>
            <w:tcW w:w="851" w:type="dxa"/>
          </w:tcPr>
          <w:p w14:paraId="5B216D13" w14:textId="77777777" w:rsidR="00A65A05" w:rsidRPr="00375904" w:rsidRDefault="00A65A05" w:rsidP="00500B0F">
            <w:pPr>
              <w:numPr>
                <w:ilvl w:val="0"/>
                <w:numId w:val="15"/>
              </w:numPr>
              <w:tabs>
                <w:tab w:val="left" w:pos="360"/>
              </w:tabs>
              <w:spacing w:after="0" w:line="240" w:lineRule="auto"/>
              <w:ind w:left="284"/>
              <w:jc w:val="center"/>
              <w:rPr>
                <w:rFonts w:ascii="Liberation Serif" w:hAnsi="Liberation Serif" w:cs="Liberation Serif"/>
                <w:sz w:val="24"/>
                <w:szCs w:val="24"/>
              </w:rPr>
            </w:pPr>
          </w:p>
        </w:tc>
        <w:tc>
          <w:tcPr>
            <w:tcW w:w="5245" w:type="dxa"/>
            <w:tcBorders>
              <w:top w:val="single" w:sz="4" w:space="0" w:color="auto"/>
              <w:left w:val="nil"/>
              <w:bottom w:val="single" w:sz="4" w:space="0" w:color="auto"/>
              <w:right w:val="single" w:sz="4" w:space="0" w:color="auto"/>
            </w:tcBorders>
          </w:tcPr>
          <w:p w14:paraId="7FBC7A13" w14:textId="77777777" w:rsidR="00A65A05"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 xml:space="preserve">Целевой показатель 1.5.4. </w:t>
            </w:r>
          </w:p>
          <w:p w14:paraId="2C625F39" w14:textId="7CA41D9D"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Количество ветеранов и инвалидов Великой Отечественной войны, а также ветеранов и инвалидов боевых действий, которым предоставлены меры поддержки в виде налоговых льгот по земельному налогу</w:t>
            </w:r>
          </w:p>
        </w:tc>
        <w:tc>
          <w:tcPr>
            <w:tcW w:w="8647" w:type="dxa"/>
          </w:tcPr>
          <w:p w14:paraId="54EBE812" w14:textId="593D05B3" w:rsidR="00A65A05" w:rsidRPr="00375904" w:rsidRDefault="00A65A05" w:rsidP="00A65A05">
            <w:pPr>
              <w:spacing w:after="0" w:line="240" w:lineRule="auto"/>
              <w:rPr>
                <w:rFonts w:ascii="Liberation Serif" w:hAnsi="Liberation Serif" w:cs="Liberation Serif"/>
                <w:sz w:val="24"/>
                <w:szCs w:val="24"/>
              </w:rPr>
            </w:pPr>
            <w:r w:rsidRPr="00F42799">
              <w:rPr>
                <w:rFonts w:ascii="Liberation Serif" w:hAnsi="Liberation Serif" w:cs="Liberation Serif"/>
                <w:sz w:val="24"/>
                <w:szCs w:val="24"/>
              </w:rPr>
              <w:t xml:space="preserve">значение целевого показателя рассчитывается на основании информации МИ ФНС о нормативных, целевых и фискальных характеристиках налоговых расходов за предыдущий год </w:t>
            </w:r>
          </w:p>
        </w:tc>
      </w:tr>
      <w:tr w:rsidR="00A65A05" w:rsidRPr="00375904" w14:paraId="21BFF5F6" w14:textId="77777777" w:rsidTr="00B323E7">
        <w:trPr>
          <w:cantSplit/>
          <w:trHeight w:val="527"/>
        </w:trPr>
        <w:tc>
          <w:tcPr>
            <w:tcW w:w="851" w:type="dxa"/>
          </w:tcPr>
          <w:p w14:paraId="2E609B08" w14:textId="77777777" w:rsidR="00A65A05" w:rsidRPr="00375904" w:rsidRDefault="00A65A05" w:rsidP="00500B0F">
            <w:pPr>
              <w:numPr>
                <w:ilvl w:val="0"/>
                <w:numId w:val="15"/>
              </w:numPr>
              <w:tabs>
                <w:tab w:val="left" w:pos="360"/>
              </w:tabs>
              <w:spacing w:after="0" w:line="240" w:lineRule="auto"/>
              <w:ind w:left="284"/>
              <w:jc w:val="center"/>
              <w:rPr>
                <w:rFonts w:ascii="Liberation Serif" w:hAnsi="Liberation Serif" w:cs="Liberation Serif"/>
                <w:sz w:val="24"/>
                <w:szCs w:val="24"/>
              </w:rPr>
            </w:pPr>
          </w:p>
        </w:tc>
        <w:tc>
          <w:tcPr>
            <w:tcW w:w="5245" w:type="dxa"/>
            <w:tcBorders>
              <w:top w:val="single" w:sz="4" w:space="0" w:color="auto"/>
              <w:left w:val="nil"/>
              <w:bottom w:val="single" w:sz="4" w:space="0" w:color="auto"/>
              <w:right w:val="single" w:sz="4" w:space="0" w:color="auto"/>
            </w:tcBorders>
          </w:tcPr>
          <w:p w14:paraId="3F1113D6" w14:textId="77777777" w:rsidR="00A65A05"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 xml:space="preserve">Целевой показатель 1.5.5. </w:t>
            </w:r>
          </w:p>
          <w:p w14:paraId="4B2852C1" w14:textId="4A06B3C6"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 xml:space="preserve">Количество физических лиц, имеющих право на получение социальной поддержки в соответствии с Законом Российской Федерации от 15 мая 1991 года № 1244-1 «О социальной защите граждан, подвергшихся воздействию радиации вследствие катастрофы на Чернобыльской АЭС», Федеральным законом от 26 ноября 1998 года №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w:t>
            </w:r>
            <w:r w:rsidR="00772494">
              <w:rPr>
                <w:rFonts w:ascii="Liberation Serif" w:hAnsi="Liberation Serif" w:cs="Liberation Serif"/>
                <w:sz w:val="24"/>
                <w:szCs w:val="24"/>
              </w:rPr>
              <w:t>отходов в реку Теча»</w:t>
            </w:r>
            <w:r w:rsidRPr="00375904">
              <w:rPr>
                <w:rFonts w:ascii="Liberation Serif" w:hAnsi="Liberation Serif" w:cs="Liberation Serif"/>
                <w:sz w:val="24"/>
                <w:szCs w:val="24"/>
              </w:rPr>
              <w:t xml:space="preserve"> и Федеральным законом от 10 января 2002 года № 2-ФЗ «О социальных гарантиях гражданам, подвергшимся радиационному воздействию вследствие ядерных испытаний на Семипалатинском полигоне», которым предоставлены меры поддержки в виде налоговых льгот по земельному налогу</w:t>
            </w:r>
          </w:p>
        </w:tc>
        <w:tc>
          <w:tcPr>
            <w:tcW w:w="8647" w:type="dxa"/>
          </w:tcPr>
          <w:p w14:paraId="64FB8F93" w14:textId="36D5E702" w:rsidR="00A65A05" w:rsidRPr="00375904" w:rsidRDefault="00A65A05" w:rsidP="00A65A05">
            <w:pPr>
              <w:spacing w:after="0" w:line="240" w:lineRule="auto"/>
              <w:rPr>
                <w:rFonts w:ascii="Liberation Serif" w:hAnsi="Liberation Serif" w:cs="Liberation Serif"/>
                <w:sz w:val="24"/>
                <w:szCs w:val="24"/>
              </w:rPr>
            </w:pPr>
            <w:r w:rsidRPr="00F42799">
              <w:rPr>
                <w:rFonts w:ascii="Liberation Serif" w:hAnsi="Liberation Serif" w:cs="Liberation Serif"/>
                <w:sz w:val="24"/>
                <w:szCs w:val="24"/>
              </w:rPr>
              <w:t xml:space="preserve">значение целевого показателя рассчитывается на основании информации МИ ФНС о нормативных, целевых и фискальных характеристиках налоговых расходов за предыдущий год </w:t>
            </w:r>
          </w:p>
        </w:tc>
      </w:tr>
      <w:tr w:rsidR="00A65A05" w:rsidRPr="00375904" w14:paraId="79D01B5C" w14:textId="77777777" w:rsidTr="00B323E7">
        <w:trPr>
          <w:cantSplit/>
          <w:trHeight w:val="527"/>
        </w:trPr>
        <w:tc>
          <w:tcPr>
            <w:tcW w:w="851" w:type="dxa"/>
          </w:tcPr>
          <w:p w14:paraId="5C4BA5FF" w14:textId="77777777" w:rsidR="00A65A05" w:rsidRPr="00375904" w:rsidRDefault="00A65A05" w:rsidP="00500B0F">
            <w:pPr>
              <w:numPr>
                <w:ilvl w:val="0"/>
                <w:numId w:val="15"/>
              </w:numPr>
              <w:tabs>
                <w:tab w:val="left" w:pos="360"/>
              </w:tabs>
              <w:spacing w:after="0" w:line="240" w:lineRule="auto"/>
              <w:ind w:left="284"/>
              <w:jc w:val="center"/>
              <w:rPr>
                <w:rFonts w:ascii="Liberation Serif" w:hAnsi="Liberation Serif" w:cs="Liberation Serif"/>
                <w:sz w:val="24"/>
                <w:szCs w:val="24"/>
              </w:rPr>
            </w:pPr>
          </w:p>
        </w:tc>
        <w:tc>
          <w:tcPr>
            <w:tcW w:w="5245" w:type="dxa"/>
            <w:tcBorders>
              <w:top w:val="single" w:sz="4" w:space="0" w:color="auto"/>
              <w:left w:val="nil"/>
              <w:bottom w:val="single" w:sz="4" w:space="0" w:color="auto"/>
              <w:right w:val="single" w:sz="4" w:space="0" w:color="auto"/>
            </w:tcBorders>
          </w:tcPr>
          <w:p w14:paraId="6EF11063" w14:textId="77777777" w:rsidR="00A65A05"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 xml:space="preserve">Целевой показатель 1.5.6. </w:t>
            </w:r>
          </w:p>
          <w:p w14:paraId="5D2C1A5A" w14:textId="310EA86B"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Количество лиц, принимавших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 которым предоставлены меры поддержки в виде налоговых льгот по земельному налогу</w:t>
            </w:r>
          </w:p>
        </w:tc>
        <w:tc>
          <w:tcPr>
            <w:tcW w:w="8647" w:type="dxa"/>
          </w:tcPr>
          <w:p w14:paraId="7FFBCC0D" w14:textId="14A26024" w:rsidR="00A65A05" w:rsidRPr="00375904" w:rsidRDefault="00A65A05" w:rsidP="00A65A05">
            <w:pPr>
              <w:spacing w:after="0" w:line="240" w:lineRule="auto"/>
              <w:rPr>
                <w:rFonts w:ascii="Liberation Serif" w:hAnsi="Liberation Serif" w:cs="Liberation Serif"/>
                <w:sz w:val="24"/>
                <w:szCs w:val="24"/>
              </w:rPr>
            </w:pPr>
            <w:r w:rsidRPr="004C100C">
              <w:rPr>
                <w:rFonts w:ascii="Liberation Serif" w:hAnsi="Liberation Serif" w:cs="Liberation Serif"/>
                <w:sz w:val="24"/>
                <w:szCs w:val="24"/>
              </w:rPr>
              <w:t xml:space="preserve">значение целевого показателя рассчитывается на основании информации МИ ФНС о нормативных, целевых и фискальных характеристиках налоговых расходов за предыдущий год </w:t>
            </w:r>
          </w:p>
        </w:tc>
      </w:tr>
      <w:tr w:rsidR="00A65A05" w:rsidRPr="00375904" w14:paraId="13303A89" w14:textId="77777777" w:rsidTr="00B323E7">
        <w:trPr>
          <w:cantSplit/>
          <w:trHeight w:val="527"/>
        </w:trPr>
        <w:tc>
          <w:tcPr>
            <w:tcW w:w="851" w:type="dxa"/>
          </w:tcPr>
          <w:p w14:paraId="3FB69660" w14:textId="77777777" w:rsidR="00A65A05" w:rsidRPr="00375904" w:rsidRDefault="00A65A05" w:rsidP="00500B0F">
            <w:pPr>
              <w:numPr>
                <w:ilvl w:val="0"/>
                <w:numId w:val="15"/>
              </w:numPr>
              <w:tabs>
                <w:tab w:val="left" w:pos="360"/>
              </w:tabs>
              <w:spacing w:after="0" w:line="240" w:lineRule="auto"/>
              <w:ind w:left="284"/>
              <w:jc w:val="center"/>
              <w:rPr>
                <w:rFonts w:ascii="Liberation Serif" w:hAnsi="Liberation Serif" w:cs="Liberation Serif"/>
                <w:sz w:val="24"/>
                <w:szCs w:val="24"/>
              </w:rPr>
            </w:pPr>
          </w:p>
        </w:tc>
        <w:tc>
          <w:tcPr>
            <w:tcW w:w="5245" w:type="dxa"/>
            <w:tcBorders>
              <w:top w:val="single" w:sz="4" w:space="0" w:color="auto"/>
              <w:left w:val="nil"/>
              <w:bottom w:val="single" w:sz="4" w:space="0" w:color="auto"/>
              <w:right w:val="single" w:sz="4" w:space="0" w:color="auto"/>
            </w:tcBorders>
          </w:tcPr>
          <w:p w14:paraId="1A5FCD7E" w14:textId="77777777" w:rsidR="00A65A05"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 xml:space="preserve">Целевой показатель 1.5.7. </w:t>
            </w:r>
          </w:p>
          <w:p w14:paraId="5AB3C7C0" w14:textId="685B0C39"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Количество лиц, получивших или перенесших лучевую болезнь или ставшие инвалидами в результате испытаний, учений и иных работ, связанных с любыми видами ядерных установок, включая ядерное оружие и космическую технику, которым предоставлены меры поддержки в виде налоговых льгот по земельному налогу</w:t>
            </w:r>
          </w:p>
        </w:tc>
        <w:tc>
          <w:tcPr>
            <w:tcW w:w="8647" w:type="dxa"/>
          </w:tcPr>
          <w:p w14:paraId="3E02F9A6" w14:textId="550C8C79" w:rsidR="00A65A05" w:rsidRPr="00375904" w:rsidRDefault="00A65A05" w:rsidP="00A65A05">
            <w:pPr>
              <w:spacing w:after="0" w:line="240" w:lineRule="auto"/>
              <w:rPr>
                <w:rFonts w:ascii="Liberation Serif" w:hAnsi="Liberation Serif" w:cs="Liberation Serif"/>
                <w:sz w:val="24"/>
                <w:szCs w:val="24"/>
              </w:rPr>
            </w:pPr>
            <w:r w:rsidRPr="004C100C">
              <w:rPr>
                <w:rFonts w:ascii="Liberation Serif" w:hAnsi="Liberation Serif" w:cs="Liberation Serif"/>
                <w:sz w:val="24"/>
                <w:szCs w:val="24"/>
              </w:rPr>
              <w:t xml:space="preserve">значение целевого показателя рассчитывается на основании информации МИ ФНС о нормативных, целевых и фискальных характеристиках налоговых расходов за предыдущий год </w:t>
            </w:r>
          </w:p>
        </w:tc>
      </w:tr>
      <w:tr w:rsidR="00A65A05" w:rsidRPr="00375904" w14:paraId="0C428EFF" w14:textId="77777777" w:rsidTr="00B323E7">
        <w:trPr>
          <w:cantSplit/>
          <w:trHeight w:val="527"/>
        </w:trPr>
        <w:tc>
          <w:tcPr>
            <w:tcW w:w="851" w:type="dxa"/>
          </w:tcPr>
          <w:p w14:paraId="3C425C75" w14:textId="77777777" w:rsidR="00A65A05" w:rsidRPr="00375904" w:rsidRDefault="00A65A05" w:rsidP="00500B0F">
            <w:pPr>
              <w:numPr>
                <w:ilvl w:val="0"/>
                <w:numId w:val="15"/>
              </w:numPr>
              <w:tabs>
                <w:tab w:val="left" w:pos="360"/>
              </w:tabs>
              <w:spacing w:after="0" w:line="240" w:lineRule="auto"/>
              <w:ind w:left="284"/>
              <w:jc w:val="center"/>
              <w:rPr>
                <w:rFonts w:ascii="Liberation Serif" w:hAnsi="Liberation Serif" w:cs="Liberation Serif"/>
                <w:sz w:val="24"/>
                <w:szCs w:val="24"/>
              </w:rPr>
            </w:pPr>
          </w:p>
        </w:tc>
        <w:tc>
          <w:tcPr>
            <w:tcW w:w="5245" w:type="dxa"/>
            <w:tcBorders>
              <w:top w:val="single" w:sz="4" w:space="0" w:color="auto"/>
              <w:left w:val="nil"/>
              <w:bottom w:val="single" w:sz="4" w:space="0" w:color="auto"/>
              <w:right w:val="single" w:sz="4" w:space="0" w:color="auto"/>
            </w:tcBorders>
          </w:tcPr>
          <w:p w14:paraId="07F0E26B" w14:textId="77777777" w:rsidR="00A65A05"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 xml:space="preserve">Целевой показатель 1.5.8. </w:t>
            </w:r>
          </w:p>
          <w:p w14:paraId="58E1C14E" w14:textId="3F2AD214"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Количество пенсионеров, имеющих звание ветерана в соответствии с Федеральным законом от 12 января 1995 года № 5-ФЗ «О ветеранах», которым предоставлены меры поддержки в виде налоговых льгот по земельному налогу</w:t>
            </w:r>
          </w:p>
        </w:tc>
        <w:tc>
          <w:tcPr>
            <w:tcW w:w="8647" w:type="dxa"/>
          </w:tcPr>
          <w:p w14:paraId="67C1AE24" w14:textId="45317F6A" w:rsidR="00A65A05" w:rsidRPr="00375904" w:rsidRDefault="00A65A05" w:rsidP="00A65A05">
            <w:pPr>
              <w:spacing w:after="0" w:line="240" w:lineRule="auto"/>
              <w:rPr>
                <w:rFonts w:ascii="Liberation Serif" w:hAnsi="Liberation Serif" w:cs="Liberation Serif"/>
                <w:sz w:val="24"/>
                <w:szCs w:val="24"/>
              </w:rPr>
            </w:pPr>
            <w:r w:rsidRPr="00CD3E4B">
              <w:rPr>
                <w:rFonts w:ascii="Liberation Serif" w:hAnsi="Liberation Serif" w:cs="Liberation Serif"/>
                <w:sz w:val="24"/>
                <w:szCs w:val="24"/>
              </w:rPr>
              <w:t xml:space="preserve">значение целевого показателя рассчитывается на основании информации МИ ФНС о нормативных, целевых и фискальных характеристиках налоговых расходов за предыдущий год </w:t>
            </w:r>
          </w:p>
        </w:tc>
      </w:tr>
      <w:tr w:rsidR="00A65A05" w:rsidRPr="00375904" w14:paraId="7D27F3D5" w14:textId="77777777" w:rsidTr="00B323E7">
        <w:trPr>
          <w:cantSplit/>
          <w:trHeight w:val="527"/>
        </w:trPr>
        <w:tc>
          <w:tcPr>
            <w:tcW w:w="851" w:type="dxa"/>
          </w:tcPr>
          <w:p w14:paraId="70748009" w14:textId="77777777" w:rsidR="00A65A05" w:rsidRPr="00375904" w:rsidRDefault="00A65A05" w:rsidP="00500B0F">
            <w:pPr>
              <w:numPr>
                <w:ilvl w:val="0"/>
                <w:numId w:val="15"/>
              </w:numPr>
              <w:tabs>
                <w:tab w:val="left" w:pos="360"/>
              </w:tabs>
              <w:spacing w:after="0" w:line="240" w:lineRule="auto"/>
              <w:ind w:left="284"/>
              <w:jc w:val="center"/>
              <w:rPr>
                <w:rFonts w:ascii="Liberation Serif" w:hAnsi="Liberation Serif" w:cs="Liberation Serif"/>
                <w:sz w:val="24"/>
                <w:szCs w:val="24"/>
              </w:rPr>
            </w:pPr>
          </w:p>
        </w:tc>
        <w:tc>
          <w:tcPr>
            <w:tcW w:w="5245" w:type="dxa"/>
            <w:tcBorders>
              <w:top w:val="single" w:sz="4" w:space="0" w:color="auto"/>
              <w:left w:val="nil"/>
              <w:bottom w:val="single" w:sz="4" w:space="0" w:color="auto"/>
              <w:right w:val="single" w:sz="4" w:space="0" w:color="auto"/>
            </w:tcBorders>
          </w:tcPr>
          <w:p w14:paraId="68CA0D60" w14:textId="77777777" w:rsidR="00A65A05"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 xml:space="preserve">Целевой показатель 1.5.9. </w:t>
            </w:r>
          </w:p>
          <w:p w14:paraId="4060CA56" w14:textId="2A6FF9FD"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Количество детей-сирот и детей, оставшихся без попечения родителей, которым предоставлены меры поддержки в виде налоговых льгот по земельному налогу</w:t>
            </w:r>
          </w:p>
        </w:tc>
        <w:tc>
          <w:tcPr>
            <w:tcW w:w="8647" w:type="dxa"/>
          </w:tcPr>
          <w:p w14:paraId="5C3F22D4" w14:textId="58CFE278" w:rsidR="00A65A05" w:rsidRPr="00375904" w:rsidRDefault="00A65A05" w:rsidP="00A65A05">
            <w:pPr>
              <w:spacing w:after="0" w:line="240" w:lineRule="auto"/>
              <w:rPr>
                <w:rFonts w:ascii="Liberation Serif" w:hAnsi="Liberation Serif" w:cs="Liberation Serif"/>
                <w:sz w:val="24"/>
                <w:szCs w:val="24"/>
              </w:rPr>
            </w:pPr>
            <w:r w:rsidRPr="00CD3E4B">
              <w:rPr>
                <w:rFonts w:ascii="Liberation Serif" w:hAnsi="Liberation Serif" w:cs="Liberation Serif"/>
                <w:sz w:val="24"/>
                <w:szCs w:val="24"/>
              </w:rPr>
              <w:t xml:space="preserve">значение целевого показателя рассчитывается на основании информации МИ ФНС о нормативных, целевых и фискальных характеристиках налоговых расходов за предыдущий год </w:t>
            </w:r>
          </w:p>
        </w:tc>
      </w:tr>
      <w:tr w:rsidR="00A65A05" w:rsidRPr="00375904" w14:paraId="2624AE2A" w14:textId="77777777" w:rsidTr="00B323E7">
        <w:trPr>
          <w:cantSplit/>
          <w:trHeight w:val="527"/>
        </w:trPr>
        <w:tc>
          <w:tcPr>
            <w:tcW w:w="851" w:type="dxa"/>
          </w:tcPr>
          <w:p w14:paraId="00C223E6" w14:textId="77777777" w:rsidR="00A65A05" w:rsidRPr="00375904" w:rsidRDefault="00A65A05" w:rsidP="00500B0F">
            <w:pPr>
              <w:numPr>
                <w:ilvl w:val="0"/>
                <w:numId w:val="15"/>
              </w:numPr>
              <w:tabs>
                <w:tab w:val="left" w:pos="360"/>
              </w:tabs>
              <w:spacing w:after="0" w:line="240" w:lineRule="auto"/>
              <w:ind w:left="284"/>
              <w:jc w:val="center"/>
              <w:rPr>
                <w:rFonts w:ascii="Liberation Serif" w:hAnsi="Liberation Serif" w:cs="Liberation Serif"/>
                <w:sz w:val="24"/>
                <w:szCs w:val="24"/>
              </w:rPr>
            </w:pPr>
          </w:p>
        </w:tc>
        <w:tc>
          <w:tcPr>
            <w:tcW w:w="5245" w:type="dxa"/>
            <w:tcBorders>
              <w:top w:val="single" w:sz="4" w:space="0" w:color="auto"/>
              <w:left w:val="nil"/>
              <w:bottom w:val="single" w:sz="4" w:space="0" w:color="auto"/>
              <w:right w:val="single" w:sz="4" w:space="0" w:color="auto"/>
            </w:tcBorders>
          </w:tcPr>
          <w:p w14:paraId="32E7E93A" w14:textId="77777777"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Целевой показатель 1.5.10. Количество лиц, имеющих трех и более несовершеннолетних детей, которым предоставлены меры поддержки в виде налоговых льгот по земельному налогу</w:t>
            </w:r>
          </w:p>
        </w:tc>
        <w:tc>
          <w:tcPr>
            <w:tcW w:w="8647" w:type="dxa"/>
          </w:tcPr>
          <w:p w14:paraId="05EB122B" w14:textId="5B6BCDB8" w:rsidR="00A65A05" w:rsidRPr="00375904" w:rsidRDefault="00A65A05" w:rsidP="00A65A05">
            <w:pPr>
              <w:spacing w:after="0" w:line="240" w:lineRule="auto"/>
              <w:rPr>
                <w:rFonts w:ascii="Liberation Serif" w:hAnsi="Liberation Serif" w:cs="Liberation Serif"/>
                <w:sz w:val="24"/>
                <w:szCs w:val="24"/>
              </w:rPr>
            </w:pPr>
            <w:r w:rsidRPr="00CD3E4B">
              <w:rPr>
                <w:rFonts w:ascii="Liberation Serif" w:hAnsi="Liberation Serif" w:cs="Liberation Serif"/>
                <w:sz w:val="24"/>
                <w:szCs w:val="24"/>
              </w:rPr>
              <w:t xml:space="preserve">значение целевого показателя рассчитывается на основании информации МИ ФНС о нормативных, целевых и фискальных характеристиках налоговых расходов за предыдущий год </w:t>
            </w:r>
          </w:p>
        </w:tc>
      </w:tr>
      <w:tr w:rsidR="00A65A05" w:rsidRPr="00375904" w14:paraId="280B5BC4" w14:textId="77777777" w:rsidTr="00B323E7">
        <w:trPr>
          <w:cantSplit/>
          <w:trHeight w:val="527"/>
        </w:trPr>
        <w:tc>
          <w:tcPr>
            <w:tcW w:w="851" w:type="dxa"/>
          </w:tcPr>
          <w:p w14:paraId="683A355E" w14:textId="77777777" w:rsidR="00A65A05" w:rsidRPr="00375904" w:rsidRDefault="00A65A05" w:rsidP="00500B0F">
            <w:pPr>
              <w:numPr>
                <w:ilvl w:val="0"/>
                <w:numId w:val="15"/>
              </w:numPr>
              <w:tabs>
                <w:tab w:val="left" w:pos="360"/>
              </w:tabs>
              <w:spacing w:after="0" w:line="240" w:lineRule="auto"/>
              <w:ind w:left="284"/>
              <w:jc w:val="center"/>
              <w:rPr>
                <w:rFonts w:ascii="Liberation Serif" w:hAnsi="Liberation Serif" w:cs="Liberation Serif"/>
                <w:sz w:val="24"/>
                <w:szCs w:val="24"/>
              </w:rPr>
            </w:pPr>
          </w:p>
        </w:tc>
        <w:tc>
          <w:tcPr>
            <w:tcW w:w="5245" w:type="dxa"/>
            <w:tcBorders>
              <w:top w:val="single" w:sz="4" w:space="0" w:color="auto"/>
              <w:left w:val="nil"/>
              <w:bottom w:val="single" w:sz="4" w:space="0" w:color="auto"/>
              <w:right w:val="single" w:sz="4" w:space="0" w:color="auto"/>
            </w:tcBorders>
          </w:tcPr>
          <w:p w14:paraId="1C1E50DF" w14:textId="77777777"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Целевой показатель 1.5.11.</w:t>
            </w:r>
          </w:p>
          <w:p w14:paraId="52114497" w14:textId="77777777"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Количество лиц, достигших пенсионного возраста, подвергшихся политическим репрессиям и признанных жертвами политических репрессий в соответствии с Законом Российской Федерации от 18 октября 1991 года № 1761-1 «О реабилитации жертв политических репрессий», которым предоставлены меры поддержки в виде налоговых льгот по земельному налогу</w:t>
            </w:r>
          </w:p>
        </w:tc>
        <w:tc>
          <w:tcPr>
            <w:tcW w:w="8647" w:type="dxa"/>
          </w:tcPr>
          <w:p w14:paraId="7B813CED" w14:textId="141CA2AC" w:rsidR="00A65A05" w:rsidRPr="00375904" w:rsidRDefault="00A65A05" w:rsidP="00A65A05">
            <w:pPr>
              <w:spacing w:after="0" w:line="240" w:lineRule="auto"/>
              <w:rPr>
                <w:rFonts w:ascii="Liberation Serif" w:hAnsi="Liberation Serif" w:cs="Liberation Serif"/>
                <w:sz w:val="24"/>
                <w:szCs w:val="24"/>
              </w:rPr>
            </w:pPr>
            <w:r w:rsidRPr="0080273E">
              <w:rPr>
                <w:rFonts w:ascii="Liberation Serif" w:hAnsi="Liberation Serif" w:cs="Liberation Serif"/>
                <w:sz w:val="24"/>
                <w:szCs w:val="24"/>
              </w:rPr>
              <w:t xml:space="preserve">значение целевого показателя рассчитывается на основании информации МИ ФНС о нормативных, целевых и фискальных характеристиках налоговых расходов за предыдущий год </w:t>
            </w:r>
          </w:p>
        </w:tc>
      </w:tr>
      <w:tr w:rsidR="00A65A05" w:rsidRPr="00375904" w14:paraId="3D209018" w14:textId="77777777" w:rsidTr="00B323E7">
        <w:trPr>
          <w:cantSplit/>
          <w:trHeight w:val="527"/>
        </w:trPr>
        <w:tc>
          <w:tcPr>
            <w:tcW w:w="851" w:type="dxa"/>
            <w:tcBorders>
              <w:top w:val="single" w:sz="4" w:space="0" w:color="auto"/>
              <w:left w:val="single" w:sz="4" w:space="0" w:color="auto"/>
              <w:bottom w:val="single" w:sz="4" w:space="0" w:color="auto"/>
              <w:right w:val="single" w:sz="4" w:space="0" w:color="auto"/>
            </w:tcBorders>
            <w:shd w:val="clear" w:color="auto" w:fill="auto"/>
          </w:tcPr>
          <w:p w14:paraId="56CC37DB" w14:textId="77777777" w:rsidR="00A65A05" w:rsidRPr="00375904" w:rsidRDefault="00A65A05" w:rsidP="00500B0F">
            <w:pPr>
              <w:numPr>
                <w:ilvl w:val="0"/>
                <w:numId w:val="15"/>
              </w:numPr>
              <w:tabs>
                <w:tab w:val="left" w:pos="360"/>
              </w:tabs>
              <w:spacing w:after="0" w:line="240" w:lineRule="auto"/>
              <w:ind w:left="284"/>
              <w:jc w:val="center"/>
              <w:rPr>
                <w:rFonts w:ascii="Liberation Serif" w:hAnsi="Liberation Serif" w:cs="Liberation Serif"/>
                <w:sz w:val="24"/>
                <w:szCs w:val="24"/>
              </w:rPr>
            </w:pPr>
          </w:p>
        </w:tc>
        <w:tc>
          <w:tcPr>
            <w:tcW w:w="5245" w:type="dxa"/>
            <w:tcBorders>
              <w:top w:val="single" w:sz="4" w:space="0" w:color="auto"/>
              <w:left w:val="nil"/>
              <w:bottom w:val="single" w:sz="4" w:space="0" w:color="auto"/>
              <w:right w:val="single" w:sz="4" w:space="0" w:color="auto"/>
            </w:tcBorders>
          </w:tcPr>
          <w:p w14:paraId="7387BB99" w14:textId="77777777"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Целевой показатель 1.5.12. Количество супругов (супруг) умершего гражданина, которому присвоено звание «Почетный гражданин городского округа Верхняя Пышма», не вступивший (не вступившая) в повторный брак, которым предоставлены меры поддержки в виде налоговых льгот по земельному налогу</w:t>
            </w:r>
          </w:p>
        </w:tc>
        <w:tc>
          <w:tcPr>
            <w:tcW w:w="8647" w:type="dxa"/>
            <w:tcBorders>
              <w:top w:val="single" w:sz="4" w:space="0" w:color="auto"/>
              <w:left w:val="single" w:sz="4" w:space="0" w:color="auto"/>
              <w:bottom w:val="single" w:sz="4" w:space="0" w:color="auto"/>
              <w:right w:val="single" w:sz="4" w:space="0" w:color="auto"/>
            </w:tcBorders>
            <w:shd w:val="clear" w:color="auto" w:fill="auto"/>
          </w:tcPr>
          <w:p w14:paraId="3934E421" w14:textId="7B47E9C0" w:rsidR="00A65A05" w:rsidRPr="00375904" w:rsidRDefault="00A65A05" w:rsidP="00A65A05">
            <w:pPr>
              <w:spacing w:after="0" w:line="240" w:lineRule="auto"/>
              <w:rPr>
                <w:rFonts w:ascii="Liberation Serif" w:hAnsi="Liberation Serif" w:cs="Liberation Serif"/>
                <w:sz w:val="24"/>
                <w:szCs w:val="24"/>
              </w:rPr>
            </w:pPr>
            <w:r w:rsidRPr="0080273E">
              <w:rPr>
                <w:rFonts w:ascii="Liberation Serif" w:hAnsi="Liberation Serif" w:cs="Liberation Serif"/>
                <w:sz w:val="24"/>
                <w:szCs w:val="24"/>
              </w:rPr>
              <w:t xml:space="preserve">значение целевого показателя рассчитывается на основании информации МИ ФНС о нормативных, целевых и фискальных характеристиках налоговых расходов за предыдущий год </w:t>
            </w:r>
          </w:p>
        </w:tc>
      </w:tr>
      <w:tr w:rsidR="006B25BB" w:rsidRPr="00375904" w14:paraId="7C24B9FD" w14:textId="77777777" w:rsidTr="00B323E7">
        <w:trPr>
          <w:cantSplit/>
          <w:trHeight w:val="527"/>
        </w:trPr>
        <w:tc>
          <w:tcPr>
            <w:tcW w:w="851" w:type="dxa"/>
            <w:tcBorders>
              <w:top w:val="single" w:sz="4" w:space="0" w:color="auto"/>
              <w:left w:val="single" w:sz="4" w:space="0" w:color="auto"/>
              <w:bottom w:val="single" w:sz="4" w:space="0" w:color="auto"/>
              <w:right w:val="single" w:sz="4" w:space="0" w:color="auto"/>
            </w:tcBorders>
            <w:shd w:val="clear" w:color="auto" w:fill="auto"/>
          </w:tcPr>
          <w:p w14:paraId="2544B4D9" w14:textId="77777777" w:rsidR="006B25BB" w:rsidRPr="00375904" w:rsidRDefault="006B25BB" w:rsidP="00500B0F">
            <w:pPr>
              <w:numPr>
                <w:ilvl w:val="0"/>
                <w:numId w:val="15"/>
              </w:numPr>
              <w:tabs>
                <w:tab w:val="left" w:pos="360"/>
              </w:tabs>
              <w:spacing w:after="0" w:line="240" w:lineRule="auto"/>
              <w:ind w:left="284"/>
              <w:jc w:val="center"/>
              <w:rPr>
                <w:rFonts w:ascii="Liberation Serif" w:hAnsi="Liberation Serif" w:cs="Liberation Serif"/>
                <w:sz w:val="24"/>
                <w:szCs w:val="24"/>
              </w:rPr>
            </w:pPr>
          </w:p>
        </w:tc>
        <w:tc>
          <w:tcPr>
            <w:tcW w:w="5245" w:type="dxa"/>
            <w:tcBorders>
              <w:top w:val="single" w:sz="4" w:space="0" w:color="auto"/>
              <w:left w:val="nil"/>
              <w:bottom w:val="single" w:sz="4" w:space="0" w:color="auto"/>
              <w:right w:val="single" w:sz="4" w:space="0" w:color="auto"/>
            </w:tcBorders>
            <w:shd w:val="clear" w:color="auto" w:fill="auto"/>
          </w:tcPr>
          <w:p w14:paraId="0559068F" w14:textId="6FD2F88F" w:rsidR="006B25BB" w:rsidRPr="000C1465" w:rsidRDefault="006B25BB" w:rsidP="006B25BB">
            <w:pPr>
              <w:spacing w:after="0" w:line="240"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Целевой показатель 1.5.1</w:t>
            </w:r>
            <w:r w:rsidR="004857E1">
              <w:rPr>
                <w:rFonts w:ascii="Liberation Serif" w:eastAsia="Calibri" w:hAnsi="Liberation Serif" w:cs="Liberation Serif"/>
                <w:sz w:val="24"/>
                <w:szCs w:val="24"/>
              </w:rPr>
              <w:t>3</w:t>
            </w:r>
            <w:r w:rsidRPr="000C1465">
              <w:rPr>
                <w:rFonts w:ascii="Liberation Serif" w:eastAsia="Calibri" w:hAnsi="Liberation Serif" w:cs="Liberation Serif"/>
                <w:sz w:val="24"/>
                <w:szCs w:val="24"/>
              </w:rPr>
              <w:t xml:space="preserve">. </w:t>
            </w:r>
          </w:p>
          <w:p w14:paraId="7BD03028" w14:textId="54DB1A5C" w:rsidR="006B25BB" w:rsidRPr="00375904" w:rsidRDefault="006B25BB" w:rsidP="000732CB">
            <w:pPr>
              <w:spacing w:after="0" w:line="240" w:lineRule="auto"/>
              <w:rPr>
                <w:rFonts w:ascii="Liberation Serif" w:hAnsi="Liberation Serif" w:cs="Liberation Serif"/>
                <w:sz w:val="24"/>
                <w:szCs w:val="24"/>
              </w:rPr>
            </w:pPr>
            <w:r w:rsidRPr="000C1465">
              <w:rPr>
                <w:rFonts w:ascii="Liberation Serif" w:eastAsia="Calibri" w:hAnsi="Liberation Serif" w:cs="Liberation Serif"/>
                <w:sz w:val="24"/>
                <w:szCs w:val="24"/>
              </w:rPr>
              <w:t>Количество садоводческих или огороднических товариществ, гаражно-строительных, жилищных, жилищно-строительных кооперативов (далее- некоммерческих организаций), получивших налоговую льготу по земельному налогу в части, приходящейся на физических лиц, являющихся членами данных некоммерческих организаций и относящихся к следующим категориям:</w:t>
            </w:r>
            <w:r>
              <w:rPr>
                <w:rFonts w:ascii="Liberation Serif" w:eastAsia="Calibri" w:hAnsi="Liberation Serif" w:cs="Liberation Serif"/>
                <w:sz w:val="24"/>
                <w:szCs w:val="24"/>
              </w:rPr>
              <w:t xml:space="preserve"> </w:t>
            </w:r>
            <w:r w:rsidRPr="000C1465">
              <w:rPr>
                <w:rFonts w:ascii="Liberation Serif" w:eastAsia="Calibri" w:hAnsi="Liberation Serif" w:cs="Liberation Serif"/>
                <w:sz w:val="24"/>
                <w:szCs w:val="24"/>
              </w:rPr>
              <w:t>1)</w:t>
            </w:r>
            <w:r>
              <w:rPr>
                <w:rFonts w:ascii="Liberation Serif" w:eastAsia="Calibri" w:hAnsi="Liberation Serif" w:cs="Liberation Serif"/>
                <w:sz w:val="24"/>
                <w:szCs w:val="24"/>
              </w:rPr>
              <w:t> </w:t>
            </w:r>
            <w:r w:rsidRPr="000C1465">
              <w:rPr>
                <w:rFonts w:ascii="Liberation Serif" w:eastAsia="Calibri" w:hAnsi="Liberation Serif" w:cs="Liberation Serif"/>
                <w:sz w:val="24"/>
                <w:szCs w:val="24"/>
              </w:rPr>
              <w:t>Герои Советского Союза, Герои Российской Федерации, полные кавалеры ордена Славы;</w:t>
            </w:r>
            <w:r>
              <w:rPr>
                <w:rFonts w:ascii="Liberation Serif" w:eastAsia="Calibri" w:hAnsi="Liberation Serif" w:cs="Liberation Serif"/>
                <w:sz w:val="24"/>
                <w:szCs w:val="24"/>
              </w:rPr>
              <w:t xml:space="preserve"> </w:t>
            </w:r>
            <w:r w:rsidRPr="000C1465">
              <w:rPr>
                <w:rFonts w:ascii="Liberation Serif" w:eastAsia="Calibri" w:hAnsi="Liberation Serif" w:cs="Liberation Serif"/>
                <w:sz w:val="24"/>
                <w:szCs w:val="24"/>
              </w:rPr>
              <w:t>2)</w:t>
            </w:r>
            <w:r>
              <w:rPr>
                <w:rFonts w:ascii="Liberation Serif" w:eastAsia="Calibri" w:hAnsi="Liberation Serif" w:cs="Liberation Serif"/>
                <w:sz w:val="24"/>
                <w:szCs w:val="24"/>
              </w:rPr>
              <w:t> </w:t>
            </w:r>
            <w:r w:rsidRPr="000C1465">
              <w:rPr>
                <w:rFonts w:ascii="Liberation Serif" w:eastAsia="Calibri" w:hAnsi="Liberation Serif" w:cs="Liberation Serif"/>
                <w:sz w:val="24"/>
                <w:szCs w:val="24"/>
              </w:rPr>
              <w:t>инвалиды I и II групп инвалидности;</w:t>
            </w:r>
            <w:r>
              <w:rPr>
                <w:rFonts w:ascii="Liberation Serif" w:eastAsia="Calibri" w:hAnsi="Liberation Serif" w:cs="Liberation Serif"/>
                <w:sz w:val="24"/>
                <w:szCs w:val="24"/>
              </w:rPr>
              <w:t xml:space="preserve"> </w:t>
            </w:r>
            <w:r w:rsidRPr="000C1465">
              <w:rPr>
                <w:rFonts w:ascii="Liberation Serif" w:eastAsia="Calibri" w:hAnsi="Liberation Serif" w:cs="Liberation Serif"/>
                <w:sz w:val="24"/>
                <w:szCs w:val="24"/>
              </w:rPr>
              <w:t>3)</w:t>
            </w:r>
            <w:r>
              <w:rPr>
                <w:rFonts w:ascii="Liberation Serif" w:eastAsia="Calibri" w:hAnsi="Liberation Serif" w:cs="Liberation Serif"/>
                <w:sz w:val="24"/>
                <w:szCs w:val="24"/>
              </w:rPr>
              <w:t> </w:t>
            </w:r>
            <w:r w:rsidRPr="000C1465">
              <w:rPr>
                <w:rFonts w:ascii="Liberation Serif" w:eastAsia="Calibri" w:hAnsi="Liberation Serif" w:cs="Liberation Serif"/>
                <w:sz w:val="24"/>
                <w:szCs w:val="24"/>
              </w:rPr>
              <w:t>инвалиды с детства, дети-инвалиды;</w:t>
            </w:r>
            <w:r>
              <w:rPr>
                <w:rFonts w:ascii="Liberation Serif" w:eastAsia="Calibri" w:hAnsi="Liberation Serif" w:cs="Liberation Serif"/>
                <w:sz w:val="24"/>
                <w:szCs w:val="24"/>
              </w:rPr>
              <w:t xml:space="preserve"> </w:t>
            </w:r>
            <w:r w:rsidRPr="000C1465">
              <w:rPr>
                <w:rFonts w:ascii="Liberation Serif" w:eastAsia="Calibri" w:hAnsi="Liberation Serif" w:cs="Liberation Serif"/>
                <w:sz w:val="24"/>
                <w:szCs w:val="24"/>
              </w:rPr>
              <w:t>4)</w:t>
            </w:r>
            <w:r>
              <w:rPr>
                <w:rFonts w:ascii="Liberation Serif" w:eastAsia="Calibri" w:hAnsi="Liberation Serif" w:cs="Liberation Serif"/>
                <w:sz w:val="24"/>
                <w:szCs w:val="24"/>
              </w:rPr>
              <w:t> </w:t>
            </w:r>
            <w:r w:rsidRPr="000C1465">
              <w:rPr>
                <w:rFonts w:ascii="Liberation Serif" w:eastAsia="Calibri" w:hAnsi="Liberation Serif" w:cs="Liberation Serif"/>
                <w:sz w:val="24"/>
                <w:szCs w:val="24"/>
              </w:rPr>
              <w:t>ветераны и инвалиды Великой Отечественной войны, а также ветераны и инвалиды боевых действий;</w:t>
            </w:r>
            <w:r>
              <w:t xml:space="preserve"> </w:t>
            </w:r>
            <w:r w:rsidRPr="00D4338E">
              <w:rPr>
                <w:rFonts w:ascii="Liberation Serif" w:eastAsia="Calibri" w:hAnsi="Liberation Serif" w:cs="Liberation Serif"/>
                <w:sz w:val="24"/>
                <w:szCs w:val="24"/>
              </w:rPr>
              <w:t>5)</w:t>
            </w:r>
            <w:r>
              <w:rPr>
                <w:rFonts w:ascii="Liberation Serif" w:eastAsia="Calibri" w:hAnsi="Liberation Serif" w:cs="Liberation Serif"/>
                <w:sz w:val="24"/>
                <w:szCs w:val="24"/>
              </w:rPr>
              <w:t> </w:t>
            </w:r>
            <w:r w:rsidRPr="00D4338E">
              <w:rPr>
                <w:rFonts w:ascii="Liberation Serif" w:eastAsia="Calibri" w:hAnsi="Liberation Serif" w:cs="Liberation Serif"/>
                <w:sz w:val="24"/>
                <w:szCs w:val="24"/>
              </w:rPr>
              <w:t>физические лица, имеющие право на получение социальной поддержки в соответствии с Законом Российской Федерации от 15 мая 1991 года №</w:t>
            </w:r>
            <w:r w:rsidR="00772494">
              <w:rPr>
                <w:rFonts w:ascii="Liberation Serif" w:eastAsia="Calibri" w:hAnsi="Liberation Serif" w:cs="Liberation Serif"/>
                <w:sz w:val="24"/>
                <w:szCs w:val="24"/>
              </w:rPr>
              <w:t xml:space="preserve"> 1244-</w:t>
            </w:r>
            <w:r w:rsidRPr="00D4338E">
              <w:rPr>
                <w:rFonts w:ascii="Liberation Serif" w:eastAsia="Calibri" w:hAnsi="Liberation Serif" w:cs="Liberation Serif"/>
                <w:sz w:val="24"/>
                <w:szCs w:val="24"/>
              </w:rPr>
              <w:t>1 «О социальной защите граждан, подвергшихся воздействию радиации вследствие катастрофы на Чернобыльской АЭС», Федеральным закон</w:t>
            </w:r>
            <w:r w:rsidR="00772494">
              <w:rPr>
                <w:rFonts w:ascii="Liberation Serif" w:eastAsia="Calibri" w:hAnsi="Liberation Serif" w:cs="Liberation Serif"/>
                <w:sz w:val="24"/>
                <w:szCs w:val="24"/>
              </w:rPr>
              <w:t>ом от 26 ноября 1998 года № 175-</w:t>
            </w:r>
            <w:r w:rsidRPr="00D4338E">
              <w:rPr>
                <w:rFonts w:ascii="Liberation Serif" w:eastAsia="Calibri" w:hAnsi="Liberation Serif" w:cs="Liberation Serif"/>
                <w:sz w:val="24"/>
                <w:szCs w:val="24"/>
              </w:rPr>
              <w:t xml:space="preserve">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w:t>
            </w:r>
            <w:r w:rsidR="00772494">
              <w:rPr>
                <w:rFonts w:ascii="Liberation Serif" w:eastAsia="Calibri" w:hAnsi="Liberation Serif" w:cs="Liberation Serif"/>
                <w:sz w:val="24"/>
                <w:szCs w:val="24"/>
              </w:rPr>
              <w:t>отходов в реку Теча»</w:t>
            </w:r>
            <w:r w:rsidRPr="00D4338E">
              <w:rPr>
                <w:rFonts w:ascii="Liberation Serif" w:eastAsia="Calibri" w:hAnsi="Liberation Serif" w:cs="Liberation Serif"/>
                <w:sz w:val="24"/>
                <w:szCs w:val="24"/>
              </w:rPr>
              <w:t xml:space="preserve"> и Федеральным законом от 10 января 2002 года № 2</w:t>
            </w:r>
            <w:r w:rsidR="00772494">
              <w:rPr>
                <w:rFonts w:ascii="Liberation Serif" w:eastAsia="Calibri" w:hAnsi="Liberation Serif" w:cs="Liberation Serif"/>
                <w:sz w:val="24"/>
                <w:szCs w:val="24"/>
              </w:rPr>
              <w:t>-</w:t>
            </w:r>
            <w:r w:rsidRPr="00D4338E">
              <w:rPr>
                <w:rFonts w:ascii="Liberation Serif" w:eastAsia="Calibri" w:hAnsi="Liberation Serif" w:cs="Liberation Serif"/>
                <w:sz w:val="24"/>
                <w:szCs w:val="24"/>
              </w:rPr>
              <w:t>ФЗ «О социальных гарантиях гражданам, подвергшимся радиационному воздействию вследствие ядерных испытаний на Семипалатинском полигоне»;</w:t>
            </w:r>
            <w:r>
              <w:rPr>
                <w:rFonts w:ascii="Liberation Serif" w:eastAsia="Calibri" w:hAnsi="Liberation Serif" w:cs="Liberation Serif"/>
                <w:sz w:val="24"/>
                <w:szCs w:val="24"/>
              </w:rPr>
              <w:t xml:space="preserve"> 6) </w:t>
            </w:r>
            <w:r w:rsidRPr="00D4338E">
              <w:rPr>
                <w:rFonts w:ascii="Liberation Serif" w:eastAsia="Calibri" w:hAnsi="Liberation Serif" w:cs="Liberation Serif"/>
                <w:sz w:val="24"/>
                <w:szCs w:val="24"/>
              </w:rPr>
              <w:t xml:space="preserve">лица, принимавшие в составе подразделений особого </w:t>
            </w:r>
            <w:r w:rsidRPr="00D4338E">
              <w:rPr>
                <w:rFonts w:ascii="Liberation Serif" w:eastAsia="Calibri" w:hAnsi="Liberation Serif" w:cs="Liberation Serif"/>
                <w:sz w:val="24"/>
                <w:szCs w:val="24"/>
              </w:rPr>
              <w:lastRenderedPageBreak/>
              <w:t>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w:t>
            </w:r>
            <w:r>
              <w:rPr>
                <w:rFonts w:ascii="Liberation Serif" w:eastAsia="Calibri" w:hAnsi="Liberation Serif" w:cs="Liberation Serif"/>
                <w:sz w:val="24"/>
                <w:szCs w:val="24"/>
              </w:rPr>
              <w:t xml:space="preserve"> </w:t>
            </w:r>
            <w:r w:rsidRPr="00D4338E">
              <w:rPr>
                <w:rFonts w:ascii="Liberation Serif" w:eastAsia="Calibri" w:hAnsi="Liberation Serif" w:cs="Liberation Serif"/>
                <w:sz w:val="24"/>
                <w:szCs w:val="24"/>
              </w:rPr>
              <w:t>7)</w:t>
            </w:r>
            <w:r>
              <w:rPr>
                <w:rFonts w:ascii="Liberation Serif" w:eastAsia="Calibri" w:hAnsi="Liberation Serif" w:cs="Liberation Serif"/>
                <w:sz w:val="24"/>
                <w:szCs w:val="24"/>
              </w:rPr>
              <w:t> </w:t>
            </w:r>
            <w:r w:rsidRPr="00D4338E">
              <w:rPr>
                <w:rFonts w:ascii="Liberation Serif" w:eastAsia="Calibri" w:hAnsi="Liberation Serif" w:cs="Liberation Serif"/>
                <w:sz w:val="24"/>
                <w:szCs w:val="24"/>
              </w:rPr>
              <w:t>лица, получившие или перенесшие лучевую болезнь или ставшие инвалидами в результате испытаний, учений и иных работ, связанных с любыми видами ядерных установок, включая ядерное оружие и космическую технику;</w:t>
            </w:r>
            <w:r>
              <w:rPr>
                <w:rFonts w:ascii="Liberation Serif" w:eastAsia="Calibri" w:hAnsi="Liberation Serif" w:cs="Liberation Serif"/>
                <w:sz w:val="24"/>
                <w:szCs w:val="24"/>
              </w:rPr>
              <w:t xml:space="preserve"> </w:t>
            </w:r>
            <w:r w:rsidRPr="00D4338E">
              <w:rPr>
                <w:rFonts w:ascii="Liberation Serif" w:eastAsia="Calibri" w:hAnsi="Liberation Serif" w:cs="Liberation Serif"/>
                <w:sz w:val="24"/>
                <w:szCs w:val="24"/>
              </w:rPr>
              <w:t>8)</w:t>
            </w:r>
            <w:r>
              <w:rPr>
                <w:rFonts w:ascii="Liberation Serif" w:eastAsia="Calibri" w:hAnsi="Liberation Serif" w:cs="Liberation Serif"/>
                <w:sz w:val="24"/>
                <w:szCs w:val="24"/>
              </w:rPr>
              <w:t> </w:t>
            </w:r>
            <w:r w:rsidRPr="00D4338E">
              <w:rPr>
                <w:rFonts w:ascii="Liberation Serif" w:eastAsia="Calibri" w:hAnsi="Liberation Serif" w:cs="Liberation Serif"/>
                <w:sz w:val="24"/>
                <w:szCs w:val="24"/>
              </w:rPr>
              <w:t>пенсионеры, имеющие звание ветерана в соответствии с Федеральным зак</w:t>
            </w:r>
            <w:r w:rsidR="000732CB">
              <w:rPr>
                <w:rFonts w:ascii="Liberation Serif" w:eastAsia="Calibri" w:hAnsi="Liberation Serif" w:cs="Liberation Serif"/>
                <w:sz w:val="24"/>
                <w:szCs w:val="24"/>
              </w:rPr>
              <w:t>оном от 12 января 1995 года № 5-</w:t>
            </w:r>
            <w:r w:rsidRPr="00D4338E">
              <w:rPr>
                <w:rFonts w:ascii="Liberation Serif" w:eastAsia="Calibri" w:hAnsi="Liberation Serif" w:cs="Liberation Serif"/>
                <w:sz w:val="24"/>
                <w:szCs w:val="24"/>
              </w:rPr>
              <w:t>ФЗ «О ветеранах»;</w:t>
            </w:r>
            <w:r>
              <w:rPr>
                <w:rFonts w:ascii="Liberation Serif" w:eastAsia="Calibri" w:hAnsi="Liberation Serif" w:cs="Liberation Serif"/>
                <w:sz w:val="24"/>
                <w:szCs w:val="24"/>
              </w:rPr>
              <w:t xml:space="preserve"> </w:t>
            </w:r>
            <w:r w:rsidRPr="00D4338E">
              <w:rPr>
                <w:rFonts w:ascii="Liberation Serif" w:eastAsia="Calibri" w:hAnsi="Liberation Serif" w:cs="Liberation Serif"/>
                <w:sz w:val="24"/>
                <w:szCs w:val="24"/>
              </w:rPr>
              <w:t>9)</w:t>
            </w:r>
            <w:r>
              <w:rPr>
                <w:rFonts w:ascii="Liberation Serif" w:eastAsia="Calibri" w:hAnsi="Liberation Serif" w:cs="Liberation Serif"/>
                <w:sz w:val="24"/>
                <w:szCs w:val="24"/>
              </w:rPr>
              <w:t> </w:t>
            </w:r>
            <w:r w:rsidR="000732CB">
              <w:rPr>
                <w:rFonts w:ascii="Liberation Serif" w:eastAsia="Calibri" w:hAnsi="Liberation Serif" w:cs="Liberation Serif"/>
                <w:sz w:val="24"/>
                <w:szCs w:val="24"/>
              </w:rPr>
              <w:t>дети-</w:t>
            </w:r>
            <w:r w:rsidRPr="00D4338E">
              <w:rPr>
                <w:rFonts w:ascii="Liberation Serif" w:eastAsia="Calibri" w:hAnsi="Liberation Serif" w:cs="Liberation Serif"/>
                <w:sz w:val="24"/>
                <w:szCs w:val="24"/>
              </w:rPr>
              <w:t>сироты и дети, оставшиеся без попечения родителей;</w:t>
            </w:r>
            <w:r>
              <w:rPr>
                <w:rFonts w:ascii="Liberation Serif" w:eastAsia="Calibri" w:hAnsi="Liberation Serif" w:cs="Liberation Serif"/>
                <w:sz w:val="24"/>
                <w:szCs w:val="24"/>
              </w:rPr>
              <w:t xml:space="preserve"> </w:t>
            </w:r>
            <w:r w:rsidRPr="00D4338E">
              <w:rPr>
                <w:rFonts w:ascii="Liberation Serif" w:eastAsia="Calibri" w:hAnsi="Liberation Serif" w:cs="Liberation Serif"/>
                <w:sz w:val="24"/>
                <w:szCs w:val="24"/>
              </w:rPr>
              <w:t>10)</w:t>
            </w:r>
            <w:r>
              <w:rPr>
                <w:rFonts w:ascii="Liberation Serif" w:eastAsia="Calibri" w:hAnsi="Liberation Serif" w:cs="Liberation Serif"/>
                <w:sz w:val="24"/>
                <w:szCs w:val="24"/>
              </w:rPr>
              <w:t> </w:t>
            </w:r>
            <w:r w:rsidRPr="00D4338E">
              <w:rPr>
                <w:rFonts w:ascii="Liberation Serif" w:eastAsia="Calibri" w:hAnsi="Liberation Serif" w:cs="Liberation Serif"/>
                <w:sz w:val="24"/>
                <w:szCs w:val="24"/>
              </w:rPr>
              <w:t>лица, имеющие трех и более несовершеннолетних детей;</w:t>
            </w:r>
            <w:r>
              <w:rPr>
                <w:rFonts w:ascii="Liberation Serif" w:eastAsia="Calibri" w:hAnsi="Liberation Serif" w:cs="Liberation Serif"/>
                <w:sz w:val="24"/>
                <w:szCs w:val="24"/>
              </w:rPr>
              <w:t xml:space="preserve"> </w:t>
            </w:r>
            <w:r w:rsidRPr="00D4338E">
              <w:rPr>
                <w:rFonts w:ascii="Liberation Serif" w:eastAsia="Calibri" w:hAnsi="Liberation Serif" w:cs="Liberation Serif"/>
                <w:sz w:val="24"/>
                <w:szCs w:val="24"/>
              </w:rPr>
              <w:t>11)</w:t>
            </w:r>
            <w:r>
              <w:rPr>
                <w:rFonts w:ascii="Liberation Serif" w:eastAsia="Calibri" w:hAnsi="Liberation Serif" w:cs="Liberation Serif"/>
                <w:sz w:val="24"/>
                <w:szCs w:val="24"/>
              </w:rPr>
              <w:t> </w:t>
            </w:r>
            <w:r w:rsidRPr="00D4338E">
              <w:rPr>
                <w:rFonts w:ascii="Liberation Serif" w:eastAsia="Calibri" w:hAnsi="Liberation Serif" w:cs="Liberation Serif"/>
                <w:sz w:val="24"/>
                <w:szCs w:val="24"/>
              </w:rPr>
              <w:t>лица, достигшие пенсионного возраста, подвергшиеся политическим репрессиям и признанные жертвами политических репрессий в соответствии с Законом Российской Федерации от 18 октября 1991 года № 1761</w:t>
            </w:r>
            <w:r w:rsidR="000732CB">
              <w:rPr>
                <w:rFonts w:ascii="Liberation Serif" w:eastAsia="Calibri" w:hAnsi="Liberation Serif" w:cs="Liberation Serif"/>
                <w:sz w:val="24"/>
                <w:szCs w:val="24"/>
              </w:rPr>
              <w:t>-</w:t>
            </w:r>
            <w:r w:rsidRPr="00D4338E">
              <w:rPr>
                <w:rFonts w:ascii="Liberation Serif" w:eastAsia="Calibri" w:hAnsi="Liberation Serif" w:cs="Liberation Serif"/>
                <w:sz w:val="24"/>
                <w:szCs w:val="24"/>
              </w:rPr>
              <w:t>1 «О реабилитации жертв политических репрессий»;</w:t>
            </w:r>
            <w:r>
              <w:rPr>
                <w:rFonts w:ascii="Liberation Serif" w:eastAsia="Calibri" w:hAnsi="Liberation Serif" w:cs="Liberation Serif"/>
                <w:sz w:val="24"/>
                <w:szCs w:val="24"/>
              </w:rPr>
              <w:t xml:space="preserve"> 12) </w:t>
            </w:r>
            <w:r w:rsidRPr="00D4338E">
              <w:rPr>
                <w:rFonts w:ascii="Liberation Serif" w:eastAsia="Calibri" w:hAnsi="Liberation Serif" w:cs="Liberation Serif"/>
                <w:sz w:val="24"/>
                <w:szCs w:val="24"/>
              </w:rPr>
              <w:t>супруг (супруга) умершего гражданина, которому присвоено звание «Почетный гражданин городского округа Верхняя Пышма», не вступивший (не вступившая)</w:t>
            </w:r>
            <w:r w:rsidR="00D228C3">
              <w:rPr>
                <w:rFonts w:ascii="Liberation Serif" w:eastAsia="Calibri" w:hAnsi="Liberation Serif" w:cs="Liberation Serif"/>
                <w:sz w:val="24"/>
                <w:szCs w:val="24"/>
              </w:rPr>
              <w:t xml:space="preserve"> в повторный брак</w:t>
            </w:r>
          </w:p>
        </w:tc>
        <w:tc>
          <w:tcPr>
            <w:tcW w:w="8647" w:type="dxa"/>
            <w:tcBorders>
              <w:top w:val="single" w:sz="4" w:space="0" w:color="auto"/>
              <w:left w:val="single" w:sz="4" w:space="0" w:color="auto"/>
              <w:bottom w:val="single" w:sz="4" w:space="0" w:color="auto"/>
              <w:right w:val="single" w:sz="4" w:space="0" w:color="auto"/>
            </w:tcBorders>
            <w:shd w:val="clear" w:color="auto" w:fill="auto"/>
          </w:tcPr>
          <w:p w14:paraId="7CD46B49" w14:textId="64D7D2AA" w:rsidR="006B25BB" w:rsidRPr="00375904" w:rsidRDefault="006B25BB" w:rsidP="006B25BB">
            <w:pPr>
              <w:spacing w:after="0" w:line="240" w:lineRule="auto"/>
              <w:rPr>
                <w:rFonts w:ascii="Liberation Serif" w:hAnsi="Liberation Serif" w:cs="Liberation Serif"/>
                <w:sz w:val="24"/>
                <w:szCs w:val="24"/>
              </w:rPr>
            </w:pPr>
            <w:r w:rsidRPr="0080273E">
              <w:rPr>
                <w:rFonts w:ascii="Liberation Serif" w:hAnsi="Liberation Serif" w:cs="Liberation Serif"/>
                <w:sz w:val="24"/>
                <w:szCs w:val="24"/>
              </w:rPr>
              <w:lastRenderedPageBreak/>
              <w:t xml:space="preserve">значение целевого показателя рассчитывается на основании информации МИ ФНС о нормативных, целевых и фискальных характеристиках налоговых расходов за предыдущий год </w:t>
            </w:r>
          </w:p>
        </w:tc>
      </w:tr>
      <w:tr w:rsidR="006B25BB" w:rsidRPr="00375904" w14:paraId="119244DD" w14:textId="77777777" w:rsidTr="00B323E7">
        <w:trPr>
          <w:cantSplit/>
          <w:trHeight w:val="527"/>
        </w:trPr>
        <w:tc>
          <w:tcPr>
            <w:tcW w:w="851" w:type="dxa"/>
            <w:tcBorders>
              <w:top w:val="single" w:sz="4" w:space="0" w:color="auto"/>
              <w:left w:val="single" w:sz="4" w:space="0" w:color="auto"/>
              <w:bottom w:val="single" w:sz="4" w:space="0" w:color="auto"/>
              <w:right w:val="single" w:sz="4" w:space="0" w:color="auto"/>
            </w:tcBorders>
            <w:shd w:val="clear" w:color="auto" w:fill="auto"/>
          </w:tcPr>
          <w:p w14:paraId="1F9CB9A6" w14:textId="77777777" w:rsidR="006B25BB" w:rsidRPr="00375904" w:rsidRDefault="006B25BB" w:rsidP="00500B0F">
            <w:pPr>
              <w:numPr>
                <w:ilvl w:val="0"/>
                <w:numId w:val="15"/>
              </w:numPr>
              <w:tabs>
                <w:tab w:val="left" w:pos="360"/>
              </w:tabs>
              <w:spacing w:after="0" w:line="240" w:lineRule="auto"/>
              <w:ind w:left="284"/>
              <w:jc w:val="center"/>
              <w:rPr>
                <w:rFonts w:ascii="Liberation Serif" w:hAnsi="Liberation Serif" w:cs="Liberation Serif"/>
                <w:sz w:val="24"/>
                <w:szCs w:val="24"/>
              </w:rPr>
            </w:pPr>
          </w:p>
        </w:tc>
        <w:tc>
          <w:tcPr>
            <w:tcW w:w="5245" w:type="dxa"/>
            <w:tcBorders>
              <w:top w:val="single" w:sz="4" w:space="0" w:color="auto"/>
              <w:left w:val="nil"/>
              <w:bottom w:val="single" w:sz="4" w:space="0" w:color="auto"/>
              <w:right w:val="single" w:sz="4" w:space="0" w:color="auto"/>
            </w:tcBorders>
            <w:shd w:val="clear" w:color="auto" w:fill="auto"/>
          </w:tcPr>
          <w:p w14:paraId="6D0202AC" w14:textId="246F6857" w:rsidR="006B25BB" w:rsidRDefault="006B25BB" w:rsidP="006B25BB">
            <w:pPr>
              <w:spacing w:after="0" w:line="240" w:lineRule="auto"/>
              <w:contextualSpacing/>
              <w:rPr>
                <w:rFonts w:ascii="Liberation Serif" w:eastAsia="Calibri" w:hAnsi="Liberation Serif" w:cs="Liberation Serif"/>
                <w:sz w:val="24"/>
                <w:szCs w:val="24"/>
              </w:rPr>
            </w:pPr>
            <w:r w:rsidRPr="00CD7E74">
              <w:rPr>
                <w:rFonts w:ascii="Liberation Serif" w:eastAsia="Calibri" w:hAnsi="Liberation Serif" w:cs="Liberation Serif"/>
                <w:sz w:val="24"/>
                <w:szCs w:val="24"/>
              </w:rPr>
              <w:t>Целевой показатель 1.5.1</w:t>
            </w:r>
            <w:r w:rsidR="004857E1">
              <w:rPr>
                <w:rFonts w:ascii="Liberation Serif" w:eastAsia="Calibri" w:hAnsi="Liberation Serif" w:cs="Liberation Serif"/>
                <w:sz w:val="24"/>
                <w:szCs w:val="24"/>
              </w:rPr>
              <w:t>4</w:t>
            </w:r>
            <w:r>
              <w:rPr>
                <w:rFonts w:ascii="Liberation Serif" w:eastAsia="Calibri" w:hAnsi="Liberation Serif" w:cs="Liberation Serif"/>
                <w:sz w:val="24"/>
                <w:szCs w:val="24"/>
              </w:rPr>
              <w:t>.</w:t>
            </w:r>
          </w:p>
          <w:p w14:paraId="5A8AE7A6" w14:textId="012D7F91" w:rsidR="006B25BB" w:rsidRPr="00375904" w:rsidRDefault="006B25BB" w:rsidP="006B25BB">
            <w:pPr>
              <w:spacing w:after="0" w:line="240" w:lineRule="auto"/>
              <w:rPr>
                <w:rFonts w:ascii="Liberation Serif" w:hAnsi="Liberation Serif" w:cs="Liberation Serif"/>
                <w:sz w:val="24"/>
                <w:szCs w:val="24"/>
              </w:rPr>
            </w:pPr>
            <w:r w:rsidRPr="00C31EA9">
              <w:rPr>
                <w:rFonts w:ascii="Liberation Serif" w:eastAsia="Calibri" w:hAnsi="Liberation Serif" w:cs="Liberation Serif"/>
                <w:sz w:val="24"/>
                <w:szCs w:val="24"/>
              </w:rPr>
              <w:t xml:space="preserve">Количество </w:t>
            </w:r>
            <w:r w:rsidRPr="00A64E3E">
              <w:rPr>
                <w:rFonts w:ascii="Liberation Serif" w:eastAsia="Calibri" w:hAnsi="Liberation Serif" w:cs="Liberation Serif"/>
                <w:sz w:val="24"/>
                <w:szCs w:val="24"/>
              </w:rPr>
              <w:t>супруг</w:t>
            </w:r>
            <w:r>
              <w:rPr>
                <w:rFonts w:ascii="Liberation Serif" w:eastAsia="Calibri" w:hAnsi="Liberation Serif" w:cs="Liberation Serif"/>
                <w:sz w:val="24"/>
                <w:szCs w:val="24"/>
              </w:rPr>
              <w:t>ов (супруг</w:t>
            </w:r>
            <w:r w:rsidRPr="00A64E3E">
              <w:rPr>
                <w:rFonts w:ascii="Liberation Serif" w:eastAsia="Calibri" w:hAnsi="Liberation Serif" w:cs="Liberation Serif"/>
                <w:sz w:val="24"/>
                <w:szCs w:val="24"/>
              </w:rPr>
              <w:t>) умершего гражданина, которому присвоено звание «Почетный гражданин городского округа Верхняя Пышма», не вступивши</w:t>
            </w:r>
            <w:r>
              <w:rPr>
                <w:rFonts w:ascii="Liberation Serif" w:eastAsia="Calibri" w:hAnsi="Liberation Serif" w:cs="Liberation Serif"/>
                <w:sz w:val="24"/>
                <w:szCs w:val="24"/>
              </w:rPr>
              <w:t>х</w:t>
            </w:r>
            <w:r w:rsidRPr="00A64E3E">
              <w:rPr>
                <w:rFonts w:ascii="Liberation Serif" w:eastAsia="Calibri" w:hAnsi="Liberation Serif" w:cs="Liberation Serif"/>
                <w:sz w:val="24"/>
                <w:szCs w:val="24"/>
              </w:rPr>
              <w:t xml:space="preserve"> (не вступивш</w:t>
            </w:r>
            <w:r>
              <w:rPr>
                <w:rFonts w:ascii="Liberation Serif" w:eastAsia="Calibri" w:hAnsi="Liberation Serif" w:cs="Liberation Serif"/>
                <w:sz w:val="24"/>
                <w:szCs w:val="24"/>
              </w:rPr>
              <w:t>ей</w:t>
            </w:r>
            <w:r w:rsidRPr="00A64E3E">
              <w:rPr>
                <w:rFonts w:ascii="Liberation Serif" w:eastAsia="Calibri" w:hAnsi="Liberation Serif" w:cs="Liberation Serif"/>
                <w:sz w:val="24"/>
                <w:szCs w:val="24"/>
              </w:rPr>
              <w:t>) в повторный брак</w:t>
            </w:r>
            <w:r>
              <w:rPr>
                <w:rFonts w:ascii="Liberation Serif" w:eastAsia="Calibri" w:hAnsi="Liberation Serif" w:cs="Liberation Serif"/>
                <w:sz w:val="24"/>
                <w:szCs w:val="24"/>
              </w:rPr>
              <w:t xml:space="preserve">, </w:t>
            </w:r>
            <w:r w:rsidRPr="00C31EA9">
              <w:rPr>
                <w:rFonts w:ascii="Liberation Serif" w:eastAsia="Calibri" w:hAnsi="Liberation Serif" w:cs="Liberation Serif"/>
                <w:sz w:val="24"/>
                <w:szCs w:val="24"/>
              </w:rPr>
              <w:t>которым предоставлены меры поддержки в виде налоговых льгот по налогу на имущество физических лиц</w:t>
            </w:r>
          </w:p>
        </w:tc>
        <w:tc>
          <w:tcPr>
            <w:tcW w:w="8647" w:type="dxa"/>
            <w:tcBorders>
              <w:top w:val="single" w:sz="4" w:space="0" w:color="auto"/>
              <w:left w:val="single" w:sz="4" w:space="0" w:color="auto"/>
              <w:bottom w:val="single" w:sz="4" w:space="0" w:color="auto"/>
              <w:right w:val="single" w:sz="4" w:space="0" w:color="auto"/>
            </w:tcBorders>
            <w:shd w:val="clear" w:color="auto" w:fill="auto"/>
          </w:tcPr>
          <w:p w14:paraId="1DE5BD0C" w14:textId="5250452A" w:rsidR="006B25BB" w:rsidRPr="0080273E" w:rsidRDefault="006B25BB" w:rsidP="006B25BB">
            <w:pPr>
              <w:spacing w:after="0" w:line="240" w:lineRule="auto"/>
              <w:rPr>
                <w:rFonts w:ascii="Liberation Serif" w:hAnsi="Liberation Serif" w:cs="Liberation Serif"/>
                <w:sz w:val="24"/>
                <w:szCs w:val="24"/>
              </w:rPr>
            </w:pPr>
            <w:r w:rsidRPr="0080273E">
              <w:rPr>
                <w:rFonts w:ascii="Liberation Serif" w:hAnsi="Liberation Serif" w:cs="Liberation Serif"/>
                <w:sz w:val="24"/>
                <w:szCs w:val="24"/>
              </w:rPr>
              <w:t>значение целевого показателя рассчитывается на основании информации МИ ФНС о нормативных, целевых и фискальных характеристиках налоговых расходов за предыдущий год</w:t>
            </w:r>
          </w:p>
        </w:tc>
      </w:tr>
      <w:tr w:rsidR="006B25BB" w:rsidRPr="00375904" w14:paraId="3F6E3234" w14:textId="77777777" w:rsidTr="00B323E7">
        <w:trPr>
          <w:cantSplit/>
          <w:trHeight w:val="527"/>
        </w:trPr>
        <w:tc>
          <w:tcPr>
            <w:tcW w:w="851" w:type="dxa"/>
            <w:tcBorders>
              <w:top w:val="single" w:sz="4" w:space="0" w:color="auto"/>
              <w:left w:val="single" w:sz="4" w:space="0" w:color="auto"/>
              <w:bottom w:val="single" w:sz="4" w:space="0" w:color="auto"/>
              <w:right w:val="single" w:sz="4" w:space="0" w:color="auto"/>
            </w:tcBorders>
            <w:shd w:val="clear" w:color="auto" w:fill="auto"/>
          </w:tcPr>
          <w:p w14:paraId="0BD0636B" w14:textId="77777777" w:rsidR="006B25BB" w:rsidRPr="00375904" w:rsidRDefault="006B25BB" w:rsidP="00500B0F">
            <w:pPr>
              <w:numPr>
                <w:ilvl w:val="0"/>
                <w:numId w:val="15"/>
              </w:numPr>
              <w:tabs>
                <w:tab w:val="left" w:pos="360"/>
              </w:tabs>
              <w:spacing w:after="0" w:line="240" w:lineRule="auto"/>
              <w:ind w:left="284"/>
              <w:jc w:val="center"/>
              <w:rPr>
                <w:rFonts w:ascii="Liberation Serif" w:hAnsi="Liberation Serif" w:cs="Liberation Serif"/>
                <w:sz w:val="24"/>
                <w:szCs w:val="24"/>
              </w:rPr>
            </w:pPr>
          </w:p>
        </w:tc>
        <w:tc>
          <w:tcPr>
            <w:tcW w:w="5245" w:type="dxa"/>
            <w:tcBorders>
              <w:top w:val="single" w:sz="4" w:space="0" w:color="auto"/>
              <w:left w:val="nil"/>
              <w:bottom w:val="single" w:sz="4" w:space="0" w:color="auto"/>
              <w:right w:val="single" w:sz="4" w:space="0" w:color="auto"/>
            </w:tcBorders>
            <w:shd w:val="clear" w:color="auto" w:fill="auto"/>
          </w:tcPr>
          <w:p w14:paraId="4983938D" w14:textId="3A47D653" w:rsidR="006B25BB" w:rsidRDefault="006B25BB" w:rsidP="006B25BB">
            <w:pPr>
              <w:spacing w:after="0" w:line="240" w:lineRule="auto"/>
              <w:contextualSpacing/>
              <w:rPr>
                <w:rFonts w:ascii="Liberation Serif" w:eastAsia="Calibri" w:hAnsi="Liberation Serif" w:cs="Liberation Serif"/>
                <w:sz w:val="24"/>
                <w:szCs w:val="24"/>
              </w:rPr>
            </w:pPr>
            <w:r w:rsidRPr="00CD7E74">
              <w:rPr>
                <w:rFonts w:ascii="Liberation Serif" w:eastAsia="Calibri" w:hAnsi="Liberation Serif" w:cs="Liberation Serif"/>
                <w:sz w:val="24"/>
                <w:szCs w:val="24"/>
              </w:rPr>
              <w:t>Целевой показатель 1.5.1</w:t>
            </w:r>
            <w:r w:rsidR="004857E1">
              <w:rPr>
                <w:rFonts w:ascii="Liberation Serif" w:eastAsia="Calibri" w:hAnsi="Liberation Serif" w:cs="Liberation Serif"/>
                <w:sz w:val="24"/>
                <w:szCs w:val="24"/>
              </w:rPr>
              <w:t>5</w:t>
            </w:r>
            <w:r w:rsidRPr="00CD7E74">
              <w:rPr>
                <w:rFonts w:ascii="Liberation Serif" w:eastAsia="Calibri" w:hAnsi="Liberation Serif" w:cs="Liberation Serif"/>
                <w:sz w:val="24"/>
                <w:szCs w:val="24"/>
              </w:rPr>
              <w:t xml:space="preserve">. </w:t>
            </w:r>
          </w:p>
          <w:p w14:paraId="5482AA21" w14:textId="57C052B4" w:rsidR="006B25BB" w:rsidRPr="00375904" w:rsidRDefault="006B25BB" w:rsidP="006B25BB">
            <w:pPr>
              <w:spacing w:after="0" w:line="240" w:lineRule="auto"/>
              <w:rPr>
                <w:rFonts w:ascii="Liberation Serif" w:hAnsi="Liberation Serif" w:cs="Liberation Serif"/>
                <w:sz w:val="24"/>
                <w:szCs w:val="24"/>
              </w:rPr>
            </w:pPr>
            <w:r w:rsidRPr="00C31EA9">
              <w:rPr>
                <w:rFonts w:ascii="Liberation Serif" w:eastAsia="Calibri" w:hAnsi="Liberation Serif" w:cs="Liberation Serif"/>
                <w:sz w:val="24"/>
                <w:szCs w:val="24"/>
              </w:rPr>
              <w:t xml:space="preserve">Количество </w:t>
            </w:r>
            <w:r>
              <w:rPr>
                <w:rFonts w:ascii="Liberation Serif" w:eastAsia="Calibri" w:hAnsi="Liberation Serif" w:cs="Liberation Serif"/>
                <w:sz w:val="24"/>
                <w:szCs w:val="24"/>
              </w:rPr>
              <w:t xml:space="preserve">детей-сирот и детей, оставшихся без попечения родителей, </w:t>
            </w:r>
            <w:r w:rsidRPr="00C31EA9">
              <w:rPr>
                <w:rFonts w:ascii="Liberation Serif" w:eastAsia="Calibri" w:hAnsi="Liberation Serif" w:cs="Liberation Serif"/>
                <w:sz w:val="24"/>
                <w:szCs w:val="24"/>
              </w:rPr>
              <w:t>которым предоставлены меры поддержки в виде налоговых льгот по налогу на имущество физических лиц</w:t>
            </w:r>
          </w:p>
        </w:tc>
        <w:tc>
          <w:tcPr>
            <w:tcW w:w="8647" w:type="dxa"/>
            <w:tcBorders>
              <w:top w:val="single" w:sz="4" w:space="0" w:color="auto"/>
              <w:left w:val="single" w:sz="4" w:space="0" w:color="auto"/>
              <w:bottom w:val="single" w:sz="4" w:space="0" w:color="auto"/>
              <w:right w:val="single" w:sz="4" w:space="0" w:color="auto"/>
            </w:tcBorders>
            <w:shd w:val="clear" w:color="auto" w:fill="auto"/>
          </w:tcPr>
          <w:p w14:paraId="33C59EE9" w14:textId="6C7A502B" w:rsidR="006B25BB" w:rsidRPr="0080273E" w:rsidRDefault="006B25BB" w:rsidP="006B25BB">
            <w:pPr>
              <w:spacing w:after="0" w:line="240" w:lineRule="auto"/>
              <w:rPr>
                <w:rFonts w:ascii="Liberation Serif" w:hAnsi="Liberation Serif" w:cs="Liberation Serif"/>
                <w:sz w:val="24"/>
                <w:szCs w:val="24"/>
              </w:rPr>
            </w:pPr>
            <w:r w:rsidRPr="0080273E">
              <w:rPr>
                <w:rFonts w:ascii="Liberation Serif" w:hAnsi="Liberation Serif" w:cs="Liberation Serif"/>
                <w:sz w:val="24"/>
                <w:szCs w:val="24"/>
              </w:rPr>
              <w:t>значение целевого показателя рассчитывается на основании информации МИ ФНС о нормативных, целевых и фискальных характеристиках налоговых расходов за предыдущий год</w:t>
            </w:r>
          </w:p>
        </w:tc>
      </w:tr>
      <w:tr w:rsidR="00C31297" w:rsidRPr="00375904" w14:paraId="38BBE9E7" w14:textId="77777777" w:rsidTr="00B323E7">
        <w:trPr>
          <w:cantSplit/>
          <w:trHeight w:val="527"/>
        </w:trPr>
        <w:tc>
          <w:tcPr>
            <w:tcW w:w="851" w:type="dxa"/>
            <w:tcBorders>
              <w:top w:val="single" w:sz="4" w:space="0" w:color="auto"/>
              <w:left w:val="single" w:sz="4" w:space="0" w:color="auto"/>
              <w:bottom w:val="single" w:sz="4" w:space="0" w:color="auto"/>
              <w:right w:val="single" w:sz="4" w:space="0" w:color="auto"/>
            </w:tcBorders>
            <w:shd w:val="clear" w:color="auto" w:fill="auto"/>
          </w:tcPr>
          <w:p w14:paraId="2CD4D804" w14:textId="1C09242D" w:rsidR="00C31297" w:rsidRPr="00375904" w:rsidRDefault="00C31297" w:rsidP="00500B0F">
            <w:pPr>
              <w:tabs>
                <w:tab w:val="left" w:pos="360"/>
              </w:tabs>
              <w:spacing w:after="0" w:line="240" w:lineRule="auto"/>
              <w:ind w:left="284" w:hanging="392"/>
              <w:jc w:val="center"/>
              <w:rPr>
                <w:rFonts w:ascii="Liberation Serif" w:hAnsi="Liberation Serif" w:cs="Liberation Serif"/>
                <w:sz w:val="24"/>
                <w:szCs w:val="24"/>
              </w:rPr>
            </w:pPr>
            <w:r>
              <w:rPr>
                <w:rFonts w:ascii="Liberation Serif" w:hAnsi="Liberation Serif" w:cs="Liberation Serif"/>
                <w:sz w:val="24"/>
                <w:szCs w:val="24"/>
              </w:rPr>
              <w:t>26.1</w:t>
            </w:r>
          </w:p>
        </w:tc>
        <w:tc>
          <w:tcPr>
            <w:tcW w:w="5245" w:type="dxa"/>
            <w:tcBorders>
              <w:top w:val="single" w:sz="4" w:space="0" w:color="auto"/>
              <w:left w:val="nil"/>
              <w:bottom w:val="single" w:sz="4" w:space="0" w:color="auto"/>
              <w:right w:val="single" w:sz="4" w:space="0" w:color="auto"/>
            </w:tcBorders>
            <w:shd w:val="clear" w:color="auto" w:fill="auto"/>
          </w:tcPr>
          <w:p w14:paraId="7A0F1036" w14:textId="77777777" w:rsidR="00C31297" w:rsidRDefault="00C31297" w:rsidP="006B25BB">
            <w:pPr>
              <w:spacing w:after="0" w:line="240" w:lineRule="auto"/>
              <w:contextualSpacing/>
              <w:rPr>
                <w:rFonts w:ascii="Liberation Serif" w:eastAsia="Calibri" w:hAnsi="Liberation Serif" w:cs="Liberation Serif"/>
                <w:sz w:val="24"/>
                <w:szCs w:val="24"/>
              </w:rPr>
            </w:pPr>
            <w:r w:rsidRPr="00C31297">
              <w:rPr>
                <w:rFonts w:ascii="Liberation Serif" w:eastAsia="Calibri" w:hAnsi="Liberation Serif" w:cs="Liberation Serif"/>
                <w:sz w:val="24"/>
                <w:szCs w:val="24"/>
              </w:rPr>
              <w:t>Целевой показатель 1.5.16.</w:t>
            </w:r>
          </w:p>
          <w:p w14:paraId="7C6FD6AF" w14:textId="77959873" w:rsidR="00C31297" w:rsidRPr="00C31297" w:rsidRDefault="00C31297" w:rsidP="006B25BB">
            <w:pPr>
              <w:spacing w:after="0" w:line="240" w:lineRule="auto"/>
              <w:contextualSpacing/>
              <w:rPr>
                <w:rFonts w:ascii="Liberation Serif" w:eastAsia="Calibri" w:hAnsi="Liberation Serif" w:cs="Liberation Serif"/>
                <w:sz w:val="24"/>
                <w:szCs w:val="24"/>
              </w:rPr>
            </w:pPr>
            <w:r w:rsidRPr="00C31297">
              <w:rPr>
                <w:rFonts w:ascii="Liberation Serif" w:hAnsi="Liberation Serif"/>
                <w:sz w:val="24"/>
                <w:szCs w:val="24"/>
              </w:rPr>
              <w:t>Количество граждан, заключивших договор о целевом обучении, которым предоставлены меры социальной поддержки</w:t>
            </w:r>
          </w:p>
        </w:tc>
        <w:tc>
          <w:tcPr>
            <w:tcW w:w="8647" w:type="dxa"/>
            <w:tcBorders>
              <w:top w:val="single" w:sz="4" w:space="0" w:color="auto"/>
              <w:left w:val="single" w:sz="4" w:space="0" w:color="auto"/>
              <w:bottom w:val="single" w:sz="4" w:space="0" w:color="auto"/>
              <w:right w:val="single" w:sz="4" w:space="0" w:color="auto"/>
            </w:tcBorders>
            <w:shd w:val="clear" w:color="auto" w:fill="auto"/>
          </w:tcPr>
          <w:p w14:paraId="698BF17B" w14:textId="67CF480A" w:rsidR="00C31297" w:rsidRPr="00C31297" w:rsidRDefault="00C31297" w:rsidP="006B25BB">
            <w:pPr>
              <w:spacing w:after="0" w:line="240" w:lineRule="auto"/>
              <w:rPr>
                <w:rFonts w:ascii="Liberation Serif" w:hAnsi="Liberation Serif" w:cs="Liberation Serif"/>
                <w:sz w:val="24"/>
                <w:szCs w:val="24"/>
              </w:rPr>
            </w:pPr>
            <w:r w:rsidRPr="00C31297">
              <w:rPr>
                <w:rFonts w:ascii="Liberation Serif" w:hAnsi="Liberation Serif"/>
                <w:sz w:val="24"/>
                <w:szCs w:val="24"/>
              </w:rPr>
              <w:t>значение целевого показателя определяется на основании отчета МКУ «Управление образования городского округа Верхняя Пышма» по заключенным договорам о целевом обучении, уведомлений о перечислении денежных средств</w:t>
            </w:r>
          </w:p>
        </w:tc>
      </w:tr>
      <w:tr w:rsidR="00A65A05" w:rsidRPr="00375904" w14:paraId="27BCE69F" w14:textId="77777777" w:rsidTr="00B323E7">
        <w:trPr>
          <w:cantSplit/>
          <w:trHeight w:val="527"/>
        </w:trPr>
        <w:tc>
          <w:tcPr>
            <w:tcW w:w="851" w:type="dxa"/>
            <w:tcBorders>
              <w:top w:val="single" w:sz="4" w:space="0" w:color="auto"/>
              <w:left w:val="single" w:sz="4" w:space="0" w:color="auto"/>
              <w:bottom w:val="single" w:sz="4" w:space="0" w:color="auto"/>
              <w:right w:val="single" w:sz="4" w:space="0" w:color="auto"/>
            </w:tcBorders>
          </w:tcPr>
          <w:p w14:paraId="13BF0A05" w14:textId="77777777" w:rsidR="00A65A05" w:rsidRPr="00375904" w:rsidRDefault="00A65A05" w:rsidP="00500B0F">
            <w:pPr>
              <w:numPr>
                <w:ilvl w:val="0"/>
                <w:numId w:val="15"/>
              </w:numPr>
              <w:tabs>
                <w:tab w:val="left" w:pos="360"/>
              </w:tabs>
              <w:spacing w:after="0" w:line="240" w:lineRule="auto"/>
              <w:ind w:left="284"/>
              <w:jc w:val="center"/>
              <w:rPr>
                <w:rFonts w:ascii="Liberation Serif" w:hAnsi="Liberation Serif" w:cs="Liberation Serif"/>
                <w:sz w:val="24"/>
                <w:szCs w:val="24"/>
              </w:rPr>
            </w:pPr>
          </w:p>
        </w:tc>
        <w:tc>
          <w:tcPr>
            <w:tcW w:w="5245" w:type="dxa"/>
            <w:tcBorders>
              <w:top w:val="single" w:sz="4" w:space="0" w:color="auto"/>
              <w:left w:val="nil"/>
              <w:bottom w:val="single" w:sz="4" w:space="0" w:color="auto"/>
              <w:right w:val="single" w:sz="4" w:space="0" w:color="auto"/>
            </w:tcBorders>
          </w:tcPr>
          <w:p w14:paraId="22F00C9A" w14:textId="70693028"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Целевой показатель 2.1.</w:t>
            </w:r>
            <w:r>
              <w:rPr>
                <w:rFonts w:ascii="Liberation Serif" w:hAnsi="Liberation Serif" w:cs="Liberation Serif"/>
                <w:sz w:val="24"/>
                <w:szCs w:val="24"/>
              </w:rPr>
              <w:t>1</w:t>
            </w:r>
            <w:r w:rsidRPr="00375904">
              <w:rPr>
                <w:rFonts w:ascii="Liberation Serif" w:hAnsi="Liberation Serif" w:cs="Liberation Serif"/>
                <w:sz w:val="24"/>
                <w:szCs w:val="24"/>
              </w:rPr>
              <w:t>.</w:t>
            </w:r>
          </w:p>
          <w:p w14:paraId="6E203EEB" w14:textId="77777777"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Количество детей городского округа Верхняя Пышма в возрасте от 1,5 до 17 лет, охваченных профилактическими прививками (ревакцинации) против клещевого энцефалита</w:t>
            </w:r>
          </w:p>
        </w:tc>
        <w:tc>
          <w:tcPr>
            <w:tcW w:w="8647" w:type="dxa"/>
            <w:tcBorders>
              <w:top w:val="single" w:sz="4" w:space="0" w:color="auto"/>
              <w:left w:val="single" w:sz="4" w:space="0" w:color="auto"/>
              <w:bottom w:val="single" w:sz="4" w:space="0" w:color="auto"/>
              <w:right w:val="single" w:sz="4" w:space="0" w:color="auto"/>
            </w:tcBorders>
          </w:tcPr>
          <w:p w14:paraId="661AA871" w14:textId="3ACFB821" w:rsidR="00A65A05" w:rsidRPr="00375904" w:rsidRDefault="00A65A05" w:rsidP="00A65A05">
            <w:pPr>
              <w:spacing w:after="0" w:line="240" w:lineRule="auto"/>
              <w:rPr>
                <w:rFonts w:ascii="Liberation Serif" w:hAnsi="Liberation Serif" w:cs="Liberation Serif"/>
                <w:sz w:val="24"/>
                <w:szCs w:val="24"/>
              </w:rPr>
            </w:pPr>
            <w:r w:rsidRPr="0080273E">
              <w:rPr>
                <w:rFonts w:ascii="Liberation Serif" w:hAnsi="Liberation Serif" w:cs="Liberation Serif"/>
                <w:sz w:val="24"/>
                <w:szCs w:val="24"/>
              </w:rPr>
              <w:t xml:space="preserve">значение целевого показателя рассчитывается на основании </w:t>
            </w:r>
            <w:r w:rsidRPr="00375904">
              <w:rPr>
                <w:rFonts w:ascii="Liberation Serif" w:hAnsi="Liberation Serif" w:cs="Liberation Serif"/>
                <w:sz w:val="24"/>
                <w:szCs w:val="24"/>
              </w:rPr>
              <w:t>формы федерального статистического наблюдения № 5 «Сведения о профилактических прививках»</w:t>
            </w:r>
          </w:p>
        </w:tc>
      </w:tr>
      <w:tr w:rsidR="00A65A05" w:rsidRPr="00375904" w14:paraId="336092F4" w14:textId="77777777" w:rsidTr="00B323E7">
        <w:trPr>
          <w:cantSplit/>
          <w:trHeight w:val="527"/>
        </w:trPr>
        <w:tc>
          <w:tcPr>
            <w:tcW w:w="851" w:type="dxa"/>
            <w:tcBorders>
              <w:top w:val="single" w:sz="4" w:space="0" w:color="auto"/>
              <w:left w:val="single" w:sz="4" w:space="0" w:color="auto"/>
              <w:bottom w:val="single" w:sz="4" w:space="0" w:color="auto"/>
              <w:right w:val="single" w:sz="4" w:space="0" w:color="auto"/>
            </w:tcBorders>
          </w:tcPr>
          <w:p w14:paraId="14E82700" w14:textId="77777777" w:rsidR="00A65A05" w:rsidRPr="00375904" w:rsidRDefault="00A65A05" w:rsidP="00500B0F">
            <w:pPr>
              <w:numPr>
                <w:ilvl w:val="0"/>
                <w:numId w:val="15"/>
              </w:numPr>
              <w:tabs>
                <w:tab w:val="left" w:pos="360"/>
              </w:tabs>
              <w:spacing w:after="0" w:line="240" w:lineRule="auto"/>
              <w:ind w:left="284"/>
              <w:jc w:val="center"/>
              <w:rPr>
                <w:rFonts w:ascii="Liberation Serif" w:hAnsi="Liberation Serif" w:cs="Liberation Serif"/>
                <w:sz w:val="24"/>
                <w:szCs w:val="24"/>
              </w:rPr>
            </w:pPr>
          </w:p>
        </w:tc>
        <w:tc>
          <w:tcPr>
            <w:tcW w:w="5245" w:type="dxa"/>
            <w:tcBorders>
              <w:top w:val="single" w:sz="4" w:space="0" w:color="auto"/>
              <w:left w:val="nil"/>
              <w:bottom w:val="single" w:sz="4" w:space="0" w:color="auto"/>
              <w:right w:val="single" w:sz="4" w:space="0" w:color="auto"/>
            </w:tcBorders>
          </w:tcPr>
          <w:p w14:paraId="292CD82F" w14:textId="4D65915A" w:rsidR="00A65A05" w:rsidRPr="00375904" w:rsidRDefault="00A65A05" w:rsidP="00A65A05">
            <w:pPr>
              <w:spacing w:after="0" w:line="240" w:lineRule="auto"/>
              <w:rPr>
                <w:rFonts w:ascii="Liberation Serif" w:hAnsi="Liberation Serif" w:cs="Liberation Serif"/>
                <w:sz w:val="24"/>
                <w:szCs w:val="24"/>
              </w:rPr>
            </w:pPr>
            <w:r>
              <w:rPr>
                <w:rFonts w:ascii="Liberation Serif" w:hAnsi="Liberation Serif" w:cs="Liberation Serif"/>
                <w:sz w:val="24"/>
                <w:szCs w:val="24"/>
              </w:rPr>
              <w:t>Целевой показатель 2.1.2</w:t>
            </w:r>
            <w:r w:rsidRPr="00375904">
              <w:rPr>
                <w:rFonts w:ascii="Liberation Serif" w:hAnsi="Liberation Serif" w:cs="Liberation Serif"/>
                <w:sz w:val="24"/>
                <w:szCs w:val="24"/>
              </w:rPr>
              <w:t>.</w:t>
            </w:r>
          </w:p>
          <w:p w14:paraId="386E4ADB" w14:textId="77777777"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Количество детей городского округа Верхняя Пышма в возрасте от 6 до 12 лет, охваченных профилактическими прививками против гепатита А</w:t>
            </w:r>
          </w:p>
        </w:tc>
        <w:tc>
          <w:tcPr>
            <w:tcW w:w="8647" w:type="dxa"/>
            <w:tcBorders>
              <w:top w:val="single" w:sz="4" w:space="0" w:color="auto"/>
              <w:left w:val="single" w:sz="4" w:space="0" w:color="auto"/>
              <w:bottom w:val="single" w:sz="4" w:space="0" w:color="auto"/>
              <w:right w:val="single" w:sz="4" w:space="0" w:color="auto"/>
            </w:tcBorders>
          </w:tcPr>
          <w:p w14:paraId="7A3A8DD8" w14:textId="656145ED" w:rsidR="00A65A05" w:rsidRPr="00375904" w:rsidRDefault="00A65A05" w:rsidP="00A65A05">
            <w:pPr>
              <w:spacing w:after="0" w:line="240" w:lineRule="auto"/>
              <w:rPr>
                <w:rFonts w:ascii="Liberation Serif" w:hAnsi="Liberation Serif" w:cs="Liberation Serif"/>
                <w:sz w:val="24"/>
                <w:szCs w:val="24"/>
              </w:rPr>
            </w:pPr>
            <w:r w:rsidRPr="0080273E">
              <w:rPr>
                <w:rFonts w:ascii="Liberation Serif" w:hAnsi="Liberation Serif" w:cs="Liberation Serif"/>
                <w:sz w:val="24"/>
                <w:szCs w:val="24"/>
              </w:rPr>
              <w:t xml:space="preserve">значение целевого показателя рассчитывается на основании </w:t>
            </w:r>
            <w:r w:rsidRPr="00375904">
              <w:rPr>
                <w:rFonts w:ascii="Liberation Serif" w:hAnsi="Liberation Serif" w:cs="Liberation Serif"/>
                <w:sz w:val="24"/>
                <w:szCs w:val="24"/>
              </w:rPr>
              <w:t>формы федерального статистического наблюдения № 5 «Сведения о профилактических прививках»</w:t>
            </w:r>
          </w:p>
        </w:tc>
      </w:tr>
      <w:tr w:rsidR="00A65A05" w:rsidRPr="00375904" w14:paraId="78753B0A" w14:textId="77777777" w:rsidTr="00B323E7">
        <w:trPr>
          <w:cantSplit/>
          <w:trHeight w:val="527"/>
        </w:trPr>
        <w:tc>
          <w:tcPr>
            <w:tcW w:w="851" w:type="dxa"/>
            <w:tcBorders>
              <w:top w:val="single" w:sz="4" w:space="0" w:color="auto"/>
              <w:left w:val="single" w:sz="4" w:space="0" w:color="auto"/>
              <w:bottom w:val="single" w:sz="4" w:space="0" w:color="auto"/>
              <w:right w:val="single" w:sz="4" w:space="0" w:color="auto"/>
            </w:tcBorders>
          </w:tcPr>
          <w:p w14:paraId="72C86E80" w14:textId="77777777" w:rsidR="00A65A05" w:rsidRPr="00375904" w:rsidRDefault="00A65A05" w:rsidP="00590E59">
            <w:pPr>
              <w:numPr>
                <w:ilvl w:val="0"/>
                <w:numId w:val="15"/>
              </w:numPr>
              <w:tabs>
                <w:tab w:val="left" w:pos="176"/>
              </w:tabs>
              <w:spacing w:after="0" w:line="240" w:lineRule="auto"/>
              <w:ind w:left="284"/>
              <w:jc w:val="center"/>
              <w:rPr>
                <w:rFonts w:ascii="Liberation Serif" w:hAnsi="Liberation Serif" w:cs="Liberation Serif"/>
                <w:sz w:val="24"/>
                <w:szCs w:val="24"/>
              </w:rPr>
            </w:pPr>
          </w:p>
        </w:tc>
        <w:tc>
          <w:tcPr>
            <w:tcW w:w="5245" w:type="dxa"/>
            <w:tcBorders>
              <w:top w:val="single" w:sz="4" w:space="0" w:color="auto"/>
              <w:left w:val="nil"/>
              <w:bottom w:val="single" w:sz="4" w:space="0" w:color="auto"/>
              <w:right w:val="single" w:sz="4" w:space="0" w:color="auto"/>
            </w:tcBorders>
          </w:tcPr>
          <w:p w14:paraId="5F2B043E" w14:textId="4B6ADA24" w:rsidR="00A65A05" w:rsidRPr="00375904" w:rsidRDefault="00A65A05" w:rsidP="00A65A05">
            <w:pPr>
              <w:spacing w:after="0" w:line="240" w:lineRule="auto"/>
              <w:rPr>
                <w:rFonts w:ascii="Liberation Serif" w:hAnsi="Liberation Serif" w:cs="Liberation Serif"/>
                <w:sz w:val="24"/>
                <w:szCs w:val="24"/>
              </w:rPr>
            </w:pPr>
            <w:r>
              <w:rPr>
                <w:rFonts w:ascii="Liberation Serif" w:hAnsi="Liberation Serif" w:cs="Liberation Serif"/>
                <w:sz w:val="24"/>
                <w:szCs w:val="24"/>
              </w:rPr>
              <w:t>Целевой показатель 2.1.3</w:t>
            </w:r>
            <w:r w:rsidRPr="00375904">
              <w:rPr>
                <w:rFonts w:ascii="Liberation Serif" w:hAnsi="Liberation Serif" w:cs="Liberation Serif"/>
                <w:sz w:val="24"/>
                <w:szCs w:val="24"/>
              </w:rPr>
              <w:t>.</w:t>
            </w:r>
          </w:p>
          <w:p w14:paraId="0E440CA7" w14:textId="104EB656"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Охват детей, из числа детей, оставшихся без попечения родителей; детей-инвалидов; детей, один из родителей (законных представителей) которых является мобилизованным для участия в военной операции на территориях Донецкой Народной Республики, детей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детей из многодетных семей, детей из семей, имеющих среднедушевой доход ниже прожиточного минимума, установленного в Свердловской области, паразитологическим обследованием</w:t>
            </w:r>
          </w:p>
        </w:tc>
        <w:tc>
          <w:tcPr>
            <w:tcW w:w="8647" w:type="dxa"/>
            <w:tcBorders>
              <w:top w:val="single" w:sz="4" w:space="0" w:color="auto"/>
              <w:left w:val="single" w:sz="4" w:space="0" w:color="auto"/>
              <w:bottom w:val="single" w:sz="4" w:space="0" w:color="auto"/>
              <w:right w:val="single" w:sz="4" w:space="0" w:color="auto"/>
            </w:tcBorders>
            <w:shd w:val="clear" w:color="auto" w:fill="auto"/>
          </w:tcPr>
          <w:p w14:paraId="36B5C5BA" w14:textId="77777777" w:rsidR="00A65A05" w:rsidRPr="00375904" w:rsidRDefault="00A65A05" w:rsidP="00A65A05">
            <w:pPr>
              <w:spacing w:after="0" w:line="240" w:lineRule="auto"/>
              <w:rPr>
                <w:rFonts w:ascii="Liberation Serif" w:hAnsi="Liberation Serif" w:cs="Liberation Serif"/>
                <w:sz w:val="24"/>
                <w:szCs w:val="24"/>
              </w:rPr>
            </w:pPr>
            <w:r w:rsidRPr="0080273E">
              <w:rPr>
                <w:rFonts w:ascii="Liberation Serif" w:hAnsi="Liberation Serif" w:cs="Liberation Serif"/>
                <w:sz w:val="24"/>
                <w:szCs w:val="24"/>
              </w:rPr>
              <w:t xml:space="preserve">значение целевого показателя рассчитывается на основании </w:t>
            </w:r>
            <w:r>
              <w:rPr>
                <w:rFonts w:ascii="Liberation Serif" w:hAnsi="Liberation Serif" w:cs="Liberation Serif"/>
                <w:sz w:val="24"/>
                <w:szCs w:val="24"/>
              </w:rPr>
              <w:t>отчетов, полученных</w:t>
            </w:r>
            <w:r w:rsidRPr="00375904">
              <w:rPr>
                <w:rFonts w:ascii="Liberation Serif" w:hAnsi="Liberation Serif" w:cs="Liberation Serif"/>
                <w:sz w:val="24"/>
                <w:szCs w:val="24"/>
              </w:rPr>
              <w:t xml:space="preserve"> от учреждений городского округа Верхняя Пышма в сфере образования</w:t>
            </w:r>
            <w:r>
              <w:rPr>
                <w:rFonts w:ascii="Liberation Serif" w:hAnsi="Liberation Serif" w:cs="Liberation Serif"/>
                <w:sz w:val="24"/>
                <w:szCs w:val="24"/>
              </w:rPr>
              <w:t xml:space="preserve">; </w:t>
            </w:r>
            <w:r w:rsidRPr="00375904">
              <w:rPr>
                <w:rFonts w:ascii="Liberation Serif" w:hAnsi="Liberation Serif" w:cs="Liberation Serif"/>
                <w:sz w:val="24"/>
                <w:szCs w:val="24"/>
              </w:rPr>
              <w:t>рассчитывается по формуле:</w:t>
            </w:r>
          </w:p>
          <w:p w14:paraId="766F4B28" w14:textId="77777777"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А = В / С x 100%, где:</w:t>
            </w:r>
          </w:p>
          <w:p w14:paraId="26A32E86" w14:textId="77777777"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А – доля детей из льготных категорий, охваченных паразитологическим обследованием</w:t>
            </w:r>
          </w:p>
          <w:p w14:paraId="5D3CA138" w14:textId="77777777"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В – количество детей льготных категорий, охваченных паразитологическим обследованием</w:t>
            </w:r>
          </w:p>
          <w:p w14:paraId="63A628B9" w14:textId="7A01D9AD" w:rsidR="00A65A05" w:rsidRPr="0080273E"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С – количество детей льготных категорий</w:t>
            </w:r>
          </w:p>
        </w:tc>
      </w:tr>
      <w:tr w:rsidR="00A65A05" w:rsidRPr="00375904" w14:paraId="4EE83822" w14:textId="77777777" w:rsidTr="00B323E7">
        <w:trPr>
          <w:cantSplit/>
          <w:trHeight w:val="527"/>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1AF25B4E" w14:textId="77777777" w:rsidR="00A65A05" w:rsidRPr="00375904" w:rsidRDefault="00A65A05" w:rsidP="00590E59">
            <w:pPr>
              <w:numPr>
                <w:ilvl w:val="0"/>
                <w:numId w:val="15"/>
              </w:numPr>
              <w:tabs>
                <w:tab w:val="left" w:pos="360"/>
              </w:tabs>
              <w:spacing w:after="0" w:line="240" w:lineRule="auto"/>
              <w:ind w:left="284"/>
              <w:jc w:val="center"/>
              <w:rPr>
                <w:rFonts w:ascii="Liberation Serif" w:hAnsi="Liberation Serif" w:cs="Liberation Serif"/>
                <w:sz w:val="24"/>
                <w:szCs w:val="24"/>
              </w:rPr>
            </w:pPr>
          </w:p>
        </w:tc>
        <w:tc>
          <w:tcPr>
            <w:tcW w:w="5245" w:type="dxa"/>
            <w:tcBorders>
              <w:top w:val="single" w:sz="4" w:space="0" w:color="auto"/>
              <w:left w:val="nil"/>
              <w:bottom w:val="single" w:sz="4" w:space="0" w:color="auto"/>
              <w:right w:val="single" w:sz="4" w:space="0" w:color="auto"/>
            </w:tcBorders>
          </w:tcPr>
          <w:p w14:paraId="789DFCED" w14:textId="77777777" w:rsidR="00A65A05" w:rsidRPr="000C1465" w:rsidRDefault="00A65A05" w:rsidP="00A65A05">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 xml:space="preserve">Целевой показатель 2.2.1. </w:t>
            </w:r>
          </w:p>
          <w:p w14:paraId="108AD530" w14:textId="5FFD0F66" w:rsidR="00A65A05" w:rsidRPr="00375904" w:rsidRDefault="00A65A05" w:rsidP="00A65A05">
            <w:pPr>
              <w:spacing w:after="0" w:line="240" w:lineRule="auto"/>
              <w:rPr>
                <w:rFonts w:ascii="Liberation Serif" w:hAnsi="Liberation Serif" w:cs="Liberation Serif"/>
                <w:sz w:val="24"/>
                <w:szCs w:val="24"/>
              </w:rPr>
            </w:pPr>
            <w:r w:rsidRPr="000C1465">
              <w:rPr>
                <w:rFonts w:ascii="Liberation Serif" w:eastAsia="Calibri" w:hAnsi="Liberation Serif" w:cs="Liberation Serif"/>
                <w:sz w:val="24"/>
                <w:szCs w:val="24"/>
              </w:rPr>
              <w:t>Площадь территории муниципальных учреждений</w:t>
            </w:r>
            <w:r w:rsidRPr="000C20CB">
              <w:rPr>
                <w:rFonts w:ascii="Liberation Serif" w:eastAsia="Calibri" w:hAnsi="Liberation Serif" w:cs="Liberation Serif"/>
                <w:sz w:val="24"/>
                <w:szCs w:val="24"/>
              </w:rPr>
              <w:t>,</w:t>
            </w:r>
            <w:r w:rsidRPr="000C1465">
              <w:rPr>
                <w:rFonts w:ascii="Liberation Serif" w:eastAsia="Calibri" w:hAnsi="Liberation Serif" w:cs="Liberation Serif"/>
                <w:sz w:val="24"/>
                <w:szCs w:val="24"/>
              </w:rPr>
              <w:t xml:space="preserve"> обработанных акарицидными средствами </w:t>
            </w:r>
          </w:p>
        </w:tc>
        <w:tc>
          <w:tcPr>
            <w:tcW w:w="8647" w:type="dxa"/>
            <w:tcBorders>
              <w:top w:val="single" w:sz="4" w:space="0" w:color="auto"/>
              <w:left w:val="single" w:sz="4" w:space="0" w:color="auto"/>
              <w:bottom w:val="single" w:sz="4" w:space="0" w:color="auto"/>
              <w:right w:val="single" w:sz="4" w:space="0" w:color="auto"/>
            </w:tcBorders>
            <w:shd w:val="clear" w:color="auto" w:fill="FFFFFF" w:themeFill="background1"/>
          </w:tcPr>
          <w:p w14:paraId="392155E0" w14:textId="10FFDAE9" w:rsidR="00A65A05" w:rsidRPr="00375904" w:rsidRDefault="00A65A05" w:rsidP="00A65A05">
            <w:pPr>
              <w:spacing w:after="0" w:line="240" w:lineRule="auto"/>
              <w:rPr>
                <w:rFonts w:ascii="Liberation Serif" w:hAnsi="Liberation Serif" w:cs="Liberation Serif"/>
                <w:sz w:val="24"/>
                <w:szCs w:val="24"/>
              </w:rPr>
            </w:pPr>
            <w:r>
              <w:rPr>
                <w:rFonts w:ascii="Liberation Serif" w:hAnsi="Liberation Serif" w:cs="Liberation Serif"/>
                <w:sz w:val="24"/>
                <w:szCs w:val="24"/>
              </w:rPr>
              <w:t xml:space="preserve">значение целевого показателя </w:t>
            </w:r>
            <w:r w:rsidRPr="0080273E">
              <w:rPr>
                <w:rFonts w:ascii="Liberation Serif" w:hAnsi="Liberation Serif" w:cs="Liberation Serif"/>
                <w:sz w:val="24"/>
                <w:szCs w:val="24"/>
              </w:rPr>
              <w:t>рассчитывается на основании</w:t>
            </w:r>
            <w:r w:rsidRPr="00375904">
              <w:rPr>
                <w:rFonts w:ascii="Liberation Serif" w:hAnsi="Liberation Serif" w:cs="Liberation Serif"/>
                <w:sz w:val="24"/>
                <w:szCs w:val="24"/>
              </w:rPr>
              <w:t xml:space="preserve"> отчета муниципальных учреждений об использовании целевых субсидий</w:t>
            </w:r>
          </w:p>
        </w:tc>
      </w:tr>
      <w:tr w:rsidR="00A65A05" w:rsidRPr="00375904" w14:paraId="7BB6DCFE" w14:textId="77777777" w:rsidTr="00B323E7">
        <w:trPr>
          <w:cantSplit/>
          <w:trHeight w:val="527"/>
        </w:trPr>
        <w:tc>
          <w:tcPr>
            <w:tcW w:w="851" w:type="dxa"/>
            <w:tcBorders>
              <w:top w:val="single" w:sz="4" w:space="0" w:color="auto"/>
              <w:left w:val="single" w:sz="4" w:space="0" w:color="auto"/>
              <w:bottom w:val="single" w:sz="4" w:space="0" w:color="auto"/>
              <w:right w:val="single" w:sz="4" w:space="0" w:color="auto"/>
            </w:tcBorders>
          </w:tcPr>
          <w:p w14:paraId="3DBE4E50" w14:textId="77777777" w:rsidR="00A65A05" w:rsidRPr="00375904" w:rsidRDefault="00A65A05" w:rsidP="00590E59">
            <w:pPr>
              <w:numPr>
                <w:ilvl w:val="0"/>
                <w:numId w:val="15"/>
              </w:numPr>
              <w:tabs>
                <w:tab w:val="left" w:pos="117"/>
                <w:tab w:val="left" w:pos="360"/>
              </w:tabs>
              <w:spacing w:after="0" w:line="240" w:lineRule="auto"/>
              <w:ind w:left="284"/>
              <w:jc w:val="center"/>
              <w:rPr>
                <w:rFonts w:ascii="Liberation Serif" w:hAnsi="Liberation Serif" w:cs="Liberation Serif"/>
                <w:sz w:val="24"/>
                <w:szCs w:val="24"/>
              </w:rPr>
            </w:pPr>
          </w:p>
        </w:tc>
        <w:tc>
          <w:tcPr>
            <w:tcW w:w="5245" w:type="dxa"/>
            <w:tcBorders>
              <w:top w:val="single" w:sz="4" w:space="0" w:color="auto"/>
              <w:left w:val="nil"/>
              <w:bottom w:val="single" w:sz="4" w:space="0" w:color="auto"/>
              <w:right w:val="single" w:sz="4" w:space="0" w:color="auto"/>
            </w:tcBorders>
          </w:tcPr>
          <w:p w14:paraId="07B81B84" w14:textId="77777777" w:rsidR="00A65A05" w:rsidRPr="000C1465" w:rsidRDefault="00A65A05" w:rsidP="00A65A05">
            <w:pPr>
              <w:spacing w:line="256" w:lineRule="auto"/>
              <w:contextualSpacing/>
              <w:rPr>
                <w:rFonts w:ascii="Liberation Serif" w:eastAsia="Calibri" w:hAnsi="Liberation Serif" w:cs="Liberation Serif"/>
                <w:sz w:val="24"/>
                <w:szCs w:val="24"/>
              </w:rPr>
            </w:pPr>
            <w:r>
              <w:rPr>
                <w:rFonts w:ascii="Liberation Serif" w:eastAsia="Calibri" w:hAnsi="Liberation Serif" w:cs="Liberation Serif"/>
                <w:sz w:val="24"/>
                <w:szCs w:val="24"/>
              </w:rPr>
              <w:t>Целевой показатель 2.2.2.</w:t>
            </w:r>
          </w:p>
          <w:p w14:paraId="4DB2BA55" w14:textId="3D045C90" w:rsidR="00A65A05" w:rsidRPr="00375904" w:rsidRDefault="00A65A05" w:rsidP="00A65A05">
            <w:pPr>
              <w:spacing w:after="0" w:line="240" w:lineRule="auto"/>
              <w:rPr>
                <w:rFonts w:ascii="Liberation Serif" w:hAnsi="Liberation Serif" w:cs="Liberation Serif"/>
                <w:sz w:val="24"/>
                <w:szCs w:val="24"/>
              </w:rPr>
            </w:pPr>
            <w:r w:rsidRPr="000C1465">
              <w:rPr>
                <w:rFonts w:ascii="Liberation Serif" w:eastAsia="Calibri" w:hAnsi="Liberation Serif" w:cs="Liberation Serif"/>
                <w:sz w:val="24"/>
                <w:szCs w:val="24"/>
              </w:rPr>
              <w:t xml:space="preserve">Площадь помещений муниципальных учреждений, охваченных дератизацией и дезинсекцией </w:t>
            </w:r>
          </w:p>
        </w:tc>
        <w:tc>
          <w:tcPr>
            <w:tcW w:w="8647" w:type="dxa"/>
            <w:tcBorders>
              <w:top w:val="single" w:sz="4" w:space="0" w:color="auto"/>
              <w:left w:val="single" w:sz="4" w:space="0" w:color="auto"/>
              <w:bottom w:val="single" w:sz="4" w:space="0" w:color="auto"/>
              <w:right w:val="single" w:sz="4" w:space="0" w:color="auto"/>
            </w:tcBorders>
          </w:tcPr>
          <w:p w14:paraId="5CA331B5" w14:textId="705DFEA7" w:rsidR="00A65A05" w:rsidRPr="00375904" w:rsidRDefault="00A65A05" w:rsidP="00A65A05">
            <w:pPr>
              <w:spacing w:after="0" w:line="240" w:lineRule="auto"/>
              <w:rPr>
                <w:rFonts w:ascii="Liberation Serif" w:hAnsi="Liberation Serif" w:cs="Liberation Serif"/>
                <w:sz w:val="24"/>
                <w:szCs w:val="24"/>
              </w:rPr>
            </w:pPr>
            <w:r>
              <w:rPr>
                <w:rFonts w:ascii="Liberation Serif" w:hAnsi="Liberation Serif" w:cs="Liberation Serif"/>
                <w:sz w:val="24"/>
                <w:szCs w:val="24"/>
              </w:rPr>
              <w:t xml:space="preserve">значение целевого показателя </w:t>
            </w:r>
            <w:r w:rsidRPr="0080273E">
              <w:rPr>
                <w:rFonts w:ascii="Liberation Serif" w:hAnsi="Liberation Serif" w:cs="Liberation Serif"/>
                <w:sz w:val="24"/>
                <w:szCs w:val="24"/>
              </w:rPr>
              <w:t>рассчитывается на основании</w:t>
            </w:r>
            <w:r w:rsidRPr="00375904">
              <w:rPr>
                <w:rFonts w:ascii="Liberation Serif" w:hAnsi="Liberation Serif" w:cs="Liberation Serif"/>
                <w:sz w:val="24"/>
                <w:szCs w:val="24"/>
              </w:rPr>
              <w:t xml:space="preserve"> отчета муниципальных учреждений об использовании целевых субсидий</w:t>
            </w:r>
          </w:p>
        </w:tc>
      </w:tr>
      <w:tr w:rsidR="00A65A05" w:rsidRPr="00375904" w14:paraId="57093A15" w14:textId="77777777" w:rsidTr="00B323E7">
        <w:trPr>
          <w:cantSplit/>
          <w:trHeight w:val="527"/>
        </w:trPr>
        <w:tc>
          <w:tcPr>
            <w:tcW w:w="851" w:type="dxa"/>
            <w:tcBorders>
              <w:top w:val="single" w:sz="4" w:space="0" w:color="auto"/>
              <w:left w:val="single" w:sz="4" w:space="0" w:color="auto"/>
              <w:bottom w:val="single" w:sz="4" w:space="0" w:color="auto"/>
              <w:right w:val="single" w:sz="4" w:space="0" w:color="auto"/>
            </w:tcBorders>
          </w:tcPr>
          <w:p w14:paraId="4D1CDF94" w14:textId="3092D724" w:rsidR="00590E59" w:rsidRPr="00590E59" w:rsidRDefault="00590E59" w:rsidP="00590E59">
            <w:pPr>
              <w:tabs>
                <w:tab w:val="left" w:pos="318"/>
              </w:tabs>
              <w:spacing w:after="0" w:line="240" w:lineRule="auto"/>
              <w:jc w:val="center"/>
              <w:rPr>
                <w:rFonts w:ascii="Liberation Serif" w:hAnsi="Liberation Serif" w:cs="Liberation Serif"/>
                <w:sz w:val="24"/>
                <w:szCs w:val="24"/>
              </w:rPr>
            </w:pPr>
            <w:r w:rsidRPr="00590E59">
              <w:rPr>
                <w:rFonts w:ascii="Liberation Serif" w:hAnsi="Liberation Serif" w:cs="Liberation Serif"/>
                <w:sz w:val="24"/>
                <w:szCs w:val="24"/>
              </w:rPr>
              <w:t>33.</w:t>
            </w:r>
          </w:p>
        </w:tc>
        <w:tc>
          <w:tcPr>
            <w:tcW w:w="5245" w:type="dxa"/>
            <w:tcBorders>
              <w:top w:val="single" w:sz="4" w:space="0" w:color="auto"/>
              <w:left w:val="nil"/>
              <w:bottom w:val="single" w:sz="4" w:space="0" w:color="auto"/>
              <w:right w:val="single" w:sz="4" w:space="0" w:color="auto"/>
            </w:tcBorders>
            <w:shd w:val="clear" w:color="auto" w:fill="FFFFFF" w:themeFill="background1"/>
          </w:tcPr>
          <w:p w14:paraId="67BA16F7" w14:textId="77777777"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Целевой показатель 3.1.1.</w:t>
            </w:r>
          </w:p>
          <w:p w14:paraId="690FF8A4" w14:textId="59297BD8"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Уровень</w:t>
            </w:r>
            <w:r w:rsidR="000732CB">
              <w:rPr>
                <w:rFonts w:ascii="Liberation Serif" w:hAnsi="Liberation Serif" w:cs="Liberation Serif"/>
                <w:sz w:val="24"/>
                <w:szCs w:val="24"/>
              </w:rPr>
              <w:t xml:space="preserve"> охвата населения в возрасте 15–</w:t>
            </w:r>
            <w:r w:rsidRPr="00375904">
              <w:rPr>
                <w:rFonts w:ascii="Liberation Serif" w:hAnsi="Liberation Serif" w:cs="Liberation Serif"/>
                <w:sz w:val="24"/>
                <w:szCs w:val="24"/>
              </w:rPr>
              <w:t>49 лет профилактическими программами по ВИЧ-инфекции</w:t>
            </w:r>
          </w:p>
        </w:tc>
        <w:tc>
          <w:tcPr>
            <w:tcW w:w="8647" w:type="dxa"/>
            <w:tcBorders>
              <w:top w:val="single" w:sz="4" w:space="0" w:color="auto"/>
              <w:left w:val="single" w:sz="4" w:space="0" w:color="auto"/>
              <w:bottom w:val="single" w:sz="4" w:space="0" w:color="auto"/>
              <w:right w:val="single" w:sz="4" w:space="0" w:color="auto"/>
            </w:tcBorders>
          </w:tcPr>
          <w:p w14:paraId="24C28F89" w14:textId="15DFD364" w:rsidR="00A65A05" w:rsidRPr="00375904" w:rsidRDefault="00A65A05" w:rsidP="00A65A05">
            <w:pPr>
              <w:spacing w:after="0" w:line="240" w:lineRule="auto"/>
              <w:rPr>
                <w:rFonts w:ascii="Liberation Serif" w:hAnsi="Liberation Serif" w:cs="Liberation Serif"/>
                <w:sz w:val="24"/>
                <w:szCs w:val="24"/>
              </w:rPr>
            </w:pPr>
            <w:r>
              <w:rPr>
                <w:rFonts w:ascii="Liberation Serif" w:hAnsi="Liberation Serif" w:cs="Liberation Serif"/>
                <w:sz w:val="24"/>
                <w:szCs w:val="24"/>
              </w:rPr>
              <w:t xml:space="preserve">значение целевого показателя </w:t>
            </w:r>
            <w:r w:rsidRPr="0080273E">
              <w:rPr>
                <w:rFonts w:ascii="Liberation Serif" w:hAnsi="Liberation Serif" w:cs="Liberation Serif"/>
                <w:sz w:val="24"/>
                <w:szCs w:val="24"/>
              </w:rPr>
              <w:t>рассчитывается на основании</w:t>
            </w:r>
            <w:r w:rsidRPr="00375904">
              <w:rPr>
                <w:rFonts w:ascii="Liberation Serif" w:hAnsi="Liberation Serif" w:cs="Liberation Serif"/>
                <w:sz w:val="24"/>
                <w:szCs w:val="24"/>
              </w:rPr>
              <w:t xml:space="preserve"> </w:t>
            </w:r>
            <w:r>
              <w:rPr>
                <w:rFonts w:ascii="Liberation Serif" w:hAnsi="Liberation Serif" w:cs="Liberation Serif"/>
                <w:sz w:val="24"/>
                <w:szCs w:val="24"/>
              </w:rPr>
              <w:t>отчетов,</w:t>
            </w:r>
            <w:r w:rsidRPr="00375904">
              <w:rPr>
                <w:rFonts w:ascii="Liberation Serif" w:hAnsi="Liberation Serif" w:cs="Liberation Serif"/>
                <w:sz w:val="24"/>
                <w:szCs w:val="24"/>
              </w:rPr>
              <w:t xml:space="preserve"> полученн</w:t>
            </w:r>
            <w:r>
              <w:rPr>
                <w:rFonts w:ascii="Liberation Serif" w:hAnsi="Liberation Serif" w:cs="Liberation Serif"/>
                <w:sz w:val="24"/>
                <w:szCs w:val="24"/>
              </w:rPr>
              <w:t>ых</w:t>
            </w:r>
            <w:r w:rsidRPr="00375904">
              <w:rPr>
                <w:rFonts w:ascii="Liberation Serif" w:hAnsi="Liberation Serif" w:cs="Liberation Serif"/>
                <w:sz w:val="24"/>
                <w:szCs w:val="24"/>
              </w:rPr>
              <w:t xml:space="preserve"> от МКУ «Управление образования городского округа Верхняя Пышма», МКУ «Управление культуры городского округа Верхняя Пышма», МКУ «Управление физической культуры, спорта и молодежной политики городского округа Верхняя Пышма»</w:t>
            </w:r>
          </w:p>
        </w:tc>
      </w:tr>
      <w:tr w:rsidR="00A65A05" w:rsidRPr="00375904" w14:paraId="4BC1548C" w14:textId="77777777" w:rsidTr="00B323E7">
        <w:trPr>
          <w:cantSplit/>
          <w:trHeight w:val="527"/>
        </w:trPr>
        <w:tc>
          <w:tcPr>
            <w:tcW w:w="851" w:type="dxa"/>
            <w:tcBorders>
              <w:top w:val="single" w:sz="4" w:space="0" w:color="auto"/>
              <w:left w:val="single" w:sz="4" w:space="0" w:color="auto"/>
              <w:bottom w:val="single" w:sz="4" w:space="0" w:color="auto"/>
              <w:right w:val="single" w:sz="4" w:space="0" w:color="auto"/>
            </w:tcBorders>
          </w:tcPr>
          <w:p w14:paraId="18062421" w14:textId="6CF42D34" w:rsidR="00A65A05" w:rsidRPr="00590E59" w:rsidRDefault="00590E59" w:rsidP="00590E59">
            <w:pPr>
              <w:tabs>
                <w:tab w:val="left" w:pos="360"/>
              </w:tabs>
              <w:spacing w:after="0" w:line="240" w:lineRule="auto"/>
              <w:ind w:left="142"/>
              <w:rPr>
                <w:rFonts w:ascii="Liberation Serif" w:hAnsi="Liberation Serif" w:cs="Liberation Serif"/>
                <w:sz w:val="24"/>
                <w:szCs w:val="24"/>
              </w:rPr>
            </w:pPr>
            <w:r w:rsidRPr="00590E59">
              <w:rPr>
                <w:rFonts w:ascii="Liberation Serif" w:hAnsi="Liberation Serif" w:cs="Liberation Serif"/>
                <w:sz w:val="24"/>
                <w:szCs w:val="24"/>
              </w:rPr>
              <w:t>34.</w:t>
            </w:r>
          </w:p>
        </w:tc>
        <w:tc>
          <w:tcPr>
            <w:tcW w:w="5245" w:type="dxa"/>
            <w:tcBorders>
              <w:top w:val="single" w:sz="4" w:space="0" w:color="auto"/>
              <w:left w:val="nil"/>
              <w:bottom w:val="single" w:sz="4" w:space="0" w:color="auto"/>
              <w:right w:val="single" w:sz="4" w:space="0" w:color="auto"/>
            </w:tcBorders>
          </w:tcPr>
          <w:p w14:paraId="3EA4BA10" w14:textId="77777777"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Целевой показатель 3.1.2.</w:t>
            </w:r>
          </w:p>
          <w:p w14:paraId="5082DADE" w14:textId="77777777"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Количество распространенных информационных материалов по профилактике ВИЧ-инфекции, туберкулеза и наркомании</w:t>
            </w:r>
          </w:p>
        </w:tc>
        <w:tc>
          <w:tcPr>
            <w:tcW w:w="8647" w:type="dxa"/>
            <w:tcBorders>
              <w:top w:val="single" w:sz="4" w:space="0" w:color="auto"/>
              <w:left w:val="single" w:sz="4" w:space="0" w:color="auto"/>
              <w:bottom w:val="single" w:sz="4" w:space="0" w:color="auto"/>
              <w:right w:val="single" w:sz="4" w:space="0" w:color="auto"/>
            </w:tcBorders>
          </w:tcPr>
          <w:p w14:paraId="4713556F" w14:textId="44322484" w:rsidR="00A65A05" w:rsidRPr="00375904" w:rsidRDefault="00A65A05" w:rsidP="00A65A05">
            <w:pPr>
              <w:spacing w:after="0" w:line="240" w:lineRule="auto"/>
              <w:rPr>
                <w:rFonts w:ascii="Liberation Serif" w:hAnsi="Liberation Serif" w:cs="Liberation Serif"/>
                <w:sz w:val="24"/>
                <w:szCs w:val="24"/>
              </w:rPr>
            </w:pPr>
            <w:r>
              <w:rPr>
                <w:rFonts w:ascii="Liberation Serif" w:hAnsi="Liberation Serif" w:cs="Liberation Serif"/>
                <w:sz w:val="24"/>
                <w:szCs w:val="24"/>
              </w:rPr>
              <w:t xml:space="preserve">значение целевого показателя </w:t>
            </w:r>
            <w:r w:rsidRPr="0080273E">
              <w:rPr>
                <w:rFonts w:ascii="Liberation Serif" w:hAnsi="Liberation Serif" w:cs="Liberation Serif"/>
                <w:sz w:val="24"/>
                <w:szCs w:val="24"/>
              </w:rPr>
              <w:t>рассчитывается на основании</w:t>
            </w:r>
            <w:r w:rsidRPr="00375904">
              <w:rPr>
                <w:rFonts w:ascii="Liberation Serif" w:hAnsi="Liberation Serif" w:cs="Liberation Serif"/>
                <w:sz w:val="24"/>
                <w:szCs w:val="24"/>
              </w:rPr>
              <w:t xml:space="preserve"> актов выполненных работ/оказанных услуг</w:t>
            </w:r>
            <w:r>
              <w:rPr>
                <w:rFonts w:ascii="Liberation Serif" w:hAnsi="Liberation Serif" w:cs="Liberation Serif"/>
                <w:sz w:val="24"/>
                <w:szCs w:val="24"/>
              </w:rPr>
              <w:t xml:space="preserve"> по заключенным договорам,</w:t>
            </w:r>
            <w:r w:rsidRPr="00375904">
              <w:rPr>
                <w:rFonts w:ascii="Liberation Serif" w:hAnsi="Liberation Serif" w:cs="Liberation Serif"/>
                <w:sz w:val="24"/>
                <w:szCs w:val="24"/>
              </w:rPr>
              <w:t xml:space="preserve"> определяется как количество распространенных информационных материалов по профилактике ВИЧ-инфекции, туберкулеза и наркомании в текущем году, выраженное в абсолютных величинах</w:t>
            </w:r>
          </w:p>
        </w:tc>
      </w:tr>
      <w:tr w:rsidR="00A65A05" w:rsidRPr="00375904" w14:paraId="6EB14333" w14:textId="77777777" w:rsidTr="00B323E7">
        <w:trPr>
          <w:cantSplit/>
          <w:trHeight w:val="527"/>
        </w:trPr>
        <w:tc>
          <w:tcPr>
            <w:tcW w:w="851" w:type="dxa"/>
            <w:tcBorders>
              <w:top w:val="single" w:sz="4" w:space="0" w:color="auto"/>
              <w:left w:val="single" w:sz="4" w:space="0" w:color="auto"/>
              <w:bottom w:val="single" w:sz="4" w:space="0" w:color="auto"/>
              <w:right w:val="single" w:sz="4" w:space="0" w:color="auto"/>
            </w:tcBorders>
          </w:tcPr>
          <w:p w14:paraId="6A436BD6" w14:textId="7FBBCC7B" w:rsidR="00A65A05" w:rsidRPr="00375904" w:rsidRDefault="00590E59" w:rsidP="00590E59">
            <w:pPr>
              <w:tabs>
                <w:tab w:val="left" w:pos="360"/>
              </w:tabs>
              <w:spacing w:after="0" w:line="240" w:lineRule="auto"/>
              <w:ind w:left="142"/>
              <w:jc w:val="center"/>
              <w:rPr>
                <w:rFonts w:ascii="Liberation Serif" w:hAnsi="Liberation Serif" w:cs="Liberation Serif"/>
                <w:sz w:val="24"/>
                <w:szCs w:val="24"/>
              </w:rPr>
            </w:pPr>
            <w:r>
              <w:rPr>
                <w:rFonts w:ascii="Liberation Serif" w:hAnsi="Liberation Serif" w:cs="Liberation Serif"/>
                <w:sz w:val="24"/>
                <w:szCs w:val="24"/>
              </w:rPr>
              <w:lastRenderedPageBreak/>
              <w:t>35.</w:t>
            </w:r>
          </w:p>
        </w:tc>
        <w:tc>
          <w:tcPr>
            <w:tcW w:w="5245" w:type="dxa"/>
            <w:tcBorders>
              <w:top w:val="single" w:sz="4" w:space="0" w:color="auto"/>
              <w:left w:val="nil"/>
              <w:bottom w:val="single" w:sz="4" w:space="0" w:color="auto"/>
              <w:right w:val="single" w:sz="4" w:space="0" w:color="auto"/>
            </w:tcBorders>
          </w:tcPr>
          <w:p w14:paraId="2983B893" w14:textId="71FBB0A6" w:rsidR="00A65A05" w:rsidRPr="00375904" w:rsidRDefault="00A65A05" w:rsidP="00A65A05">
            <w:pPr>
              <w:spacing w:after="0" w:line="240" w:lineRule="auto"/>
              <w:rPr>
                <w:rFonts w:ascii="Liberation Serif" w:hAnsi="Liberation Serif" w:cs="Liberation Serif"/>
                <w:sz w:val="24"/>
                <w:szCs w:val="24"/>
              </w:rPr>
            </w:pPr>
            <w:r>
              <w:rPr>
                <w:rFonts w:ascii="Liberation Serif" w:hAnsi="Liberation Serif" w:cs="Liberation Serif"/>
                <w:sz w:val="24"/>
                <w:szCs w:val="24"/>
              </w:rPr>
              <w:t>Целевой показатель 4.1</w:t>
            </w:r>
            <w:r w:rsidRPr="00375904">
              <w:rPr>
                <w:rFonts w:ascii="Liberation Serif" w:hAnsi="Liberation Serif" w:cs="Liberation Serif"/>
                <w:sz w:val="24"/>
                <w:szCs w:val="24"/>
              </w:rPr>
              <w:t>.1.</w:t>
            </w:r>
          </w:p>
          <w:p w14:paraId="378CDD8A" w14:textId="3D4CAA08"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Количество проведенных мероприятий по приспособлению жилых помещений и общего имущества в многоквартирных домах с учетом потребностей инвалидов</w:t>
            </w:r>
          </w:p>
        </w:tc>
        <w:tc>
          <w:tcPr>
            <w:tcW w:w="8647" w:type="dxa"/>
            <w:tcBorders>
              <w:top w:val="single" w:sz="4" w:space="0" w:color="auto"/>
              <w:left w:val="single" w:sz="4" w:space="0" w:color="auto"/>
              <w:bottom w:val="single" w:sz="4" w:space="0" w:color="auto"/>
              <w:right w:val="single" w:sz="4" w:space="0" w:color="auto"/>
            </w:tcBorders>
          </w:tcPr>
          <w:p w14:paraId="321BC715" w14:textId="41746E82" w:rsidR="00A65A05" w:rsidRDefault="00A65A05" w:rsidP="000732CB">
            <w:pPr>
              <w:spacing w:after="0" w:line="240" w:lineRule="auto"/>
              <w:rPr>
                <w:rFonts w:ascii="Liberation Serif" w:hAnsi="Liberation Serif" w:cs="Liberation Serif"/>
                <w:sz w:val="24"/>
                <w:szCs w:val="24"/>
              </w:rPr>
            </w:pPr>
            <w:r>
              <w:rPr>
                <w:rFonts w:ascii="Liberation Serif" w:hAnsi="Liberation Serif" w:cs="Liberation Serif"/>
                <w:sz w:val="24"/>
                <w:szCs w:val="24"/>
              </w:rPr>
              <w:t xml:space="preserve">значение целевого показателя </w:t>
            </w:r>
            <w:r w:rsidRPr="0080273E">
              <w:rPr>
                <w:rFonts w:ascii="Liberation Serif" w:hAnsi="Liberation Serif" w:cs="Liberation Serif"/>
                <w:sz w:val="24"/>
                <w:szCs w:val="24"/>
              </w:rPr>
              <w:t>рассчитывается на основании</w:t>
            </w:r>
            <w:r w:rsidRPr="00375904">
              <w:rPr>
                <w:rFonts w:ascii="Liberation Serif" w:hAnsi="Liberation Serif" w:cs="Liberation Serif"/>
                <w:sz w:val="24"/>
                <w:szCs w:val="24"/>
              </w:rPr>
              <w:t xml:space="preserve"> </w:t>
            </w:r>
            <w:r>
              <w:rPr>
                <w:rFonts w:ascii="Liberation Serif" w:hAnsi="Liberation Serif" w:cs="Liberation Serif"/>
                <w:sz w:val="24"/>
                <w:szCs w:val="24"/>
              </w:rPr>
              <w:t xml:space="preserve">составленных </w:t>
            </w:r>
            <w:r w:rsidRPr="00375904">
              <w:rPr>
                <w:rFonts w:ascii="Liberation Serif" w:hAnsi="Liberation Serif" w:cs="Liberation Serif"/>
                <w:sz w:val="24"/>
                <w:szCs w:val="24"/>
              </w:rPr>
              <w:t xml:space="preserve">актов обследования </w:t>
            </w:r>
            <w:r w:rsidR="000732CB">
              <w:rPr>
                <w:rFonts w:ascii="Liberation Serif" w:hAnsi="Liberation Serif" w:cs="Liberation Serif"/>
                <w:sz w:val="24"/>
                <w:szCs w:val="24"/>
              </w:rPr>
              <w:t>по форме, утвержденной п</w:t>
            </w:r>
            <w:r w:rsidRPr="004B21C0">
              <w:rPr>
                <w:rFonts w:ascii="Liberation Serif" w:hAnsi="Liberation Serif" w:cs="Liberation Serif"/>
                <w:sz w:val="24"/>
                <w:szCs w:val="24"/>
              </w:rPr>
              <w:t xml:space="preserve">риказом Министерства строительства и жилищно-коммунального хозяйства Российской Федерации от 23.11.2016 </w:t>
            </w:r>
            <w:r w:rsidR="000732CB">
              <w:rPr>
                <w:rFonts w:ascii="Liberation Serif" w:hAnsi="Liberation Serif" w:cs="Liberation Serif"/>
                <w:sz w:val="24"/>
                <w:szCs w:val="24"/>
              </w:rPr>
              <w:t>№</w:t>
            </w:r>
            <w:r w:rsidRPr="004B21C0">
              <w:rPr>
                <w:rFonts w:ascii="Liberation Serif" w:hAnsi="Liberation Serif" w:cs="Liberation Serif"/>
                <w:sz w:val="24"/>
                <w:szCs w:val="24"/>
              </w:rPr>
              <w:t xml:space="preserve"> 836/пр </w:t>
            </w:r>
            <w:r>
              <w:rPr>
                <w:rFonts w:ascii="Liberation Serif" w:hAnsi="Liberation Serif" w:cs="Liberation Serif"/>
                <w:sz w:val="24"/>
                <w:szCs w:val="24"/>
              </w:rPr>
              <w:t>«</w:t>
            </w:r>
            <w:r w:rsidRPr="004B21C0">
              <w:rPr>
                <w:rFonts w:ascii="Liberation Serif" w:hAnsi="Liberation Serif" w:cs="Liberation Serif"/>
                <w:sz w:val="24"/>
                <w:szCs w:val="24"/>
              </w:rPr>
              <w:t>Об утверждении формы акта обследования жилого помещения инвалида и общего имущества в многоквартирном доме, в котором проживает инвалид, в целях их приспособления с учетом потребностей инвалида и обеспечения условий их доступности для инвалида</w:t>
            </w:r>
            <w:r>
              <w:rPr>
                <w:rFonts w:ascii="Liberation Serif" w:hAnsi="Liberation Serif" w:cs="Liberation Serif"/>
                <w:sz w:val="24"/>
                <w:szCs w:val="24"/>
              </w:rPr>
              <w:t xml:space="preserve">», </w:t>
            </w:r>
            <w:r w:rsidRPr="00375904">
              <w:rPr>
                <w:rFonts w:ascii="Liberation Serif" w:hAnsi="Liberation Serif" w:cs="Liberation Serif"/>
                <w:sz w:val="24"/>
                <w:szCs w:val="24"/>
              </w:rPr>
              <w:t>акт</w:t>
            </w:r>
            <w:r>
              <w:rPr>
                <w:rFonts w:ascii="Liberation Serif" w:hAnsi="Liberation Serif" w:cs="Liberation Serif"/>
                <w:sz w:val="24"/>
                <w:szCs w:val="24"/>
              </w:rPr>
              <w:t>ов</w:t>
            </w:r>
            <w:r w:rsidRPr="00375904">
              <w:rPr>
                <w:rFonts w:ascii="Liberation Serif" w:hAnsi="Liberation Serif" w:cs="Liberation Serif"/>
                <w:sz w:val="24"/>
                <w:szCs w:val="24"/>
              </w:rPr>
              <w:t xml:space="preserve"> выполненных работ</w:t>
            </w:r>
          </w:p>
        </w:tc>
      </w:tr>
      <w:tr w:rsidR="00A65A05" w:rsidRPr="00375904" w14:paraId="0E098B06" w14:textId="77777777" w:rsidTr="00B323E7">
        <w:trPr>
          <w:cantSplit/>
          <w:trHeight w:val="527"/>
        </w:trPr>
        <w:tc>
          <w:tcPr>
            <w:tcW w:w="851" w:type="dxa"/>
            <w:tcBorders>
              <w:top w:val="single" w:sz="4" w:space="0" w:color="auto"/>
              <w:left w:val="single" w:sz="4" w:space="0" w:color="auto"/>
              <w:bottom w:val="single" w:sz="4" w:space="0" w:color="auto"/>
              <w:right w:val="single" w:sz="4" w:space="0" w:color="auto"/>
            </w:tcBorders>
          </w:tcPr>
          <w:p w14:paraId="15F7621B" w14:textId="62A07FCB" w:rsidR="00A65A05" w:rsidRPr="00375904" w:rsidRDefault="00590E59" w:rsidP="00590E59">
            <w:pPr>
              <w:tabs>
                <w:tab w:val="left" w:pos="360"/>
              </w:tabs>
              <w:spacing w:after="0" w:line="240" w:lineRule="auto"/>
              <w:ind w:left="142"/>
              <w:jc w:val="center"/>
              <w:rPr>
                <w:rFonts w:ascii="Liberation Serif" w:hAnsi="Liberation Serif" w:cs="Liberation Serif"/>
                <w:sz w:val="24"/>
                <w:szCs w:val="24"/>
              </w:rPr>
            </w:pPr>
            <w:r>
              <w:rPr>
                <w:rFonts w:ascii="Liberation Serif" w:hAnsi="Liberation Serif" w:cs="Liberation Serif"/>
                <w:sz w:val="24"/>
                <w:szCs w:val="24"/>
              </w:rPr>
              <w:t>36.</w:t>
            </w:r>
          </w:p>
        </w:tc>
        <w:tc>
          <w:tcPr>
            <w:tcW w:w="5245" w:type="dxa"/>
            <w:tcBorders>
              <w:top w:val="single" w:sz="4" w:space="0" w:color="auto"/>
              <w:left w:val="nil"/>
              <w:bottom w:val="single" w:sz="4" w:space="0" w:color="auto"/>
              <w:right w:val="single" w:sz="4" w:space="0" w:color="auto"/>
            </w:tcBorders>
          </w:tcPr>
          <w:p w14:paraId="21BB3FBB" w14:textId="55CDBC0D" w:rsidR="00A65A05" w:rsidRPr="00375904" w:rsidRDefault="00A65A05" w:rsidP="00A65A05">
            <w:pPr>
              <w:spacing w:after="0" w:line="240" w:lineRule="auto"/>
              <w:rPr>
                <w:rFonts w:ascii="Liberation Serif" w:hAnsi="Liberation Serif" w:cs="Liberation Serif"/>
                <w:sz w:val="24"/>
                <w:szCs w:val="24"/>
              </w:rPr>
            </w:pPr>
            <w:r>
              <w:rPr>
                <w:rFonts w:ascii="Liberation Serif" w:hAnsi="Liberation Serif" w:cs="Liberation Serif"/>
                <w:sz w:val="24"/>
                <w:szCs w:val="24"/>
              </w:rPr>
              <w:t>Целевой показатель 4.2</w:t>
            </w:r>
            <w:r w:rsidRPr="00375904">
              <w:rPr>
                <w:rFonts w:ascii="Liberation Serif" w:hAnsi="Liberation Serif" w:cs="Liberation Serif"/>
                <w:sz w:val="24"/>
                <w:szCs w:val="24"/>
              </w:rPr>
              <w:t>.1.</w:t>
            </w:r>
          </w:p>
          <w:p w14:paraId="4E7B5B75" w14:textId="2788ABFF" w:rsidR="00A65A05"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 xml:space="preserve">Количество учреждений общего образования, создавших условия для инклюзивного образования </w:t>
            </w:r>
          </w:p>
        </w:tc>
        <w:tc>
          <w:tcPr>
            <w:tcW w:w="8647" w:type="dxa"/>
            <w:tcBorders>
              <w:top w:val="single" w:sz="4" w:space="0" w:color="auto"/>
              <w:left w:val="single" w:sz="4" w:space="0" w:color="auto"/>
              <w:bottom w:val="single" w:sz="4" w:space="0" w:color="auto"/>
              <w:right w:val="single" w:sz="4" w:space="0" w:color="auto"/>
            </w:tcBorders>
          </w:tcPr>
          <w:p w14:paraId="6D707370" w14:textId="413B1EEB" w:rsidR="00A65A05" w:rsidRDefault="00A65A05" w:rsidP="00A65A05">
            <w:pPr>
              <w:spacing w:after="0" w:line="240" w:lineRule="auto"/>
              <w:rPr>
                <w:rFonts w:ascii="Liberation Serif" w:hAnsi="Liberation Serif" w:cs="Liberation Serif"/>
                <w:sz w:val="24"/>
                <w:szCs w:val="24"/>
              </w:rPr>
            </w:pPr>
            <w:r>
              <w:rPr>
                <w:rFonts w:ascii="Liberation Serif" w:hAnsi="Liberation Serif" w:cs="Liberation Serif"/>
                <w:sz w:val="24"/>
                <w:szCs w:val="24"/>
              </w:rPr>
              <w:t xml:space="preserve">значение целевого показателя </w:t>
            </w:r>
            <w:r w:rsidRPr="0080273E">
              <w:rPr>
                <w:rFonts w:ascii="Liberation Serif" w:hAnsi="Liberation Serif" w:cs="Liberation Serif"/>
                <w:sz w:val="24"/>
                <w:szCs w:val="24"/>
              </w:rPr>
              <w:t>рассчитывается на основании</w:t>
            </w:r>
            <w:r w:rsidRPr="00375904">
              <w:rPr>
                <w:rFonts w:ascii="Liberation Serif" w:hAnsi="Liberation Serif" w:cs="Liberation Serif"/>
                <w:sz w:val="24"/>
                <w:szCs w:val="24"/>
              </w:rPr>
              <w:t xml:space="preserve"> отчета МКУ «Управление образования </w:t>
            </w:r>
            <w:r>
              <w:rPr>
                <w:rFonts w:ascii="Liberation Serif" w:hAnsi="Liberation Serif" w:cs="Liberation Serif"/>
                <w:sz w:val="24"/>
                <w:szCs w:val="24"/>
              </w:rPr>
              <w:t>городского округа</w:t>
            </w:r>
            <w:r w:rsidRPr="00375904">
              <w:rPr>
                <w:rFonts w:ascii="Liberation Serif" w:hAnsi="Liberation Serif" w:cs="Liberation Serif"/>
                <w:sz w:val="24"/>
                <w:szCs w:val="24"/>
              </w:rPr>
              <w:t xml:space="preserve"> Верхняя Пышма»</w:t>
            </w:r>
          </w:p>
        </w:tc>
      </w:tr>
      <w:tr w:rsidR="00C31297" w:rsidRPr="00375904" w14:paraId="25A8ACA7" w14:textId="77777777" w:rsidTr="00B323E7">
        <w:trPr>
          <w:cantSplit/>
          <w:trHeight w:val="527"/>
        </w:trPr>
        <w:tc>
          <w:tcPr>
            <w:tcW w:w="851" w:type="dxa"/>
            <w:tcBorders>
              <w:top w:val="single" w:sz="4" w:space="0" w:color="auto"/>
              <w:left w:val="single" w:sz="4" w:space="0" w:color="auto"/>
              <w:bottom w:val="single" w:sz="4" w:space="0" w:color="auto"/>
              <w:right w:val="single" w:sz="4" w:space="0" w:color="auto"/>
            </w:tcBorders>
          </w:tcPr>
          <w:p w14:paraId="4B987172" w14:textId="24BD936F" w:rsidR="00C31297" w:rsidRPr="00375904" w:rsidRDefault="00C31297" w:rsidP="00590E59">
            <w:pPr>
              <w:tabs>
                <w:tab w:val="left" w:pos="360"/>
              </w:tabs>
              <w:spacing w:after="0" w:line="240" w:lineRule="auto"/>
              <w:ind w:left="284" w:hanging="392"/>
              <w:jc w:val="center"/>
              <w:rPr>
                <w:rFonts w:ascii="Liberation Serif" w:hAnsi="Liberation Serif" w:cs="Liberation Serif"/>
                <w:sz w:val="24"/>
                <w:szCs w:val="24"/>
              </w:rPr>
            </w:pPr>
            <w:r>
              <w:rPr>
                <w:rFonts w:ascii="Liberation Serif" w:hAnsi="Liberation Serif" w:cs="Liberation Serif"/>
                <w:sz w:val="24"/>
                <w:szCs w:val="24"/>
              </w:rPr>
              <w:t>36.1.</w:t>
            </w:r>
          </w:p>
        </w:tc>
        <w:tc>
          <w:tcPr>
            <w:tcW w:w="5245" w:type="dxa"/>
            <w:tcBorders>
              <w:top w:val="single" w:sz="4" w:space="0" w:color="auto"/>
              <w:left w:val="nil"/>
              <w:bottom w:val="single" w:sz="4" w:space="0" w:color="auto"/>
              <w:right w:val="single" w:sz="4" w:space="0" w:color="auto"/>
            </w:tcBorders>
          </w:tcPr>
          <w:p w14:paraId="16256168" w14:textId="77777777" w:rsidR="00C31297" w:rsidRDefault="00C31297" w:rsidP="00C31297">
            <w:pPr>
              <w:spacing w:after="0" w:line="240" w:lineRule="auto"/>
              <w:rPr>
                <w:rFonts w:ascii="Liberation Serif" w:eastAsia="Calibri" w:hAnsi="Liberation Serif" w:cs="Liberation Serif"/>
                <w:sz w:val="24"/>
                <w:szCs w:val="24"/>
              </w:rPr>
            </w:pPr>
            <w:r w:rsidRPr="00C31297">
              <w:rPr>
                <w:rFonts w:ascii="Liberation Serif" w:eastAsia="Calibri" w:hAnsi="Liberation Serif" w:cs="Liberation Serif"/>
                <w:sz w:val="24"/>
                <w:szCs w:val="24"/>
              </w:rPr>
              <w:t>Целевой показатель 4.2.2.</w:t>
            </w:r>
          </w:p>
          <w:p w14:paraId="324508C4" w14:textId="05739DC3" w:rsidR="00C31297" w:rsidRPr="00C31297" w:rsidRDefault="00C31297" w:rsidP="00C31297">
            <w:pPr>
              <w:spacing w:after="0" w:line="240" w:lineRule="auto"/>
              <w:rPr>
                <w:rFonts w:ascii="Liberation Serif" w:hAnsi="Liberation Serif" w:cs="Liberation Serif"/>
                <w:sz w:val="24"/>
                <w:szCs w:val="24"/>
              </w:rPr>
            </w:pPr>
            <w:r w:rsidRPr="00C31297">
              <w:rPr>
                <w:rFonts w:ascii="Liberation Serif" w:eastAsia="Calibri" w:hAnsi="Liberation Serif" w:cs="Liberation Serif"/>
                <w:sz w:val="24"/>
                <w:szCs w:val="24"/>
              </w:rPr>
              <w:t>Количество оказанной консультативной психолого-педагогической помощи детям и семьям, воспитывающим детей</w:t>
            </w:r>
          </w:p>
        </w:tc>
        <w:tc>
          <w:tcPr>
            <w:tcW w:w="8647" w:type="dxa"/>
            <w:tcBorders>
              <w:top w:val="single" w:sz="4" w:space="0" w:color="auto"/>
              <w:left w:val="single" w:sz="4" w:space="0" w:color="auto"/>
              <w:bottom w:val="single" w:sz="4" w:space="0" w:color="auto"/>
              <w:right w:val="single" w:sz="4" w:space="0" w:color="auto"/>
            </w:tcBorders>
          </w:tcPr>
          <w:p w14:paraId="1D6E25B1" w14:textId="24ABE62B" w:rsidR="00C31297" w:rsidRPr="00C31297" w:rsidRDefault="00C31297" w:rsidP="00C31297">
            <w:pPr>
              <w:spacing w:after="0" w:line="240" w:lineRule="auto"/>
              <w:rPr>
                <w:rFonts w:ascii="Liberation Serif" w:hAnsi="Liberation Serif" w:cs="Liberation Serif"/>
                <w:sz w:val="24"/>
                <w:szCs w:val="24"/>
              </w:rPr>
            </w:pPr>
            <w:r w:rsidRPr="00C31297">
              <w:rPr>
                <w:rFonts w:ascii="Liberation Serif" w:hAnsi="Liberation Serif"/>
                <w:sz w:val="24"/>
                <w:szCs w:val="24"/>
              </w:rPr>
              <w:t>значение целевого показателя определяется на основании отчетов о выполнении муниципального задания</w:t>
            </w:r>
          </w:p>
        </w:tc>
      </w:tr>
      <w:tr w:rsidR="00A65A05" w:rsidRPr="00375904" w14:paraId="71E97068" w14:textId="77777777" w:rsidTr="00B323E7">
        <w:trPr>
          <w:cantSplit/>
          <w:trHeight w:val="527"/>
        </w:trPr>
        <w:tc>
          <w:tcPr>
            <w:tcW w:w="851" w:type="dxa"/>
            <w:tcBorders>
              <w:top w:val="single" w:sz="4" w:space="0" w:color="auto"/>
              <w:left w:val="single" w:sz="4" w:space="0" w:color="auto"/>
              <w:bottom w:val="single" w:sz="4" w:space="0" w:color="auto"/>
              <w:right w:val="single" w:sz="4" w:space="0" w:color="auto"/>
            </w:tcBorders>
          </w:tcPr>
          <w:p w14:paraId="15263AC1" w14:textId="42538B5A" w:rsidR="00A65A05" w:rsidRPr="00375904" w:rsidRDefault="00590E59" w:rsidP="00590E59">
            <w:pPr>
              <w:tabs>
                <w:tab w:val="left" w:pos="360"/>
              </w:tabs>
              <w:spacing w:after="0" w:line="240" w:lineRule="auto"/>
              <w:ind w:left="142"/>
              <w:jc w:val="center"/>
              <w:rPr>
                <w:rFonts w:ascii="Liberation Serif" w:hAnsi="Liberation Serif" w:cs="Liberation Serif"/>
                <w:sz w:val="24"/>
                <w:szCs w:val="24"/>
              </w:rPr>
            </w:pPr>
            <w:r>
              <w:rPr>
                <w:rFonts w:ascii="Liberation Serif" w:hAnsi="Liberation Serif" w:cs="Liberation Serif"/>
                <w:sz w:val="24"/>
                <w:szCs w:val="24"/>
              </w:rPr>
              <w:t>37.</w:t>
            </w:r>
          </w:p>
        </w:tc>
        <w:tc>
          <w:tcPr>
            <w:tcW w:w="5245" w:type="dxa"/>
            <w:tcBorders>
              <w:top w:val="single" w:sz="4" w:space="0" w:color="auto"/>
              <w:left w:val="nil"/>
              <w:bottom w:val="single" w:sz="4" w:space="0" w:color="auto"/>
              <w:right w:val="single" w:sz="4" w:space="0" w:color="auto"/>
            </w:tcBorders>
          </w:tcPr>
          <w:p w14:paraId="59255D53" w14:textId="6619EB19" w:rsidR="00A65A05" w:rsidRPr="00375904" w:rsidRDefault="00A65A05" w:rsidP="00A65A05">
            <w:pPr>
              <w:spacing w:after="0" w:line="240" w:lineRule="auto"/>
              <w:rPr>
                <w:rFonts w:ascii="Liberation Serif" w:hAnsi="Liberation Serif" w:cs="Liberation Serif"/>
                <w:sz w:val="24"/>
                <w:szCs w:val="24"/>
              </w:rPr>
            </w:pPr>
            <w:r>
              <w:rPr>
                <w:rFonts w:ascii="Liberation Serif" w:hAnsi="Liberation Serif" w:cs="Liberation Serif"/>
                <w:sz w:val="24"/>
                <w:szCs w:val="24"/>
              </w:rPr>
              <w:t>Целевой показатель 4.3</w:t>
            </w:r>
            <w:r w:rsidRPr="00375904">
              <w:rPr>
                <w:rFonts w:ascii="Liberation Serif" w:hAnsi="Liberation Serif" w:cs="Liberation Serif"/>
                <w:sz w:val="24"/>
                <w:szCs w:val="24"/>
              </w:rPr>
              <w:t>.1.</w:t>
            </w:r>
          </w:p>
          <w:p w14:paraId="76A8BEA0" w14:textId="2AB611C4"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 xml:space="preserve">Количество объектов социальной инфраструктуры, обустроенных беспрепятственным доступом для инвалидов и маломобильных групп населения </w:t>
            </w:r>
          </w:p>
        </w:tc>
        <w:tc>
          <w:tcPr>
            <w:tcW w:w="8647" w:type="dxa"/>
            <w:tcBorders>
              <w:top w:val="single" w:sz="4" w:space="0" w:color="auto"/>
              <w:left w:val="single" w:sz="4" w:space="0" w:color="auto"/>
              <w:bottom w:val="single" w:sz="4" w:space="0" w:color="auto"/>
              <w:right w:val="single" w:sz="4" w:space="0" w:color="auto"/>
            </w:tcBorders>
          </w:tcPr>
          <w:p w14:paraId="42A5E906" w14:textId="7F1C2675" w:rsidR="00A65A05" w:rsidRDefault="00A65A05" w:rsidP="00A65A05">
            <w:pPr>
              <w:spacing w:after="0" w:line="240" w:lineRule="auto"/>
              <w:rPr>
                <w:rFonts w:ascii="Liberation Serif" w:hAnsi="Liberation Serif" w:cs="Liberation Serif"/>
                <w:sz w:val="24"/>
                <w:szCs w:val="24"/>
              </w:rPr>
            </w:pPr>
            <w:r>
              <w:rPr>
                <w:rFonts w:ascii="Liberation Serif" w:hAnsi="Liberation Serif" w:cs="Liberation Serif"/>
                <w:sz w:val="24"/>
                <w:szCs w:val="24"/>
              </w:rPr>
              <w:t xml:space="preserve">значение целевого показателя </w:t>
            </w:r>
            <w:r w:rsidRPr="0080273E">
              <w:rPr>
                <w:rFonts w:ascii="Liberation Serif" w:hAnsi="Liberation Serif" w:cs="Liberation Serif"/>
                <w:sz w:val="24"/>
                <w:szCs w:val="24"/>
              </w:rPr>
              <w:t>рассчитывается на основании</w:t>
            </w:r>
            <w:r w:rsidRPr="00375904">
              <w:rPr>
                <w:rFonts w:ascii="Liberation Serif" w:hAnsi="Liberation Serif" w:cs="Liberation Serif"/>
                <w:sz w:val="24"/>
                <w:szCs w:val="24"/>
              </w:rPr>
              <w:t xml:space="preserve"> отчет</w:t>
            </w:r>
            <w:r>
              <w:rPr>
                <w:rFonts w:ascii="Liberation Serif" w:hAnsi="Liberation Serif" w:cs="Liberation Serif"/>
                <w:sz w:val="24"/>
                <w:szCs w:val="24"/>
              </w:rPr>
              <w:t>ов</w:t>
            </w:r>
            <w:r w:rsidRPr="00375904">
              <w:rPr>
                <w:rFonts w:ascii="Liberation Serif" w:hAnsi="Liberation Serif" w:cs="Liberation Serif"/>
                <w:sz w:val="24"/>
                <w:szCs w:val="24"/>
              </w:rPr>
              <w:t xml:space="preserve"> об использовании субсидий муниципальных учреждений городского округа Верхняя Пышма</w:t>
            </w:r>
          </w:p>
        </w:tc>
      </w:tr>
      <w:tr w:rsidR="00A65A05" w:rsidRPr="00375904" w14:paraId="0AFDA19C" w14:textId="77777777" w:rsidTr="00B323E7">
        <w:trPr>
          <w:cantSplit/>
          <w:trHeight w:val="527"/>
        </w:trPr>
        <w:tc>
          <w:tcPr>
            <w:tcW w:w="851" w:type="dxa"/>
            <w:tcBorders>
              <w:top w:val="single" w:sz="4" w:space="0" w:color="auto"/>
              <w:left w:val="single" w:sz="4" w:space="0" w:color="auto"/>
              <w:bottom w:val="single" w:sz="4" w:space="0" w:color="auto"/>
              <w:right w:val="single" w:sz="4" w:space="0" w:color="auto"/>
            </w:tcBorders>
          </w:tcPr>
          <w:p w14:paraId="52D554CD" w14:textId="06915F84" w:rsidR="00A65A05" w:rsidRPr="00375904" w:rsidRDefault="00B323E7" w:rsidP="00B323E7">
            <w:pPr>
              <w:tabs>
                <w:tab w:val="left" w:pos="360"/>
              </w:tabs>
              <w:spacing w:after="0" w:line="240" w:lineRule="auto"/>
              <w:ind w:left="142"/>
              <w:jc w:val="center"/>
              <w:rPr>
                <w:rFonts w:ascii="Liberation Serif" w:hAnsi="Liberation Serif" w:cs="Liberation Serif"/>
                <w:sz w:val="24"/>
                <w:szCs w:val="24"/>
              </w:rPr>
            </w:pPr>
            <w:r>
              <w:rPr>
                <w:rFonts w:ascii="Liberation Serif" w:hAnsi="Liberation Serif" w:cs="Liberation Serif"/>
                <w:sz w:val="24"/>
                <w:szCs w:val="24"/>
              </w:rPr>
              <w:t>38.</w:t>
            </w:r>
          </w:p>
        </w:tc>
        <w:tc>
          <w:tcPr>
            <w:tcW w:w="5245" w:type="dxa"/>
            <w:tcBorders>
              <w:top w:val="single" w:sz="4" w:space="0" w:color="auto"/>
              <w:left w:val="nil"/>
              <w:bottom w:val="single" w:sz="4" w:space="0" w:color="auto"/>
              <w:right w:val="single" w:sz="4" w:space="0" w:color="auto"/>
            </w:tcBorders>
          </w:tcPr>
          <w:p w14:paraId="5D23236C" w14:textId="0B5D1346"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Целевой по</w:t>
            </w:r>
            <w:r>
              <w:rPr>
                <w:rFonts w:ascii="Liberation Serif" w:hAnsi="Liberation Serif" w:cs="Liberation Serif"/>
                <w:sz w:val="24"/>
                <w:szCs w:val="24"/>
              </w:rPr>
              <w:t>казатель 4.4</w:t>
            </w:r>
            <w:r w:rsidRPr="00375904">
              <w:rPr>
                <w:rFonts w:ascii="Liberation Serif" w:hAnsi="Liberation Serif" w:cs="Liberation Serif"/>
                <w:sz w:val="24"/>
                <w:szCs w:val="24"/>
              </w:rPr>
              <w:t>.1.</w:t>
            </w:r>
          </w:p>
          <w:p w14:paraId="2812D61B" w14:textId="4D35DF35" w:rsidR="00A65A05" w:rsidRPr="00375904" w:rsidRDefault="00A65A05" w:rsidP="000732CB">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Количество спортивно-массовых и культурно-досуговых мероприятий для инвалидов и маломобильных групп населения</w:t>
            </w:r>
          </w:p>
        </w:tc>
        <w:tc>
          <w:tcPr>
            <w:tcW w:w="8647" w:type="dxa"/>
            <w:tcBorders>
              <w:top w:val="single" w:sz="4" w:space="0" w:color="auto"/>
              <w:left w:val="single" w:sz="4" w:space="0" w:color="auto"/>
              <w:bottom w:val="single" w:sz="4" w:space="0" w:color="auto"/>
              <w:right w:val="single" w:sz="4" w:space="0" w:color="auto"/>
            </w:tcBorders>
            <w:shd w:val="clear" w:color="auto" w:fill="auto"/>
          </w:tcPr>
          <w:p w14:paraId="2F69DADA" w14:textId="19D9B9BD" w:rsidR="00A65A05" w:rsidRPr="00375904" w:rsidRDefault="00A65A05" w:rsidP="006B25BB">
            <w:pPr>
              <w:spacing w:after="0" w:line="240" w:lineRule="auto"/>
              <w:rPr>
                <w:rFonts w:ascii="Liberation Serif" w:hAnsi="Liberation Serif" w:cs="Liberation Serif"/>
                <w:sz w:val="24"/>
                <w:szCs w:val="24"/>
              </w:rPr>
            </w:pPr>
            <w:r>
              <w:rPr>
                <w:rFonts w:ascii="Liberation Serif" w:hAnsi="Liberation Serif" w:cs="Liberation Serif"/>
                <w:sz w:val="24"/>
                <w:szCs w:val="24"/>
              </w:rPr>
              <w:t xml:space="preserve">значение целевого показателя </w:t>
            </w:r>
            <w:r w:rsidRPr="0080273E">
              <w:rPr>
                <w:rFonts w:ascii="Liberation Serif" w:hAnsi="Liberation Serif" w:cs="Liberation Serif"/>
                <w:sz w:val="24"/>
                <w:szCs w:val="24"/>
              </w:rPr>
              <w:t>рассчитывается на основании</w:t>
            </w:r>
            <w:r w:rsidRPr="00375904">
              <w:rPr>
                <w:rFonts w:ascii="Liberation Serif" w:hAnsi="Liberation Serif" w:cs="Liberation Serif"/>
                <w:sz w:val="24"/>
                <w:szCs w:val="24"/>
              </w:rPr>
              <w:t xml:space="preserve"> информации органов местного самоуправления, муниципальных учреждений </w:t>
            </w:r>
            <w:r>
              <w:rPr>
                <w:rFonts w:ascii="Liberation Serif" w:hAnsi="Liberation Serif" w:cs="Liberation Serif"/>
                <w:sz w:val="24"/>
                <w:szCs w:val="24"/>
              </w:rPr>
              <w:t>городского округа</w:t>
            </w:r>
            <w:r w:rsidRPr="00375904">
              <w:rPr>
                <w:rFonts w:ascii="Liberation Serif" w:hAnsi="Liberation Serif" w:cs="Liberation Serif"/>
                <w:sz w:val="24"/>
                <w:szCs w:val="24"/>
              </w:rPr>
              <w:t xml:space="preserve"> Верхняя Пышма, подведомственных МКУ «Управление физической культуры, спорта и молодежной политики городского округа Верхняя Пышма», некоммерческих организаций, спортивных федераций, проводящих официальные физкультурные мероприятия и спортивные мероприятия, и составляет общее число спортивно-массовых и физкультурно-оздоровительных мероприятий, проводимых в </w:t>
            </w:r>
            <w:r>
              <w:rPr>
                <w:rFonts w:ascii="Liberation Serif" w:hAnsi="Liberation Serif" w:cs="Liberation Serif"/>
                <w:sz w:val="24"/>
                <w:szCs w:val="24"/>
              </w:rPr>
              <w:t>городском округе</w:t>
            </w:r>
            <w:r w:rsidRPr="00375904">
              <w:rPr>
                <w:rFonts w:ascii="Liberation Serif" w:hAnsi="Liberation Serif" w:cs="Liberation Serif"/>
                <w:sz w:val="24"/>
                <w:szCs w:val="24"/>
              </w:rPr>
              <w:t xml:space="preserve"> Верхняя Пышма</w:t>
            </w:r>
          </w:p>
        </w:tc>
      </w:tr>
      <w:tr w:rsidR="00A65A05" w:rsidRPr="00375904" w14:paraId="46429C1A" w14:textId="77777777" w:rsidTr="00B323E7">
        <w:trPr>
          <w:cantSplit/>
          <w:trHeight w:val="527"/>
        </w:trPr>
        <w:tc>
          <w:tcPr>
            <w:tcW w:w="851" w:type="dxa"/>
            <w:tcBorders>
              <w:top w:val="single" w:sz="4" w:space="0" w:color="auto"/>
              <w:left w:val="single" w:sz="4" w:space="0" w:color="auto"/>
              <w:bottom w:val="single" w:sz="4" w:space="0" w:color="auto"/>
              <w:right w:val="single" w:sz="4" w:space="0" w:color="auto"/>
            </w:tcBorders>
          </w:tcPr>
          <w:p w14:paraId="3F2D8AEE" w14:textId="1209F60A" w:rsidR="00A65A05" w:rsidRPr="00375904" w:rsidRDefault="00B323E7" w:rsidP="00B323E7">
            <w:pPr>
              <w:tabs>
                <w:tab w:val="left" w:pos="360"/>
              </w:tabs>
              <w:spacing w:after="0" w:line="240" w:lineRule="auto"/>
              <w:ind w:left="142"/>
              <w:jc w:val="center"/>
              <w:rPr>
                <w:rFonts w:ascii="Liberation Serif" w:hAnsi="Liberation Serif" w:cs="Liberation Serif"/>
                <w:sz w:val="24"/>
                <w:szCs w:val="24"/>
              </w:rPr>
            </w:pPr>
            <w:r>
              <w:rPr>
                <w:rFonts w:ascii="Liberation Serif" w:hAnsi="Liberation Serif" w:cs="Liberation Serif"/>
                <w:sz w:val="24"/>
                <w:szCs w:val="24"/>
              </w:rPr>
              <w:t>39.</w:t>
            </w:r>
          </w:p>
        </w:tc>
        <w:tc>
          <w:tcPr>
            <w:tcW w:w="5245" w:type="dxa"/>
            <w:tcBorders>
              <w:top w:val="single" w:sz="4" w:space="0" w:color="auto"/>
              <w:left w:val="nil"/>
              <w:bottom w:val="single" w:sz="4" w:space="0" w:color="auto"/>
              <w:right w:val="single" w:sz="4" w:space="0" w:color="auto"/>
            </w:tcBorders>
          </w:tcPr>
          <w:p w14:paraId="51379B36" w14:textId="34556B44"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Целевой показатель 4.</w:t>
            </w:r>
            <w:r>
              <w:rPr>
                <w:rFonts w:ascii="Liberation Serif" w:hAnsi="Liberation Serif" w:cs="Liberation Serif"/>
                <w:sz w:val="24"/>
                <w:szCs w:val="24"/>
              </w:rPr>
              <w:t>4</w:t>
            </w:r>
            <w:r w:rsidRPr="00375904">
              <w:rPr>
                <w:rFonts w:ascii="Liberation Serif" w:hAnsi="Liberation Serif" w:cs="Liberation Serif"/>
                <w:sz w:val="24"/>
                <w:szCs w:val="24"/>
              </w:rPr>
              <w:t>.2.</w:t>
            </w:r>
          </w:p>
          <w:p w14:paraId="5D4A3CC9" w14:textId="77777777"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Количество инвалидов, систематически занимающихся физкультурой и спортом</w:t>
            </w:r>
          </w:p>
        </w:tc>
        <w:tc>
          <w:tcPr>
            <w:tcW w:w="8647" w:type="dxa"/>
            <w:tcBorders>
              <w:top w:val="single" w:sz="4" w:space="0" w:color="auto"/>
              <w:left w:val="single" w:sz="4" w:space="0" w:color="auto"/>
              <w:bottom w:val="single" w:sz="4" w:space="0" w:color="auto"/>
              <w:right w:val="single" w:sz="4" w:space="0" w:color="auto"/>
            </w:tcBorders>
            <w:shd w:val="clear" w:color="auto" w:fill="auto"/>
          </w:tcPr>
          <w:p w14:paraId="6B62BEE7" w14:textId="4A316D2C" w:rsidR="00A65A05" w:rsidRPr="000732CB" w:rsidRDefault="00A65A05" w:rsidP="006B25BB">
            <w:pPr>
              <w:spacing w:after="0" w:line="240" w:lineRule="auto"/>
              <w:rPr>
                <w:rFonts w:ascii="Liberation Serif" w:hAnsi="Liberation Serif" w:cs="Liberation Serif"/>
                <w:sz w:val="24"/>
                <w:szCs w:val="24"/>
              </w:rPr>
            </w:pPr>
            <w:r w:rsidRPr="000732CB">
              <w:rPr>
                <w:rFonts w:ascii="Liberation Serif" w:hAnsi="Liberation Serif" w:cs="Liberation Serif"/>
                <w:sz w:val="24"/>
                <w:szCs w:val="24"/>
              </w:rPr>
              <w:t>значение целевого показателя рассчитывается на основании годовой формы федерального статистического наблюдения № 3-АФК «Сведения об адаптивной</w:t>
            </w:r>
            <w:r w:rsidR="006B25BB" w:rsidRPr="000732CB">
              <w:rPr>
                <w:rFonts w:ascii="Liberation Serif" w:hAnsi="Liberation Serif" w:cs="Liberation Serif"/>
                <w:sz w:val="24"/>
                <w:szCs w:val="24"/>
              </w:rPr>
              <w:t xml:space="preserve"> физической культуре и спорте»</w:t>
            </w:r>
          </w:p>
        </w:tc>
      </w:tr>
      <w:tr w:rsidR="00A65A05" w:rsidRPr="00375904" w14:paraId="7A99FB26" w14:textId="77777777" w:rsidTr="00B323E7">
        <w:trPr>
          <w:cantSplit/>
          <w:trHeight w:val="527"/>
        </w:trPr>
        <w:tc>
          <w:tcPr>
            <w:tcW w:w="851" w:type="dxa"/>
            <w:tcBorders>
              <w:top w:val="single" w:sz="4" w:space="0" w:color="auto"/>
              <w:left w:val="single" w:sz="4" w:space="0" w:color="auto"/>
              <w:bottom w:val="single" w:sz="4" w:space="0" w:color="auto"/>
              <w:right w:val="single" w:sz="4" w:space="0" w:color="auto"/>
            </w:tcBorders>
          </w:tcPr>
          <w:p w14:paraId="6FCBAE48" w14:textId="2330A21F" w:rsidR="00A65A05" w:rsidRPr="00375904" w:rsidRDefault="00B323E7" w:rsidP="00B323E7">
            <w:pPr>
              <w:tabs>
                <w:tab w:val="left" w:pos="360"/>
              </w:tabs>
              <w:spacing w:after="0" w:line="240" w:lineRule="auto"/>
              <w:ind w:left="142"/>
              <w:jc w:val="center"/>
              <w:rPr>
                <w:rFonts w:ascii="Liberation Serif" w:hAnsi="Liberation Serif" w:cs="Liberation Serif"/>
                <w:sz w:val="24"/>
                <w:szCs w:val="24"/>
              </w:rPr>
            </w:pPr>
            <w:r>
              <w:rPr>
                <w:rFonts w:ascii="Liberation Serif" w:hAnsi="Liberation Serif" w:cs="Liberation Serif"/>
                <w:sz w:val="24"/>
                <w:szCs w:val="24"/>
              </w:rPr>
              <w:lastRenderedPageBreak/>
              <w:t>40.</w:t>
            </w:r>
          </w:p>
        </w:tc>
        <w:tc>
          <w:tcPr>
            <w:tcW w:w="5245" w:type="dxa"/>
            <w:tcBorders>
              <w:top w:val="single" w:sz="4" w:space="0" w:color="auto"/>
              <w:left w:val="nil"/>
              <w:bottom w:val="single" w:sz="4" w:space="0" w:color="auto"/>
              <w:right w:val="single" w:sz="4" w:space="0" w:color="auto"/>
            </w:tcBorders>
          </w:tcPr>
          <w:p w14:paraId="1BEC4E61" w14:textId="77777777" w:rsidR="00A65A05" w:rsidRDefault="00A65A05" w:rsidP="00A65A05">
            <w:pPr>
              <w:spacing w:after="0" w:line="240" w:lineRule="auto"/>
              <w:rPr>
                <w:rFonts w:ascii="Liberation Serif" w:hAnsi="Liberation Serif" w:cs="Liberation Serif"/>
                <w:sz w:val="24"/>
                <w:szCs w:val="24"/>
              </w:rPr>
            </w:pPr>
            <w:r>
              <w:rPr>
                <w:rFonts w:ascii="Liberation Serif" w:hAnsi="Liberation Serif" w:cs="Liberation Serif"/>
                <w:sz w:val="24"/>
                <w:szCs w:val="24"/>
              </w:rPr>
              <w:t>Целевой показатель 5.1.1.</w:t>
            </w:r>
          </w:p>
          <w:p w14:paraId="73E9F27E" w14:textId="500F3678" w:rsidR="00A65A05" w:rsidRPr="00375904" w:rsidRDefault="00A65A05" w:rsidP="00A65A05">
            <w:pPr>
              <w:spacing w:after="0" w:line="240" w:lineRule="auto"/>
              <w:rPr>
                <w:rFonts w:ascii="Liberation Serif" w:hAnsi="Liberation Serif" w:cs="Liberation Serif"/>
                <w:sz w:val="24"/>
                <w:szCs w:val="24"/>
              </w:rPr>
            </w:pPr>
            <w:r>
              <w:rPr>
                <w:rFonts w:ascii="Liberation Serif" w:hAnsi="Liberation Serif" w:cs="Liberation Serif"/>
                <w:sz w:val="24"/>
                <w:szCs w:val="24"/>
              </w:rPr>
              <w:t xml:space="preserve">Количество молодых семей, </w:t>
            </w:r>
            <w:r w:rsidRPr="000C1465">
              <w:rPr>
                <w:rFonts w:ascii="Liberation Serif" w:eastAsia="Calibri" w:hAnsi="Liberation Serif" w:cs="Liberation Serif"/>
                <w:sz w:val="24"/>
                <w:szCs w:val="24"/>
              </w:rPr>
              <w:t>получивших свидетельства о праве на получение социальной выплаты на приобретение (строительство) жилого помещения</w:t>
            </w:r>
          </w:p>
        </w:tc>
        <w:tc>
          <w:tcPr>
            <w:tcW w:w="8647" w:type="dxa"/>
            <w:tcBorders>
              <w:top w:val="single" w:sz="4" w:space="0" w:color="auto"/>
              <w:left w:val="single" w:sz="4" w:space="0" w:color="auto"/>
              <w:bottom w:val="single" w:sz="4" w:space="0" w:color="auto"/>
              <w:right w:val="single" w:sz="4" w:space="0" w:color="auto"/>
            </w:tcBorders>
            <w:shd w:val="clear" w:color="auto" w:fill="auto"/>
          </w:tcPr>
          <w:p w14:paraId="7108D32B" w14:textId="419158B7" w:rsidR="00A65A05" w:rsidRPr="007F31E3" w:rsidRDefault="007F31E3" w:rsidP="006B25BB">
            <w:pPr>
              <w:widowControl w:val="0"/>
              <w:autoSpaceDE w:val="0"/>
              <w:autoSpaceDN w:val="0"/>
              <w:spacing w:after="0" w:line="240" w:lineRule="auto"/>
              <w:rPr>
                <w:rFonts w:ascii="Liberation Serif" w:hAnsi="Liberation Serif" w:cs="Liberation Serif"/>
                <w:sz w:val="24"/>
                <w:szCs w:val="24"/>
              </w:rPr>
            </w:pPr>
            <w:r w:rsidRPr="007F31E3">
              <w:rPr>
                <w:rFonts w:ascii="Liberation Serif" w:hAnsi="Liberation Serif"/>
                <w:sz w:val="24"/>
                <w:szCs w:val="24"/>
              </w:rPr>
              <w:t>значение целевого показателя рассчитывается на основании отчета о достижении значений результатов использования субсидии и обязательствах, принятых в целях их достижения в рамках заключенного Соглашения с Министерством строительства и развития инфраструктуры Свердловской области (отчет по фор</w:t>
            </w:r>
            <w:r>
              <w:rPr>
                <w:rFonts w:ascii="Liberation Serif" w:hAnsi="Liberation Serif"/>
                <w:sz w:val="24"/>
                <w:szCs w:val="24"/>
              </w:rPr>
              <w:t>ме приложения № 4 к Соглашению)</w:t>
            </w:r>
          </w:p>
        </w:tc>
      </w:tr>
    </w:tbl>
    <w:p w14:paraId="22CA3A3B" w14:textId="77777777" w:rsidR="00375904" w:rsidRPr="00375904" w:rsidRDefault="00375904" w:rsidP="00F156D9">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br w:type="page"/>
      </w:r>
    </w:p>
    <w:p w14:paraId="42D252AC" w14:textId="438D678C" w:rsidR="00D02E40" w:rsidRPr="00480765" w:rsidRDefault="00D02E40" w:rsidP="00D02E40">
      <w:pPr>
        <w:spacing w:after="0" w:line="240" w:lineRule="auto"/>
        <w:ind w:left="10206" w:right="263"/>
        <w:rPr>
          <w:rFonts w:ascii="Liberation Serif" w:hAnsi="Liberation Serif" w:cs="Liberation Serif"/>
          <w:sz w:val="24"/>
          <w:szCs w:val="24"/>
        </w:rPr>
      </w:pPr>
      <w:r w:rsidRPr="00480765">
        <w:rPr>
          <w:rFonts w:ascii="Liberation Serif" w:hAnsi="Liberation Serif" w:cs="Liberation Serif"/>
          <w:sz w:val="24"/>
          <w:szCs w:val="24"/>
        </w:rPr>
        <w:lastRenderedPageBreak/>
        <w:t>Приложение № 4</w:t>
      </w:r>
      <w:r w:rsidR="004E7F4B" w:rsidRPr="00480765">
        <w:rPr>
          <w:rFonts w:ascii="Liberation Serif" w:hAnsi="Liberation Serif" w:cs="Liberation Serif"/>
          <w:sz w:val="24"/>
          <w:szCs w:val="24"/>
        </w:rPr>
        <w:t>–</w:t>
      </w:r>
      <w:r w:rsidRPr="00480765">
        <w:rPr>
          <w:rFonts w:ascii="Liberation Serif" w:hAnsi="Liberation Serif" w:cs="Liberation Serif"/>
          <w:sz w:val="24"/>
          <w:szCs w:val="24"/>
        </w:rPr>
        <w:t>1</w:t>
      </w:r>
    </w:p>
    <w:p w14:paraId="19BA6023" w14:textId="77777777" w:rsidR="00D02E40" w:rsidRPr="00480765" w:rsidRDefault="00D02E40" w:rsidP="00D02E40">
      <w:pPr>
        <w:spacing w:after="0" w:line="240" w:lineRule="auto"/>
        <w:ind w:left="10206" w:right="263"/>
        <w:rPr>
          <w:rFonts w:ascii="Liberation Serif" w:hAnsi="Liberation Serif" w:cs="Liberation Serif"/>
          <w:sz w:val="24"/>
          <w:szCs w:val="24"/>
        </w:rPr>
      </w:pPr>
      <w:r w:rsidRPr="00480765">
        <w:rPr>
          <w:rFonts w:ascii="Liberation Serif" w:hAnsi="Liberation Serif" w:cs="Liberation Serif"/>
          <w:sz w:val="24"/>
          <w:szCs w:val="24"/>
        </w:rPr>
        <w:t xml:space="preserve">к муниципальной программе </w:t>
      </w:r>
    </w:p>
    <w:p w14:paraId="1E06D56A" w14:textId="77777777" w:rsidR="00D02E40" w:rsidRPr="00480765" w:rsidRDefault="00480765" w:rsidP="00D02E40">
      <w:pPr>
        <w:spacing w:after="0" w:line="240" w:lineRule="auto"/>
        <w:ind w:left="10206" w:right="263"/>
        <w:rPr>
          <w:rFonts w:ascii="Liberation Serif" w:hAnsi="Liberation Serif" w:cs="Liberation Serif"/>
          <w:sz w:val="24"/>
          <w:szCs w:val="24"/>
        </w:rPr>
      </w:pPr>
      <w:r w:rsidRPr="00480765">
        <w:rPr>
          <w:rFonts w:ascii="Liberation Serif" w:hAnsi="Liberation Serif" w:cs="Liberation Serif"/>
          <w:sz w:val="24"/>
          <w:szCs w:val="24"/>
        </w:rPr>
        <w:t>«</w:t>
      </w:r>
      <w:r w:rsidR="00D02E40" w:rsidRPr="00480765">
        <w:rPr>
          <w:rFonts w:ascii="Liberation Serif" w:hAnsi="Liberation Serif" w:cs="Liberation Serif"/>
          <w:sz w:val="24"/>
          <w:szCs w:val="24"/>
        </w:rPr>
        <w:t>Развитие основных направлений социальной политики в городском</w:t>
      </w:r>
    </w:p>
    <w:p w14:paraId="07360DEA" w14:textId="77777777" w:rsidR="00D02E40" w:rsidRPr="00480765" w:rsidRDefault="0045007C" w:rsidP="00D02E40">
      <w:pPr>
        <w:spacing w:after="0" w:line="240" w:lineRule="auto"/>
        <w:ind w:left="10206"/>
        <w:rPr>
          <w:rFonts w:ascii="Liberation Serif" w:hAnsi="Liberation Serif" w:cs="Liberation Serif"/>
          <w:sz w:val="24"/>
          <w:szCs w:val="24"/>
        </w:rPr>
      </w:pPr>
      <w:r w:rsidRPr="00480765">
        <w:rPr>
          <w:rFonts w:ascii="Liberation Serif" w:hAnsi="Liberation Serif" w:cs="Liberation Serif"/>
          <w:sz w:val="24"/>
          <w:szCs w:val="24"/>
        </w:rPr>
        <w:t>округе Верхняя Пышма</w:t>
      </w:r>
      <w:r w:rsidR="00480765" w:rsidRPr="00480765">
        <w:rPr>
          <w:rFonts w:ascii="Liberation Serif" w:hAnsi="Liberation Serif" w:cs="Liberation Serif"/>
          <w:sz w:val="24"/>
          <w:szCs w:val="24"/>
        </w:rPr>
        <w:t>»</w:t>
      </w:r>
    </w:p>
    <w:p w14:paraId="3FC08BA5" w14:textId="77777777" w:rsidR="00813934" w:rsidRPr="00480765" w:rsidRDefault="00813934" w:rsidP="00D02E40">
      <w:pPr>
        <w:spacing w:after="0" w:line="240" w:lineRule="auto"/>
        <w:rPr>
          <w:rFonts w:ascii="Liberation Serif" w:eastAsia="Times New Roman" w:hAnsi="Liberation Serif" w:cs="Liberation Serif"/>
          <w:color w:val="000000"/>
          <w:sz w:val="24"/>
          <w:szCs w:val="24"/>
          <w:lang w:eastAsia="ru-RU"/>
        </w:rPr>
      </w:pPr>
    </w:p>
    <w:p w14:paraId="58BA1746" w14:textId="77777777" w:rsidR="00813934" w:rsidRPr="00480765" w:rsidRDefault="00813934" w:rsidP="00D02E40">
      <w:pPr>
        <w:spacing w:after="0" w:line="240" w:lineRule="auto"/>
        <w:rPr>
          <w:rFonts w:ascii="Liberation Serif" w:eastAsia="Times New Roman" w:hAnsi="Liberation Serif" w:cs="Liberation Serif"/>
          <w:color w:val="000000"/>
          <w:sz w:val="24"/>
          <w:szCs w:val="24"/>
          <w:lang w:eastAsia="ru-RU"/>
        </w:rPr>
      </w:pPr>
    </w:p>
    <w:p w14:paraId="761BCC91" w14:textId="067C84B8" w:rsidR="00813934" w:rsidRPr="00480765" w:rsidRDefault="00813934" w:rsidP="00813934">
      <w:pPr>
        <w:widowControl w:val="0"/>
        <w:autoSpaceDE w:val="0"/>
        <w:autoSpaceDN w:val="0"/>
        <w:spacing w:after="0" w:line="240" w:lineRule="auto"/>
        <w:ind w:left="567"/>
        <w:contextualSpacing/>
        <w:jc w:val="center"/>
        <w:rPr>
          <w:rFonts w:ascii="Liberation Serif" w:eastAsia="Times New Roman" w:hAnsi="Liberation Serif" w:cs="Liberation Serif"/>
          <w:sz w:val="24"/>
          <w:szCs w:val="24"/>
          <w:lang w:eastAsia="ru-RU"/>
        </w:rPr>
      </w:pPr>
      <w:r w:rsidRPr="00480765">
        <w:rPr>
          <w:rFonts w:ascii="Liberation Serif" w:eastAsia="Times New Roman" w:hAnsi="Liberation Serif" w:cs="Liberation Serif"/>
          <w:sz w:val="24"/>
          <w:szCs w:val="24"/>
          <w:lang w:eastAsia="ru-RU"/>
        </w:rPr>
        <w:t>СВЕДЕНИЯ ОБ ОБЪЕМАХ НАЛОГОВЫХ ЛЬГОТ (НАЛОГОВЫХ РАСХОДОВ), ПРЕДОСТАВЛЕННЫХ НОРМАТИВН</w:t>
      </w:r>
      <w:r w:rsidR="00375904">
        <w:rPr>
          <w:rFonts w:ascii="Liberation Serif" w:eastAsia="Times New Roman" w:hAnsi="Liberation Serif" w:cs="Liberation Serif"/>
          <w:sz w:val="24"/>
          <w:szCs w:val="24"/>
          <w:lang w:eastAsia="ru-RU"/>
        </w:rPr>
        <w:t xml:space="preserve">ЫМИ </w:t>
      </w:r>
      <w:r w:rsidRPr="00480765">
        <w:rPr>
          <w:rFonts w:ascii="Liberation Serif" w:eastAsia="Times New Roman" w:hAnsi="Liberation Serif" w:cs="Liberation Serif"/>
          <w:sz w:val="24"/>
          <w:szCs w:val="24"/>
          <w:lang w:eastAsia="ru-RU"/>
        </w:rPr>
        <w:t>ПРАВОВЫМИ АКТАМИ О НАЛОГАХ</w:t>
      </w:r>
      <w:r w:rsidR="00375904">
        <w:rPr>
          <w:rFonts w:ascii="Liberation Serif" w:eastAsia="Times New Roman" w:hAnsi="Liberation Serif" w:cs="Liberation Serif"/>
          <w:sz w:val="24"/>
          <w:szCs w:val="24"/>
          <w:lang w:eastAsia="ru-RU"/>
        </w:rPr>
        <w:t>,</w:t>
      </w:r>
      <w:r w:rsidRPr="00480765">
        <w:rPr>
          <w:rFonts w:ascii="Liberation Serif" w:eastAsia="Times New Roman" w:hAnsi="Liberation Serif" w:cs="Liberation Serif"/>
          <w:sz w:val="24"/>
          <w:szCs w:val="24"/>
          <w:lang w:eastAsia="ru-RU"/>
        </w:rPr>
        <w:t xml:space="preserve"> В СФЕРЕ РЕАЛИЗАЦИИ МУНИЦИПАЛЬНОЙ ПРОГРАММЫ</w:t>
      </w:r>
    </w:p>
    <w:p w14:paraId="2383C559" w14:textId="77777777" w:rsidR="00813934" w:rsidRPr="00480765" w:rsidRDefault="00480765" w:rsidP="00813934">
      <w:pPr>
        <w:spacing w:after="0" w:line="240" w:lineRule="auto"/>
        <w:contextualSpacing/>
        <w:jc w:val="center"/>
        <w:rPr>
          <w:rFonts w:ascii="Liberation Serif" w:eastAsia="Times New Roman" w:hAnsi="Liberation Serif" w:cs="Liberation Serif"/>
          <w:color w:val="000000"/>
          <w:sz w:val="24"/>
          <w:szCs w:val="24"/>
          <w:lang w:eastAsia="ru-RU"/>
        </w:rPr>
      </w:pPr>
      <w:r w:rsidRPr="00480765">
        <w:rPr>
          <w:rFonts w:ascii="Liberation Serif" w:eastAsia="Times New Roman" w:hAnsi="Liberation Serif" w:cs="Liberation Serif"/>
          <w:color w:val="000000"/>
          <w:sz w:val="24"/>
          <w:szCs w:val="24"/>
          <w:lang w:eastAsia="ru-RU"/>
        </w:rPr>
        <w:t>«</w:t>
      </w:r>
      <w:r w:rsidR="00813934" w:rsidRPr="00480765">
        <w:rPr>
          <w:rFonts w:ascii="Liberation Serif" w:eastAsia="Times New Roman" w:hAnsi="Liberation Serif" w:cs="Liberation Serif"/>
          <w:color w:val="000000"/>
          <w:sz w:val="24"/>
          <w:szCs w:val="24"/>
          <w:lang w:eastAsia="ru-RU"/>
        </w:rPr>
        <w:t xml:space="preserve">Развитие основных направлений социальной политики на территории городского </w:t>
      </w:r>
      <w:r w:rsidR="0045007C" w:rsidRPr="00480765">
        <w:rPr>
          <w:rFonts w:ascii="Liberation Serif" w:eastAsia="Times New Roman" w:hAnsi="Liberation Serif" w:cs="Liberation Serif"/>
          <w:color w:val="000000"/>
          <w:sz w:val="24"/>
          <w:szCs w:val="24"/>
          <w:lang w:eastAsia="ru-RU"/>
        </w:rPr>
        <w:t>округа Верхняя Пышма</w:t>
      </w:r>
      <w:r w:rsidRPr="00480765">
        <w:rPr>
          <w:rFonts w:ascii="Liberation Serif" w:eastAsia="Times New Roman" w:hAnsi="Liberation Serif" w:cs="Liberation Serif"/>
          <w:color w:val="000000"/>
          <w:sz w:val="24"/>
          <w:szCs w:val="24"/>
          <w:lang w:eastAsia="ru-RU"/>
        </w:rPr>
        <w:t>»</w:t>
      </w:r>
    </w:p>
    <w:p w14:paraId="1136A5C0" w14:textId="77777777" w:rsidR="00813934" w:rsidRPr="00480765" w:rsidRDefault="00813934" w:rsidP="00813934">
      <w:pPr>
        <w:spacing w:after="0" w:line="240" w:lineRule="auto"/>
        <w:contextualSpacing/>
        <w:jc w:val="center"/>
        <w:rPr>
          <w:rFonts w:ascii="Liberation Serif" w:eastAsia="Times New Roman" w:hAnsi="Liberation Serif" w:cs="Liberation Serif"/>
          <w:color w:val="000000"/>
          <w:sz w:val="24"/>
          <w:szCs w:val="24"/>
          <w:lang w:eastAsia="ru-RU"/>
        </w:rPr>
      </w:pPr>
    </w:p>
    <w:tbl>
      <w:tblPr>
        <w:tblStyle w:val="ac"/>
        <w:tblW w:w="5110" w:type="pct"/>
        <w:tblLayout w:type="fixed"/>
        <w:tblLook w:val="04A0" w:firstRow="1" w:lastRow="0" w:firstColumn="1" w:lastColumn="0" w:noHBand="0" w:noVBand="1"/>
      </w:tblPr>
      <w:tblGrid>
        <w:gridCol w:w="703"/>
        <w:gridCol w:w="2693"/>
        <w:gridCol w:w="994"/>
        <w:gridCol w:w="991"/>
        <w:gridCol w:w="991"/>
        <w:gridCol w:w="991"/>
        <w:gridCol w:w="1003"/>
        <w:gridCol w:w="4529"/>
        <w:gridCol w:w="1985"/>
      </w:tblGrid>
      <w:tr w:rsidR="005F7414" w:rsidRPr="00480765" w14:paraId="22CA166F" w14:textId="77777777" w:rsidTr="000732CB">
        <w:trPr>
          <w:trHeight w:val="1061"/>
        </w:trPr>
        <w:tc>
          <w:tcPr>
            <w:tcW w:w="236" w:type="pct"/>
            <w:vMerge w:val="restart"/>
          </w:tcPr>
          <w:p w14:paraId="788175FD" w14:textId="77777777" w:rsidR="005F7414" w:rsidRPr="00480765" w:rsidRDefault="005F7414" w:rsidP="00A0113B">
            <w:pPr>
              <w:widowControl w:val="0"/>
              <w:autoSpaceDE w:val="0"/>
              <w:autoSpaceDN w:val="0"/>
              <w:ind w:left="-113" w:right="-109"/>
              <w:contextualSpacing/>
              <w:jc w:val="center"/>
              <w:rPr>
                <w:rFonts w:ascii="Liberation Serif" w:eastAsia="Times New Roman" w:hAnsi="Liberation Serif" w:cs="Liberation Serif"/>
                <w:sz w:val="24"/>
                <w:szCs w:val="24"/>
                <w:lang w:eastAsia="ru-RU"/>
              </w:rPr>
            </w:pPr>
            <w:r w:rsidRPr="00480765">
              <w:rPr>
                <w:rFonts w:ascii="Liberation Serif" w:eastAsia="Times New Roman" w:hAnsi="Liberation Serif" w:cs="Liberation Serif"/>
                <w:sz w:val="24"/>
                <w:szCs w:val="24"/>
                <w:lang w:eastAsia="ru-RU"/>
              </w:rPr>
              <w:t>Номер строки</w:t>
            </w:r>
          </w:p>
        </w:tc>
        <w:tc>
          <w:tcPr>
            <w:tcW w:w="905" w:type="pct"/>
            <w:vMerge w:val="restart"/>
          </w:tcPr>
          <w:p w14:paraId="19985071" w14:textId="6D184F5D" w:rsidR="005F7414" w:rsidRPr="00375904" w:rsidRDefault="005F7414" w:rsidP="00813934">
            <w:pPr>
              <w:widowControl w:val="0"/>
              <w:autoSpaceDE w:val="0"/>
              <w:autoSpaceDN w:val="0"/>
              <w:contextualSpacing/>
              <w:jc w:val="center"/>
              <w:rPr>
                <w:rFonts w:ascii="Liberation Serif" w:eastAsia="Times New Roman" w:hAnsi="Liberation Serif" w:cs="Liberation Serif"/>
                <w:sz w:val="24"/>
                <w:szCs w:val="24"/>
                <w:lang w:eastAsia="ru-RU"/>
              </w:rPr>
            </w:pPr>
            <w:r w:rsidRPr="00375904">
              <w:rPr>
                <w:rFonts w:ascii="Liberation Serif" w:eastAsia="Times New Roman" w:hAnsi="Liberation Serif" w:cs="Liberation Serif"/>
                <w:sz w:val="24"/>
                <w:szCs w:val="24"/>
                <w:lang w:eastAsia="ru-RU"/>
              </w:rPr>
              <w:t>Наименование налоговых льгот</w:t>
            </w:r>
            <w:r w:rsidR="001913BA" w:rsidRPr="00375904">
              <w:rPr>
                <w:rFonts w:ascii="Liberation Serif" w:eastAsia="Times New Roman" w:hAnsi="Liberation Serif" w:cs="Liberation Serif"/>
                <w:sz w:val="24"/>
                <w:szCs w:val="24"/>
                <w:lang w:eastAsia="ru-RU"/>
              </w:rPr>
              <w:t xml:space="preserve"> (налоговых расходов)</w:t>
            </w:r>
          </w:p>
        </w:tc>
        <w:tc>
          <w:tcPr>
            <w:tcW w:w="1670" w:type="pct"/>
            <w:gridSpan w:val="5"/>
          </w:tcPr>
          <w:p w14:paraId="36A9BC69" w14:textId="77777777" w:rsidR="001913BA" w:rsidRPr="00375904" w:rsidRDefault="005F7414" w:rsidP="00813934">
            <w:pPr>
              <w:contextualSpacing/>
              <w:jc w:val="center"/>
              <w:rPr>
                <w:rFonts w:ascii="Liberation Serif" w:eastAsia="Calibri" w:hAnsi="Liberation Serif" w:cs="Liberation Serif"/>
                <w:sz w:val="24"/>
                <w:szCs w:val="24"/>
              </w:rPr>
            </w:pPr>
            <w:r w:rsidRPr="00375904">
              <w:rPr>
                <w:rFonts w:ascii="Liberation Serif" w:eastAsia="Calibri" w:hAnsi="Liberation Serif" w:cs="Liberation Serif"/>
                <w:sz w:val="24"/>
                <w:szCs w:val="24"/>
              </w:rPr>
              <w:t>Объем налоговых льгот</w:t>
            </w:r>
            <w:r w:rsidR="001913BA" w:rsidRPr="00375904">
              <w:rPr>
                <w:rFonts w:ascii="Liberation Serif" w:eastAsia="Calibri" w:hAnsi="Liberation Serif" w:cs="Liberation Serif"/>
                <w:sz w:val="24"/>
                <w:szCs w:val="24"/>
              </w:rPr>
              <w:t xml:space="preserve"> </w:t>
            </w:r>
          </w:p>
          <w:p w14:paraId="174FAE71" w14:textId="334A40A2" w:rsidR="005F7414" w:rsidRPr="00375904" w:rsidRDefault="005F7414" w:rsidP="00813934">
            <w:pPr>
              <w:contextualSpacing/>
              <w:jc w:val="center"/>
              <w:rPr>
                <w:rFonts w:ascii="Liberation Serif" w:eastAsia="Calibri" w:hAnsi="Liberation Serif" w:cs="Liberation Serif"/>
                <w:sz w:val="24"/>
                <w:szCs w:val="24"/>
              </w:rPr>
            </w:pPr>
            <w:r w:rsidRPr="00375904">
              <w:rPr>
                <w:rFonts w:ascii="Liberation Serif" w:eastAsia="Calibri" w:hAnsi="Liberation Serif" w:cs="Liberation Serif"/>
                <w:sz w:val="24"/>
                <w:szCs w:val="24"/>
              </w:rPr>
              <w:t xml:space="preserve"> (налоговых расходов),</w:t>
            </w:r>
            <w:r w:rsidR="001913BA" w:rsidRPr="00375904">
              <w:rPr>
                <w:rFonts w:ascii="Liberation Serif" w:eastAsia="Calibri" w:hAnsi="Liberation Serif" w:cs="Liberation Serif"/>
                <w:sz w:val="24"/>
                <w:szCs w:val="24"/>
              </w:rPr>
              <w:t xml:space="preserve"> </w:t>
            </w:r>
          </w:p>
          <w:p w14:paraId="66E3DCDF" w14:textId="77777777" w:rsidR="005F7414" w:rsidRPr="00375904" w:rsidRDefault="005F7414" w:rsidP="00813934">
            <w:pPr>
              <w:contextualSpacing/>
              <w:jc w:val="center"/>
              <w:rPr>
                <w:rFonts w:ascii="Liberation Serif" w:eastAsia="Calibri" w:hAnsi="Liberation Serif" w:cs="Liberation Serif"/>
                <w:sz w:val="24"/>
                <w:szCs w:val="24"/>
              </w:rPr>
            </w:pPr>
            <w:r w:rsidRPr="00375904">
              <w:rPr>
                <w:rFonts w:ascii="Liberation Serif" w:eastAsia="Calibri" w:hAnsi="Liberation Serif" w:cs="Liberation Serif"/>
                <w:sz w:val="24"/>
                <w:szCs w:val="24"/>
              </w:rPr>
              <w:t xml:space="preserve"> тыс. рублей</w:t>
            </w:r>
          </w:p>
        </w:tc>
        <w:tc>
          <w:tcPr>
            <w:tcW w:w="1522" w:type="pct"/>
            <w:vMerge w:val="restart"/>
          </w:tcPr>
          <w:p w14:paraId="4E9D5437" w14:textId="77777777" w:rsidR="005F7414" w:rsidRPr="00480765" w:rsidRDefault="005F7414" w:rsidP="00813934">
            <w:pPr>
              <w:contextualSpacing/>
              <w:jc w:val="center"/>
              <w:rPr>
                <w:rFonts w:ascii="Liberation Serif" w:eastAsia="Times New Roman" w:hAnsi="Liberation Serif" w:cs="Liberation Serif"/>
                <w:color w:val="000000"/>
                <w:sz w:val="24"/>
                <w:szCs w:val="24"/>
                <w:lang w:eastAsia="ru-RU"/>
              </w:rPr>
            </w:pPr>
            <w:r w:rsidRPr="00480765">
              <w:rPr>
                <w:rFonts w:ascii="Liberation Serif" w:eastAsia="Calibri" w:hAnsi="Liberation Serif" w:cs="Liberation Serif"/>
                <w:sz w:val="24"/>
                <w:szCs w:val="24"/>
              </w:rPr>
              <w:t>Наименование целевого показателя муниципальной программы, для достижения которого установлена налоговая льгота</w:t>
            </w:r>
          </w:p>
        </w:tc>
        <w:tc>
          <w:tcPr>
            <w:tcW w:w="667" w:type="pct"/>
            <w:vMerge w:val="restart"/>
          </w:tcPr>
          <w:p w14:paraId="04B4AFD4" w14:textId="77777777" w:rsidR="005F7414" w:rsidRPr="00480765" w:rsidRDefault="005F7414" w:rsidP="00813934">
            <w:pPr>
              <w:contextualSpacing/>
              <w:jc w:val="center"/>
              <w:rPr>
                <w:rFonts w:ascii="Liberation Serif" w:eastAsia="Times New Roman" w:hAnsi="Liberation Serif" w:cs="Liberation Serif"/>
                <w:color w:val="000000"/>
                <w:sz w:val="24"/>
                <w:szCs w:val="24"/>
                <w:lang w:eastAsia="ru-RU"/>
              </w:rPr>
            </w:pPr>
            <w:r w:rsidRPr="00480765">
              <w:rPr>
                <w:rFonts w:ascii="Liberation Serif" w:eastAsia="Times New Roman" w:hAnsi="Liberation Serif" w:cs="Liberation Serif"/>
                <w:color w:val="000000"/>
                <w:sz w:val="24"/>
                <w:szCs w:val="24"/>
                <w:lang w:eastAsia="ru-RU"/>
              </w:rPr>
              <w:t>Краткое обоснование необходимости применения достижений целей муниципальной программы</w:t>
            </w:r>
          </w:p>
        </w:tc>
      </w:tr>
      <w:tr w:rsidR="005F7414" w:rsidRPr="00480765" w14:paraId="2A835E6A" w14:textId="77777777" w:rsidTr="000732CB">
        <w:tc>
          <w:tcPr>
            <w:tcW w:w="236" w:type="pct"/>
            <w:vMerge/>
          </w:tcPr>
          <w:p w14:paraId="3DCB5F90" w14:textId="77777777" w:rsidR="005F7414" w:rsidRPr="00480765" w:rsidRDefault="005F7414" w:rsidP="0045007C">
            <w:pPr>
              <w:spacing w:after="1"/>
              <w:contextualSpacing/>
              <w:rPr>
                <w:rFonts w:ascii="Liberation Serif" w:eastAsia="Calibri" w:hAnsi="Liberation Serif" w:cs="Liberation Serif"/>
                <w:sz w:val="24"/>
                <w:szCs w:val="24"/>
              </w:rPr>
            </w:pPr>
          </w:p>
        </w:tc>
        <w:tc>
          <w:tcPr>
            <w:tcW w:w="905" w:type="pct"/>
            <w:vMerge/>
          </w:tcPr>
          <w:p w14:paraId="3E1DFCD7" w14:textId="77777777" w:rsidR="005F7414" w:rsidRPr="00375904" w:rsidRDefault="005F7414" w:rsidP="0045007C">
            <w:pPr>
              <w:spacing w:after="1"/>
              <w:contextualSpacing/>
              <w:rPr>
                <w:rFonts w:ascii="Liberation Serif" w:eastAsia="Calibri" w:hAnsi="Liberation Serif" w:cs="Liberation Serif"/>
                <w:sz w:val="24"/>
                <w:szCs w:val="24"/>
              </w:rPr>
            </w:pPr>
          </w:p>
        </w:tc>
        <w:tc>
          <w:tcPr>
            <w:tcW w:w="334" w:type="pct"/>
          </w:tcPr>
          <w:p w14:paraId="1F79A2AB" w14:textId="31378A75" w:rsidR="005F7414" w:rsidRPr="00375904" w:rsidRDefault="005F7414" w:rsidP="0045007C">
            <w:pPr>
              <w:contextualSpacing/>
              <w:jc w:val="center"/>
              <w:rPr>
                <w:rFonts w:ascii="Liberation Serif" w:eastAsia="Times New Roman" w:hAnsi="Liberation Serif" w:cs="Liberation Serif"/>
                <w:sz w:val="24"/>
                <w:szCs w:val="24"/>
                <w:lang w:eastAsia="ru-RU"/>
              </w:rPr>
            </w:pPr>
            <w:r w:rsidRPr="00375904">
              <w:rPr>
                <w:rFonts w:ascii="Liberation Serif" w:eastAsia="Times New Roman" w:hAnsi="Liberation Serif" w:cs="Liberation Serif"/>
                <w:sz w:val="24"/>
                <w:szCs w:val="24"/>
                <w:lang w:eastAsia="ru-RU"/>
              </w:rPr>
              <w:t>2026</w:t>
            </w:r>
            <w:r w:rsidR="004C2D6C" w:rsidRPr="00375904">
              <w:rPr>
                <w:rFonts w:ascii="Liberation Serif" w:eastAsia="Times New Roman" w:hAnsi="Liberation Serif" w:cs="Liberation Serif"/>
                <w:sz w:val="24"/>
                <w:szCs w:val="24"/>
                <w:lang w:eastAsia="ru-RU"/>
              </w:rPr>
              <w:t xml:space="preserve"> год</w:t>
            </w:r>
          </w:p>
        </w:tc>
        <w:tc>
          <w:tcPr>
            <w:tcW w:w="333" w:type="pct"/>
          </w:tcPr>
          <w:p w14:paraId="18623671" w14:textId="2469AA72" w:rsidR="005F7414" w:rsidRPr="00375904" w:rsidRDefault="005F7414" w:rsidP="0045007C">
            <w:pPr>
              <w:contextualSpacing/>
              <w:jc w:val="center"/>
              <w:rPr>
                <w:rFonts w:ascii="Liberation Serif" w:eastAsia="Times New Roman" w:hAnsi="Liberation Serif" w:cs="Liberation Serif"/>
                <w:sz w:val="24"/>
                <w:szCs w:val="24"/>
                <w:lang w:eastAsia="ru-RU"/>
              </w:rPr>
            </w:pPr>
            <w:r w:rsidRPr="00375904">
              <w:rPr>
                <w:rFonts w:ascii="Liberation Serif" w:eastAsia="Times New Roman" w:hAnsi="Liberation Serif" w:cs="Liberation Serif"/>
                <w:sz w:val="24"/>
                <w:szCs w:val="24"/>
                <w:lang w:eastAsia="ru-RU"/>
              </w:rPr>
              <w:t>2027</w:t>
            </w:r>
            <w:r w:rsidR="004C2D6C" w:rsidRPr="00375904">
              <w:rPr>
                <w:rFonts w:ascii="Liberation Serif" w:eastAsia="Times New Roman" w:hAnsi="Liberation Serif" w:cs="Liberation Serif"/>
                <w:sz w:val="24"/>
                <w:szCs w:val="24"/>
                <w:lang w:eastAsia="ru-RU"/>
              </w:rPr>
              <w:t xml:space="preserve"> год</w:t>
            </w:r>
          </w:p>
        </w:tc>
        <w:tc>
          <w:tcPr>
            <w:tcW w:w="333" w:type="pct"/>
          </w:tcPr>
          <w:p w14:paraId="0ACF48FF" w14:textId="530BDD43" w:rsidR="005F7414" w:rsidRPr="00375904" w:rsidRDefault="005F7414" w:rsidP="0045007C">
            <w:pPr>
              <w:contextualSpacing/>
              <w:jc w:val="center"/>
              <w:rPr>
                <w:rFonts w:ascii="Liberation Serif" w:eastAsia="Times New Roman" w:hAnsi="Liberation Serif" w:cs="Liberation Serif"/>
                <w:sz w:val="24"/>
                <w:szCs w:val="24"/>
                <w:lang w:eastAsia="ru-RU"/>
              </w:rPr>
            </w:pPr>
            <w:r w:rsidRPr="00375904">
              <w:rPr>
                <w:rFonts w:ascii="Liberation Serif" w:eastAsia="Times New Roman" w:hAnsi="Liberation Serif" w:cs="Liberation Serif"/>
                <w:sz w:val="24"/>
                <w:szCs w:val="24"/>
                <w:lang w:eastAsia="ru-RU"/>
              </w:rPr>
              <w:t>2028</w:t>
            </w:r>
            <w:r w:rsidR="004C2D6C" w:rsidRPr="00375904">
              <w:rPr>
                <w:rFonts w:ascii="Liberation Serif" w:eastAsia="Times New Roman" w:hAnsi="Liberation Serif" w:cs="Liberation Serif"/>
                <w:sz w:val="24"/>
                <w:szCs w:val="24"/>
                <w:lang w:eastAsia="ru-RU"/>
              </w:rPr>
              <w:t xml:space="preserve"> год</w:t>
            </w:r>
          </w:p>
        </w:tc>
        <w:tc>
          <w:tcPr>
            <w:tcW w:w="333" w:type="pct"/>
          </w:tcPr>
          <w:p w14:paraId="4D301E1A" w14:textId="33E6962A" w:rsidR="005F7414" w:rsidRPr="00375904" w:rsidRDefault="005F7414" w:rsidP="0045007C">
            <w:pPr>
              <w:contextualSpacing/>
              <w:jc w:val="center"/>
              <w:rPr>
                <w:rFonts w:ascii="Liberation Serif" w:eastAsia="Times New Roman" w:hAnsi="Liberation Serif" w:cs="Liberation Serif"/>
                <w:sz w:val="24"/>
                <w:szCs w:val="24"/>
                <w:lang w:eastAsia="ru-RU"/>
              </w:rPr>
            </w:pPr>
            <w:r w:rsidRPr="00375904">
              <w:rPr>
                <w:rFonts w:ascii="Liberation Serif" w:eastAsia="Times New Roman" w:hAnsi="Liberation Serif" w:cs="Liberation Serif"/>
                <w:sz w:val="24"/>
                <w:szCs w:val="24"/>
                <w:lang w:eastAsia="ru-RU"/>
              </w:rPr>
              <w:t>2029</w:t>
            </w:r>
            <w:r w:rsidR="004C2D6C" w:rsidRPr="00375904">
              <w:rPr>
                <w:rFonts w:ascii="Liberation Serif" w:eastAsia="Times New Roman" w:hAnsi="Liberation Serif" w:cs="Liberation Serif"/>
                <w:sz w:val="24"/>
                <w:szCs w:val="24"/>
                <w:lang w:eastAsia="ru-RU"/>
              </w:rPr>
              <w:t xml:space="preserve"> год</w:t>
            </w:r>
          </w:p>
        </w:tc>
        <w:tc>
          <w:tcPr>
            <w:tcW w:w="337" w:type="pct"/>
          </w:tcPr>
          <w:p w14:paraId="49FF9F84" w14:textId="2F89250A" w:rsidR="005F7414" w:rsidRPr="00375904" w:rsidRDefault="005F7414" w:rsidP="0045007C">
            <w:pPr>
              <w:contextualSpacing/>
              <w:jc w:val="center"/>
              <w:rPr>
                <w:rFonts w:ascii="Liberation Serif" w:eastAsia="Times New Roman" w:hAnsi="Liberation Serif" w:cs="Liberation Serif"/>
                <w:sz w:val="24"/>
                <w:szCs w:val="24"/>
                <w:lang w:eastAsia="ru-RU"/>
              </w:rPr>
            </w:pPr>
            <w:r w:rsidRPr="00375904">
              <w:rPr>
                <w:rFonts w:ascii="Liberation Serif" w:eastAsia="Times New Roman" w:hAnsi="Liberation Serif" w:cs="Liberation Serif"/>
                <w:sz w:val="24"/>
                <w:szCs w:val="24"/>
                <w:lang w:eastAsia="ru-RU"/>
              </w:rPr>
              <w:t>2030</w:t>
            </w:r>
            <w:r w:rsidR="004C2D6C" w:rsidRPr="00375904">
              <w:rPr>
                <w:rFonts w:ascii="Liberation Serif" w:eastAsia="Times New Roman" w:hAnsi="Liberation Serif" w:cs="Liberation Serif"/>
                <w:sz w:val="24"/>
                <w:szCs w:val="24"/>
                <w:lang w:eastAsia="ru-RU"/>
              </w:rPr>
              <w:t xml:space="preserve"> год</w:t>
            </w:r>
          </w:p>
        </w:tc>
        <w:tc>
          <w:tcPr>
            <w:tcW w:w="1522" w:type="pct"/>
            <w:vMerge/>
          </w:tcPr>
          <w:p w14:paraId="6E975D26" w14:textId="77777777" w:rsidR="005F7414" w:rsidRPr="00480765" w:rsidRDefault="005F7414" w:rsidP="0045007C">
            <w:pPr>
              <w:contextualSpacing/>
              <w:jc w:val="center"/>
              <w:rPr>
                <w:rFonts w:ascii="Liberation Serif" w:eastAsia="Times New Roman" w:hAnsi="Liberation Serif" w:cs="Liberation Serif"/>
                <w:color w:val="000000"/>
                <w:sz w:val="24"/>
                <w:szCs w:val="24"/>
                <w:lang w:eastAsia="ru-RU"/>
              </w:rPr>
            </w:pPr>
          </w:p>
        </w:tc>
        <w:tc>
          <w:tcPr>
            <w:tcW w:w="667" w:type="pct"/>
            <w:vMerge/>
          </w:tcPr>
          <w:p w14:paraId="3FDD5E9C" w14:textId="77777777" w:rsidR="005F7414" w:rsidRPr="00480765" w:rsidRDefault="005F7414" w:rsidP="0045007C">
            <w:pPr>
              <w:contextualSpacing/>
              <w:jc w:val="center"/>
              <w:rPr>
                <w:rFonts w:ascii="Liberation Serif" w:eastAsia="Times New Roman" w:hAnsi="Liberation Serif" w:cs="Liberation Serif"/>
                <w:color w:val="000000"/>
                <w:sz w:val="24"/>
                <w:szCs w:val="24"/>
                <w:lang w:eastAsia="ru-RU"/>
              </w:rPr>
            </w:pPr>
          </w:p>
        </w:tc>
      </w:tr>
    </w:tbl>
    <w:p w14:paraId="0CC9D6E3" w14:textId="77777777" w:rsidR="00813934" w:rsidRPr="00A0113B" w:rsidRDefault="00813934" w:rsidP="00813934">
      <w:pPr>
        <w:spacing w:after="0" w:line="240" w:lineRule="auto"/>
        <w:contextualSpacing/>
        <w:jc w:val="center"/>
        <w:rPr>
          <w:rFonts w:ascii="Liberation Serif" w:eastAsia="Times New Roman" w:hAnsi="Liberation Serif" w:cs="Liberation Serif"/>
          <w:color w:val="000000"/>
          <w:sz w:val="2"/>
          <w:szCs w:val="8"/>
          <w:lang w:eastAsia="ru-RU"/>
        </w:rPr>
      </w:pPr>
    </w:p>
    <w:tbl>
      <w:tblPr>
        <w:tblStyle w:val="ac"/>
        <w:tblW w:w="5110" w:type="pct"/>
        <w:tblLayout w:type="fixed"/>
        <w:tblLook w:val="04A0" w:firstRow="1" w:lastRow="0" w:firstColumn="1" w:lastColumn="0" w:noHBand="0" w:noVBand="1"/>
      </w:tblPr>
      <w:tblGrid>
        <w:gridCol w:w="706"/>
        <w:gridCol w:w="2697"/>
        <w:gridCol w:w="992"/>
        <w:gridCol w:w="992"/>
        <w:gridCol w:w="991"/>
        <w:gridCol w:w="991"/>
        <w:gridCol w:w="991"/>
        <w:gridCol w:w="4535"/>
        <w:gridCol w:w="1985"/>
      </w:tblGrid>
      <w:tr w:rsidR="00A0113B" w:rsidRPr="00C31EA9" w14:paraId="5FAB8C64" w14:textId="77777777" w:rsidTr="000732CB">
        <w:trPr>
          <w:tblHeader/>
        </w:trPr>
        <w:tc>
          <w:tcPr>
            <w:tcW w:w="237" w:type="pct"/>
          </w:tcPr>
          <w:p w14:paraId="2F227568" w14:textId="77777777" w:rsidR="00A0113B" w:rsidRPr="00C31EA9" w:rsidRDefault="00A0113B" w:rsidP="004857E1">
            <w:pPr>
              <w:contextualSpacing/>
              <w:jc w:val="center"/>
              <w:rPr>
                <w:rFonts w:ascii="Liberation Serif" w:eastAsia="Times New Roman" w:hAnsi="Liberation Serif" w:cs="Liberation Serif"/>
                <w:color w:val="000000"/>
                <w:sz w:val="24"/>
                <w:szCs w:val="24"/>
                <w:lang w:eastAsia="ru-RU"/>
              </w:rPr>
            </w:pPr>
            <w:r w:rsidRPr="00C31EA9">
              <w:rPr>
                <w:rFonts w:ascii="Liberation Serif" w:eastAsia="Times New Roman" w:hAnsi="Liberation Serif" w:cs="Liberation Serif"/>
                <w:color w:val="000000"/>
                <w:sz w:val="24"/>
                <w:szCs w:val="24"/>
                <w:lang w:eastAsia="ru-RU"/>
              </w:rPr>
              <w:t>1</w:t>
            </w:r>
          </w:p>
        </w:tc>
        <w:tc>
          <w:tcPr>
            <w:tcW w:w="906" w:type="pct"/>
          </w:tcPr>
          <w:p w14:paraId="57FEEAC6" w14:textId="77777777" w:rsidR="00A0113B" w:rsidRPr="00C31EA9" w:rsidRDefault="00A0113B" w:rsidP="004857E1">
            <w:pPr>
              <w:contextualSpacing/>
              <w:jc w:val="center"/>
              <w:rPr>
                <w:rFonts w:ascii="Liberation Serif" w:eastAsia="Times New Roman" w:hAnsi="Liberation Serif" w:cs="Liberation Serif"/>
                <w:color w:val="000000"/>
                <w:sz w:val="24"/>
                <w:szCs w:val="24"/>
                <w:lang w:eastAsia="ru-RU"/>
              </w:rPr>
            </w:pPr>
            <w:r w:rsidRPr="00C31EA9">
              <w:rPr>
                <w:rFonts w:ascii="Liberation Serif" w:eastAsia="Times New Roman" w:hAnsi="Liberation Serif" w:cs="Liberation Serif"/>
                <w:color w:val="000000"/>
                <w:sz w:val="24"/>
                <w:szCs w:val="24"/>
                <w:lang w:eastAsia="ru-RU"/>
              </w:rPr>
              <w:t>2</w:t>
            </w:r>
          </w:p>
        </w:tc>
        <w:tc>
          <w:tcPr>
            <w:tcW w:w="333" w:type="pct"/>
          </w:tcPr>
          <w:p w14:paraId="69819F85" w14:textId="77777777" w:rsidR="00A0113B" w:rsidRPr="00C31EA9" w:rsidRDefault="00A0113B" w:rsidP="004857E1">
            <w:pPr>
              <w:contextualSpacing/>
              <w:jc w:val="center"/>
              <w:rPr>
                <w:rFonts w:ascii="Liberation Serif" w:eastAsia="Times New Roman" w:hAnsi="Liberation Serif" w:cs="Liberation Serif"/>
                <w:color w:val="000000"/>
                <w:sz w:val="24"/>
                <w:szCs w:val="24"/>
                <w:lang w:eastAsia="ru-RU"/>
              </w:rPr>
            </w:pPr>
            <w:r w:rsidRPr="00C31EA9">
              <w:rPr>
                <w:rFonts w:ascii="Liberation Serif" w:eastAsia="Times New Roman" w:hAnsi="Liberation Serif" w:cs="Liberation Serif"/>
                <w:color w:val="000000"/>
                <w:sz w:val="24"/>
                <w:szCs w:val="24"/>
                <w:lang w:eastAsia="ru-RU"/>
              </w:rPr>
              <w:t>3</w:t>
            </w:r>
          </w:p>
        </w:tc>
        <w:tc>
          <w:tcPr>
            <w:tcW w:w="333" w:type="pct"/>
          </w:tcPr>
          <w:p w14:paraId="2CD1993E" w14:textId="77777777" w:rsidR="00A0113B" w:rsidRPr="00C31EA9" w:rsidRDefault="00A0113B" w:rsidP="004857E1">
            <w:pPr>
              <w:contextualSpacing/>
              <w:jc w:val="center"/>
              <w:rPr>
                <w:rFonts w:ascii="Liberation Serif" w:eastAsia="Times New Roman" w:hAnsi="Liberation Serif" w:cs="Liberation Serif"/>
                <w:color w:val="000000"/>
                <w:sz w:val="24"/>
                <w:szCs w:val="24"/>
                <w:lang w:eastAsia="ru-RU"/>
              </w:rPr>
            </w:pPr>
            <w:r w:rsidRPr="00C31EA9">
              <w:rPr>
                <w:rFonts w:ascii="Liberation Serif" w:eastAsia="Times New Roman" w:hAnsi="Liberation Serif" w:cs="Liberation Serif"/>
                <w:color w:val="000000"/>
                <w:sz w:val="24"/>
                <w:szCs w:val="24"/>
                <w:lang w:eastAsia="ru-RU"/>
              </w:rPr>
              <w:t>4</w:t>
            </w:r>
          </w:p>
        </w:tc>
        <w:tc>
          <w:tcPr>
            <w:tcW w:w="333" w:type="pct"/>
          </w:tcPr>
          <w:p w14:paraId="7FF0B6E3" w14:textId="77777777" w:rsidR="00A0113B" w:rsidRPr="00C31EA9" w:rsidRDefault="00A0113B" w:rsidP="004857E1">
            <w:pPr>
              <w:contextualSpacing/>
              <w:jc w:val="center"/>
              <w:rPr>
                <w:rFonts w:ascii="Liberation Serif" w:eastAsia="Times New Roman" w:hAnsi="Liberation Serif" w:cs="Liberation Serif"/>
                <w:color w:val="000000"/>
                <w:sz w:val="24"/>
                <w:szCs w:val="24"/>
                <w:lang w:eastAsia="ru-RU"/>
              </w:rPr>
            </w:pPr>
            <w:r w:rsidRPr="00C31EA9">
              <w:rPr>
                <w:rFonts w:ascii="Liberation Serif" w:eastAsia="Times New Roman" w:hAnsi="Liberation Serif" w:cs="Liberation Serif"/>
                <w:color w:val="000000"/>
                <w:sz w:val="24"/>
                <w:szCs w:val="24"/>
                <w:lang w:eastAsia="ru-RU"/>
              </w:rPr>
              <w:t>5</w:t>
            </w:r>
          </w:p>
        </w:tc>
        <w:tc>
          <w:tcPr>
            <w:tcW w:w="333" w:type="pct"/>
          </w:tcPr>
          <w:p w14:paraId="50A51AB9" w14:textId="77777777" w:rsidR="00A0113B" w:rsidRPr="00C31EA9" w:rsidRDefault="00A0113B" w:rsidP="004857E1">
            <w:pPr>
              <w:contextualSpacing/>
              <w:jc w:val="center"/>
              <w:rPr>
                <w:rFonts w:ascii="Liberation Serif" w:eastAsia="Times New Roman" w:hAnsi="Liberation Serif" w:cs="Liberation Serif"/>
                <w:color w:val="000000"/>
                <w:sz w:val="24"/>
                <w:szCs w:val="24"/>
                <w:lang w:eastAsia="ru-RU"/>
              </w:rPr>
            </w:pPr>
            <w:r w:rsidRPr="00C31EA9">
              <w:rPr>
                <w:rFonts w:ascii="Liberation Serif" w:eastAsia="Times New Roman" w:hAnsi="Liberation Serif" w:cs="Liberation Serif"/>
                <w:color w:val="000000"/>
                <w:sz w:val="24"/>
                <w:szCs w:val="24"/>
                <w:lang w:eastAsia="ru-RU"/>
              </w:rPr>
              <w:t>6</w:t>
            </w:r>
          </w:p>
        </w:tc>
        <w:tc>
          <w:tcPr>
            <w:tcW w:w="333" w:type="pct"/>
          </w:tcPr>
          <w:p w14:paraId="68FF1993" w14:textId="77777777" w:rsidR="00A0113B" w:rsidRPr="00C31EA9" w:rsidRDefault="00A0113B" w:rsidP="004857E1">
            <w:pPr>
              <w:contextualSpacing/>
              <w:jc w:val="center"/>
              <w:rPr>
                <w:rFonts w:ascii="Liberation Serif" w:eastAsia="Times New Roman" w:hAnsi="Liberation Serif" w:cs="Liberation Serif"/>
                <w:color w:val="000000"/>
                <w:sz w:val="24"/>
                <w:szCs w:val="24"/>
                <w:lang w:eastAsia="ru-RU"/>
              </w:rPr>
            </w:pPr>
            <w:r w:rsidRPr="00C31EA9">
              <w:rPr>
                <w:rFonts w:ascii="Liberation Serif" w:eastAsia="Times New Roman" w:hAnsi="Liberation Serif" w:cs="Liberation Serif"/>
                <w:color w:val="000000"/>
                <w:sz w:val="24"/>
                <w:szCs w:val="24"/>
                <w:lang w:eastAsia="ru-RU"/>
              </w:rPr>
              <w:t>7</w:t>
            </w:r>
          </w:p>
        </w:tc>
        <w:tc>
          <w:tcPr>
            <w:tcW w:w="1524" w:type="pct"/>
          </w:tcPr>
          <w:p w14:paraId="1D850B99" w14:textId="77777777" w:rsidR="00A0113B" w:rsidRPr="00C31EA9" w:rsidRDefault="00A0113B" w:rsidP="004857E1">
            <w:pPr>
              <w:contextualSpacing/>
              <w:jc w:val="center"/>
              <w:rPr>
                <w:rFonts w:ascii="Liberation Serif" w:eastAsia="Times New Roman" w:hAnsi="Liberation Serif" w:cs="Liberation Serif"/>
                <w:color w:val="000000"/>
                <w:sz w:val="24"/>
                <w:szCs w:val="24"/>
                <w:lang w:eastAsia="ru-RU"/>
              </w:rPr>
            </w:pPr>
            <w:r w:rsidRPr="00C31EA9">
              <w:rPr>
                <w:rFonts w:ascii="Liberation Serif" w:eastAsia="Times New Roman" w:hAnsi="Liberation Serif" w:cs="Liberation Serif"/>
                <w:color w:val="000000"/>
                <w:sz w:val="24"/>
                <w:szCs w:val="24"/>
                <w:lang w:eastAsia="ru-RU"/>
              </w:rPr>
              <w:t>8</w:t>
            </w:r>
          </w:p>
        </w:tc>
        <w:tc>
          <w:tcPr>
            <w:tcW w:w="667" w:type="pct"/>
          </w:tcPr>
          <w:p w14:paraId="141AB557" w14:textId="77777777" w:rsidR="00A0113B" w:rsidRPr="00C31EA9" w:rsidRDefault="00A0113B" w:rsidP="004857E1">
            <w:pPr>
              <w:contextualSpacing/>
              <w:jc w:val="center"/>
              <w:rPr>
                <w:rFonts w:ascii="Liberation Serif" w:eastAsia="Times New Roman" w:hAnsi="Liberation Serif" w:cs="Liberation Serif"/>
                <w:color w:val="000000"/>
                <w:sz w:val="24"/>
                <w:szCs w:val="24"/>
                <w:lang w:eastAsia="ru-RU"/>
              </w:rPr>
            </w:pPr>
            <w:r w:rsidRPr="00C31EA9">
              <w:rPr>
                <w:rFonts w:ascii="Liberation Serif" w:eastAsia="Times New Roman" w:hAnsi="Liberation Serif" w:cs="Liberation Serif"/>
                <w:color w:val="000000"/>
                <w:sz w:val="24"/>
                <w:szCs w:val="24"/>
                <w:lang w:eastAsia="ru-RU"/>
              </w:rPr>
              <w:t>9</w:t>
            </w:r>
          </w:p>
        </w:tc>
      </w:tr>
      <w:tr w:rsidR="00A0113B" w:rsidRPr="00C31EA9" w14:paraId="323F9332" w14:textId="77777777" w:rsidTr="000732CB">
        <w:trPr>
          <w:trHeight w:val="556"/>
        </w:trPr>
        <w:tc>
          <w:tcPr>
            <w:tcW w:w="237" w:type="pct"/>
          </w:tcPr>
          <w:p w14:paraId="5335C499" w14:textId="77777777" w:rsidR="00A0113B" w:rsidRPr="00C31EA9" w:rsidRDefault="00A0113B" w:rsidP="004857E1">
            <w:pPr>
              <w:contextualSpacing/>
              <w:jc w:val="center"/>
              <w:rPr>
                <w:rFonts w:ascii="Liberation Serif" w:eastAsia="Times New Roman" w:hAnsi="Liberation Serif" w:cs="Liberation Serif"/>
                <w:color w:val="000000"/>
                <w:sz w:val="24"/>
                <w:szCs w:val="24"/>
                <w:lang w:eastAsia="ru-RU"/>
              </w:rPr>
            </w:pPr>
            <w:r w:rsidRPr="00C31EA9">
              <w:rPr>
                <w:rFonts w:ascii="Liberation Serif" w:eastAsia="Times New Roman" w:hAnsi="Liberation Serif" w:cs="Liberation Serif"/>
                <w:color w:val="000000"/>
                <w:sz w:val="24"/>
                <w:szCs w:val="24"/>
                <w:lang w:eastAsia="ru-RU"/>
              </w:rPr>
              <w:t>1</w:t>
            </w:r>
          </w:p>
        </w:tc>
        <w:tc>
          <w:tcPr>
            <w:tcW w:w="906" w:type="pct"/>
          </w:tcPr>
          <w:p w14:paraId="50C40D7A" w14:textId="6909244B" w:rsidR="00A0113B" w:rsidRPr="00C31EA9" w:rsidRDefault="00A0113B" w:rsidP="004857E1">
            <w:pPr>
              <w:contextualSpacing/>
              <w:rPr>
                <w:rFonts w:ascii="Liberation Serif" w:eastAsia="Calibri" w:hAnsi="Liberation Serif" w:cs="Liberation Serif"/>
                <w:sz w:val="24"/>
                <w:szCs w:val="24"/>
              </w:rPr>
            </w:pPr>
            <w:r>
              <w:rPr>
                <w:rFonts w:ascii="Liberation Serif" w:eastAsia="Calibri" w:hAnsi="Liberation Serif" w:cs="Liberation Serif"/>
                <w:sz w:val="24"/>
                <w:szCs w:val="24"/>
              </w:rPr>
              <w:t xml:space="preserve">Освобождение </w:t>
            </w:r>
            <w:r w:rsidRPr="00C31EA9">
              <w:rPr>
                <w:rFonts w:ascii="Liberation Serif" w:eastAsia="Calibri" w:hAnsi="Liberation Serif" w:cs="Liberation Serif"/>
                <w:sz w:val="24"/>
                <w:szCs w:val="24"/>
              </w:rPr>
              <w:t xml:space="preserve">от уплаты земельного налога одного земельного участка (доли земельного участка) по выбору налогоплательщика, в отношении земельных участков (доли земельных участков), перечисленных в подпункте 1 пункта 1 Решения Думы городского округа Верхняя Пышма от 29 </w:t>
            </w:r>
            <w:r w:rsidRPr="00C31EA9">
              <w:rPr>
                <w:rFonts w:ascii="Liberation Serif" w:eastAsia="Calibri" w:hAnsi="Liberation Serif" w:cs="Liberation Serif"/>
                <w:sz w:val="24"/>
                <w:szCs w:val="24"/>
              </w:rPr>
              <w:lastRenderedPageBreak/>
              <w:t>октября 2020 года №</w:t>
            </w:r>
            <w:r>
              <w:rPr>
                <w:rFonts w:ascii="Liberation Serif" w:eastAsia="Calibri" w:hAnsi="Liberation Serif" w:cs="Liberation Serif"/>
                <w:sz w:val="24"/>
                <w:szCs w:val="24"/>
              </w:rPr>
              <w:t> </w:t>
            </w:r>
            <w:r w:rsidRPr="00C31EA9">
              <w:rPr>
                <w:rFonts w:ascii="Liberation Serif" w:eastAsia="Calibri" w:hAnsi="Liberation Serif" w:cs="Liberation Serif"/>
                <w:sz w:val="24"/>
                <w:szCs w:val="24"/>
              </w:rPr>
              <w:t>26/4 «Об установлении земельного налога на территории городского округа Верхняя Пышма»</w:t>
            </w:r>
            <w:r>
              <w:rPr>
                <w:rFonts w:ascii="Liberation Serif" w:eastAsia="Calibri" w:hAnsi="Liberation Serif" w:cs="Liberation Serif"/>
                <w:sz w:val="24"/>
                <w:szCs w:val="24"/>
              </w:rPr>
              <w:t xml:space="preserve"> (далее – </w:t>
            </w:r>
            <w:r w:rsidRPr="00C31EA9">
              <w:rPr>
                <w:rFonts w:ascii="Liberation Serif" w:eastAsia="Calibri" w:hAnsi="Liberation Serif" w:cs="Liberation Serif"/>
                <w:sz w:val="24"/>
                <w:szCs w:val="24"/>
              </w:rPr>
              <w:t>Решени</w:t>
            </w:r>
            <w:r>
              <w:rPr>
                <w:rFonts w:ascii="Liberation Serif" w:eastAsia="Calibri" w:hAnsi="Liberation Serif" w:cs="Liberation Serif"/>
                <w:sz w:val="24"/>
                <w:szCs w:val="24"/>
              </w:rPr>
              <w:t>е</w:t>
            </w:r>
            <w:r w:rsidRPr="00C31EA9">
              <w:rPr>
                <w:rFonts w:ascii="Liberation Serif" w:eastAsia="Calibri" w:hAnsi="Liberation Serif" w:cs="Liberation Serif"/>
                <w:sz w:val="24"/>
                <w:szCs w:val="24"/>
              </w:rPr>
              <w:t xml:space="preserve"> Думы городского округа Верхняя Пышма от 29 октября 2020 года №</w:t>
            </w:r>
            <w:r w:rsidR="000732CB">
              <w:rPr>
                <w:rFonts w:ascii="Liberation Serif" w:eastAsia="Calibri" w:hAnsi="Liberation Serif" w:cs="Liberation Serif"/>
                <w:sz w:val="24"/>
                <w:szCs w:val="24"/>
              </w:rPr>
              <w:t xml:space="preserve"> </w:t>
            </w:r>
            <w:r w:rsidRPr="00C31EA9">
              <w:rPr>
                <w:rFonts w:ascii="Liberation Serif" w:eastAsia="Calibri" w:hAnsi="Liberation Serif" w:cs="Liberation Serif"/>
                <w:sz w:val="24"/>
                <w:szCs w:val="24"/>
              </w:rPr>
              <w:t>26/4</w:t>
            </w:r>
            <w:r>
              <w:rPr>
                <w:rFonts w:ascii="Liberation Serif" w:eastAsia="Calibri" w:hAnsi="Liberation Serif" w:cs="Liberation Serif"/>
                <w:sz w:val="24"/>
                <w:szCs w:val="24"/>
              </w:rPr>
              <w:t>)</w:t>
            </w:r>
            <w:r w:rsidR="000732CB">
              <w:rPr>
                <w:rFonts w:ascii="Liberation Serif" w:eastAsia="Calibri" w:hAnsi="Liberation Serif" w:cs="Liberation Serif"/>
                <w:sz w:val="24"/>
                <w:szCs w:val="24"/>
              </w:rPr>
              <w:t>, а также занятых гаражно-</w:t>
            </w:r>
            <w:r w:rsidRPr="00C31EA9">
              <w:rPr>
                <w:rFonts w:ascii="Liberation Serif" w:eastAsia="Calibri" w:hAnsi="Liberation Serif" w:cs="Liberation Serif"/>
                <w:sz w:val="24"/>
                <w:szCs w:val="24"/>
              </w:rPr>
              <w:t xml:space="preserve">строительными кооперативами </w:t>
            </w:r>
            <w:r>
              <w:rPr>
                <w:rFonts w:ascii="Liberation Serif" w:eastAsia="Calibri" w:hAnsi="Liberation Serif" w:cs="Liberation Serif"/>
                <w:sz w:val="24"/>
                <w:szCs w:val="24"/>
              </w:rPr>
              <w:t xml:space="preserve">и </w:t>
            </w:r>
            <w:r w:rsidRPr="00C31EA9">
              <w:rPr>
                <w:rFonts w:ascii="Liberation Serif" w:eastAsia="Calibri" w:hAnsi="Liberation Serif" w:cs="Liberation Serif"/>
                <w:sz w:val="24"/>
                <w:szCs w:val="24"/>
              </w:rPr>
              <w:t>индивидуальными гаражами</w:t>
            </w:r>
            <w:r>
              <w:rPr>
                <w:rFonts w:ascii="Liberation Serif" w:eastAsia="Calibri" w:hAnsi="Liberation Serif" w:cs="Liberation Serif"/>
                <w:sz w:val="24"/>
                <w:szCs w:val="24"/>
              </w:rPr>
              <w:t xml:space="preserve">, категорий налогоплательщиков – физических лиц, перечисленных в </w:t>
            </w:r>
            <w:r w:rsidRPr="00C31EA9">
              <w:rPr>
                <w:rFonts w:ascii="Liberation Serif" w:eastAsia="Calibri" w:hAnsi="Liberation Serif" w:cs="Liberation Serif"/>
                <w:sz w:val="24"/>
                <w:szCs w:val="24"/>
              </w:rPr>
              <w:t>пункт</w:t>
            </w:r>
            <w:r>
              <w:rPr>
                <w:rFonts w:ascii="Liberation Serif" w:eastAsia="Calibri" w:hAnsi="Liberation Serif" w:cs="Liberation Serif"/>
                <w:sz w:val="24"/>
                <w:szCs w:val="24"/>
              </w:rPr>
              <w:t>е 4</w:t>
            </w:r>
            <w:r w:rsidRPr="00C31EA9">
              <w:rPr>
                <w:rFonts w:ascii="Liberation Serif" w:eastAsia="Calibri" w:hAnsi="Liberation Serif" w:cs="Liberation Serif"/>
                <w:sz w:val="24"/>
                <w:szCs w:val="24"/>
              </w:rPr>
              <w:t xml:space="preserve"> Решения Думы городского округа Верхняя Пышм</w:t>
            </w:r>
            <w:r>
              <w:rPr>
                <w:rFonts w:ascii="Liberation Serif" w:eastAsia="Calibri" w:hAnsi="Liberation Serif" w:cs="Liberation Serif"/>
                <w:sz w:val="24"/>
                <w:szCs w:val="24"/>
              </w:rPr>
              <w:t>а от 29 октября 2020 года № 26/4</w:t>
            </w:r>
          </w:p>
        </w:tc>
        <w:tc>
          <w:tcPr>
            <w:tcW w:w="333" w:type="pct"/>
          </w:tcPr>
          <w:p w14:paraId="0C45F0BE" w14:textId="77777777" w:rsidR="00A0113B" w:rsidRPr="00C31EA9" w:rsidRDefault="00A0113B" w:rsidP="004857E1">
            <w:pPr>
              <w:contextualSpacing/>
              <w:jc w:val="center"/>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lastRenderedPageBreak/>
              <w:t>467,4</w:t>
            </w:r>
          </w:p>
        </w:tc>
        <w:tc>
          <w:tcPr>
            <w:tcW w:w="333" w:type="pct"/>
          </w:tcPr>
          <w:p w14:paraId="72316051" w14:textId="77777777" w:rsidR="00A0113B" w:rsidRDefault="00A0113B" w:rsidP="004857E1">
            <w:pPr>
              <w:jc w:val="center"/>
            </w:pPr>
            <w:r w:rsidRPr="005A29B2">
              <w:rPr>
                <w:rFonts w:ascii="Liberation Serif" w:eastAsia="Times New Roman" w:hAnsi="Liberation Serif" w:cs="Liberation Serif"/>
                <w:color w:val="000000"/>
                <w:sz w:val="24"/>
                <w:szCs w:val="24"/>
                <w:lang w:eastAsia="ru-RU"/>
              </w:rPr>
              <w:t>467,4</w:t>
            </w:r>
          </w:p>
        </w:tc>
        <w:tc>
          <w:tcPr>
            <w:tcW w:w="333" w:type="pct"/>
            <w:shd w:val="clear" w:color="auto" w:fill="auto"/>
          </w:tcPr>
          <w:p w14:paraId="6B490593" w14:textId="77777777" w:rsidR="00A0113B" w:rsidRDefault="00A0113B" w:rsidP="004857E1">
            <w:pPr>
              <w:jc w:val="center"/>
            </w:pPr>
            <w:r w:rsidRPr="005A29B2">
              <w:rPr>
                <w:rFonts w:ascii="Liberation Serif" w:eastAsia="Times New Roman" w:hAnsi="Liberation Serif" w:cs="Liberation Serif"/>
                <w:color w:val="000000"/>
                <w:sz w:val="24"/>
                <w:szCs w:val="24"/>
                <w:lang w:eastAsia="ru-RU"/>
              </w:rPr>
              <w:t>467,4</w:t>
            </w:r>
          </w:p>
        </w:tc>
        <w:tc>
          <w:tcPr>
            <w:tcW w:w="333" w:type="pct"/>
          </w:tcPr>
          <w:p w14:paraId="6B67C5DF" w14:textId="77777777" w:rsidR="00A0113B" w:rsidRDefault="00A0113B" w:rsidP="004857E1">
            <w:pPr>
              <w:jc w:val="center"/>
            </w:pPr>
            <w:r w:rsidRPr="005A29B2">
              <w:rPr>
                <w:rFonts w:ascii="Liberation Serif" w:eastAsia="Times New Roman" w:hAnsi="Liberation Serif" w:cs="Liberation Serif"/>
                <w:color w:val="000000"/>
                <w:sz w:val="24"/>
                <w:szCs w:val="24"/>
                <w:lang w:eastAsia="ru-RU"/>
              </w:rPr>
              <w:t>467,4</w:t>
            </w:r>
          </w:p>
        </w:tc>
        <w:tc>
          <w:tcPr>
            <w:tcW w:w="333" w:type="pct"/>
          </w:tcPr>
          <w:p w14:paraId="071EE464" w14:textId="77777777" w:rsidR="00A0113B" w:rsidRDefault="00A0113B" w:rsidP="004857E1">
            <w:pPr>
              <w:jc w:val="center"/>
            </w:pPr>
            <w:r w:rsidRPr="005A29B2">
              <w:rPr>
                <w:rFonts w:ascii="Liberation Serif" w:eastAsia="Times New Roman" w:hAnsi="Liberation Serif" w:cs="Liberation Serif"/>
                <w:color w:val="000000"/>
                <w:sz w:val="24"/>
                <w:szCs w:val="24"/>
                <w:lang w:eastAsia="ru-RU"/>
              </w:rPr>
              <w:t>467,4</w:t>
            </w:r>
          </w:p>
        </w:tc>
        <w:tc>
          <w:tcPr>
            <w:tcW w:w="1524" w:type="pct"/>
            <w:shd w:val="clear" w:color="auto" w:fill="auto"/>
          </w:tcPr>
          <w:p w14:paraId="472C84DA" w14:textId="77777777" w:rsidR="00A0113B" w:rsidRDefault="00A0113B" w:rsidP="004857E1">
            <w:pPr>
              <w:contextualSpacing/>
              <w:rPr>
                <w:rFonts w:ascii="Liberation Serif" w:eastAsia="Calibri" w:hAnsi="Liberation Serif" w:cs="Liberation Serif"/>
                <w:sz w:val="24"/>
                <w:szCs w:val="24"/>
              </w:rPr>
            </w:pPr>
            <w:r w:rsidRPr="00C31EA9">
              <w:rPr>
                <w:rFonts w:ascii="Liberation Serif" w:eastAsia="Calibri" w:hAnsi="Liberation Serif" w:cs="Liberation Serif"/>
                <w:sz w:val="24"/>
                <w:szCs w:val="24"/>
              </w:rPr>
              <w:t xml:space="preserve">Количество </w:t>
            </w:r>
            <w:r>
              <w:rPr>
                <w:rFonts w:ascii="Liberation Serif" w:eastAsia="Calibri" w:hAnsi="Liberation Serif" w:cs="Liberation Serif"/>
                <w:sz w:val="24"/>
                <w:szCs w:val="24"/>
              </w:rPr>
              <w:t>налогоплательщиков – физических лиц</w:t>
            </w:r>
            <w:r w:rsidRPr="00C31EA9">
              <w:rPr>
                <w:rFonts w:ascii="Liberation Serif" w:eastAsia="Calibri" w:hAnsi="Liberation Serif" w:cs="Liberation Serif"/>
                <w:sz w:val="24"/>
                <w:szCs w:val="24"/>
              </w:rPr>
              <w:t>, получивших налоговую льготу по земельному налогу и относящихся к следующим категориям:</w:t>
            </w:r>
          </w:p>
          <w:p w14:paraId="11F185B3" w14:textId="77777777" w:rsidR="00A0113B" w:rsidRDefault="00A0113B" w:rsidP="004857E1">
            <w:pPr>
              <w:contextualSpacing/>
              <w:rPr>
                <w:rFonts w:ascii="Liberation Serif" w:eastAsia="Calibri" w:hAnsi="Liberation Serif" w:cs="Liberation Serif"/>
                <w:sz w:val="24"/>
                <w:szCs w:val="24"/>
              </w:rPr>
            </w:pPr>
            <w:r w:rsidRPr="00C31EA9">
              <w:rPr>
                <w:rFonts w:ascii="Liberation Serif" w:eastAsia="Calibri" w:hAnsi="Liberation Serif" w:cs="Liberation Serif"/>
                <w:sz w:val="24"/>
                <w:szCs w:val="24"/>
              </w:rPr>
              <w:t>1) Герои Советского Союза, Герои Российской Федерации, полные кавалеры ордена Славы;</w:t>
            </w:r>
          </w:p>
          <w:p w14:paraId="79A2EA15" w14:textId="446D9A7A" w:rsidR="00A0113B" w:rsidRPr="00C31EA9" w:rsidRDefault="00A0113B" w:rsidP="004857E1">
            <w:pPr>
              <w:contextualSpacing/>
              <w:rPr>
                <w:rFonts w:ascii="Liberation Serif" w:eastAsia="Calibri" w:hAnsi="Liberation Serif" w:cs="Liberation Serif"/>
                <w:sz w:val="24"/>
                <w:szCs w:val="24"/>
              </w:rPr>
            </w:pPr>
            <w:r w:rsidRPr="00C31EA9">
              <w:rPr>
                <w:rFonts w:ascii="Liberation Serif" w:eastAsia="Calibri" w:hAnsi="Liberation Serif" w:cs="Liberation Serif"/>
                <w:sz w:val="24"/>
                <w:szCs w:val="24"/>
              </w:rPr>
              <w:t>2) инвалиды I и II групп инвалидности;</w:t>
            </w:r>
            <w:r w:rsidRPr="00C31EA9">
              <w:rPr>
                <w:rFonts w:ascii="Liberation Serif" w:eastAsia="Calibri" w:hAnsi="Liberation Serif" w:cs="Liberation Serif"/>
                <w:sz w:val="24"/>
                <w:szCs w:val="24"/>
              </w:rPr>
              <w:br/>
              <w:t>3) инвалиды с детства, дети–инвалиды;</w:t>
            </w:r>
            <w:r w:rsidRPr="00C31EA9">
              <w:rPr>
                <w:rFonts w:ascii="Liberation Serif" w:eastAsia="Calibri" w:hAnsi="Liberation Serif" w:cs="Liberation Serif"/>
                <w:sz w:val="24"/>
                <w:szCs w:val="24"/>
              </w:rPr>
              <w:br/>
              <w:t>4) ветераны и инвалиды Великой Отечественной войны, а также ветераны и инвалиды боевых действий;</w:t>
            </w:r>
            <w:r w:rsidRPr="00C31EA9">
              <w:rPr>
                <w:rFonts w:ascii="Liberation Serif" w:eastAsia="Calibri" w:hAnsi="Liberation Serif" w:cs="Liberation Serif"/>
                <w:sz w:val="24"/>
                <w:szCs w:val="24"/>
              </w:rPr>
              <w:br/>
              <w:t xml:space="preserve">5) физические лица, имеющие право на получение социальной поддержки в соответствии с Законом Российской </w:t>
            </w:r>
            <w:r w:rsidRPr="00C31EA9">
              <w:rPr>
                <w:rFonts w:ascii="Liberation Serif" w:eastAsia="Calibri" w:hAnsi="Liberation Serif" w:cs="Liberation Serif"/>
                <w:sz w:val="24"/>
                <w:szCs w:val="24"/>
              </w:rPr>
              <w:lastRenderedPageBreak/>
              <w:t>Федер</w:t>
            </w:r>
            <w:r w:rsidR="000732CB">
              <w:rPr>
                <w:rFonts w:ascii="Liberation Serif" w:eastAsia="Calibri" w:hAnsi="Liberation Serif" w:cs="Liberation Serif"/>
                <w:sz w:val="24"/>
                <w:szCs w:val="24"/>
              </w:rPr>
              <w:t>ации от 15 мая 1991 года № 1244-</w:t>
            </w:r>
            <w:r w:rsidRPr="00C31EA9">
              <w:rPr>
                <w:rFonts w:ascii="Liberation Serif" w:eastAsia="Calibri" w:hAnsi="Liberation Serif" w:cs="Liberation Serif"/>
                <w:sz w:val="24"/>
                <w:szCs w:val="24"/>
              </w:rPr>
              <w:t>1 «О социальной защите граждан, подвергшихся воздействию радиации вследствие катастрофы на Чернобыльской АЭС», Федеральным закон</w:t>
            </w:r>
            <w:r w:rsidR="000732CB">
              <w:rPr>
                <w:rFonts w:ascii="Liberation Serif" w:eastAsia="Calibri" w:hAnsi="Liberation Serif" w:cs="Liberation Serif"/>
                <w:sz w:val="24"/>
                <w:szCs w:val="24"/>
              </w:rPr>
              <w:t>ом от 26 ноября 1998 года № 175-</w:t>
            </w:r>
            <w:r w:rsidRPr="00C31EA9">
              <w:rPr>
                <w:rFonts w:ascii="Liberation Serif" w:eastAsia="Calibri" w:hAnsi="Liberation Serif" w:cs="Liberation Serif"/>
                <w:sz w:val="24"/>
                <w:szCs w:val="24"/>
              </w:rPr>
              <w:t xml:space="preserve">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w:t>
            </w:r>
            <w:r w:rsidR="00772494">
              <w:rPr>
                <w:rFonts w:ascii="Liberation Serif" w:eastAsia="Calibri" w:hAnsi="Liberation Serif" w:cs="Liberation Serif"/>
                <w:sz w:val="24"/>
                <w:szCs w:val="24"/>
              </w:rPr>
              <w:t>отходов в реку Теча»</w:t>
            </w:r>
            <w:r w:rsidRPr="00C31EA9">
              <w:rPr>
                <w:rFonts w:ascii="Liberation Serif" w:eastAsia="Calibri" w:hAnsi="Liberation Serif" w:cs="Liberation Serif"/>
                <w:sz w:val="24"/>
                <w:szCs w:val="24"/>
              </w:rPr>
              <w:t xml:space="preserve"> и Федеральным зак</w:t>
            </w:r>
            <w:r w:rsidR="000732CB">
              <w:rPr>
                <w:rFonts w:ascii="Liberation Serif" w:eastAsia="Calibri" w:hAnsi="Liberation Serif" w:cs="Liberation Serif"/>
                <w:sz w:val="24"/>
                <w:szCs w:val="24"/>
              </w:rPr>
              <w:t>оном от 10 января 2002 года № 2-</w:t>
            </w:r>
            <w:r w:rsidRPr="00C31EA9">
              <w:rPr>
                <w:rFonts w:ascii="Liberation Serif" w:eastAsia="Calibri" w:hAnsi="Liberation Serif" w:cs="Liberation Serif"/>
                <w:sz w:val="24"/>
                <w:szCs w:val="24"/>
              </w:rPr>
              <w:t>ФЗ «О социальных гарантиях гражданам, подвергшимся радиационному воздействию вследствие ядерных испытаний на Семипалатинском полигоне»;</w:t>
            </w:r>
            <w:r w:rsidRPr="00C31EA9">
              <w:rPr>
                <w:rFonts w:ascii="Liberation Serif" w:eastAsia="Calibri" w:hAnsi="Liberation Serif" w:cs="Liberation Serif"/>
                <w:sz w:val="24"/>
                <w:szCs w:val="24"/>
              </w:rPr>
              <w:br/>
              <w:t>6) лица, принимавшие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w:t>
            </w:r>
            <w:r w:rsidRPr="00C31EA9">
              <w:rPr>
                <w:rFonts w:ascii="Liberation Serif" w:eastAsia="Calibri" w:hAnsi="Liberation Serif" w:cs="Liberation Serif"/>
                <w:sz w:val="24"/>
                <w:szCs w:val="24"/>
              </w:rPr>
              <w:br/>
              <w:t>7) лица, получившие или перенесшие лучевую болезнь или ставшие инвалидами в результате испытаний, учений и иных работ, связанных с любыми видами ядерных установок, включая ядерное оружие и космическую технику;</w:t>
            </w:r>
            <w:r w:rsidRPr="00C31EA9">
              <w:rPr>
                <w:rFonts w:ascii="Liberation Serif" w:eastAsia="Calibri" w:hAnsi="Liberation Serif" w:cs="Liberation Serif"/>
                <w:sz w:val="24"/>
                <w:szCs w:val="24"/>
              </w:rPr>
              <w:br/>
              <w:t xml:space="preserve">8) пенсионеры, имеющие звание ветерана в соответствии с Федеральным законом </w:t>
            </w:r>
            <w:r w:rsidR="000732CB">
              <w:rPr>
                <w:rFonts w:ascii="Liberation Serif" w:eastAsia="Calibri" w:hAnsi="Liberation Serif" w:cs="Liberation Serif"/>
                <w:sz w:val="24"/>
                <w:szCs w:val="24"/>
              </w:rPr>
              <w:lastRenderedPageBreak/>
              <w:t>от 12 января 1995 года № 5-</w:t>
            </w:r>
            <w:r w:rsidRPr="00C31EA9">
              <w:rPr>
                <w:rFonts w:ascii="Liberation Serif" w:eastAsia="Calibri" w:hAnsi="Liberation Serif" w:cs="Liberation Serif"/>
                <w:sz w:val="24"/>
                <w:szCs w:val="24"/>
              </w:rPr>
              <w:t>ФЗ «О ветеранах»;</w:t>
            </w:r>
            <w:r w:rsidRPr="00C31EA9">
              <w:rPr>
                <w:rFonts w:ascii="Liberation Serif" w:eastAsia="Calibri" w:hAnsi="Liberation Serif" w:cs="Liberation Serif"/>
                <w:sz w:val="24"/>
                <w:szCs w:val="24"/>
              </w:rPr>
              <w:br/>
              <w:t xml:space="preserve">9) </w:t>
            </w:r>
            <w:r w:rsidR="000732CB">
              <w:rPr>
                <w:rFonts w:ascii="Liberation Serif" w:eastAsia="Calibri" w:hAnsi="Liberation Serif" w:cs="Liberation Serif"/>
                <w:sz w:val="24"/>
                <w:szCs w:val="24"/>
              </w:rPr>
              <w:t>дети-сироты</w:t>
            </w:r>
            <w:r w:rsidRPr="00C31EA9">
              <w:rPr>
                <w:rFonts w:ascii="Liberation Serif" w:eastAsia="Calibri" w:hAnsi="Liberation Serif" w:cs="Liberation Serif"/>
                <w:sz w:val="24"/>
                <w:szCs w:val="24"/>
              </w:rPr>
              <w:t xml:space="preserve"> и дети, оставшиеся без попечения родителей;</w:t>
            </w:r>
            <w:r w:rsidRPr="00C31EA9">
              <w:rPr>
                <w:rFonts w:ascii="Liberation Serif" w:eastAsia="Calibri" w:hAnsi="Liberation Serif" w:cs="Liberation Serif"/>
                <w:sz w:val="24"/>
                <w:szCs w:val="24"/>
              </w:rPr>
              <w:br/>
              <w:t>10) лица, имеющие трех и более несовершеннолетних детей;</w:t>
            </w:r>
            <w:r w:rsidRPr="00C31EA9">
              <w:rPr>
                <w:rFonts w:ascii="Liberation Serif" w:eastAsia="Calibri" w:hAnsi="Liberation Serif" w:cs="Liberation Serif"/>
                <w:sz w:val="24"/>
                <w:szCs w:val="24"/>
              </w:rPr>
              <w:br/>
              <w:t>11) лица, достигшие пенсионного возраста, подвергшиеся политическим репрессиям и признанные жертвами политических репрессий в соответствии с Законом Российской Федерации</w:t>
            </w:r>
            <w:r w:rsidR="000732CB">
              <w:rPr>
                <w:rFonts w:ascii="Liberation Serif" w:eastAsia="Calibri" w:hAnsi="Liberation Serif" w:cs="Liberation Serif"/>
                <w:sz w:val="24"/>
                <w:szCs w:val="24"/>
              </w:rPr>
              <w:t xml:space="preserve"> от 18 октября 1991 года № 1761-</w:t>
            </w:r>
            <w:r w:rsidRPr="00C31EA9">
              <w:rPr>
                <w:rFonts w:ascii="Liberation Serif" w:eastAsia="Calibri" w:hAnsi="Liberation Serif" w:cs="Liberation Serif"/>
                <w:sz w:val="24"/>
                <w:szCs w:val="24"/>
              </w:rPr>
              <w:t>1 «О реабилитации жертв политических репрессий»;</w:t>
            </w:r>
            <w:r w:rsidRPr="00C31EA9">
              <w:rPr>
                <w:rFonts w:ascii="Liberation Serif" w:eastAsia="Calibri" w:hAnsi="Liberation Serif" w:cs="Liberation Serif"/>
                <w:sz w:val="24"/>
                <w:szCs w:val="24"/>
              </w:rPr>
              <w:br/>
              <w:t>12) супруг (супруга) умершего гражданина, которому присвоено звание «Почетный гражданин городского округа Верхняя Пышма», не вступивший (</w:t>
            </w:r>
            <w:r w:rsidR="004857E1">
              <w:rPr>
                <w:rFonts w:ascii="Liberation Serif" w:eastAsia="Calibri" w:hAnsi="Liberation Serif" w:cs="Liberation Serif"/>
                <w:sz w:val="24"/>
                <w:szCs w:val="24"/>
              </w:rPr>
              <w:t>не вступившая) в повторный брак</w:t>
            </w:r>
          </w:p>
        </w:tc>
        <w:tc>
          <w:tcPr>
            <w:tcW w:w="667" w:type="pct"/>
            <w:shd w:val="clear" w:color="auto" w:fill="auto"/>
          </w:tcPr>
          <w:p w14:paraId="79FB2176" w14:textId="77777777" w:rsidR="00A0113B" w:rsidRPr="00C31EA9" w:rsidRDefault="00A0113B" w:rsidP="004857E1">
            <w:pPr>
              <w:contextualSpacing/>
              <w:rPr>
                <w:rFonts w:ascii="Liberation Serif" w:eastAsia="Times New Roman" w:hAnsi="Liberation Serif" w:cs="Liberation Serif"/>
                <w:color w:val="000000"/>
                <w:sz w:val="24"/>
                <w:szCs w:val="24"/>
                <w:lang w:eastAsia="ru-RU"/>
              </w:rPr>
            </w:pPr>
            <w:r w:rsidRPr="00C31EA9">
              <w:rPr>
                <w:rFonts w:ascii="Liberation Serif" w:eastAsia="Times New Roman" w:hAnsi="Liberation Serif" w:cs="Liberation Serif"/>
                <w:color w:val="000000"/>
                <w:sz w:val="24"/>
                <w:szCs w:val="24"/>
                <w:lang w:eastAsia="ru-RU"/>
              </w:rPr>
              <w:lastRenderedPageBreak/>
              <w:t xml:space="preserve">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w:t>
            </w:r>
            <w:r w:rsidRPr="00C31EA9">
              <w:rPr>
                <w:rFonts w:ascii="Liberation Serif" w:eastAsia="Times New Roman" w:hAnsi="Liberation Serif" w:cs="Liberation Serif"/>
                <w:color w:val="000000"/>
                <w:sz w:val="24"/>
                <w:szCs w:val="24"/>
                <w:lang w:eastAsia="ru-RU"/>
              </w:rPr>
              <w:lastRenderedPageBreak/>
              <w:t>уплату обязательных платежей)</w:t>
            </w:r>
          </w:p>
        </w:tc>
      </w:tr>
      <w:tr w:rsidR="00A0113B" w:rsidRPr="00C31EA9" w14:paraId="0A14AB80" w14:textId="77777777" w:rsidTr="00096013">
        <w:tc>
          <w:tcPr>
            <w:tcW w:w="237" w:type="pct"/>
          </w:tcPr>
          <w:p w14:paraId="4BFEAB39" w14:textId="77777777" w:rsidR="00A0113B" w:rsidRPr="00C31EA9" w:rsidRDefault="00A0113B" w:rsidP="004857E1">
            <w:pPr>
              <w:contextualSpacing/>
              <w:jc w:val="center"/>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lastRenderedPageBreak/>
              <w:t>2</w:t>
            </w:r>
          </w:p>
        </w:tc>
        <w:tc>
          <w:tcPr>
            <w:tcW w:w="906" w:type="pct"/>
            <w:tcBorders>
              <w:bottom w:val="single" w:sz="4" w:space="0" w:color="auto"/>
            </w:tcBorders>
          </w:tcPr>
          <w:p w14:paraId="03FB7D2E" w14:textId="75EC780D" w:rsidR="00A0113B" w:rsidRPr="00C31EA9" w:rsidRDefault="00A0113B" w:rsidP="004857E1">
            <w:pPr>
              <w:contextualSpacing/>
              <w:rPr>
                <w:rFonts w:ascii="Liberation Serif" w:eastAsia="Calibri" w:hAnsi="Liberation Serif" w:cs="Liberation Serif"/>
                <w:sz w:val="24"/>
                <w:szCs w:val="24"/>
              </w:rPr>
            </w:pPr>
            <w:r w:rsidRPr="00C31EA9">
              <w:rPr>
                <w:rFonts w:ascii="Liberation Serif" w:eastAsia="Calibri" w:hAnsi="Liberation Serif" w:cs="Liberation Serif"/>
                <w:sz w:val="24"/>
                <w:szCs w:val="24"/>
              </w:rPr>
              <w:t>Освобождение от уплаты земельного налога садоводческих или огор</w:t>
            </w:r>
            <w:r w:rsidR="000732CB">
              <w:rPr>
                <w:rFonts w:ascii="Liberation Serif" w:eastAsia="Calibri" w:hAnsi="Liberation Serif" w:cs="Liberation Serif"/>
                <w:sz w:val="24"/>
                <w:szCs w:val="24"/>
              </w:rPr>
              <w:t>однических товариществ, гаражно-строительных, жилищных, жилищно-</w:t>
            </w:r>
            <w:r w:rsidRPr="00C31EA9">
              <w:rPr>
                <w:rFonts w:ascii="Liberation Serif" w:eastAsia="Calibri" w:hAnsi="Liberation Serif" w:cs="Liberation Serif"/>
                <w:sz w:val="24"/>
                <w:szCs w:val="24"/>
              </w:rPr>
              <w:t>строительных кооперативов (далее</w:t>
            </w:r>
            <w:r w:rsidR="000732CB">
              <w:rPr>
                <w:rFonts w:ascii="Liberation Serif" w:eastAsia="Calibri" w:hAnsi="Liberation Serif" w:cs="Liberation Serif"/>
                <w:sz w:val="24"/>
                <w:szCs w:val="24"/>
              </w:rPr>
              <w:t xml:space="preserve"> </w:t>
            </w:r>
            <w:r w:rsidRPr="00C31EA9">
              <w:rPr>
                <w:rFonts w:ascii="Liberation Serif" w:eastAsia="Calibri" w:hAnsi="Liberation Serif" w:cs="Liberation Serif"/>
                <w:sz w:val="24"/>
                <w:szCs w:val="24"/>
              </w:rPr>
              <w:t xml:space="preserve">– некоммерческих организаций), получивших налоговую льготу по земельному налогу от заявившихся, в части, приходящейся </w:t>
            </w:r>
            <w:r w:rsidRPr="00C31EA9">
              <w:rPr>
                <w:rFonts w:ascii="Liberation Serif" w:eastAsia="Calibri" w:hAnsi="Liberation Serif" w:cs="Liberation Serif"/>
                <w:sz w:val="24"/>
                <w:szCs w:val="24"/>
              </w:rPr>
              <w:lastRenderedPageBreak/>
              <w:t xml:space="preserve">на физических лиц, являющихся членами данных некоммерческих организаций и относящихся к </w:t>
            </w:r>
            <w:r>
              <w:rPr>
                <w:rFonts w:ascii="Liberation Serif" w:eastAsia="Calibri" w:hAnsi="Liberation Serif" w:cs="Liberation Serif"/>
                <w:sz w:val="24"/>
                <w:szCs w:val="24"/>
              </w:rPr>
              <w:t xml:space="preserve">категориям, указанным в </w:t>
            </w:r>
            <w:r w:rsidRPr="00C31EA9">
              <w:rPr>
                <w:rFonts w:ascii="Liberation Serif" w:eastAsia="Calibri" w:hAnsi="Liberation Serif" w:cs="Liberation Serif"/>
                <w:sz w:val="24"/>
                <w:szCs w:val="24"/>
              </w:rPr>
              <w:t>пункт</w:t>
            </w:r>
            <w:r>
              <w:rPr>
                <w:rFonts w:ascii="Liberation Serif" w:eastAsia="Calibri" w:hAnsi="Liberation Serif" w:cs="Liberation Serif"/>
                <w:sz w:val="24"/>
                <w:szCs w:val="24"/>
              </w:rPr>
              <w:t>е 4</w:t>
            </w:r>
            <w:r w:rsidRPr="00C31EA9">
              <w:rPr>
                <w:rFonts w:ascii="Liberation Serif" w:eastAsia="Calibri" w:hAnsi="Liberation Serif" w:cs="Liberation Serif"/>
                <w:sz w:val="24"/>
                <w:szCs w:val="24"/>
              </w:rPr>
              <w:t xml:space="preserve"> Решения Думы городского округа Верхняя Пышм</w:t>
            </w:r>
            <w:r>
              <w:rPr>
                <w:rFonts w:ascii="Liberation Serif" w:eastAsia="Calibri" w:hAnsi="Liberation Serif" w:cs="Liberation Serif"/>
                <w:sz w:val="24"/>
                <w:szCs w:val="24"/>
              </w:rPr>
              <w:t>а от 29 октября 2020 года № 26/4</w:t>
            </w:r>
          </w:p>
        </w:tc>
        <w:tc>
          <w:tcPr>
            <w:tcW w:w="333" w:type="pct"/>
          </w:tcPr>
          <w:p w14:paraId="61FE0E86" w14:textId="77777777" w:rsidR="00A0113B" w:rsidRPr="00C31EA9" w:rsidRDefault="00A0113B" w:rsidP="004857E1">
            <w:pPr>
              <w:contextualSpacing/>
              <w:jc w:val="center"/>
              <w:rPr>
                <w:rFonts w:ascii="Liberation Serif" w:eastAsia="Times New Roman" w:hAnsi="Liberation Serif" w:cs="Liberation Serif"/>
                <w:color w:val="000000"/>
                <w:sz w:val="24"/>
                <w:szCs w:val="24"/>
                <w:lang w:eastAsia="ru-RU"/>
              </w:rPr>
            </w:pPr>
            <w:r w:rsidRPr="00C31EA9">
              <w:rPr>
                <w:rFonts w:ascii="Liberation Serif" w:eastAsia="Times New Roman" w:hAnsi="Liberation Serif" w:cs="Liberation Serif"/>
                <w:color w:val="000000"/>
                <w:sz w:val="24"/>
                <w:szCs w:val="24"/>
                <w:lang w:eastAsia="ru-RU"/>
              </w:rPr>
              <w:lastRenderedPageBreak/>
              <w:t>49,0</w:t>
            </w:r>
          </w:p>
        </w:tc>
        <w:tc>
          <w:tcPr>
            <w:tcW w:w="333" w:type="pct"/>
            <w:shd w:val="clear" w:color="auto" w:fill="auto"/>
          </w:tcPr>
          <w:p w14:paraId="6A800916" w14:textId="77777777" w:rsidR="00A0113B" w:rsidRPr="00C31EA9" w:rsidRDefault="00A0113B" w:rsidP="004857E1">
            <w:pPr>
              <w:jc w:val="center"/>
              <w:rPr>
                <w:rFonts w:ascii="Liberation Serif" w:hAnsi="Liberation Serif" w:cs="Liberation Serif"/>
              </w:rPr>
            </w:pPr>
            <w:r w:rsidRPr="00C31EA9">
              <w:rPr>
                <w:rFonts w:ascii="Liberation Serif" w:eastAsia="Times New Roman" w:hAnsi="Liberation Serif" w:cs="Liberation Serif"/>
                <w:color w:val="000000"/>
                <w:sz w:val="24"/>
                <w:szCs w:val="24"/>
                <w:lang w:eastAsia="ru-RU"/>
              </w:rPr>
              <w:t>49,0</w:t>
            </w:r>
          </w:p>
        </w:tc>
        <w:tc>
          <w:tcPr>
            <w:tcW w:w="333" w:type="pct"/>
            <w:shd w:val="clear" w:color="auto" w:fill="auto"/>
          </w:tcPr>
          <w:p w14:paraId="4CE98C19" w14:textId="77777777" w:rsidR="00A0113B" w:rsidRPr="00C31EA9" w:rsidRDefault="00A0113B" w:rsidP="004857E1">
            <w:pPr>
              <w:jc w:val="center"/>
              <w:rPr>
                <w:rFonts w:ascii="Liberation Serif" w:hAnsi="Liberation Serif" w:cs="Liberation Serif"/>
              </w:rPr>
            </w:pPr>
            <w:r w:rsidRPr="00C31EA9">
              <w:rPr>
                <w:rFonts w:ascii="Liberation Serif" w:eastAsia="Times New Roman" w:hAnsi="Liberation Serif" w:cs="Liberation Serif"/>
                <w:color w:val="000000"/>
                <w:sz w:val="24"/>
                <w:szCs w:val="24"/>
                <w:lang w:eastAsia="ru-RU"/>
              </w:rPr>
              <w:t>49,0</w:t>
            </w:r>
          </w:p>
        </w:tc>
        <w:tc>
          <w:tcPr>
            <w:tcW w:w="333" w:type="pct"/>
          </w:tcPr>
          <w:p w14:paraId="36B085A2" w14:textId="77777777" w:rsidR="00A0113B" w:rsidRPr="00C31EA9" w:rsidRDefault="00A0113B" w:rsidP="004857E1">
            <w:pPr>
              <w:jc w:val="center"/>
              <w:rPr>
                <w:rFonts w:ascii="Liberation Serif" w:hAnsi="Liberation Serif" w:cs="Liberation Serif"/>
              </w:rPr>
            </w:pPr>
            <w:r w:rsidRPr="00C31EA9">
              <w:rPr>
                <w:rFonts w:ascii="Liberation Serif" w:eastAsia="Times New Roman" w:hAnsi="Liberation Serif" w:cs="Liberation Serif"/>
                <w:color w:val="000000"/>
                <w:sz w:val="24"/>
                <w:szCs w:val="24"/>
                <w:lang w:eastAsia="ru-RU"/>
              </w:rPr>
              <w:t>49,0</w:t>
            </w:r>
          </w:p>
        </w:tc>
        <w:tc>
          <w:tcPr>
            <w:tcW w:w="333" w:type="pct"/>
          </w:tcPr>
          <w:p w14:paraId="2D035691" w14:textId="77777777" w:rsidR="00A0113B" w:rsidRPr="00C31EA9" w:rsidRDefault="00A0113B" w:rsidP="004857E1">
            <w:pPr>
              <w:jc w:val="center"/>
              <w:rPr>
                <w:rFonts w:ascii="Liberation Serif" w:hAnsi="Liberation Serif" w:cs="Liberation Serif"/>
              </w:rPr>
            </w:pPr>
            <w:r w:rsidRPr="00C31EA9">
              <w:rPr>
                <w:rFonts w:ascii="Liberation Serif" w:eastAsia="Times New Roman" w:hAnsi="Liberation Serif" w:cs="Liberation Serif"/>
                <w:color w:val="000000"/>
                <w:sz w:val="24"/>
                <w:szCs w:val="24"/>
                <w:lang w:eastAsia="ru-RU"/>
              </w:rPr>
              <w:t>49,0</w:t>
            </w:r>
          </w:p>
        </w:tc>
        <w:tc>
          <w:tcPr>
            <w:tcW w:w="1524" w:type="pct"/>
            <w:shd w:val="clear" w:color="auto" w:fill="auto"/>
          </w:tcPr>
          <w:p w14:paraId="10F5C16E" w14:textId="39DC05B9" w:rsidR="00A0113B" w:rsidRPr="00C31EA9" w:rsidRDefault="00A0113B" w:rsidP="000732CB">
            <w:pPr>
              <w:ind w:right="131"/>
              <w:contextualSpacing/>
              <w:rPr>
                <w:rFonts w:ascii="Liberation Serif" w:eastAsia="Calibri" w:hAnsi="Liberation Serif" w:cs="Liberation Serif"/>
                <w:sz w:val="24"/>
                <w:szCs w:val="24"/>
              </w:rPr>
            </w:pPr>
            <w:r w:rsidRPr="00C31EA9">
              <w:rPr>
                <w:rFonts w:ascii="Liberation Serif" w:eastAsia="Calibri" w:hAnsi="Liberation Serif" w:cs="Liberation Serif"/>
                <w:sz w:val="24"/>
                <w:szCs w:val="24"/>
              </w:rPr>
              <w:t>Количество садоводческих или огороднических товариществ,</w:t>
            </w:r>
            <w:r w:rsidR="000732CB">
              <w:rPr>
                <w:rFonts w:ascii="Liberation Serif" w:eastAsia="Calibri" w:hAnsi="Liberation Serif" w:cs="Liberation Serif"/>
                <w:sz w:val="24"/>
                <w:szCs w:val="24"/>
              </w:rPr>
              <w:t xml:space="preserve"> гаражно-строительных, жилищных, жилищно-</w:t>
            </w:r>
            <w:r w:rsidRPr="00C31EA9">
              <w:rPr>
                <w:rFonts w:ascii="Liberation Serif" w:eastAsia="Calibri" w:hAnsi="Liberation Serif" w:cs="Liberation Serif"/>
                <w:sz w:val="24"/>
                <w:szCs w:val="24"/>
              </w:rPr>
              <w:t>строительных кооперативов (далее– некоммерческих организаций), получивших налоговую льготу по земельному налогу в части, приходящейся на физических лиц, являющихся членами данных некоммерческих организаций и относящихся к следующим категориям:</w:t>
            </w:r>
            <w:r w:rsidRPr="00C31EA9">
              <w:rPr>
                <w:rFonts w:ascii="Liberation Serif" w:eastAsia="Calibri" w:hAnsi="Liberation Serif" w:cs="Liberation Serif"/>
                <w:sz w:val="24"/>
                <w:szCs w:val="24"/>
              </w:rPr>
              <w:br/>
              <w:t>1) Герои Советского Союза, Герои Российской Федерации, полные кавалеры ордена Славы;</w:t>
            </w:r>
            <w:r w:rsidRPr="00C31EA9">
              <w:rPr>
                <w:rFonts w:ascii="Liberation Serif" w:eastAsia="Calibri" w:hAnsi="Liberation Serif" w:cs="Liberation Serif"/>
                <w:sz w:val="24"/>
                <w:szCs w:val="24"/>
              </w:rPr>
              <w:br/>
              <w:t>2) инвалиды I и II групп инвалидности;</w:t>
            </w:r>
            <w:r w:rsidRPr="00C31EA9">
              <w:rPr>
                <w:rFonts w:ascii="Liberation Serif" w:eastAsia="Calibri" w:hAnsi="Liberation Serif" w:cs="Liberation Serif"/>
                <w:sz w:val="24"/>
                <w:szCs w:val="24"/>
              </w:rPr>
              <w:br/>
            </w:r>
            <w:r w:rsidRPr="00C31EA9">
              <w:rPr>
                <w:rFonts w:ascii="Liberation Serif" w:eastAsia="Calibri" w:hAnsi="Liberation Serif" w:cs="Liberation Serif"/>
                <w:sz w:val="24"/>
                <w:szCs w:val="24"/>
              </w:rPr>
              <w:lastRenderedPageBreak/>
              <w:t>3) инвалиды с детства, дети–инвалиды;</w:t>
            </w:r>
            <w:r w:rsidRPr="00C31EA9">
              <w:rPr>
                <w:rFonts w:ascii="Liberation Serif" w:eastAsia="Calibri" w:hAnsi="Liberation Serif" w:cs="Liberation Serif"/>
                <w:sz w:val="24"/>
                <w:szCs w:val="24"/>
              </w:rPr>
              <w:br/>
              <w:t>4) ветераны и инвалиды Великой Отечественной войны, а также ветераны и инвалиды боевых действий;</w:t>
            </w:r>
            <w:r w:rsidRPr="00C31EA9">
              <w:rPr>
                <w:rFonts w:ascii="Liberation Serif" w:eastAsia="Calibri" w:hAnsi="Liberation Serif" w:cs="Liberation Serif"/>
                <w:sz w:val="24"/>
                <w:szCs w:val="24"/>
              </w:rPr>
              <w:br/>
              <w:t>5) физические лица, имеющие право на получение социальной поддержки в соответствии с Законом Российской Федер</w:t>
            </w:r>
            <w:r w:rsidR="000732CB">
              <w:rPr>
                <w:rFonts w:ascii="Liberation Serif" w:eastAsia="Calibri" w:hAnsi="Liberation Serif" w:cs="Liberation Serif"/>
                <w:sz w:val="24"/>
                <w:szCs w:val="24"/>
              </w:rPr>
              <w:t>ации от 15 мая 1991 года № 1244-</w:t>
            </w:r>
            <w:r w:rsidRPr="00C31EA9">
              <w:rPr>
                <w:rFonts w:ascii="Liberation Serif" w:eastAsia="Calibri" w:hAnsi="Liberation Serif" w:cs="Liberation Serif"/>
                <w:sz w:val="24"/>
                <w:szCs w:val="24"/>
              </w:rPr>
              <w:t>1 «О социальной защите граждан, подвергшихся воздействию радиации вследствие катастрофы на Чернобыльской АЭС», Федеральным законом от 26 ноября 1998 года № 175</w:t>
            </w:r>
            <w:r w:rsidR="000732CB">
              <w:rPr>
                <w:rFonts w:ascii="Liberation Serif" w:eastAsia="Calibri" w:hAnsi="Liberation Serif" w:cs="Liberation Serif"/>
                <w:sz w:val="24"/>
                <w:szCs w:val="24"/>
              </w:rPr>
              <w:t>-</w:t>
            </w:r>
            <w:r w:rsidRPr="00C31EA9">
              <w:rPr>
                <w:rFonts w:ascii="Liberation Serif" w:eastAsia="Calibri" w:hAnsi="Liberation Serif" w:cs="Liberation Serif"/>
                <w:sz w:val="24"/>
                <w:szCs w:val="24"/>
              </w:rPr>
              <w:t>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и Федеральным законом от 10 января 2002 года № 2</w:t>
            </w:r>
            <w:r w:rsidR="000732CB">
              <w:rPr>
                <w:rFonts w:ascii="Liberation Serif" w:eastAsia="Calibri" w:hAnsi="Liberation Serif" w:cs="Liberation Serif"/>
                <w:sz w:val="24"/>
                <w:szCs w:val="24"/>
              </w:rPr>
              <w:t>-</w:t>
            </w:r>
            <w:r w:rsidRPr="00C31EA9">
              <w:rPr>
                <w:rFonts w:ascii="Liberation Serif" w:eastAsia="Calibri" w:hAnsi="Liberation Serif" w:cs="Liberation Serif"/>
                <w:sz w:val="24"/>
                <w:szCs w:val="24"/>
              </w:rPr>
              <w:t>ФЗ «О социальных гарантиях гражданам, подвергшимся радиационному воздействию вследствие ядерных испытаний на Семипалатинском полигоне»;</w:t>
            </w:r>
            <w:r w:rsidRPr="00C31EA9">
              <w:rPr>
                <w:rFonts w:ascii="Liberation Serif" w:eastAsia="Calibri" w:hAnsi="Liberation Serif" w:cs="Liberation Serif"/>
                <w:sz w:val="24"/>
                <w:szCs w:val="24"/>
              </w:rPr>
              <w:br/>
              <w:t>6) лица, принимавшие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w:t>
            </w:r>
            <w:r w:rsidRPr="00C31EA9">
              <w:rPr>
                <w:rFonts w:ascii="Liberation Serif" w:eastAsia="Calibri" w:hAnsi="Liberation Serif" w:cs="Liberation Serif"/>
                <w:sz w:val="24"/>
                <w:szCs w:val="24"/>
              </w:rPr>
              <w:br/>
              <w:t xml:space="preserve">7) лица, получившие или перенесшие </w:t>
            </w:r>
            <w:r w:rsidRPr="00C31EA9">
              <w:rPr>
                <w:rFonts w:ascii="Liberation Serif" w:eastAsia="Calibri" w:hAnsi="Liberation Serif" w:cs="Liberation Serif"/>
                <w:sz w:val="24"/>
                <w:szCs w:val="24"/>
              </w:rPr>
              <w:lastRenderedPageBreak/>
              <w:t>лучевую болезнь или ставшие инвалидами в результате испытаний, учений и иных работ, связанных с любыми видами ядерных установок, включая ядерное оружие и космическую технику;</w:t>
            </w:r>
            <w:r w:rsidRPr="00C31EA9">
              <w:rPr>
                <w:rFonts w:ascii="Liberation Serif" w:eastAsia="Calibri" w:hAnsi="Liberation Serif" w:cs="Liberation Serif"/>
                <w:sz w:val="24"/>
                <w:szCs w:val="24"/>
              </w:rPr>
              <w:br/>
              <w:t>8) пенсионеры, имеющие звание ветерана в соответствии с Федеральным зак</w:t>
            </w:r>
            <w:r w:rsidR="000732CB">
              <w:rPr>
                <w:rFonts w:ascii="Liberation Serif" w:eastAsia="Calibri" w:hAnsi="Liberation Serif" w:cs="Liberation Serif"/>
                <w:sz w:val="24"/>
                <w:szCs w:val="24"/>
              </w:rPr>
              <w:t>оном от 12 января 1995 года № 5-</w:t>
            </w:r>
            <w:r w:rsidRPr="00C31EA9">
              <w:rPr>
                <w:rFonts w:ascii="Liberation Serif" w:eastAsia="Calibri" w:hAnsi="Liberation Serif" w:cs="Liberation Serif"/>
                <w:sz w:val="24"/>
                <w:szCs w:val="24"/>
              </w:rPr>
              <w:t>ФЗ «О ветеранах»;</w:t>
            </w:r>
            <w:r w:rsidRPr="00C31EA9">
              <w:rPr>
                <w:rFonts w:ascii="Liberation Serif" w:eastAsia="Calibri" w:hAnsi="Liberation Serif" w:cs="Liberation Serif"/>
                <w:sz w:val="24"/>
                <w:szCs w:val="24"/>
              </w:rPr>
              <w:br/>
              <w:t xml:space="preserve">9) </w:t>
            </w:r>
            <w:r w:rsidR="000732CB">
              <w:rPr>
                <w:rFonts w:ascii="Liberation Serif" w:eastAsia="Calibri" w:hAnsi="Liberation Serif" w:cs="Liberation Serif"/>
                <w:sz w:val="24"/>
                <w:szCs w:val="24"/>
              </w:rPr>
              <w:t>дети-сироты</w:t>
            </w:r>
            <w:r w:rsidRPr="00C31EA9">
              <w:rPr>
                <w:rFonts w:ascii="Liberation Serif" w:eastAsia="Calibri" w:hAnsi="Liberation Serif" w:cs="Liberation Serif"/>
                <w:sz w:val="24"/>
                <w:szCs w:val="24"/>
              </w:rPr>
              <w:t xml:space="preserve"> и дети, оставшиеся без попечения родителей;</w:t>
            </w:r>
            <w:r w:rsidRPr="00C31EA9">
              <w:rPr>
                <w:rFonts w:ascii="Liberation Serif" w:eastAsia="Calibri" w:hAnsi="Liberation Serif" w:cs="Liberation Serif"/>
                <w:sz w:val="24"/>
                <w:szCs w:val="24"/>
              </w:rPr>
              <w:br/>
              <w:t>10) лица, имеющие трех и более несовершеннолетних детей;</w:t>
            </w:r>
            <w:r w:rsidRPr="00C31EA9">
              <w:rPr>
                <w:rFonts w:ascii="Liberation Serif" w:eastAsia="Calibri" w:hAnsi="Liberation Serif" w:cs="Liberation Serif"/>
                <w:sz w:val="24"/>
                <w:szCs w:val="24"/>
              </w:rPr>
              <w:br/>
              <w:t>11) лица, достигшие пенсионного возраста, подвергшиеся политическим репрессиям и признанные жертвами политических репрессий в соответствии с Законом Российской Федерации от 18 октября 1991 года № 1761</w:t>
            </w:r>
            <w:r w:rsidR="000732CB">
              <w:rPr>
                <w:rFonts w:ascii="Liberation Serif" w:eastAsia="Calibri" w:hAnsi="Liberation Serif" w:cs="Liberation Serif"/>
                <w:sz w:val="24"/>
                <w:szCs w:val="24"/>
              </w:rPr>
              <w:t>-</w:t>
            </w:r>
            <w:r w:rsidRPr="00C31EA9">
              <w:rPr>
                <w:rFonts w:ascii="Liberation Serif" w:eastAsia="Calibri" w:hAnsi="Liberation Serif" w:cs="Liberation Serif"/>
                <w:sz w:val="24"/>
                <w:szCs w:val="24"/>
              </w:rPr>
              <w:t>1 «О реабилитации жертв политических репрессий»;</w:t>
            </w:r>
            <w:r w:rsidRPr="00C31EA9">
              <w:rPr>
                <w:rFonts w:ascii="Liberation Serif" w:eastAsia="Calibri" w:hAnsi="Liberation Serif" w:cs="Liberation Serif"/>
                <w:sz w:val="24"/>
                <w:szCs w:val="24"/>
              </w:rPr>
              <w:br/>
              <w:t>12) супруг (супруга) умершего гражданина, которому присвоено звание «Почетный гражданин городского округа Верхняя Пышма», не вступивший (</w:t>
            </w:r>
            <w:r w:rsidR="004857E1">
              <w:rPr>
                <w:rFonts w:ascii="Liberation Serif" w:eastAsia="Calibri" w:hAnsi="Liberation Serif" w:cs="Liberation Serif"/>
                <w:sz w:val="24"/>
                <w:szCs w:val="24"/>
              </w:rPr>
              <w:t>не вступившая) в повторный брак</w:t>
            </w:r>
          </w:p>
        </w:tc>
        <w:tc>
          <w:tcPr>
            <w:tcW w:w="667" w:type="pct"/>
            <w:shd w:val="clear" w:color="auto" w:fill="auto"/>
          </w:tcPr>
          <w:p w14:paraId="3F0A52BB" w14:textId="77777777" w:rsidR="00A0113B" w:rsidRPr="00C31EA9" w:rsidRDefault="00A0113B" w:rsidP="004857E1">
            <w:pPr>
              <w:contextualSpacing/>
              <w:rPr>
                <w:rFonts w:ascii="Liberation Serif" w:eastAsia="Times New Roman" w:hAnsi="Liberation Serif" w:cs="Liberation Serif"/>
                <w:color w:val="000000"/>
                <w:sz w:val="24"/>
                <w:szCs w:val="24"/>
                <w:lang w:eastAsia="ru-RU"/>
              </w:rPr>
            </w:pPr>
            <w:r w:rsidRPr="00C31EA9">
              <w:rPr>
                <w:rFonts w:ascii="Liberation Serif" w:eastAsia="Times New Roman" w:hAnsi="Liberation Serif" w:cs="Liberation Serif"/>
                <w:color w:val="000000"/>
                <w:sz w:val="24"/>
                <w:szCs w:val="24"/>
                <w:lang w:eastAsia="ru-RU"/>
              </w:rPr>
              <w:lastRenderedPageBreak/>
              <w:t xml:space="preserve">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w:t>
            </w:r>
            <w:r w:rsidRPr="00C31EA9">
              <w:rPr>
                <w:rFonts w:ascii="Liberation Serif" w:eastAsia="Times New Roman" w:hAnsi="Liberation Serif" w:cs="Liberation Serif"/>
                <w:color w:val="000000"/>
                <w:sz w:val="24"/>
                <w:szCs w:val="24"/>
                <w:lang w:eastAsia="ru-RU"/>
              </w:rPr>
              <w:lastRenderedPageBreak/>
              <w:t>уплату обязательных платежей)</w:t>
            </w:r>
          </w:p>
        </w:tc>
      </w:tr>
      <w:tr w:rsidR="00A0113B" w:rsidRPr="00C31EA9" w14:paraId="5819C29E" w14:textId="77777777" w:rsidTr="00096013">
        <w:tc>
          <w:tcPr>
            <w:tcW w:w="237" w:type="pct"/>
          </w:tcPr>
          <w:p w14:paraId="5603FFA0" w14:textId="77777777" w:rsidR="00A0113B" w:rsidRPr="00C31EA9" w:rsidRDefault="00A0113B" w:rsidP="004857E1">
            <w:pPr>
              <w:contextualSpacing/>
              <w:jc w:val="center"/>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lastRenderedPageBreak/>
              <w:t>3</w:t>
            </w:r>
          </w:p>
        </w:tc>
        <w:tc>
          <w:tcPr>
            <w:tcW w:w="906" w:type="pct"/>
            <w:tcBorders>
              <w:bottom w:val="single" w:sz="4" w:space="0" w:color="auto"/>
            </w:tcBorders>
          </w:tcPr>
          <w:p w14:paraId="72728AD1" w14:textId="77777777" w:rsidR="00A0113B" w:rsidRPr="00C31EA9" w:rsidRDefault="00A0113B" w:rsidP="004857E1">
            <w:pPr>
              <w:contextualSpacing/>
              <w:rPr>
                <w:rFonts w:ascii="Liberation Serif" w:eastAsia="Calibri" w:hAnsi="Liberation Serif" w:cs="Liberation Serif"/>
                <w:sz w:val="24"/>
                <w:szCs w:val="24"/>
              </w:rPr>
            </w:pPr>
            <w:r w:rsidRPr="00C31EA9">
              <w:rPr>
                <w:rFonts w:ascii="Liberation Serif" w:eastAsia="Calibri" w:hAnsi="Liberation Serif" w:cs="Liberation Serif"/>
                <w:sz w:val="24"/>
                <w:szCs w:val="24"/>
              </w:rPr>
              <w:t>Освобождение от уплаты налога на имущество физических лиц в отношении объекта налогообложения</w:t>
            </w:r>
            <w:r>
              <w:rPr>
                <w:rFonts w:ascii="Liberation Serif" w:eastAsia="Calibri" w:hAnsi="Liberation Serif" w:cs="Liberation Serif"/>
                <w:sz w:val="24"/>
                <w:szCs w:val="24"/>
              </w:rPr>
              <w:t xml:space="preserve">, </w:t>
            </w:r>
            <w:r w:rsidRPr="00C31EA9">
              <w:rPr>
                <w:rFonts w:ascii="Liberation Serif" w:eastAsia="Calibri" w:hAnsi="Liberation Serif" w:cs="Liberation Serif"/>
                <w:sz w:val="24"/>
                <w:szCs w:val="24"/>
              </w:rPr>
              <w:lastRenderedPageBreak/>
              <w:t>находящегося в собственности и не используемого в предпринимательской деятельности</w:t>
            </w:r>
            <w:r>
              <w:rPr>
                <w:rFonts w:ascii="Liberation Serif" w:eastAsia="Calibri" w:hAnsi="Liberation Serif" w:cs="Liberation Serif"/>
                <w:sz w:val="24"/>
                <w:szCs w:val="24"/>
              </w:rPr>
              <w:t xml:space="preserve"> категорий налогоплательщиков, перечисленных в </w:t>
            </w:r>
            <w:r w:rsidRPr="00C31EA9">
              <w:rPr>
                <w:rFonts w:ascii="Liberation Serif" w:eastAsia="Calibri" w:hAnsi="Liberation Serif" w:cs="Liberation Serif"/>
                <w:sz w:val="24"/>
                <w:szCs w:val="24"/>
              </w:rPr>
              <w:t>пункт</w:t>
            </w:r>
            <w:r>
              <w:rPr>
                <w:rFonts w:ascii="Liberation Serif" w:eastAsia="Calibri" w:hAnsi="Liberation Serif" w:cs="Liberation Serif"/>
                <w:sz w:val="24"/>
                <w:szCs w:val="24"/>
              </w:rPr>
              <w:t>е 4</w:t>
            </w:r>
            <w:r w:rsidRPr="00C31EA9">
              <w:rPr>
                <w:rFonts w:ascii="Liberation Serif" w:eastAsia="Calibri" w:hAnsi="Liberation Serif" w:cs="Liberation Serif"/>
                <w:sz w:val="24"/>
                <w:szCs w:val="24"/>
              </w:rPr>
              <w:t xml:space="preserve"> Решения Думы городского округа Верхняя Пышм</w:t>
            </w:r>
            <w:r>
              <w:rPr>
                <w:rFonts w:ascii="Liberation Serif" w:eastAsia="Calibri" w:hAnsi="Liberation Serif" w:cs="Liberation Serif"/>
                <w:sz w:val="24"/>
                <w:szCs w:val="24"/>
              </w:rPr>
              <w:t>а от 26 сентября 2019 года № 14/3</w:t>
            </w:r>
          </w:p>
        </w:tc>
        <w:tc>
          <w:tcPr>
            <w:tcW w:w="333" w:type="pct"/>
          </w:tcPr>
          <w:p w14:paraId="2F447122" w14:textId="77777777" w:rsidR="00A0113B" w:rsidRPr="00C31EA9" w:rsidRDefault="00A0113B" w:rsidP="004857E1">
            <w:pPr>
              <w:contextualSpacing/>
              <w:jc w:val="center"/>
              <w:rPr>
                <w:rFonts w:ascii="Liberation Serif" w:eastAsia="Times New Roman" w:hAnsi="Liberation Serif" w:cs="Liberation Serif"/>
                <w:color w:val="000000"/>
                <w:sz w:val="24"/>
                <w:szCs w:val="24"/>
                <w:lang w:eastAsia="ru-RU"/>
              </w:rPr>
            </w:pPr>
            <w:r w:rsidRPr="00C31EA9">
              <w:rPr>
                <w:rFonts w:ascii="Liberation Serif" w:eastAsia="Times New Roman" w:hAnsi="Liberation Serif" w:cs="Liberation Serif"/>
                <w:color w:val="000000"/>
                <w:sz w:val="24"/>
                <w:szCs w:val="24"/>
                <w:lang w:eastAsia="ru-RU"/>
              </w:rPr>
              <w:lastRenderedPageBreak/>
              <w:t>0,0</w:t>
            </w:r>
          </w:p>
        </w:tc>
        <w:tc>
          <w:tcPr>
            <w:tcW w:w="333" w:type="pct"/>
            <w:shd w:val="clear" w:color="auto" w:fill="auto"/>
          </w:tcPr>
          <w:p w14:paraId="6FB4ECE8" w14:textId="77777777" w:rsidR="00A0113B" w:rsidRPr="00C31EA9" w:rsidRDefault="00A0113B" w:rsidP="004857E1">
            <w:pPr>
              <w:contextualSpacing/>
              <w:jc w:val="center"/>
              <w:rPr>
                <w:rFonts w:ascii="Liberation Serif" w:eastAsia="Times New Roman" w:hAnsi="Liberation Serif" w:cs="Liberation Serif"/>
                <w:color w:val="000000"/>
                <w:sz w:val="24"/>
                <w:szCs w:val="24"/>
                <w:lang w:eastAsia="ru-RU"/>
              </w:rPr>
            </w:pPr>
            <w:r w:rsidRPr="00C31EA9">
              <w:rPr>
                <w:rFonts w:ascii="Liberation Serif" w:eastAsia="Times New Roman" w:hAnsi="Liberation Serif" w:cs="Liberation Serif"/>
                <w:color w:val="000000"/>
                <w:sz w:val="24"/>
                <w:szCs w:val="24"/>
                <w:lang w:eastAsia="ru-RU"/>
              </w:rPr>
              <w:t>0,0</w:t>
            </w:r>
          </w:p>
        </w:tc>
        <w:tc>
          <w:tcPr>
            <w:tcW w:w="333" w:type="pct"/>
            <w:shd w:val="clear" w:color="auto" w:fill="auto"/>
          </w:tcPr>
          <w:p w14:paraId="0AF16C08" w14:textId="77777777" w:rsidR="00A0113B" w:rsidRPr="00C31EA9" w:rsidRDefault="00A0113B" w:rsidP="004857E1">
            <w:pPr>
              <w:contextualSpacing/>
              <w:jc w:val="center"/>
              <w:rPr>
                <w:rFonts w:ascii="Liberation Serif" w:eastAsia="Times New Roman" w:hAnsi="Liberation Serif" w:cs="Liberation Serif"/>
                <w:color w:val="000000"/>
                <w:sz w:val="24"/>
                <w:szCs w:val="24"/>
                <w:lang w:eastAsia="ru-RU"/>
              </w:rPr>
            </w:pPr>
            <w:r w:rsidRPr="00C31EA9">
              <w:rPr>
                <w:rFonts w:ascii="Liberation Serif" w:eastAsia="Times New Roman" w:hAnsi="Liberation Serif" w:cs="Liberation Serif"/>
                <w:color w:val="000000"/>
                <w:sz w:val="24"/>
                <w:szCs w:val="24"/>
                <w:lang w:eastAsia="ru-RU"/>
              </w:rPr>
              <w:t>0,0</w:t>
            </w:r>
          </w:p>
        </w:tc>
        <w:tc>
          <w:tcPr>
            <w:tcW w:w="333" w:type="pct"/>
          </w:tcPr>
          <w:p w14:paraId="6ACA2A2C" w14:textId="77777777" w:rsidR="00A0113B" w:rsidRPr="00C31EA9" w:rsidRDefault="00A0113B" w:rsidP="004857E1">
            <w:pPr>
              <w:contextualSpacing/>
              <w:jc w:val="center"/>
              <w:rPr>
                <w:rFonts w:ascii="Liberation Serif" w:eastAsia="Times New Roman" w:hAnsi="Liberation Serif" w:cs="Liberation Serif"/>
                <w:color w:val="000000"/>
                <w:sz w:val="24"/>
                <w:szCs w:val="24"/>
                <w:lang w:eastAsia="ru-RU"/>
              </w:rPr>
            </w:pPr>
            <w:r w:rsidRPr="00C31EA9">
              <w:rPr>
                <w:rFonts w:ascii="Liberation Serif" w:eastAsia="Times New Roman" w:hAnsi="Liberation Serif" w:cs="Liberation Serif"/>
                <w:color w:val="000000"/>
                <w:sz w:val="24"/>
                <w:szCs w:val="24"/>
                <w:lang w:eastAsia="ru-RU"/>
              </w:rPr>
              <w:t>0,0</w:t>
            </w:r>
          </w:p>
        </w:tc>
        <w:tc>
          <w:tcPr>
            <w:tcW w:w="333" w:type="pct"/>
          </w:tcPr>
          <w:p w14:paraId="68C0CDD2" w14:textId="77777777" w:rsidR="00A0113B" w:rsidRPr="00C31EA9" w:rsidRDefault="00A0113B" w:rsidP="004857E1">
            <w:pPr>
              <w:contextualSpacing/>
              <w:jc w:val="center"/>
              <w:rPr>
                <w:rFonts w:ascii="Liberation Serif" w:eastAsia="Times New Roman" w:hAnsi="Liberation Serif" w:cs="Liberation Serif"/>
                <w:color w:val="000000"/>
                <w:sz w:val="24"/>
                <w:szCs w:val="24"/>
                <w:lang w:eastAsia="ru-RU"/>
              </w:rPr>
            </w:pPr>
            <w:r w:rsidRPr="00C31EA9">
              <w:rPr>
                <w:rFonts w:ascii="Liberation Serif" w:eastAsia="Times New Roman" w:hAnsi="Liberation Serif" w:cs="Liberation Serif"/>
                <w:color w:val="000000"/>
                <w:sz w:val="24"/>
                <w:szCs w:val="24"/>
                <w:lang w:eastAsia="ru-RU"/>
              </w:rPr>
              <w:t>0,0</w:t>
            </w:r>
          </w:p>
        </w:tc>
        <w:tc>
          <w:tcPr>
            <w:tcW w:w="1524" w:type="pct"/>
            <w:shd w:val="clear" w:color="auto" w:fill="auto"/>
          </w:tcPr>
          <w:p w14:paraId="47A4EA99" w14:textId="77777777" w:rsidR="00A0113B" w:rsidRDefault="00A0113B" w:rsidP="000732CB">
            <w:pPr>
              <w:ind w:left="33" w:right="161"/>
              <w:contextualSpacing/>
              <w:rPr>
                <w:rFonts w:ascii="Liberation Serif" w:eastAsia="Calibri" w:hAnsi="Liberation Serif" w:cs="Liberation Serif"/>
                <w:sz w:val="24"/>
                <w:szCs w:val="24"/>
              </w:rPr>
            </w:pPr>
            <w:r w:rsidRPr="00C31EA9">
              <w:rPr>
                <w:rFonts w:ascii="Liberation Serif" w:eastAsia="Calibri" w:hAnsi="Liberation Serif" w:cs="Liberation Serif"/>
                <w:sz w:val="24"/>
                <w:szCs w:val="24"/>
              </w:rPr>
              <w:t xml:space="preserve">Количество </w:t>
            </w:r>
            <w:r>
              <w:rPr>
                <w:rFonts w:ascii="Liberation Serif" w:eastAsia="Calibri" w:hAnsi="Liberation Serif" w:cs="Liberation Serif"/>
                <w:sz w:val="24"/>
                <w:szCs w:val="24"/>
              </w:rPr>
              <w:t xml:space="preserve">налогоплательщиков, </w:t>
            </w:r>
            <w:r w:rsidRPr="00C31EA9">
              <w:rPr>
                <w:rFonts w:ascii="Liberation Serif" w:eastAsia="Calibri" w:hAnsi="Liberation Serif" w:cs="Liberation Serif"/>
                <w:sz w:val="24"/>
                <w:szCs w:val="24"/>
              </w:rPr>
              <w:t>которым предоставлены меры поддержки в виде налоговых льгот по налогу на имущество физических лиц</w:t>
            </w:r>
            <w:r>
              <w:rPr>
                <w:rFonts w:ascii="Liberation Serif" w:eastAsia="Calibri" w:hAnsi="Liberation Serif" w:cs="Liberation Serif"/>
                <w:sz w:val="24"/>
                <w:szCs w:val="24"/>
              </w:rPr>
              <w:t>, относящихся к следующим категориям:</w:t>
            </w:r>
          </w:p>
          <w:p w14:paraId="1CC8CC59" w14:textId="77777777" w:rsidR="00A0113B" w:rsidRDefault="00A0113B" w:rsidP="000732CB">
            <w:pPr>
              <w:tabs>
                <w:tab w:val="left" w:pos="460"/>
              </w:tabs>
              <w:ind w:left="94" w:right="161"/>
              <w:rPr>
                <w:rFonts w:ascii="Liberation Serif" w:eastAsia="Calibri" w:hAnsi="Liberation Serif" w:cs="Liberation Serif"/>
                <w:sz w:val="24"/>
                <w:szCs w:val="24"/>
              </w:rPr>
            </w:pPr>
            <w:r w:rsidRPr="00A64E3E">
              <w:rPr>
                <w:rFonts w:ascii="Liberation Serif" w:eastAsia="Calibri" w:hAnsi="Liberation Serif" w:cs="Liberation Serif"/>
                <w:sz w:val="24"/>
                <w:szCs w:val="24"/>
              </w:rPr>
              <w:lastRenderedPageBreak/>
              <w:t>1)</w:t>
            </w:r>
            <w:r>
              <w:rPr>
                <w:rFonts w:ascii="Liberation Serif" w:eastAsia="Calibri" w:hAnsi="Liberation Serif" w:cs="Liberation Serif"/>
                <w:sz w:val="24"/>
                <w:szCs w:val="24"/>
              </w:rPr>
              <w:t xml:space="preserve"> </w:t>
            </w:r>
            <w:r w:rsidRPr="00A64E3E">
              <w:rPr>
                <w:rFonts w:ascii="Liberation Serif" w:eastAsia="Calibri" w:hAnsi="Liberation Serif" w:cs="Liberation Serif"/>
                <w:sz w:val="24"/>
                <w:szCs w:val="24"/>
              </w:rPr>
              <w:t>супруг (супруга) умершего гражданина, которому присвоено звание «Почетный гражданин городского округа Верхняя Пышма», не вступивший (не вступившая) в повторный брак;</w:t>
            </w:r>
          </w:p>
          <w:p w14:paraId="5E5420DC" w14:textId="77777777" w:rsidR="00A0113B" w:rsidRPr="00A64E3E" w:rsidRDefault="00A0113B" w:rsidP="004857E1">
            <w:pPr>
              <w:tabs>
                <w:tab w:val="left" w:pos="460"/>
              </w:tabs>
              <w:ind w:left="94" w:right="161"/>
              <w:jc w:val="both"/>
              <w:rPr>
                <w:rFonts w:ascii="Liberation Serif" w:eastAsia="Calibri" w:hAnsi="Liberation Serif" w:cs="Liberation Serif"/>
                <w:sz w:val="24"/>
                <w:szCs w:val="24"/>
              </w:rPr>
            </w:pPr>
            <w:r>
              <w:rPr>
                <w:rFonts w:ascii="Liberation Serif" w:eastAsia="Calibri" w:hAnsi="Liberation Serif" w:cs="Liberation Serif"/>
                <w:sz w:val="24"/>
                <w:szCs w:val="24"/>
              </w:rPr>
              <w:t>2) дети-сироты и дети, оставшиеся без попечения родителей</w:t>
            </w:r>
          </w:p>
        </w:tc>
        <w:tc>
          <w:tcPr>
            <w:tcW w:w="667" w:type="pct"/>
            <w:shd w:val="clear" w:color="auto" w:fill="auto"/>
          </w:tcPr>
          <w:p w14:paraId="5C7D9068" w14:textId="77777777" w:rsidR="00A0113B" w:rsidRPr="00C31EA9" w:rsidRDefault="00A0113B" w:rsidP="004857E1">
            <w:pPr>
              <w:contextualSpacing/>
              <w:rPr>
                <w:rFonts w:ascii="Liberation Serif" w:eastAsia="Times New Roman" w:hAnsi="Liberation Serif" w:cs="Liberation Serif"/>
                <w:color w:val="000000"/>
                <w:sz w:val="24"/>
                <w:szCs w:val="24"/>
                <w:lang w:eastAsia="ru-RU"/>
              </w:rPr>
            </w:pPr>
            <w:r w:rsidRPr="00C31EA9">
              <w:rPr>
                <w:rFonts w:ascii="Liberation Serif" w:eastAsia="Times New Roman" w:hAnsi="Liberation Serif" w:cs="Liberation Serif"/>
                <w:color w:val="000000"/>
                <w:sz w:val="24"/>
                <w:szCs w:val="24"/>
                <w:lang w:eastAsia="ru-RU"/>
              </w:rPr>
              <w:lastRenderedPageBreak/>
              <w:t xml:space="preserve">Налоговая льгота направлена на оказание дополнительных мер социальной </w:t>
            </w:r>
            <w:r w:rsidRPr="00C31EA9">
              <w:rPr>
                <w:rFonts w:ascii="Liberation Serif" w:eastAsia="Times New Roman" w:hAnsi="Liberation Serif" w:cs="Liberation Serif"/>
                <w:color w:val="000000"/>
                <w:sz w:val="24"/>
                <w:szCs w:val="24"/>
                <w:lang w:eastAsia="ru-RU"/>
              </w:rPr>
              <w:lastRenderedPageBreak/>
              <w:t>поддержки отдельным категориям граждан и недопущение ухудшения их уровня доходов (снижение доли расходов на уплату обязательных платежей)</w:t>
            </w:r>
          </w:p>
        </w:tc>
      </w:tr>
    </w:tbl>
    <w:p w14:paraId="6F6FA1EF" w14:textId="77777777" w:rsidR="00813934" w:rsidRPr="00480765" w:rsidRDefault="00813934" w:rsidP="00D02E40">
      <w:pPr>
        <w:spacing w:after="0" w:line="240" w:lineRule="auto"/>
        <w:rPr>
          <w:rFonts w:ascii="Liberation Serif" w:eastAsia="Times New Roman" w:hAnsi="Liberation Serif" w:cs="Liberation Serif"/>
          <w:color w:val="000000"/>
          <w:sz w:val="24"/>
          <w:szCs w:val="24"/>
          <w:lang w:eastAsia="ru-RU"/>
        </w:rPr>
      </w:pPr>
    </w:p>
    <w:sectPr w:rsidR="00813934" w:rsidRPr="00480765" w:rsidSect="000732CB">
      <w:pgSz w:w="16838" w:h="11906" w:orient="landscape"/>
      <w:pgMar w:top="1418"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5871EE" w14:textId="77777777" w:rsidR="008F13F5" w:rsidRDefault="008F13F5" w:rsidP="00F06FB3">
      <w:pPr>
        <w:spacing w:after="0" w:line="240" w:lineRule="auto"/>
      </w:pPr>
      <w:r>
        <w:separator/>
      </w:r>
    </w:p>
  </w:endnote>
  <w:endnote w:type="continuationSeparator" w:id="0">
    <w:p w14:paraId="1AC941AA" w14:textId="77777777" w:rsidR="008F13F5" w:rsidRDefault="008F13F5" w:rsidP="00F06F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9A75B1" w14:textId="77777777" w:rsidR="008F13F5" w:rsidRDefault="008F13F5" w:rsidP="00F06FB3">
      <w:pPr>
        <w:spacing w:after="0" w:line="240" w:lineRule="auto"/>
      </w:pPr>
      <w:r>
        <w:separator/>
      </w:r>
    </w:p>
  </w:footnote>
  <w:footnote w:type="continuationSeparator" w:id="0">
    <w:p w14:paraId="5932A925" w14:textId="77777777" w:rsidR="008F13F5" w:rsidRDefault="008F13F5" w:rsidP="00F06F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215285"/>
      <w:docPartObj>
        <w:docPartGallery w:val="Page Numbers (Top of Page)"/>
        <w:docPartUnique/>
      </w:docPartObj>
    </w:sdtPr>
    <w:sdtEndPr>
      <w:rPr>
        <w:rFonts w:ascii="Liberation Serif" w:hAnsi="Liberation Serif"/>
        <w:sz w:val="28"/>
      </w:rPr>
    </w:sdtEndPr>
    <w:sdtContent>
      <w:p w14:paraId="7EB8D725" w14:textId="1891C5AC" w:rsidR="00C6026C" w:rsidRPr="00F06FB3" w:rsidRDefault="00C6026C">
        <w:pPr>
          <w:pStyle w:val="a5"/>
          <w:jc w:val="center"/>
          <w:rPr>
            <w:rFonts w:ascii="Liberation Serif" w:hAnsi="Liberation Serif"/>
            <w:sz w:val="28"/>
          </w:rPr>
        </w:pPr>
        <w:r w:rsidRPr="00F07719">
          <w:rPr>
            <w:rFonts w:ascii="Liberation Serif" w:hAnsi="Liberation Serif"/>
            <w:sz w:val="24"/>
          </w:rPr>
          <w:fldChar w:fldCharType="begin"/>
        </w:r>
        <w:r w:rsidRPr="00F07719">
          <w:rPr>
            <w:rFonts w:ascii="Liberation Serif" w:hAnsi="Liberation Serif"/>
            <w:sz w:val="24"/>
          </w:rPr>
          <w:instrText>PAGE   \* MERGEFORMAT</w:instrText>
        </w:r>
        <w:r w:rsidRPr="00F07719">
          <w:rPr>
            <w:rFonts w:ascii="Liberation Serif" w:hAnsi="Liberation Serif"/>
            <w:sz w:val="24"/>
          </w:rPr>
          <w:fldChar w:fldCharType="separate"/>
        </w:r>
        <w:r w:rsidR="00B323E7">
          <w:rPr>
            <w:rFonts w:ascii="Liberation Serif" w:hAnsi="Liberation Serif"/>
            <w:noProof/>
            <w:sz w:val="24"/>
          </w:rPr>
          <w:t>19</w:t>
        </w:r>
        <w:r w:rsidRPr="00F07719">
          <w:rPr>
            <w:rFonts w:ascii="Liberation Serif" w:hAnsi="Liberation Serif"/>
            <w:sz w:val="24"/>
          </w:rPr>
          <w:fldChar w:fldCharType="end"/>
        </w:r>
      </w:p>
    </w:sdtContent>
  </w:sdt>
  <w:p w14:paraId="7E400089" w14:textId="77777777" w:rsidR="00C6026C" w:rsidRDefault="00C6026C">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C4E48"/>
    <w:multiLevelType w:val="hybridMultilevel"/>
    <w:tmpl w:val="D554A1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1B6671"/>
    <w:multiLevelType w:val="hybridMultilevel"/>
    <w:tmpl w:val="8ED03C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7530AA"/>
    <w:multiLevelType w:val="hybridMultilevel"/>
    <w:tmpl w:val="2C52CA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211631"/>
    <w:multiLevelType w:val="hybridMultilevel"/>
    <w:tmpl w:val="5E8E0C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4250D8"/>
    <w:multiLevelType w:val="hybridMultilevel"/>
    <w:tmpl w:val="79A883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89F0F52"/>
    <w:multiLevelType w:val="hybridMultilevel"/>
    <w:tmpl w:val="7252151C"/>
    <w:lvl w:ilvl="0" w:tplc="FD06927E">
      <w:start w:val="1"/>
      <w:numFmt w:val="decimal"/>
      <w:lvlText w:val="%1."/>
      <w:lvlJc w:val="left"/>
      <w:pPr>
        <w:ind w:left="388" w:hanging="360"/>
      </w:pPr>
      <w:rPr>
        <w:rFonts w:hint="default"/>
      </w:rPr>
    </w:lvl>
    <w:lvl w:ilvl="1" w:tplc="04190019" w:tentative="1">
      <w:start w:val="1"/>
      <w:numFmt w:val="lowerLetter"/>
      <w:lvlText w:val="%2."/>
      <w:lvlJc w:val="left"/>
      <w:pPr>
        <w:ind w:left="1108" w:hanging="360"/>
      </w:pPr>
    </w:lvl>
    <w:lvl w:ilvl="2" w:tplc="0419001B" w:tentative="1">
      <w:start w:val="1"/>
      <w:numFmt w:val="lowerRoman"/>
      <w:lvlText w:val="%3."/>
      <w:lvlJc w:val="right"/>
      <w:pPr>
        <w:ind w:left="1828" w:hanging="180"/>
      </w:pPr>
    </w:lvl>
    <w:lvl w:ilvl="3" w:tplc="0419000F" w:tentative="1">
      <w:start w:val="1"/>
      <w:numFmt w:val="decimal"/>
      <w:lvlText w:val="%4."/>
      <w:lvlJc w:val="left"/>
      <w:pPr>
        <w:ind w:left="2548" w:hanging="360"/>
      </w:pPr>
    </w:lvl>
    <w:lvl w:ilvl="4" w:tplc="04190019" w:tentative="1">
      <w:start w:val="1"/>
      <w:numFmt w:val="lowerLetter"/>
      <w:lvlText w:val="%5."/>
      <w:lvlJc w:val="left"/>
      <w:pPr>
        <w:ind w:left="3268" w:hanging="360"/>
      </w:pPr>
    </w:lvl>
    <w:lvl w:ilvl="5" w:tplc="0419001B" w:tentative="1">
      <w:start w:val="1"/>
      <w:numFmt w:val="lowerRoman"/>
      <w:lvlText w:val="%6."/>
      <w:lvlJc w:val="right"/>
      <w:pPr>
        <w:ind w:left="3988" w:hanging="180"/>
      </w:pPr>
    </w:lvl>
    <w:lvl w:ilvl="6" w:tplc="0419000F" w:tentative="1">
      <w:start w:val="1"/>
      <w:numFmt w:val="decimal"/>
      <w:lvlText w:val="%7."/>
      <w:lvlJc w:val="left"/>
      <w:pPr>
        <w:ind w:left="4708" w:hanging="360"/>
      </w:pPr>
    </w:lvl>
    <w:lvl w:ilvl="7" w:tplc="04190019" w:tentative="1">
      <w:start w:val="1"/>
      <w:numFmt w:val="lowerLetter"/>
      <w:lvlText w:val="%8."/>
      <w:lvlJc w:val="left"/>
      <w:pPr>
        <w:ind w:left="5428" w:hanging="360"/>
      </w:pPr>
    </w:lvl>
    <w:lvl w:ilvl="8" w:tplc="0419001B" w:tentative="1">
      <w:start w:val="1"/>
      <w:numFmt w:val="lowerRoman"/>
      <w:lvlText w:val="%9."/>
      <w:lvlJc w:val="right"/>
      <w:pPr>
        <w:ind w:left="6148" w:hanging="180"/>
      </w:pPr>
    </w:lvl>
  </w:abstractNum>
  <w:abstractNum w:abstractNumId="6" w15:restartNumberingAfterBreak="0">
    <w:nsid w:val="2C987C35"/>
    <w:multiLevelType w:val="hybridMultilevel"/>
    <w:tmpl w:val="98F80A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CEA5287"/>
    <w:multiLevelType w:val="hybridMultilevel"/>
    <w:tmpl w:val="0B68F398"/>
    <w:lvl w:ilvl="0" w:tplc="9950200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2E2E69B8"/>
    <w:multiLevelType w:val="hybridMultilevel"/>
    <w:tmpl w:val="2736C4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C361C1B"/>
    <w:multiLevelType w:val="hybridMultilevel"/>
    <w:tmpl w:val="CEF41D9A"/>
    <w:lvl w:ilvl="0" w:tplc="C08690BA">
      <w:start w:val="1"/>
      <w:numFmt w:val="decimal"/>
      <w:lvlText w:val="%1."/>
      <w:lvlJc w:val="left"/>
      <w:pPr>
        <w:ind w:left="1056" w:hanging="360"/>
      </w:pPr>
      <w:rPr>
        <w:rFonts w:hint="default"/>
      </w:rPr>
    </w:lvl>
    <w:lvl w:ilvl="1" w:tplc="04190019" w:tentative="1">
      <w:start w:val="1"/>
      <w:numFmt w:val="lowerLetter"/>
      <w:lvlText w:val="%2."/>
      <w:lvlJc w:val="left"/>
      <w:pPr>
        <w:ind w:left="1776" w:hanging="360"/>
      </w:pPr>
    </w:lvl>
    <w:lvl w:ilvl="2" w:tplc="0419001B" w:tentative="1">
      <w:start w:val="1"/>
      <w:numFmt w:val="lowerRoman"/>
      <w:lvlText w:val="%3."/>
      <w:lvlJc w:val="right"/>
      <w:pPr>
        <w:ind w:left="2496" w:hanging="180"/>
      </w:pPr>
    </w:lvl>
    <w:lvl w:ilvl="3" w:tplc="0419000F" w:tentative="1">
      <w:start w:val="1"/>
      <w:numFmt w:val="decimal"/>
      <w:lvlText w:val="%4."/>
      <w:lvlJc w:val="left"/>
      <w:pPr>
        <w:ind w:left="3216" w:hanging="360"/>
      </w:pPr>
    </w:lvl>
    <w:lvl w:ilvl="4" w:tplc="04190019" w:tentative="1">
      <w:start w:val="1"/>
      <w:numFmt w:val="lowerLetter"/>
      <w:lvlText w:val="%5."/>
      <w:lvlJc w:val="left"/>
      <w:pPr>
        <w:ind w:left="3936" w:hanging="360"/>
      </w:pPr>
    </w:lvl>
    <w:lvl w:ilvl="5" w:tplc="0419001B" w:tentative="1">
      <w:start w:val="1"/>
      <w:numFmt w:val="lowerRoman"/>
      <w:lvlText w:val="%6."/>
      <w:lvlJc w:val="right"/>
      <w:pPr>
        <w:ind w:left="4656" w:hanging="180"/>
      </w:pPr>
    </w:lvl>
    <w:lvl w:ilvl="6" w:tplc="0419000F" w:tentative="1">
      <w:start w:val="1"/>
      <w:numFmt w:val="decimal"/>
      <w:lvlText w:val="%7."/>
      <w:lvlJc w:val="left"/>
      <w:pPr>
        <w:ind w:left="5376" w:hanging="360"/>
      </w:pPr>
    </w:lvl>
    <w:lvl w:ilvl="7" w:tplc="04190019" w:tentative="1">
      <w:start w:val="1"/>
      <w:numFmt w:val="lowerLetter"/>
      <w:lvlText w:val="%8."/>
      <w:lvlJc w:val="left"/>
      <w:pPr>
        <w:ind w:left="6096" w:hanging="360"/>
      </w:pPr>
    </w:lvl>
    <w:lvl w:ilvl="8" w:tplc="0419001B" w:tentative="1">
      <w:start w:val="1"/>
      <w:numFmt w:val="lowerRoman"/>
      <w:lvlText w:val="%9."/>
      <w:lvlJc w:val="right"/>
      <w:pPr>
        <w:ind w:left="6816" w:hanging="180"/>
      </w:pPr>
    </w:lvl>
  </w:abstractNum>
  <w:abstractNum w:abstractNumId="10" w15:restartNumberingAfterBreak="0">
    <w:nsid w:val="406F10F8"/>
    <w:multiLevelType w:val="hybridMultilevel"/>
    <w:tmpl w:val="DCECD13C"/>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68C0665"/>
    <w:multiLevelType w:val="hybridMultilevel"/>
    <w:tmpl w:val="1F905EBA"/>
    <w:lvl w:ilvl="0" w:tplc="0A8ACEB8">
      <w:start w:val="1"/>
      <w:numFmt w:val="decimal"/>
      <w:lvlText w:val="%1."/>
      <w:lvlJc w:val="left"/>
      <w:pPr>
        <w:ind w:left="1056" w:hanging="360"/>
      </w:pPr>
      <w:rPr>
        <w:rFonts w:hint="default"/>
      </w:rPr>
    </w:lvl>
    <w:lvl w:ilvl="1" w:tplc="04190019" w:tentative="1">
      <w:start w:val="1"/>
      <w:numFmt w:val="lowerLetter"/>
      <w:lvlText w:val="%2."/>
      <w:lvlJc w:val="left"/>
      <w:pPr>
        <w:ind w:left="1776" w:hanging="360"/>
      </w:pPr>
    </w:lvl>
    <w:lvl w:ilvl="2" w:tplc="0419001B" w:tentative="1">
      <w:start w:val="1"/>
      <w:numFmt w:val="lowerRoman"/>
      <w:lvlText w:val="%3."/>
      <w:lvlJc w:val="right"/>
      <w:pPr>
        <w:ind w:left="2496" w:hanging="180"/>
      </w:pPr>
    </w:lvl>
    <w:lvl w:ilvl="3" w:tplc="0419000F" w:tentative="1">
      <w:start w:val="1"/>
      <w:numFmt w:val="decimal"/>
      <w:lvlText w:val="%4."/>
      <w:lvlJc w:val="left"/>
      <w:pPr>
        <w:ind w:left="3216" w:hanging="360"/>
      </w:pPr>
    </w:lvl>
    <w:lvl w:ilvl="4" w:tplc="04190019" w:tentative="1">
      <w:start w:val="1"/>
      <w:numFmt w:val="lowerLetter"/>
      <w:lvlText w:val="%5."/>
      <w:lvlJc w:val="left"/>
      <w:pPr>
        <w:ind w:left="3936" w:hanging="360"/>
      </w:pPr>
    </w:lvl>
    <w:lvl w:ilvl="5" w:tplc="0419001B" w:tentative="1">
      <w:start w:val="1"/>
      <w:numFmt w:val="lowerRoman"/>
      <w:lvlText w:val="%6."/>
      <w:lvlJc w:val="right"/>
      <w:pPr>
        <w:ind w:left="4656" w:hanging="180"/>
      </w:pPr>
    </w:lvl>
    <w:lvl w:ilvl="6" w:tplc="0419000F" w:tentative="1">
      <w:start w:val="1"/>
      <w:numFmt w:val="decimal"/>
      <w:lvlText w:val="%7."/>
      <w:lvlJc w:val="left"/>
      <w:pPr>
        <w:ind w:left="5376" w:hanging="360"/>
      </w:pPr>
    </w:lvl>
    <w:lvl w:ilvl="7" w:tplc="04190019" w:tentative="1">
      <w:start w:val="1"/>
      <w:numFmt w:val="lowerLetter"/>
      <w:lvlText w:val="%8."/>
      <w:lvlJc w:val="left"/>
      <w:pPr>
        <w:ind w:left="6096" w:hanging="360"/>
      </w:pPr>
    </w:lvl>
    <w:lvl w:ilvl="8" w:tplc="0419001B" w:tentative="1">
      <w:start w:val="1"/>
      <w:numFmt w:val="lowerRoman"/>
      <w:lvlText w:val="%9."/>
      <w:lvlJc w:val="right"/>
      <w:pPr>
        <w:ind w:left="6816" w:hanging="180"/>
      </w:pPr>
    </w:lvl>
  </w:abstractNum>
  <w:abstractNum w:abstractNumId="12" w15:restartNumberingAfterBreak="0">
    <w:nsid w:val="655E0A62"/>
    <w:multiLevelType w:val="hybridMultilevel"/>
    <w:tmpl w:val="5FDE2B00"/>
    <w:lvl w:ilvl="0" w:tplc="5FD0177C">
      <w:start w:val="1"/>
      <w:numFmt w:val="decimal"/>
      <w:lvlText w:val="%1."/>
      <w:lvlJc w:val="left"/>
      <w:pPr>
        <w:ind w:left="475" w:hanging="360"/>
      </w:pPr>
      <w:rPr>
        <w:rFonts w:hint="default"/>
      </w:rPr>
    </w:lvl>
    <w:lvl w:ilvl="1" w:tplc="04190019" w:tentative="1">
      <w:start w:val="1"/>
      <w:numFmt w:val="lowerLetter"/>
      <w:lvlText w:val="%2."/>
      <w:lvlJc w:val="left"/>
      <w:pPr>
        <w:ind w:left="1195" w:hanging="360"/>
      </w:pPr>
    </w:lvl>
    <w:lvl w:ilvl="2" w:tplc="0419001B" w:tentative="1">
      <w:start w:val="1"/>
      <w:numFmt w:val="lowerRoman"/>
      <w:lvlText w:val="%3."/>
      <w:lvlJc w:val="right"/>
      <w:pPr>
        <w:ind w:left="1915" w:hanging="180"/>
      </w:pPr>
    </w:lvl>
    <w:lvl w:ilvl="3" w:tplc="0419000F" w:tentative="1">
      <w:start w:val="1"/>
      <w:numFmt w:val="decimal"/>
      <w:lvlText w:val="%4."/>
      <w:lvlJc w:val="left"/>
      <w:pPr>
        <w:ind w:left="2635" w:hanging="360"/>
      </w:pPr>
    </w:lvl>
    <w:lvl w:ilvl="4" w:tplc="04190019" w:tentative="1">
      <w:start w:val="1"/>
      <w:numFmt w:val="lowerLetter"/>
      <w:lvlText w:val="%5."/>
      <w:lvlJc w:val="left"/>
      <w:pPr>
        <w:ind w:left="3355" w:hanging="360"/>
      </w:pPr>
    </w:lvl>
    <w:lvl w:ilvl="5" w:tplc="0419001B" w:tentative="1">
      <w:start w:val="1"/>
      <w:numFmt w:val="lowerRoman"/>
      <w:lvlText w:val="%6."/>
      <w:lvlJc w:val="right"/>
      <w:pPr>
        <w:ind w:left="4075" w:hanging="180"/>
      </w:pPr>
    </w:lvl>
    <w:lvl w:ilvl="6" w:tplc="0419000F" w:tentative="1">
      <w:start w:val="1"/>
      <w:numFmt w:val="decimal"/>
      <w:lvlText w:val="%7."/>
      <w:lvlJc w:val="left"/>
      <w:pPr>
        <w:ind w:left="4795" w:hanging="360"/>
      </w:pPr>
    </w:lvl>
    <w:lvl w:ilvl="7" w:tplc="04190019" w:tentative="1">
      <w:start w:val="1"/>
      <w:numFmt w:val="lowerLetter"/>
      <w:lvlText w:val="%8."/>
      <w:lvlJc w:val="left"/>
      <w:pPr>
        <w:ind w:left="5515" w:hanging="360"/>
      </w:pPr>
    </w:lvl>
    <w:lvl w:ilvl="8" w:tplc="0419001B" w:tentative="1">
      <w:start w:val="1"/>
      <w:numFmt w:val="lowerRoman"/>
      <w:lvlText w:val="%9."/>
      <w:lvlJc w:val="right"/>
      <w:pPr>
        <w:ind w:left="6235" w:hanging="180"/>
      </w:pPr>
    </w:lvl>
  </w:abstractNum>
  <w:abstractNum w:abstractNumId="13" w15:restartNumberingAfterBreak="0">
    <w:nsid w:val="6F77093C"/>
    <w:multiLevelType w:val="hybridMultilevel"/>
    <w:tmpl w:val="DB46AE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F0488E"/>
    <w:multiLevelType w:val="hybridMultilevel"/>
    <w:tmpl w:val="4CBC1C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82B515B"/>
    <w:multiLevelType w:val="hybridMultilevel"/>
    <w:tmpl w:val="CF5E03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3"/>
  </w:num>
  <w:num w:numId="3">
    <w:abstractNumId w:val="11"/>
  </w:num>
  <w:num w:numId="4">
    <w:abstractNumId w:val="9"/>
  </w:num>
  <w:num w:numId="5">
    <w:abstractNumId w:val="2"/>
  </w:num>
  <w:num w:numId="6">
    <w:abstractNumId w:val="13"/>
  </w:num>
  <w:num w:numId="7">
    <w:abstractNumId w:val="0"/>
  </w:num>
  <w:num w:numId="8">
    <w:abstractNumId w:val="7"/>
  </w:num>
  <w:num w:numId="9">
    <w:abstractNumId w:val="4"/>
  </w:num>
  <w:num w:numId="10">
    <w:abstractNumId w:val="14"/>
  </w:num>
  <w:num w:numId="11">
    <w:abstractNumId w:val="1"/>
  </w:num>
  <w:num w:numId="12">
    <w:abstractNumId w:val="15"/>
  </w:num>
  <w:num w:numId="13">
    <w:abstractNumId w:val="5"/>
  </w:num>
  <w:num w:numId="14">
    <w:abstractNumId w:val="12"/>
  </w:num>
  <w:num w:numId="15">
    <w:abstractNumId w:val="10"/>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DF6"/>
    <w:rsid w:val="000372F7"/>
    <w:rsid w:val="000732CB"/>
    <w:rsid w:val="000917A8"/>
    <w:rsid w:val="00096013"/>
    <w:rsid w:val="000A5112"/>
    <w:rsid w:val="000A6098"/>
    <w:rsid w:val="000C1465"/>
    <w:rsid w:val="000C1711"/>
    <w:rsid w:val="000C1A54"/>
    <w:rsid w:val="000C20CB"/>
    <w:rsid w:val="000C2F48"/>
    <w:rsid w:val="000D16DE"/>
    <w:rsid w:val="000D1716"/>
    <w:rsid w:val="000E40A0"/>
    <w:rsid w:val="000E518B"/>
    <w:rsid w:val="000E6C5D"/>
    <w:rsid w:val="00104F6A"/>
    <w:rsid w:val="00106E13"/>
    <w:rsid w:val="00115EDC"/>
    <w:rsid w:val="00125A3D"/>
    <w:rsid w:val="00135A18"/>
    <w:rsid w:val="00141E79"/>
    <w:rsid w:val="0016213B"/>
    <w:rsid w:val="00166A46"/>
    <w:rsid w:val="00181A22"/>
    <w:rsid w:val="001861F8"/>
    <w:rsid w:val="001913BA"/>
    <w:rsid w:val="001A0342"/>
    <w:rsid w:val="001C14A1"/>
    <w:rsid w:val="001F1F95"/>
    <w:rsid w:val="00223BB4"/>
    <w:rsid w:val="00231F44"/>
    <w:rsid w:val="00243418"/>
    <w:rsid w:val="00246B56"/>
    <w:rsid w:val="00254459"/>
    <w:rsid w:val="002560EB"/>
    <w:rsid w:val="002611E0"/>
    <w:rsid w:val="00273B82"/>
    <w:rsid w:val="00276F90"/>
    <w:rsid w:val="00290565"/>
    <w:rsid w:val="002A688B"/>
    <w:rsid w:val="002B4FCE"/>
    <w:rsid w:val="002C2FA2"/>
    <w:rsid w:val="002C34F9"/>
    <w:rsid w:val="002C3844"/>
    <w:rsid w:val="002C61E9"/>
    <w:rsid w:val="002F579F"/>
    <w:rsid w:val="003223DD"/>
    <w:rsid w:val="00324C0A"/>
    <w:rsid w:val="003341EB"/>
    <w:rsid w:val="00344D24"/>
    <w:rsid w:val="003517CF"/>
    <w:rsid w:val="00355F35"/>
    <w:rsid w:val="003571BD"/>
    <w:rsid w:val="003704E2"/>
    <w:rsid w:val="00375904"/>
    <w:rsid w:val="00376B50"/>
    <w:rsid w:val="00380B7B"/>
    <w:rsid w:val="00384FC1"/>
    <w:rsid w:val="003862DB"/>
    <w:rsid w:val="00391DD2"/>
    <w:rsid w:val="003B371A"/>
    <w:rsid w:val="003B4E4A"/>
    <w:rsid w:val="003B750C"/>
    <w:rsid w:val="003D6A39"/>
    <w:rsid w:val="003F00AA"/>
    <w:rsid w:val="0041069A"/>
    <w:rsid w:val="00423A26"/>
    <w:rsid w:val="004248FE"/>
    <w:rsid w:val="0043307E"/>
    <w:rsid w:val="004338A3"/>
    <w:rsid w:val="0045007C"/>
    <w:rsid w:val="00460778"/>
    <w:rsid w:val="00480765"/>
    <w:rsid w:val="004857E1"/>
    <w:rsid w:val="004878A8"/>
    <w:rsid w:val="004A1837"/>
    <w:rsid w:val="004A4A8E"/>
    <w:rsid w:val="004B21C0"/>
    <w:rsid w:val="004B4930"/>
    <w:rsid w:val="004C2A2B"/>
    <w:rsid w:val="004C2D6C"/>
    <w:rsid w:val="004E575F"/>
    <w:rsid w:val="004E7CB8"/>
    <w:rsid w:val="004E7F4B"/>
    <w:rsid w:val="004F2A29"/>
    <w:rsid w:val="004F73AA"/>
    <w:rsid w:val="00500B0F"/>
    <w:rsid w:val="00500F70"/>
    <w:rsid w:val="0050719E"/>
    <w:rsid w:val="005071B6"/>
    <w:rsid w:val="00534679"/>
    <w:rsid w:val="0056174E"/>
    <w:rsid w:val="00583450"/>
    <w:rsid w:val="00590E59"/>
    <w:rsid w:val="005922F2"/>
    <w:rsid w:val="005B5855"/>
    <w:rsid w:val="005C05B5"/>
    <w:rsid w:val="005C3AA2"/>
    <w:rsid w:val="005C51DF"/>
    <w:rsid w:val="005D4FF6"/>
    <w:rsid w:val="005F2C57"/>
    <w:rsid w:val="005F45B1"/>
    <w:rsid w:val="005F7414"/>
    <w:rsid w:val="00601389"/>
    <w:rsid w:val="006030BA"/>
    <w:rsid w:val="00607FD6"/>
    <w:rsid w:val="00621931"/>
    <w:rsid w:val="00621A68"/>
    <w:rsid w:val="0062458F"/>
    <w:rsid w:val="00633EA7"/>
    <w:rsid w:val="00646BA9"/>
    <w:rsid w:val="006520D1"/>
    <w:rsid w:val="0065292C"/>
    <w:rsid w:val="0067089E"/>
    <w:rsid w:val="006760D6"/>
    <w:rsid w:val="00686383"/>
    <w:rsid w:val="006B25BB"/>
    <w:rsid w:val="006D1746"/>
    <w:rsid w:val="006D203D"/>
    <w:rsid w:val="006D50A7"/>
    <w:rsid w:val="006E0518"/>
    <w:rsid w:val="006E1639"/>
    <w:rsid w:val="006E2591"/>
    <w:rsid w:val="007030AE"/>
    <w:rsid w:val="00704E33"/>
    <w:rsid w:val="00715814"/>
    <w:rsid w:val="0071765B"/>
    <w:rsid w:val="00733741"/>
    <w:rsid w:val="00747EB0"/>
    <w:rsid w:val="00772494"/>
    <w:rsid w:val="00783F92"/>
    <w:rsid w:val="007C155A"/>
    <w:rsid w:val="007E37C8"/>
    <w:rsid w:val="007E6D33"/>
    <w:rsid w:val="007F31E3"/>
    <w:rsid w:val="00800081"/>
    <w:rsid w:val="00813934"/>
    <w:rsid w:val="0082017D"/>
    <w:rsid w:val="00844FF3"/>
    <w:rsid w:val="00854C8C"/>
    <w:rsid w:val="0086372F"/>
    <w:rsid w:val="00873B54"/>
    <w:rsid w:val="0089067E"/>
    <w:rsid w:val="008919DF"/>
    <w:rsid w:val="008A0310"/>
    <w:rsid w:val="008E35E0"/>
    <w:rsid w:val="008F0DA1"/>
    <w:rsid w:val="008F13F5"/>
    <w:rsid w:val="008F2B88"/>
    <w:rsid w:val="0090266C"/>
    <w:rsid w:val="00911254"/>
    <w:rsid w:val="009369C6"/>
    <w:rsid w:val="00940CCC"/>
    <w:rsid w:val="00944EFB"/>
    <w:rsid w:val="009505A4"/>
    <w:rsid w:val="00965D0E"/>
    <w:rsid w:val="00985FEB"/>
    <w:rsid w:val="009A4226"/>
    <w:rsid w:val="009B13BD"/>
    <w:rsid w:val="009E02EC"/>
    <w:rsid w:val="009E5F0F"/>
    <w:rsid w:val="009F1738"/>
    <w:rsid w:val="00A0113B"/>
    <w:rsid w:val="00A117A6"/>
    <w:rsid w:val="00A207AF"/>
    <w:rsid w:val="00A208A6"/>
    <w:rsid w:val="00A23A67"/>
    <w:rsid w:val="00A3698E"/>
    <w:rsid w:val="00A52017"/>
    <w:rsid w:val="00A6417F"/>
    <w:rsid w:val="00A65A05"/>
    <w:rsid w:val="00A76448"/>
    <w:rsid w:val="00A8229F"/>
    <w:rsid w:val="00A9081E"/>
    <w:rsid w:val="00A92CBA"/>
    <w:rsid w:val="00AE0FE7"/>
    <w:rsid w:val="00AF022C"/>
    <w:rsid w:val="00B00F6E"/>
    <w:rsid w:val="00B0387F"/>
    <w:rsid w:val="00B05700"/>
    <w:rsid w:val="00B07C5F"/>
    <w:rsid w:val="00B323E7"/>
    <w:rsid w:val="00B47AF2"/>
    <w:rsid w:val="00B74909"/>
    <w:rsid w:val="00B82261"/>
    <w:rsid w:val="00B852AE"/>
    <w:rsid w:val="00B85E5C"/>
    <w:rsid w:val="00B95508"/>
    <w:rsid w:val="00BB36B0"/>
    <w:rsid w:val="00BC5326"/>
    <w:rsid w:val="00BE1070"/>
    <w:rsid w:val="00C23DC6"/>
    <w:rsid w:val="00C31297"/>
    <w:rsid w:val="00C32CA6"/>
    <w:rsid w:val="00C45A1F"/>
    <w:rsid w:val="00C4647C"/>
    <w:rsid w:val="00C6026C"/>
    <w:rsid w:val="00C6221E"/>
    <w:rsid w:val="00C66C19"/>
    <w:rsid w:val="00C731A5"/>
    <w:rsid w:val="00C735BA"/>
    <w:rsid w:val="00C74A92"/>
    <w:rsid w:val="00C812C2"/>
    <w:rsid w:val="00C916B7"/>
    <w:rsid w:val="00CA0EEA"/>
    <w:rsid w:val="00CA1DF6"/>
    <w:rsid w:val="00CA557C"/>
    <w:rsid w:val="00CB072F"/>
    <w:rsid w:val="00CB3E5D"/>
    <w:rsid w:val="00CC407E"/>
    <w:rsid w:val="00D02E40"/>
    <w:rsid w:val="00D16A4D"/>
    <w:rsid w:val="00D228C3"/>
    <w:rsid w:val="00D33681"/>
    <w:rsid w:val="00D35590"/>
    <w:rsid w:val="00D35A76"/>
    <w:rsid w:val="00D35F2B"/>
    <w:rsid w:val="00D4338E"/>
    <w:rsid w:val="00D62BD0"/>
    <w:rsid w:val="00DA323D"/>
    <w:rsid w:val="00DA4DD6"/>
    <w:rsid w:val="00DA74AB"/>
    <w:rsid w:val="00DB4515"/>
    <w:rsid w:val="00DB7AB9"/>
    <w:rsid w:val="00DC0499"/>
    <w:rsid w:val="00DC23CF"/>
    <w:rsid w:val="00DC2646"/>
    <w:rsid w:val="00DC4341"/>
    <w:rsid w:val="00DD36AD"/>
    <w:rsid w:val="00DD55B4"/>
    <w:rsid w:val="00E0100C"/>
    <w:rsid w:val="00E11658"/>
    <w:rsid w:val="00E20F95"/>
    <w:rsid w:val="00E25217"/>
    <w:rsid w:val="00E344E0"/>
    <w:rsid w:val="00E35E07"/>
    <w:rsid w:val="00E44A46"/>
    <w:rsid w:val="00E65E29"/>
    <w:rsid w:val="00E702DF"/>
    <w:rsid w:val="00E7084F"/>
    <w:rsid w:val="00E714DC"/>
    <w:rsid w:val="00E72555"/>
    <w:rsid w:val="00E72B15"/>
    <w:rsid w:val="00E736AE"/>
    <w:rsid w:val="00E90ED3"/>
    <w:rsid w:val="00EA2F3C"/>
    <w:rsid w:val="00EA7553"/>
    <w:rsid w:val="00EC54D9"/>
    <w:rsid w:val="00ED5FA4"/>
    <w:rsid w:val="00EF1A78"/>
    <w:rsid w:val="00EF79EA"/>
    <w:rsid w:val="00F03822"/>
    <w:rsid w:val="00F06FB3"/>
    <w:rsid w:val="00F07719"/>
    <w:rsid w:val="00F156D9"/>
    <w:rsid w:val="00F15DC8"/>
    <w:rsid w:val="00F17BDB"/>
    <w:rsid w:val="00F233CD"/>
    <w:rsid w:val="00F240BC"/>
    <w:rsid w:val="00F4097D"/>
    <w:rsid w:val="00F529F0"/>
    <w:rsid w:val="00F84C8C"/>
    <w:rsid w:val="00F91FD9"/>
    <w:rsid w:val="00FA7ECC"/>
    <w:rsid w:val="00FC6674"/>
    <w:rsid w:val="00FC76BA"/>
    <w:rsid w:val="00FE4738"/>
    <w:rsid w:val="00FF4CEF"/>
    <w:rsid w:val="00FF70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11FB21"/>
  <w15:chartTrackingRefBased/>
  <w15:docId w15:val="{3C8DDE25-3996-4DBB-89CB-3C7484E29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04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0">
    <w:name w:val="ParagraphStyle0"/>
    <w:hidden/>
    <w:rsid w:val="003704E2"/>
    <w:pPr>
      <w:spacing w:after="0" w:line="240" w:lineRule="auto"/>
      <w:ind w:left="28" w:right="28"/>
      <w:jc w:val="center"/>
    </w:pPr>
    <w:rPr>
      <w:rFonts w:ascii="Calibri" w:eastAsia="Calibri" w:hAnsi="Calibri" w:cs="Calibri"/>
      <w:szCs w:val="20"/>
      <w:lang w:eastAsia="ru-RU"/>
    </w:rPr>
  </w:style>
  <w:style w:type="character" w:customStyle="1" w:styleId="FakeCharacterStyle">
    <w:name w:val="FakeCharacterStyle"/>
    <w:hidden/>
    <w:rsid w:val="003704E2"/>
    <w:rPr>
      <w:sz w:val="1"/>
      <w:szCs w:val="1"/>
    </w:rPr>
  </w:style>
  <w:style w:type="character" w:customStyle="1" w:styleId="CharacterStyle0">
    <w:name w:val="CharacterStyle0"/>
    <w:hidden/>
    <w:rsid w:val="003704E2"/>
    <w:rPr>
      <w:rFonts w:ascii="Times New Roman" w:eastAsia="Times New Roman" w:hAnsi="Times New Roman" w:cs="Times New Roman"/>
      <w:b/>
      <w:i w:val="0"/>
      <w:strike w:val="0"/>
      <w:noProof/>
      <w:color w:val="000000"/>
      <w:sz w:val="28"/>
      <w:szCs w:val="28"/>
      <w:u w:val="none"/>
    </w:rPr>
  </w:style>
  <w:style w:type="paragraph" w:customStyle="1" w:styleId="ConsPlusNormal">
    <w:name w:val="ConsPlusNormal"/>
    <w:rsid w:val="003704E2"/>
    <w:pPr>
      <w:widowControl w:val="0"/>
      <w:autoSpaceDE w:val="0"/>
      <w:autoSpaceDN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3704E2"/>
    <w:rPr>
      <w:color w:val="0000FF"/>
      <w:u w:val="single"/>
    </w:rPr>
  </w:style>
  <w:style w:type="paragraph" w:customStyle="1" w:styleId="ConsPlusTitle">
    <w:name w:val="ConsPlusTitle"/>
    <w:rsid w:val="003704E2"/>
    <w:pPr>
      <w:widowControl w:val="0"/>
      <w:autoSpaceDE w:val="0"/>
      <w:autoSpaceDN w:val="0"/>
      <w:spacing w:after="0" w:line="240" w:lineRule="auto"/>
    </w:pPr>
    <w:rPr>
      <w:rFonts w:ascii="Calibri" w:eastAsiaTheme="minorEastAsia" w:hAnsi="Calibri" w:cs="Calibri"/>
      <w:b/>
      <w:lang w:eastAsia="ru-RU"/>
    </w:rPr>
  </w:style>
  <w:style w:type="numbering" w:customStyle="1" w:styleId="1">
    <w:name w:val="Нет списка1"/>
    <w:next w:val="a2"/>
    <w:uiPriority w:val="99"/>
    <w:semiHidden/>
    <w:unhideWhenUsed/>
    <w:rsid w:val="00246B56"/>
  </w:style>
  <w:style w:type="paragraph" w:customStyle="1" w:styleId="xl66">
    <w:name w:val="xl66"/>
    <w:basedOn w:val="a"/>
    <w:rsid w:val="00246B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67">
    <w:name w:val="xl67"/>
    <w:basedOn w:val="a"/>
    <w:rsid w:val="00246B5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68">
    <w:name w:val="xl68"/>
    <w:basedOn w:val="a"/>
    <w:rsid w:val="00246B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69">
    <w:name w:val="xl69"/>
    <w:basedOn w:val="a"/>
    <w:rsid w:val="00246B5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246B5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1">
    <w:name w:val="xl71"/>
    <w:basedOn w:val="a"/>
    <w:rsid w:val="00246B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2">
    <w:name w:val="xl72"/>
    <w:basedOn w:val="a"/>
    <w:rsid w:val="00246B56"/>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73">
    <w:name w:val="xl73"/>
    <w:basedOn w:val="a"/>
    <w:rsid w:val="00246B5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4">
    <w:name w:val="xl74"/>
    <w:basedOn w:val="a"/>
    <w:rsid w:val="0024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lang w:eastAsia="ru-RU"/>
    </w:rPr>
  </w:style>
  <w:style w:type="paragraph" w:customStyle="1" w:styleId="xl75">
    <w:name w:val="xl75"/>
    <w:basedOn w:val="a"/>
    <w:rsid w:val="0024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76">
    <w:name w:val="xl76"/>
    <w:basedOn w:val="a"/>
    <w:rsid w:val="0024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b/>
      <w:bCs/>
      <w:i/>
      <w:iCs/>
      <w:color w:val="000000"/>
      <w:sz w:val="24"/>
      <w:szCs w:val="24"/>
      <w:lang w:eastAsia="ru-RU"/>
    </w:rPr>
  </w:style>
  <w:style w:type="paragraph" w:customStyle="1" w:styleId="xl77">
    <w:name w:val="xl77"/>
    <w:basedOn w:val="a"/>
    <w:rsid w:val="0024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78">
    <w:name w:val="xl78"/>
    <w:basedOn w:val="a"/>
    <w:rsid w:val="0024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79">
    <w:name w:val="xl79"/>
    <w:basedOn w:val="a"/>
    <w:rsid w:val="0024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i/>
      <w:iCs/>
      <w:color w:val="000000"/>
      <w:sz w:val="24"/>
      <w:szCs w:val="24"/>
      <w:lang w:eastAsia="ru-RU"/>
    </w:rPr>
  </w:style>
  <w:style w:type="paragraph" w:customStyle="1" w:styleId="xl80">
    <w:name w:val="xl80"/>
    <w:basedOn w:val="a"/>
    <w:rsid w:val="0024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81">
    <w:name w:val="xl81"/>
    <w:basedOn w:val="a"/>
    <w:rsid w:val="0024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82">
    <w:name w:val="xl82"/>
    <w:basedOn w:val="a"/>
    <w:rsid w:val="0024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i/>
      <w:iCs/>
      <w:color w:val="000000"/>
      <w:sz w:val="24"/>
      <w:szCs w:val="24"/>
      <w:lang w:eastAsia="ru-RU"/>
    </w:rPr>
  </w:style>
  <w:style w:type="paragraph" w:customStyle="1" w:styleId="xl83">
    <w:name w:val="xl83"/>
    <w:basedOn w:val="a"/>
    <w:rsid w:val="00246B56"/>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4">
    <w:name w:val="xl84"/>
    <w:basedOn w:val="a"/>
    <w:rsid w:val="00246B56"/>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5">
    <w:name w:val="xl85"/>
    <w:basedOn w:val="a"/>
    <w:rsid w:val="00246B56"/>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6">
    <w:name w:val="xl86"/>
    <w:basedOn w:val="a"/>
    <w:rsid w:val="00246B5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87">
    <w:name w:val="xl87"/>
    <w:basedOn w:val="a"/>
    <w:rsid w:val="00246B56"/>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styleId="a4">
    <w:name w:val="List Paragraph"/>
    <w:basedOn w:val="a"/>
    <w:uiPriority w:val="34"/>
    <w:qFormat/>
    <w:rsid w:val="00246B56"/>
    <w:pPr>
      <w:ind w:left="720"/>
      <w:contextualSpacing/>
    </w:pPr>
    <w:rPr>
      <w:rFonts w:ascii="Times New Roman" w:hAnsi="Times New Roman" w:cs="Times New Roman"/>
      <w:sz w:val="2"/>
    </w:rPr>
  </w:style>
  <w:style w:type="paragraph" w:styleId="a5">
    <w:name w:val="header"/>
    <w:basedOn w:val="a"/>
    <w:link w:val="a6"/>
    <w:uiPriority w:val="99"/>
    <w:unhideWhenUsed/>
    <w:rsid w:val="00246B56"/>
    <w:pPr>
      <w:tabs>
        <w:tab w:val="center" w:pos="4677"/>
        <w:tab w:val="right" w:pos="9355"/>
      </w:tabs>
      <w:spacing w:after="0" w:line="240" w:lineRule="auto"/>
      <w:contextualSpacing/>
    </w:pPr>
    <w:rPr>
      <w:rFonts w:ascii="Times New Roman" w:hAnsi="Times New Roman" w:cs="Times New Roman"/>
      <w:sz w:val="2"/>
    </w:rPr>
  </w:style>
  <w:style w:type="character" w:customStyle="1" w:styleId="a6">
    <w:name w:val="Верхний колонтитул Знак"/>
    <w:basedOn w:val="a0"/>
    <w:link w:val="a5"/>
    <w:uiPriority w:val="99"/>
    <w:rsid w:val="00246B56"/>
    <w:rPr>
      <w:rFonts w:ascii="Times New Roman" w:hAnsi="Times New Roman" w:cs="Times New Roman"/>
      <w:sz w:val="2"/>
    </w:rPr>
  </w:style>
  <w:style w:type="paragraph" w:styleId="a7">
    <w:name w:val="footer"/>
    <w:basedOn w:val="a"/>
    <w:link w:val="a8"/>
    <w:uiPriority w:val="99"/>
    <w:unhideWhenUsed/>
    <w:rsid w:val="00246B56"/>
    <w:pPr>
      <w:tabs>
        <w:tab w:val="center" w:pos="4677"/>
        <w:tab w:val="right" w:pos="9355"/>
      </w:tabs>
      <w:spacing w:after="0" w:line="240" w:lineRule="auto"/>
      <w:contextualSpacing/>
    </w:pPr>
    <w:rPr>
      <w:rFonts w:ascii="Times New Roman" w:hAnsi="Times New Roman" w:cs="Times New Roman"/>
      <w:sz w:val="2"/>
    </w:rPr>
  </w:style>
  <w:style w:type="character" w:customStyle="1" w:styleId="a8">
    <w:name w:val="Нижний колонтитул Знак"/>
    <w:basedOn w:val="a0"/>
    <w:link w:val="a7"/>
    <w:uiPriority w:val="99"/>
    <w:rsid w:val="00246B56"/>
    <w:rPr>
      <w:rFonts w:ascii="Times New Roman" w:hAnsi="Times New Roman" w:cs="Times New Roman"/>
      <w:sz w:val="2"/>
    </w:rPr>
  </w:style>
  <w:style w:type="paragraph" w:styleId="a9">
    <w:name w:val="Balloon Text"/>
    <w:basedOn w:val="a"/>
    <w:link w:val="aa"/>
    <w:uiPriority w:val="99"/>
    <w:semiHidden/>
    <w:unhideWhenUsed/>
    <w:rsid w:val="00246B56"/>
    <w:pPr>
      <w:spacing w:after="0" w:line="240" w:lineRule="auto"/>
      <w:contextualSpacing/>
    </w:pPr>
    <w:rPr>
      <w:rFonts w:ascii="Segoe UI" w:hAnsi="Segoe UI" w:cs="Segoe UI"/>
      <w:sz w:val="18"/>
      <w:szCs w:val="18"/>
    </w:rPr>
  </w:style>
  <w:style w:type="character" w:customStyle="1" w:styleId="aa">
    <w:name w:val="Текст выноски Знак"/>
    <w:basedOn w:val="a0"/>
    <w:link w:val="a9"/>
    <w:uiPriority w:val="99"/>
    <w:semiHidden/>
    <w:rsid w:val="00246B56"/>
    <w:rPr>
      <w:rFonts w:ascii="Segoe UI" w:hAnsi="Segoe UI" w:cs="Segoe UI"/>
      <w:sz w:val="18"/>
      <w:szCs w:val="18"/>
    </w:rPr>
  </w:style>
  <w:style w:type="numbering" w:customStyle="1" w:styleId="2">
    <w:name w:val="Нет списка2"/>
    <w:next w:val="a2"/>
    <w:uiPriority w:val="99"/>
    <w:semiHidden/>
    <w:unhideWhenUsed/>
    <w:rsid w:val="00DC0499"/>
  </w:style>
  <w:style w:type="character" w:styleId="ab">
    <w:name w:val="FollowedHyperlink"/>
    <w:basedOn w:val="a0"/>
    <w:uiPriority w:val="99"/>
    <w:semiHidden/>
    <w:unhideWhenUsed/>
    <w:rsid w:val="00DC0499"/>
    <w:rPr>
      <w:color w:val="800080"/>
      <w:u w:val="single"/>
    </w:rPr>
  </w:style>
  <w:style w:type="paragraph" w:customStyle="1" w:styleId="xl65">
    <w:name w:val="xl65"/>
    <w:basedOn w:val="a"/>
    <w:rsid w:val="00DC04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table" w:styleId="ac">
    <w:name w:val="Table Grid"/>
    <w:basedOn w:val="a1"/>
    <w:uiPriority w:val="59"/>
    <w:rsid w:val="00D02E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Нет списка3"/>
    <w:next w:val="a2"/>
    <w:uiPriority w:val="99"/>
    <w:semiHidden/>
    <w:unhideWhenUsed/>
    <w:rsid w:val="00FE4738"/>
  </w:style>
  <w:style w:type="numbering" w:customStyle="1" w:styleId="4">
    <w:name w:val="Нет списка4"/>
    <w:next w:val="a2"/>
    <w:uiPriority w:val="99"/>
    <w:semiHidden/>
    <w:unhideWhenUsed/>
    <w:rsid w:val="00DD55B4"/>
  </w:style>
  <w:style w:type="numbering" w:customStyle="1" w:styleId="5">
    <w:name w:val="Нет списка5"/>
    <w:next w:val="a2"/>
    <w:uiPriority w:val="99"/>
    <w:semiHidden/>
    <w:unhideWhenUsed/>
    <w:rsid w:val="009505A4"/>
  </w:style>
  <w:style w:type="numbering" w:customStyle="1" w:styleId="6">
    <w:name w:val="Нет списка6"/>
    <w:next w:val="a2"/>
    <w:uiPriority w:val="99"/>
    <w:semiHidden/>
    <w:unhideWhenUsed/>
    <w:rsid w:val="00E344E0"/>
  </w:style>
  <w:style w:type="numbering" w:customStyle="1" w:styleId="7">
    <w:name w:val="Нет списка7"/>
    <w:next w:val="a2"/>
    <w:uiPriority w:val="99"/>
    <w:semiHidden/>
    <w:unhideWhenUsed/>
    <w:rsid w:val="00E344E0"/>
  </w:style>
  <w:style w:type="numbering" w:customStyle="1" w:styleId="8">
    <w:name w:val="Нет списка8"/>
    <w:next w:val="a2"/>
    <w:uiPriority w:val="99"/>
    <w:semiHidden/>
    <w:unhideWhenUsed/>
    <w:rsid w:val="00B852AE"/>
  </w:style>
  <w:style w:type="numbering" w:customStyle="1" w:styleId="9">
    <w:name w:val="Нет списка9"/>
    <w:next w:val="a2"/>
    <w:uiPriority w:val="99"/>
    <w:semiHidden/>
    <w:unhideWhenUsed/>
    <w:rsid w:val="00B852AE"/>
  </w:style>
  <w:style w:type="paragraph" w:styleId="ad">
    <w:name w:val="Normal (Web)"/>
    <w:basedOn w:val="a"/>
    <w:uiPriority w:val="99"/>
    <w:unhideWhenUsed/>
    <w:rsid w:val="00D35A76"/>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0">
    <w:name w:val="Нет списка10"/>
    <w:next w:val="a2"/>
    <w:uiPriority w:val="99"/>
    <w:semiHidden/>
    <w:unhideWhenUsed/>
    <w:rsid w:val="00D35A76"/>
  </w:style>
  <w:style w:type="numbering" w:customStyle="1" w:styleId="11">
    <w:name w:val="Нет списка11"/>
    <w:next w:val="a2"/>
    <w:uiPriority w:val="99"/>
    <w:semiHidden/>
    <w:unhideWhenUsed/>
    <w:rsid w:val="00D35A76"/>
  </w:style>
  <w:style w:type="character" w:customStyle="1" w:styleId="CharacterStyle5">
    <w:name w:val="CharacterStyle5"/>
    <w:hidden/>
    <w:rsid w:val="002B4FCE"/>
    <w:rPr>
      <w:rFonts w:ascii="Times New Roman" w:eastAsia="Times New Roman" w:hAnsi="Times New Roman" w:cs="Times New Roman"/>
      <w:b w:val="0"/>
      <w:i w:val="0"/>
      <w:strike w:val="0"/>
      <w:noProof/>
      <w:color w:val="000000"/>
      <w:sz w:val="28"/>
      <w:szCs w:val="28"/>
      <w:u w:val="none"/>
    </w:rPr>
  </w:style>
  <w:style w:type="character" w:customStyle="1" w:styleId="CharacterStyle11">
    <w:name w:val="CharacterStyle11"/>
    <w:hidden/>
    <w:rsid w:val="002B4FCE"/>
    <w:rPr>
      <w:rFonts w:ascii="Times New Roman" w:eastAsia="Times New Roman" w:hAnsi="Times New Roman" w:cs="Times New Roman"/>
      <w:b w:val="0"/>
      <w:i w:val="0"/>
      <w:strike w:val="0"/>
      <w:noProof/>
      <w:color w:val="000000"/>
      <w:sz w:val="28"/>
      <w:szCs w:val="28"/>
      <w:u w:val="none"/>
    </w:rPr>
  </w:style>
  <w:style w:type="numbering" w:customStyle="1" w:styleId="12">
    <w:name w:val="Нет списка12"/>
    <w:next w:val="a2"/>
    <w:uiPriority w:val="99"/>
    <w:semiHidden/>
    <w:unhideWhenUsed/>
    <w:rsid w:val="00DA323D"/>
  </w:style>
  <w:style w:type="numbering" w:customStyle="1" w:styleId="13">
    <w:name w:val="Нет списка13"/>
    <w:next w:val="a2"/>
    <w:uiPriority w:val="99"/>
    <w:semiHidden/>
    <w:unhideWhenUsed/>
    <w:rsid w:val="00DA323D"/>
  </w:style>
  <w:style w:type="numbering" w:customStyle="1" w:styleId="14">
    <w:name w:val="Нет списка14"/>
    <w:next w:val="a2"/>
    <w:uiPriority w:val="99"/>
    <w:semiHidden/>
    <w:unhideWhenUsed/>
    <w:rsid w:val="003571BD"/>
  </w:style>
  <w:style w:type="numbering" w:customStyle="1" w:styleId="15">
    <w:name w:val="Нет списка15"/>
    <w:next w:val="a2"/>
    <w:uiPriority w:val="99"/>
    <w:semiHidden/>
    <w:unhideWhenUsed/>
    <w:rsid w:val="005071B6"/>
  </w:style>
  <w:style w:type="paragraph" w:customStyle="1" w:styleId="ParagraphStyle10">
    <w:name w:val="ParagraphStyle10"/>
    <w:hidden/>
    <w:rsid w:val="003B4E4A"/>
    <w:pPr>
      <w:spacing w:after="0" w:line="240" w:lineRule="auto"/>
      <w:ind w:left="115" w:right="115"/>
      <w:jc w:val="both"/>
    </w:pPr>
    <w:rPr>
      <w:rFonts w:ascii="Calibri" w:eastAsia="Calibri" w:hAnsi="Calibri" w:cs="Calibri"/>
      <w:szCs w:val="20"/>
      <w:lang w:eastAsia="ru-RU"/>
    </w:rPr>
  </w:style>
  <w:style w:type="character" w:customStyle="1" w:styleId="CharacterStyle10">
    <w:name w:val="CharacterStyle10"/>
    <w:hidden/>
    <w:rsid w:val="003B4E4A"/>
    <w:rPr>
      <w:rFonts w:ascii="Times New Roman" w:eastAsia="Times New Roman" w:hAnsi="Times New Roman" w:cs="Times New Roman"/>
      <w:b w:val="0"/>
      <w:i w:val="0"/>
      <w:strike w:val="0"/>
      <w:noProof/>
      <w:color w:val="000000"/>
      <w:sz w:val="28"/>
      <w:szCs w:val="28"/>
      <w:u w:val="none"/>
    </w:rPr>
  </w:style>
  <w:style w:type="numbering" w:customStyle="1" w:styleId="16">
    <w:name w:val="Нет списка16"/>
    <w:next w:val="a2"/>
    <w:uiPriority w:val="99"/>
    <w:semiHidden/>
    <w:unhideWhenUsed/>
    <w:rsid w:val="005B5855"/>
  </w:style>
  <w:style w:type="numbering" w:customStyle="1" w:styleId="17">
    <w:name w:val="Нет списка17"/>
    <w:next w:val="a2"/>
    <w:uiPriority w:val="99"/>
    <w:semiHidden/>
    <w:unhideWhenUsed/>
    <w:rsid w:val="005B5855"/>
  </w:style>
  <w:style w:type="paragraph" w:customStyle="1" w:styleId="ParagraphStyle1">
    <w:name w:val="ParagraphStyle1"/>
    <w:hidden/>
    <w:rsid w:val="00985FEB"/>
    <w:pPr>
      <w:spacing w:after="0" w:line="240" w:lineRule="auto"/>
      <w:ind w:left="28" w:right="28"/>
    </w:pPr>
    <w:rPr>
      <w:rFonts w:ascii="Calibri" w:eastAsia="Calibri" w:hAnsi="Calibri" w:cs="Calibri"/>
      <w:szCs w:val="20"/>
      <w:lang w:eastAsia="ru-RU"/>
    </w:rPr>
  </w:style>
  <w:style w:type="paragraph" w:customStyle="1" w:styleId="ParagraphStyle2">
    <w:name w:val="ParagraphStyle2"/>
    <w:hidden/>
    <w:rsid w:val="00985FEB"/>
    <w:pPr>
      <w:spacing w:after="0" w:line="240" w:lineRule="auto"/>
      <w:ind w:left="28" w:right="28"/>
    </w:pPr>
    <w:rPr>
      <w:rFonts w:ascii="Calibri" w:eastAsia="Calibri" w:hAnsi="Calibri" w:cs="Calibri"/>
      <w:szCs w:val="20"/>
      <w:lang w:eastAsia="ru-RU"/>
    </w:rPr>
  </w:style>
  <w:style w:type="paragraph" w:customStyle="1" w:styleId="ParagraphStyle4">
    <w:name w:val="ParagraphStyle4"/>
    <w:hidden/>
    <w:rsid w:val="00985FEB"/>
    <w:pPr>
      <w:spacing w:after="0" w:line="240" w:lineRule="auto"/>
      <w:ind w:left="28" w:right="28"/>
    </w:pPr>
    <w:rPr>
      <w:rFonts w:ascii="Calibri" w:eastAsia="Calibri" w:hAnsi="Calibri" w:cs="Calibri"/>
      <w:szCs w:val="20"/>
      <w:lang w:eastAsia="ru-RU"/>
    </w:rPr>
  </w:style>
  <w:style w:type="paragraph" w:customStyle="1" w:styleId="ParagraphStyle5">
    <w:name w:val="ParagraphStyle5"/>
    <w:hidden/>
    <w:rsid w:val="00985FEB"/>
    <w:pPr>
      <w:spacing w:after="0" w:line="240" w:lineRule="auto"/>
      <w:ind w:left="28" w:right="28"/>
    </w:pPr>
    <w:rPr>
      <w:rFonts w:ascii="Calibri" w:eastAsia="Calibri" w:hAnsi="Calibri" w:cs="Calibri"/>
      <w:szCs w:val="20"/>
      <w:lang w:eastAsia="ru-RU"/>
    </w:rPr>
  </w:style>
  <w:style w:type="paragraph" w:customStyle="1" w:styleId="ParagraphStyle6">
    <w:name w:val="ParagraphStyle6"/>
    <w:hidden/>
    <w:rsid w:val="00985FEB"/>
    <w:pPr>
      <w:spacing w:after="0" w:line="240" w:lineRule="auto"/>
      <w:ind w:left="28" w:right="28"/>
    </w:pPr>
    <w:rPr>
      <w:rFonts w:ascii="Calibri" w:eastAsia="Calibri" w:hAnsi="Calibri" w:cs="Calibri"/>
      <w:szCs w:val="20"/>
      <w:lang w:eastAsia="ru-RU"/>
    </w:rPr>
  </w:style>
  <w:style w:type="paragraph" w:customStyle="1" w:styleId="ParagraphStyle7">
    <w:name w:val="ParagraphStyle7"/>
    <w:hidden/>
    <w:rsid w:val="00985FEB"/>
    <w:pPr>
      <w:spacing w:after="0" w:line="240" w:lineRule="auto"/>
      <w:ind w:left="115"/>
    </w:pPr>
    <w:rPr>
      <w:rFonts w:ascii="Calibri" w:eastAsia="Calibri" w:hAnsi="Calibri" w:cs="Calibri"/>
      <w:szCs w:val="20"/>
      <w:lang w:eastAsia="ru-RU"/>
    </w:rPr>
  </w:style>
  <w:style w:type="paragraph" w:customStyle="1" w:styleId="ParagraphStyle8">
    <w:name w:val="ParagraphStyle8"/>
    <w:hidden/>
    <w:rsid w:val="00985FEB"/>
    <w:pPr>
      <w:spacing w:after="0" w:line="240" w:lineRule="auto"/>
      <w:ind w:left="115" w:right="115"/>
      <w:jc w:val="both"/>
    </w:pPr>
    <w:rPr>
      <w:rFonts w:ascii="Calibri" w:eastAsia="Calibri" w:hAnsi="Calibri" w:cs="Calibri"/>
      <w:szCs w:val="20"/>
      <w:lang w:eastAsia="ru-RU"/>
    </w:rPr>
  </w:style>
  <w:style w:type="paragraph" w:customStyle="1" w:styleId="ParagraphStyle9">
    <w:name w:val="ParagraphStyle9"/>
    <w:hidden/>
    <w:rsid w:val="00985FEB"/>
    <w:pPr>
      <w:spacing w:after="0" w:line="240" w:lineRule="auto"/>
      <w:ind w:left="115"/>
    </w:pPr>
    <w:rPr>
      <w:rFonts w:ascii="Calibri" w:eastAsia="Calibri" w:hAnsi="Calibri" w:cs="Calibri"/>
      <w:szCs w:val="20"/>
      <w:lang w:eastAsia="ru-RU"/>
    </w:rPr>
  </w:style>
  <w:style w:type="paragraph" w:customStyle="1" w:styleId="ParagraphStyle11">
    <w:name w:val="ParagraphStyle11"/>
    <w:hidden/>
    <w:rsid w:val="00985FEB"/>
    <w:pPr>
      <w:spacing w:after="0" w:line="240" w:lineRule="auto"/>
      <w:ind w:left="115"/>
    </w:pPr>
    <w:rPr>
      <w:rFonts w:ascii="Calibri" w:eastAsia="Calibri" w:hAnsi="Calibri" w:cs="Calibri"/>
      <w:szCs w:val="20"/>
      <w:lang w:eastAsia="ru-RU"/>
    </w:rPr>
  </w:style>
  <w:style w:type="character" w:customStyle="1" w:styleId="CharacterStyle1">
    <w:name w:val="CharacterStyle1"/>
    <w:hidden/>
    <w:rsid w:val="00985FEB"/>
    <w:rPr>
      <w:rFonts w:ascii="Times New Roman" w:eastAsia="Times New Roman" w:hAnsi="Times New Roman" w:cs="Times New Roman"/>
      <w:b w:val="0"/>
      <w:i w:val="0"/>
      <w:strike w:val="0"/>
      <w:noProof/>
      <w:color w:val="000000"/>
      <w:sz w:val="28"/>
      <w:szCs w:val="28"/>
      <w:u w:val="none"/>
    </w:rPr>
  </w:style>
  <w:style w:type="character" w:customStyle="1" w:styleId="CharacterStyle2">
    <w:name w:val="CharacterStyle2"/>
    <w:hidden/>
    <w:rsid w:val="00985FEB"/>
    <w:rPr>
      <w:rFonts w:ascii="Times New Roman" w:eastAsia="Times New Roman" w:hAnsi="Times New Roman" w:cs="Times New Roman"/>
      <w:b w:val="0"/>
      <w:i w:val="0"/>
      <w:strike w:val="0"/>
      <w:noProof/>
      <w:color w:val="000000"/>
      <w:sz w:val="28"/>
      <w:szCs w:val="28"/>
      <w:u w:val="none"/>
    </w:rPr>
  </w:style>
  <w:style w:type="character" w:customStyle="1" w:styleId="CharacterStyle4">
    <w:name w:val="CharacterStyle4"/>
    <w:hidden/>
    <w:rsid w:val="00985FEB"/>
    <w:rPr>
      <w:rFonts w:ascii="Times New Roman" w:eastAsia="Times New Roman" w:hAnsi="Times New Roman" w:cs="Times New Roman"/>
      <w:b w:val="0"/>
      <w:i w:val="0"/>
      <w:strike w:val="0"/>
      <w:noProof/>
      <w:color w:val="000000"/>
      <w:sz w:val="19"/>
      <w:szCs w:val="19"/>
      <w:u w:val="none"/>
    </w:rPr>
  </w:style>
  <w:style w:type="character" w:customStyle="1" w:styleId="CharacterStyle6">
    <w:name w:val="CharacterStyle6"/>
    <w:hidden/>
    <w:rsid w:val="00985FEB"/>
    <w:rPr>
      <w:rFonts w:ascii="Times New Roman" w:eastAsia="Times New Roman" w:hAnsi="Times New Roman" w:cs="Times New Roman"/>
      <w:b w:val="0"/>
      <w:i w:val="0"/>
      <w:strike w:val="0"/>
      <w:noProof/>
      <w:color w:val="000000"/>
      <w:sz w:val="28"/>
      <w:szCs w:val="28"/>
      <w:u w:val="none"/>
    </w:rPr>
  </w:style>
  <w:style w:type="character" w:customStyle="1" w:styleId="CharacterStyle7">
    <w:name w:val="CharacterStyle7"/>
    <w:hidden/>
    <w:rsid w:val="00985FEB"/>
    <w:rPr>
      <w:rFonts w:ascii="Times New Roman" w:eastAsia="Times New Roman" w:hAnsi="Times New Roman" w:cs="Times New Roman"/>
      <w:b w:val="0"/>
      <w:i w:val="0"/>
      <w:strike w:val="0"/>
      <w:noProof/>
      <w:color w:val="000000"/>
      <w:sz w:val="28"/>
      <w:szCs w:val="28"/>
      <w:u w:val="none"/>
    </w:rPr>
  </w:style>
  <w:style w:type="character" w:customStyle="1" w:styleId="CharacterStyle8">
    <w:name w:val="CharacterStyle8"/>
    <w:hidden/>
    <w:rsid w:val="00985FEB"/>
    <w:rPr>
      <w:rFonts w:ascii="Times New Roman" w:eastAsia="Times New Roman" w:hAnsi="Times New Roman" w:cs="Times New Roman"/>
      <w:b w:val="0"/>
      <w:i w:val="0"/>
      <w:strike w:val="0"/>
      <w:noProof/>
      <w:color w:val="000000"/>
      <w:sz w:val="28"/>
      <w:szCs w:val="28"/>
      <w:u w:val="none"/>
    </w:rPr>
  </w:style>
  <w:style w:type="character" w:customStyle="1" w:styleId="CharacterStyle9">
    <w:name w:val="CharacterStyle9"/>
    <w:hidden/>
    <w:rsid w:val="00985FEB"/>
    <w:rPr>
      <w:rFonts w:ascii="Times New Roman" w:eastAsia="Times New Roman" w:hAnsi="Times New Roman" w:cs="Times New Roman"/>
      <w:b w:val="0"/>
      <w:i w:val="0"/>
      <w:strike w:val="0"/>
      <w:noProof/>
      <w:color w:val="000000"/>
      <w:sz w:val="28"/>
      <w:szCs w:val="28"/>
      <w:u w:val="none"/>
    </w:rPr>
  </w:style>
  <w:style w:type="character" w:styleId="ae">
    <w:name w:val="annotation reference"/>
    <w:basedOn w:val="a0"/>
    <w:uiPriority w:val="99"/>
    <w:semiHidden/>
    <w:unhideWhenUsed/>
    <w:rsid w:val="00355F35"/>
    <w:rPr>
      <w:sz w:val="16"/>
      <w:szCs w:val="16"/>
    </w:rPr>
  </w:style>
  <w:style w:type="paragraph" w:styleId="af">
    <w:name w:val="annotation text"/>
    <w:basedOn w:val="a"/>
    <w:link w:val="af0"/>
    <w:uiPriority w:val="99"/>
    <w:semiHidden/>
    <w:unhideWhenUsed/>
    <w:rsid w:val="00355F35"/>
    <w:pPr>
      <w:spacing w:line="240" w:lineRule="auto"/>
    </w:pPr>
    <w:rPr>
      <w:sz w:val="20"/>
      <w:szCs w:val="20"/>
    </w:rPr>
  </w:style>
  <w:style w:type="character" w:customStyle="1" w:styleId="af0">
    <w:name w:val="Текст примечания Знак"/>
    <w:basedOn w:val="a0"/>
    <w:link w:val="af"/>
    <w:uiPriority w:val="99"/>
    <w:semiHidden/>
    <w:rsid w:val="00355F35"/>
    <w:rPr>
      <w:sz w:val="20"/>
      <w:szCs w:val="20"/>
    </w:rPr>
  </w:style>
  <w:style w:type="paragraph" w:styleId="af1">
    <w:name w:val="annotation subject"/>
    <w:basedOn w:val="af"/>
    <w:next w:val="af"/>
    <w:link w:val="af2"/>
    <w:uiPriority w:val="99"/>
    <w:semiHidden/>
    <w:unhideWhenUsed/>
    <w:rsid w:val="0090266C"/>
    <w:rPr>
      <w:b/>
      <w:bCs/>
    </w:rPr>
  </w:style>
  <w:style w:type="character" w:customStyle="1" w:styleId="af2">
    <w:name w:val="Тема примечания Знак"/>
    <w:basedOn w:val="af0"/>
    <w:link w:val="af1"/>
    <w:uiPriority w:val="99"/>
    <w:semiHidden/>
    <w:rsid w:val="0090266C"/>
    <w:rPr>
      <w:b/>
      <w:bCs/>
      <w:sz w:val="20"/>
      <w:szCs w:val="20"/>
    </w:rPr>
  </w:style>
  <w:style w:type="paragraph" w:customStyle="1" w:styleId="xl88">
    <w:name w:val="xl88"/>
    <w:basedOn w:val="a"/>
    <w:rsid w:val="007F31E3"/>
    <w:pPr>
      <w:pBdr>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9">
    <w:name w:val="xl89"/>
    <w:basedOn w:val="a"/>
    <w:rsid w:val="007F31E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0">
    <w:name w:val="xl90"/>
    <w:basedOn w:val="a"/>
    <w:rsid w:val="007F31E3"/>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91">
    <w:name w:val="xl91"/>
    <w:basedOn w:val="a"/>
    <w:rsid w:val="007F31E3"/>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styleId="af3">
    <w:name w:val="No Spacing"/>
    <w:link w:val="af4"/>
    <w:uiPriority w:val="1"/>
    <w:qFormat/>
    <w:rsid w:val="00254459"/>
    <w:pPr>
      <w:spacing w:after="0" w:line="240" w:lineRule="auto"/>
    </w:pPr>
    <w:rPr>
      <w:rFonts w:eastAsiaTheme="minorEastAsia"/>
      <w:lang w:eastAsia="ru-RU"/>
    </w:rPr>
  </w:style>
  <w:style w:type="character" w:customStyle="1" w:styleId="af4">
    <w:name w:val="Без интервала Знак"/>
    <w:basedOn w:val="a0"/>
    <w:link w:val="af3"/>
    <w:uiPriority w:val="1"/>
    <w:rsid w:val="00254459"/>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740218">
      <w:bodyDiv w:val="1"/>
      <w:marLeft w:val="0"/>
      <w:marRight w:val="0"/>
      <w:marTop w:val="0"/>
      <w:marBottom w:val="0"/>
      <w:divBdr>
        <w:top w:val="none" w:sz="0" w:space="0" w:color="auto"/>
        <w:left w:val="none" w:sz="0" w:space="0" w:color="auto"/>
        <w:bottom w:val="none" w:sz="0" w:space="0" w:color="auto"/>
        <w:right w:val="none" w:sz="0" w:space="0" w:color="auto"/>
      </w:divBdr>
    </w:div>
    <w:div w:id="378631622">
      <w:bodyDiv w:val="1"/>
      <w:marLeft w:val="0"/>
      <w:marRight w:val="0"/>
      <w:marTop w:val="0"/>
      <w:marBottom w:val="0"/>
      <w:divBdr>
        <w:top w:val="none" w:sz="0" w:space="0" w:color="auto"/>
        <w:left w:val="none" w:sz="0" w:space="0" w:color="auto"/>
        <w:bottom w:val="none" w:sz="0" w:space="0" w:color="auto"/>
        <w:right w:val="none" w:sz="0" w:space="0" w:color="auto"/>
      </w:divBdr>
    </w:div>
    <w:div w:id="449739557">
      <w:bodyDiv w:val="1"/>
      <w:marLeft w:val="0"/>
      <w:marRight w:val="0"/>
      <w:marTop w:val="0"/>
      <w:marBottom w:val="0"/>
      <w:divBdr>
        <w:top w:val="none" w:sz="0" w:space="0" w:color="auto"/>
        <w:left w:val="none" w:sz="0" w:space="0" w:color="auto"/>
        <w:bottom w:val="none" w:sz="0" w:space="0" w:color="auto"/>
        <w:right w:val="none" w:sz="0" w:space="0" w:color="auto"/>
      </w:divBdr>
    </w:div>
    <w:div w:id="460072457">
      <w:bodyDiv w:val="1"/>
      <w:marLeft w:val="0"/>
      <w:marRight w:val="0"/>
      <w:marTop w:val="0"/>
      <w:marBottom w:val="0"/>
      <w:divBdr>
        <w:top w:val="none" w:sz="0" w:space="0" w:color="auto"/>
        <w:left w:val="none" w:sz="0" w:space="0" w:color="auto"/>
        <w:bottom w:val="none" w:sz="0" w:space="0" w:color="auto"/>
        <w:right w:val="none" w:sz="0" w:space="0" w:color="auto"/>
      </w:divBdr>
    </w:div>
    <w:div w:id="483278978">
      <w:bodyDiv w:val="1"/>
      <w:marLeft w:val="0"/>
      <w:marRight w:val="0"/>
      <w:marTop w:val="0"/>
      <w:marBottom w:val="0"/>
      <w:divBdr>
        <w:top w:val="none" w:sz="0" w:space="0" w:color="auto"/>
        <w:left w:val="none" w:sz="0" w:space="0" w:color="auto"/>
        <w:bottom w:val="none" w:sz="0" w:space="0" w:color="auto"/>
        <w:right w:val="none" w:sz="0" w:space="0" w:color="auto"/>
      </w:divBdr>
    </w:div>
    <w:div w:id="573973106">
      <w:bodyDiv w:val="1"/>
      <w:marLeft w:val="0"/>
      <w:marRight w:val="0"/>
      <w:marTop w:val="0"/>
      <w:marBottom w:val="0"/>
      <w:divBdr>
        <w:top w:val="none" w:sz="0" w:space="0" w:color="auto"/>
        <w:left w:val="none" w:sz="0" w:space="0" w:color="auto"/>
        <w:bottom w:val="none" w:sz="0" w:space="0" w:color="auto"/>
        <w:right w:val="none" w:sz="0" w:space="0" w:color="auto"/>
      </w:divBdr>
    </w:div>
    <w:div w:id="649211775">
      <w:bodyDiv w:val="1"/>
      <w:marLeft w:val="0"/>
      <w:marRight w:val="0"/>
      <w:marTop w:val="0"/>
      <w:marBottom w:val="0"/>
      <w:divBdr>
        <w:top w:val="none" w:sz="0" w:space="0" w:color="auto"/>
        <w:left w:val="none" w:sz="0" w:space="0" w:color="auto"/>
        <w:bottom w:val="none" w:sz="0" w:space="0" w:color="auto"/>
        <w:right w:val="none" w:sz="0" w:space="0" w:color="auto"/>
      </w:divBdr>
    </w:div>
    <w:div w:id="710113841">
      <w:bodyDiv w:val="1"/>
      <w:marLeft w:val="0"/>
      <w:marRight w:val="0"/>
      <w:marTop w:val="0"/>
      <w:marBottom w:val="0"/>
      <w:divBdr>
        <w:top w:val="none" w:sz="0" w:space="0" w:color="auto"/>
        <w:left w:val="none" w:sz="0" w:space="0" w:color="auto"/>
        <w:bottom w:val="none" w:sz="0" w:space="0" w:color="auto"/>
        <w:right w:val="none" w:sz="0" w:space="0" w:color="auto"/>
      </w:divBdr>
    </w:div>
    <w:div w:id="1244535165">
      <w:bodyDiv w:val="1"/>
      <w:marLeft w:val="0"/>
      <w:marRight w:val="0"/>
      <w:marTop w:val="0"/>
      <w:marBottom w:val="0"/>
      <w:divBdr>
        <w:top w:val="none" w:sz="0" w:space="0" w:color="auto"/>
        <w:left w:val="none" w:sz="0" w:space="0" w:color="auto"/>
        <w:bottom w:val="none" w:sz="0" w:space="0" w:color="auto"/>
        <w:right w:val="none" w:sz="0" w:space="0" w:color="auto"/>
      </w:divBdr>
    </w:div>
    <w:div w:id="1468626920">
      <w:bodyDiv w:val="1"/>
      <w:marLeft w:val="0"/>
      <w:marRight w:val="0"/>
      <w:marTop w:val="0"/>
      <w:marBottom w:val="0"/>
      <w:divBdr>
        <w:top w:val="none" w:sz="0" w:space="0" w:color="auto"/>
        <w:left w:val="none" w:sz="0" w:space="0" w:color="auto"/>
        <w:bottom w:val="none" w:sz="0" w:space="0" w:color="auto"/>
        <w:right w:val="none" w:sz="0" w:space="0" w:color="auto"/>
      </w:divBdr>
    </w:div>
    <w:div w:id="1568103604">
      <w:bodyDiv w:val="1"/>
      <w:marLeft w:val="0"/>
      <w:marRight w:val="0"/>
      <w:marTop w:val="0"/>
      <w:marBottom w:val="0"/>
      <w:divBdr>
        <w:top w:val="none" w:sz="0" w:space="0" w:color="auto"/>
        <w:left w:val="none" w:sz="0" w:space="0" w:color="auto"/>
        <w:bottom w:val="none" w:sz="0" w:space="0" w:color="auto"/>
        <w:right w:val="none" w:sz="0" w:space="0" w:color="auto"/>
      </w:divBdr>
    </w:div>
    <w:div w:id="1619528058">
      <w:bodyDiv w:val="1"/>
      <w:marLeft w:val="0"/>
      <w:marRight w:val="0"/>
      <w:marTop w:val="0"/>
      <w:marBottom w:val="0"/>
      <w:divBdr>
        <w:top w:val="none" w:sz="0" w:space="0" w:color="auto"/>
        <w:left w:val="none" w:sz="0" w:space="0" w:color="auto"/>
        <w:bottom w:val="none" w:sz="0" w:space="0" w:color="auto"/>
        <w:right w:val="none" w:sz="0" w:space="0" w:color="auto"/>
      </w:divBdr>
    </w:div>
    <w:div w:id="1648705812">
      <w:bodyDiv w:val="1"/>
      <w:marLeft w:val="0"/>
      <w:marRight w:val="0"/>
      <w:marTop w:val="0"/>
      <w:marBottom w:val="0"/>
      <w:divBdr>
        <w:top w:val="none" w:sz="0" w:space="0" w:color="auto"/>
        <w:left w:val="none" w:sz="0" w:space="0" w:color="auto"/>
        <w:bottom w:val="none" w:sz="0" w:space="0" w:color="auto"/>
        <w:right w:val="none" w:sz="0" w:space="0" w:color="auto"/>
      </w:divBdr>
    </w:div>
    <w:div w:id="1969431507">
      <w:bodyDiv w:val="1"/>
      <w:marLeft w:val="0"/>
      <w:marRight w:val="0"/>
      <w:marTop w:val="0"/>
      <w:marBottom w:val="0"/>
      <w:divBdr>
        <w:top w:val="none" w:sz="0" w:space="0" w:color="auto"/>
        <w:left w:val="none" w:sz="0" w:space="0" w:color="auto"/>
        <w:bottom w:val="none" w:sz="0" w:space="0" w:color="auto"/>
        <w:right w:val="none" w:sz="0" w:space="0" w:color="auto"/>
      </w:divBdr>
    </w:div>
    <w:div w:id="2017731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login.consultant.ru/link/?req=doc&amp;base=LAW&amp;n=492326" TargetMode="External"/><Relationship Id="rId4" Type="http://schemas.openxmlformats.org/officeDocument/2006/relationships/settings" Target="settings.xml"/><Relationship Id="rId9" Type="http://schemas.openxmlformats.org/officeDocument/2006/relationships/hyperlink" Target="https://login.consultant.ru/link/?req=doc&amp;base=LAW&amp;n=4759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3EAD2-EF0F-4E37-9172-085B0B85B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61</Pages>
  <Words>14893</Words>
  <Characters>84895</Characters>
  <Application>Microsoft Office Word</Application>
  <DocSecurity>0</DocSecurity>
  <Lines>707</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Гордеева Ирина Михайловна</dc:creator>
  <cp:keywords/>
  <dc:description/>
  <cp:lastModifiedBy>Гордеева Ирина Михайловна</cp:lastModifiedBy>
  <cp:revision>2</cp:revision>
  <cp:lastPrinted>2025-10-30T09:32:00Z</cp:lastPrinted>
  <dcterms:created xsi:type="dcterms:W3CDTF">2026-07-14T04:34:00Z</dcterms:created>
  <dcterms:modified xsi:type="dcterms:W3CDTF">2026-07-14T04:34:00Z</dcterms:modified>
</cp:coreProperties>
</file>