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D211CD" w:rsidRPr="003B0CBC" w14:paraId="220F27B7" w14:textId="77777777" w:rsidTr="009A4224">
        <w:trPr>
          <w:trHeight w:val="524"/>
        </w:trPr>
        <w:tc>
          <w:tcPr>
            <w:tcW w:w="9460" w:type="dxa"/>
            <w:gridSpan w:val="5"/>
          </w:tcPr>
          <w:p w14:paraId="541A95F4" w14:textId="77777777" w:rsidR="00D211CD" w:rsidRPr="003B0CBC" w:rsidRDefault="00D211CD" w:rsidP="009A4224">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14:paraId="1AF7839D" w14:textId="77777777" w:rsidR="00D211CD" w:rsidRPr="003B0CBC" w:rsidRDefault="00D211CD" w:rsidP="009A4224">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14:paraId="2480ECF0" w14:textId="77777777" w:rsidR="00D211CD" w:rsidRPr="003B0CBC" w:rsidRDefault="00D211CD" w:rsidP="009A4224">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14:paraId="010E70EF" w14:textId="5AFC3153" w:rsidR="00D211CD" w:rsidRPr="003B0CBC" w:rsidRDefault="00D211CD" w:rsidP="009A4224">
            <w:pPr>
              <w:jc w:val="center"/>
              <w:rPr>
                <w:rFonts w:ascii="Liberation Serif" w:hAnsi="Liberation Serif"/>
                <w:b/>
                <w:spacing w:val="40"/>
                <w:sz w:val="34"/>
                <w:szCs w:val="34"/>
              </w:rPr>
            </w:pPr>
            <w:r w:rsidRPr="000331F0">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3EAED47D" wp14:editId="73212E5A">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0EFB0"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" strokeweight="3pt">
                      <v:stroke linestyle="thickThin"/>
                    </v:line>
                  </w:pict>
                </mc:Fallback>
              </mc:AlternateContent>
            </w:r>
          </w:p>
        </w:tc>
      </w:tr>
      <w:tr w:rsidR="00D211CD" w:rsidRPr="003B0CBC" w14:paraId="574AC4EE" w14:textId="77777777" w:rsidTr="009A4224">
        <w:trPr>
          <w:trHeight w:val="524"/>
        </w:trPr>
        <w:tc>
          <w:tcPr>
            <w:tcW w:w="284" w:type="dxa"/>
            <w:vAlign w:val="bottom"/>
          </w:tcPr>
          <w:p w14:paraId="3A735560" w14:textId="77777777" w:rsidR="00D211CD" w:rsidRPr="003B0CBC" w:rsidRDefault="00D211CD" w:rsidP="009A4224">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14:paraId="759F0433" w14:textId="77777777" w:rsidR="00D211CD" w:rsidRPr="003B0CBC" w:rsidRDefault="00D211CD" w:rsidP="009A4224">
            <w:pPr>
              <w:tabs>
                <w:tab w:val="left" w:leader="underscore" w:pos="9639"/>
              </w:tabs>
              <w:jc w:val="center"/>
              <w:rPr>
                <w:rFonts w:ascii="Liberation Serif" w:hAnsi="Liberation Serif"/>
                <w:b/>
                <w:szCs w:val="28"/>
              </w:rPr>
            </w:pPr>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14:paraId="70710339" w14:textId="77777777" w:rsidR="00D211CD" w:rsidRPr="003B0CBC" w:rsidRDefault="00D211CD" w:rsidP="009A4224">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14:paraId="3A9594B9" w14:textId="77777777" w:rsidR="00D211CD" w:rsidRPr="003B0CBC" w:rsidRDefault="00D211CD" w:rsidP="009A4224">
            <w:pPr>
              <w:tabs>
                <w:tab w:val="left" w:leader="underscore" w:pos="9639"/>
              </w:tabs>
              <w:jc w:val="center"/>
              <w:rPr>
                <w:rFonts w:ascii="Liberation Serif" w:hAnsi="Liberation Serif"/>
                <w:b/>
                <w:szCs w:val="28"/>
              </w:rPr>
            </w:pP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14:paraId="17775028" w14:textId="77777777" w:rsidR="00D211CD" w:rsidRPr="003B0CBC" w:rsidRDefault="00D211CD" w:rsidP="009A4224">
            <w:pPr>
              <w:tabs>
                <w:tab w:val="left" w:leader="underscore" w:pos="9639"/>
              </w:tabs>
              <w:jc w:val="center"/>
              <w:rPr>
                <w:rFonts w:ascii="Liberation Serif" w:hAnsi="Liberation Serif"/>
                <w:b/>
                <w:szCs w:val="28"/>
              </w:rPr>
            </w:pPr>
          </w:p>
        </w:tc>
      </w:tr>
      <w:tr w:rsidR="00D211CD" w:rsidRPr="003B0CBC" w14:paraId="26FA7C2F" w14:textId="77777777" w:rsidTr="009A4224">
        <w:trPr>
          <w:trHeight w:val="130"/>
        </w:trPr>
        <w:tc>
          <w:tcPr>
            <w:tcW w:w="9460" w:type="dxa"/>
            <w:gridSpan w:val="5"/>
          </w:tcPr>
          <w:p w14:paraId="6A71B35A" w14:textId="77777777" w:rsidR="00D211CD" w:rsidRPr="003B0CBC" w:rsidRDefault="00D211CD" w:rsidP="009A4224">
            <w:pPr>
              <w:rPr>
                <w:rFonts w:ascii="Liberation Serif" w:hAnsi="Liberation Serif"/>
                <w:sz w:val="20"/>
                <w:szCs w:val="28"/>
              </w:rPr>
            </w:pPr>
          </w:p>
        </w:tc>
      </w:tr>
      <w:tr w:rsidR="00D211CD" w:rsidRPr="003B0CBC" w14:paraId="12FAA049" w14:textId="77777777" w:rsidTr="009A4224">
        <w:tc>
          <w:tcPr>
            <w:tcW w:w="9460" w:type="dxa"/>
            <w:gridSpan w:val="5"/>
          </w:tcPr>
          <w:p w14:paraId="727ACD8B" w14:textId="77777777" w:rsidR="00D211CD" w:rsidRPr="003B0CBC" w:rsidRDefault="00D211CD" w:rsidP="009A4224">
            <w:pPr>
              <w:rPr>
                <w:rFonts w:ascii="Liberation Serif" w:hAnsi="Liberation Serif"/>
                <w:sz w:val="20"/>
                <w:szCs w:val="28"/>
                <w:lang w:val="en-US"/>
              </w:rPr>
            </w:pPr>
            <w:r w:rsidRPr="003B0CBC">
              <w:rPr>
                <w:rFonts w:ascii="Liberation Serif" w:hAnsi="Liberation Serif"/>
                <w:sz w:val="20"/>
                <w:szCs w:val="28"/>
              </w:rPr>
              <w:t>г. Верхняя Пышма</w:t>
            </w:r>
          </w:p>
          <w:p w14:paraId="6C2C4FB8" w14:textId="77777777" w:rsidR="00D211CD" w:rsidRPr="003B0CBC" w:rsidRDefault="00D211CD" w:rsidP="009A4224">
            <w:pPr>
              <w:rPr>
                <w:rFonts w:ascii="Liberation Serif" w:hAnsi="Liberation Serif"/>
                <w:sz w:val="28"/>
                <w:szCs w:val="28"/>
                <w:lang w:val="en-US"/>
              </w:rPr>
            </w:pPr>
          </w:p>
          <w:p w14:paraId="7AFB3A5B" w14:textId="77777777" w:rsidR="00D211CD" w:rsidRPr="003B0CBC" w:rsidRDefault="00D211CD" w:rsidP="009A4224">
            <w:pPr>
              <w:rPr>
                <w:rFonts w:ascii="Liberation Serif" w:hAnsi="Liberation Serif"/>
                <w:sz w:val="28"/>
                <w:szCs w:val="28"/>
                <w:lang w:val="en-US"/>
              </w:rPr>
            </w:pPr>
          </w:p>
        </w:tc>
      </w:tr>
      <w:tr w:rsidR="00D211CD" w:rsidRPr="003B0CBC" w14:paraId="437B63F7" w14:textId="77777777" w:rsidTr="009A4224">
        <w:tc>
          <w:tcPr>
            <w:tcW w:w="9460" w:type="dxa"/>
            <w:gridSpan w:val="5"/>
          </w:tcPr>
          <w:p w14:paraId="33E3C14D" w14:textId="77777777" w:rsidR="00D211CD" w:rsidRPr="003B0CBC" w:rsidRDefault="00D211CD" w:rsidP="009A4224">
            <w:pPr>
              <w:jc w:val="center"/>
              <w:rPr>
                <w:rFonts w:ascii="Liberation Serif" w:hAnsi="Liberation Serif"/>
                <w:b/>
                <w:i/>
                <w:sz w:val="28"/>
                <w:szCs w:val="28"/>
              </w:rPr>
            </w:pPr>
            <w:r w:rsidRPr="001B1482">
              <w:rPr>
                <w:rFonts w:ascii="Liberation Serif" w:hAnsi="Liberation Serif"/>
                <w:b/>
                <w:i/>
                <w:sz w:val="28"/>
                <w:szCs w:val="28"/>
              </w:rPr>
              <w:t xml:space="preserve">О внесении изменений в </w:t>
            </w:r>
            <w:r>
              <w:rPr>
                <w:rFonts w:ascii="Liberation Serif" w:hAnsi="Liberation Serif"/>
                <w:b/>
                <w:i/>
                <w:sz w:val="28"/>
                <w:szCs w:val="28"/>
              </w:rPr>
              <w:t>П</w:t>
            </w:r>
            <w:r w:rsidRPr="001B1482">
              <w:rPr>
                <w:rFonts w:ascii="Liberation Serif" w:hAnsi="Liberation Serif"/>
                <w:b/>
                <w:i/>
                <w:sz w:val="28"/>
                <w:szCs w:val="28"/>
              </w:rPr>
              <w:t>еречень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w:t>
            </w:r>
            <w:r>
              <w:rPr>
                <w:rFonts w:ascii="Liberation Serif" w:hAnsi="Liberation Serif"/>
                <w:b/>
                <w:i/>
                <w:sz w:val="28"/>
                <w:szCs w:val="28"/>
              </w:rPr>
              <w:t xml:space="preserve"> </w:t>
            </w:r>
            <w:r w:rsidRPr="001B1482">
              <w:rPr>
                <w:rFonts w:ascii="Liberation Serif" w:hAnsi="Liberation Serif"/>
                <w:b/>
                <w:i/>
                <w:sz w:val="28"/>
                <w:szCs w:val="28"/>
              </w:rPr>
              <w:t>утвержденный постановлением Главы городского округа Верхня</w:t>
            </w:r>
            <w:r>
              <w:rPr>
                <w:rFonts w:ascii="Liberation Serif" w:hAnsi="Liberation Serif"/>
                <w:b/>
                <w:i/>
                <w:sz w:val="28"/>
                <w:szCs w:val="28"/>
              </w:rPr>
              <w:t>я</w:t>
            </w:r>
            <w:r w:rsidRPr="001B1482">
              <w:rPr>
                <w:rFonts w:ascii="Liberation Serif" w:hAnsi="Liberation Serif"/>
                <w:b/>
                <w:i/>
                <w:sz w:val="28"/>
                <w:szCs w:val="28"/>
              </w:rPr>
              <w:t xml:space="preserve"> Пышма от 02.04.2026 №</w:t>
            </w:r>
            <w:r>
              <w:rPr>
                <w:rFonts w:ascii="Liberation Serif" w:hAnsi="Liberation Serif"/>
                <w:b/>
                <w:i/>
                <w:sz w:val="28"/>
                <w:szCs w:val="28"/>
              </w:rPr>
              <w:t xml:space="preserve"> </w:t>
            </w:r>
            <w:r w:rsidRPr="001B1482">
              <w:rPr>
                <w:rFonts w:ascii="Liberation Serif" w:hAnsi="Liberation Serif"/>
                <w:b/>
                <w:i/>
                <w:sz w:val="28"/>
                <w:szCs w:val="28"/>
              </w:rPr>
              <w:t>54</w:t>
            </w:r>
          </w:p>
        </w:tc>
      </w:tr>
      <w:tr w:rsidR="00D211CD" w:rsidRPr="003B0CBC" w14:paraId="19E4A19A" w14:textId="77777777" w:rsidTr="009A4224">
        <w:tc>
          <w:tcPr>
            <w:tcW w:w="9460" w:type="dxa"/>
            <w:gridSpan w:val="5"/>
          </w:tcPr>
          <w:p w14:paraId="6FB6CF06" w14:textId="77777777" w:rsidR="00D211CD" w:rsidRPr="003B0CBC" w:rsidRDefault="00D211CD" w:rsidP="009A4224">
            <w:pPr>
              <w:jc w:val="center"/>
              <w:rPr>
                <w:rFonts w:ascii="Liberation Serif" w:hAnsi="Liberation Serif"/>
                <w:sz w:val="28"/>
                <w:szCs w:val="28"/>
              </w:rPr>
            </w:pPr>
          </w:p>
          <w:p w14:paraId="53310048" w14:textId="77777777" w:rsidR="00D211CD" w:rsidRPr="003B0CBC" w:rsidRDefault="00D211CD" w:rsidP="009A4224">
            <w:pPr>
              <w:jc w:val="center"/>
              <w:rPr>
                <w:rFonts w:ascii="Liberation Serif" w:hAnsi="Liberation Serif"/>
                <w:sz w:val="28"/>
                <w:szCs w:val="28"/>
              </w:rPr>
            </w:pPr>
          </w:p>
        </w:tc>
      </w:tr>
    </w:tbl>
    <w:p w14:paraId="73184372" w14:textId="77777777" w:rsidR="00D211CD" w:rsidRPr="003B0CBC" w:rsidRDefault="00D211CD" w:rsidP="00D211CD">
      <w:pPr>
        <w:widowControl w:val="0"/>
        <w:ind w:firstLine="851"/>
        <w:jc w:val="both"/>
        <w:rPr>
          <w:rFonts w:ascii="Liberation Serif" w:hAnsi="Liberation Serif"/>
          <w:sz w:val="28"/>
          <w:szCs w:val="28"/>
        </w:rPr>
      </w:pPr>
      <w:r>
        <w:rPr>
          <w:rFonts w:ascii="Liberation Serif" w:hAnsi="Liberation Serif"/>
          <w:sz w:val="28"/>
          <w:szCs w:val="28"/>
        </w:rPr>
        <w:t xml:space="preserve">В соответствии с Кодексом Российской Федерации об административных правонарушениях, Законом Свердловской области </w:t>
      </w:r>
      <w:r>
        <w:rPr>
          <w:rFonts w:ascii="Liberation Serif" w:hAnsi="Liberation Serif"/>
          <w:sz w:val="28"/>
          <w:szCs w:val="28"/>
        </w:rPr>
        <w:br/>
        <w:t xml:space="preserve">от 14 июня 2005 года № 52-ОЗ </w:t>
      </w:r>
      <w:r>
        <w:rPr>
          <w:rFonts w:ascii="Liberation Serif" w:hAnsi="Liberation Serif"/>
          <w:sz w:val="27"/>
          <w:szCs w:val="27"/>
        </w:rPr>
        <w:t>«</w:t>
      </w:r>
      <w:r>
        <w:rPr>
          <w:rFonts w:ascii="Liberation Serif" w:hAnsi="Liberation Serif"/>
          <w:sz w:val="28"/>
          <w:szCs w:val="28"/>
        </w:rPr>
        <w:t xml:space="preserve">Об административных правонарушениях на территории Свердловской области», Законом Свердловской области </w:t>
      </w:r>
      <w:r>
        <w:rPr>
          <w:rFonts w:ascii="Liberation Serif" w:hAnsi="Liberation Serif"/>
          <w:sz w:val="28"/>
          <w:szCs w:val="28"/>
        </w:rPr>
        <w:br/>
        <w:t>от 27 декабря 2010 года № 116-ОЗ «О наделении органов местного самоуправления муниципальных образований, расположенных</w:t>
      </w:r>
      <w:r>
        <w:rPr>
          <w:rFonts w:ascii="Liberation Serif" w:hAnsi="Liberation Serif"/>
          <w:sz w:val="27"/>
          <w:szCs w:val="27"/>
        </w:rPr>
        <w:t xml:space="preserve"> </w:t>
      </w:r>
      <w:r>
        <w:rPr>
          <w:rFonts w:ascii="Liberation Serif" w:hAnsi="Liberation Serif"/>
          <w:sz w:val="28"/>
          <w:szCs w:val="28"/>
        </w:rPr>
        <w:t xml:space="preserve">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руководствуясь статьей 25 Устава городского округа Верхняя Пышма Свердловской области, </w:t>
      </w:r>
    </w:p>
    <w:p w14:paraId="04E05697" w14:textId="77777777" w:rsidR="00D211CD" w:rsidRPr="003B0CBC" w:rsidRDefault="00D211CD" w:rsidP="00D211CD">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14:paraId="2D66A12B" w14:textId="77777777" w:rsidR="00D211CD" w:rsidRPr="00016917" w:rsidRDefault="00D211CD" w:rsidP="00D211CD">
      <w:pPr>
        <w:widowControl w:val="0"/>
        <w:numPr>
          <w:ilvl w:val="0"/>
          <w:numId w:val="1"/>
        </w:numPr>
        <w:tabs>
          <w:tab w:val="left" w:pos="1276"/>
        </w:tabs>
        <w:ind w:left="0" w:firstLine="709"/>
        <w:jc w:val="both"/>
        <w:rPr>
          <w:rFonts w:ascii="Liberation Serif" w:hAnsi="Liberation Serif"/>
          <w:sz w:val="28"/>
          <w:szCs w:val="28"/>
        </w:rPr>
      </w:pPr>
      <w:r w:rsidRPr="00016917">
        <w:rPr>
          <w:rFonts w:ascii="Liberation Serif" w:hAnsi="Liberation Serif"/>
          <w:sz w:val="28"/>
          <w:szCs w:val="28"/>
        </w:rPr>
        <w:t>Внести в Перечень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утвержденный постановлением Главы городского округа Верхняя Пышма</w:t>
      </w:r>
      <w:r w:rsidRPr="00016917">
        <w:t xml:space="preserve"> </w:t>
      </w:r>
      <w:r w:rsidRPr="00016917">
        <w:rPr>
          <w:rFonts w:ascii="Liberation Serif" w:hAnsi="Liberation Serif"/>
          <w:sz w:val="28"/>
          <w:szCs w:val="28"/>
        </w:rPr>
        <w:t>от 02.04.2026 № 54, изменения, изложив в новой редакции (прилагается).</w:t>
      </w:r>
    </w:p>
    <w:p w14:paraId="5541BEF1" w14:textId="77777777" w:rsidR="00D211CD" w:rsidRDefault="00D211CD" w:rsidP="00D211CD">
      <w:pPr>
        <w:widowControl w:val="0"/>
        <w:ind w:firstLine="709"/>
        <w:jc w:val="both"/>
        <w:rPr>
          <w:rFonts w:ascii="Liberation Serif" w:hAnsi="Liberation Serif"/>
          <w:sz w:val="28"/>
          <w:szCs w:val="28"/>
        </w:rPr>
      </w:pPr>
      <w:r w:rsidRPr="00016917">
        <w:rPr>
          <w:rFonts w:ascii="Liberation Serif" w:hAnsi="Liberation Serif"/>
          <w:sz w:val="28"/>
          <w:szCs w:val="28"/>
        </w:rPr>
        <w:t xml:space="preserve">2. </w:t>
      </w:r>
      <w:r>
        <w:rPr>
          <w:rFonts w:ascii="Liberation Serif" w:hAnsi="Liberation Serif"/>
          <w:sz w:val="28"/>
          <w:szCs w:val="28"/>
        </w:rPr>
        <w:t xml:space="preserve">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sidRPr="00316B14">
        <w:rPr>
          <w:rFonts w:ascii="Liberation Serif" w:hAnsi="Liberation Serif"/>
          <w:sz w:val="28"/>
          <w:szCs w:val="28"/>
          <w:lang w:val="en-US"/>
        </w:rPr>
        <w:t>www</w:t>
      </w:r>
      <w:r w:rsidRPr="00316B14">
        <w:rPr>
          <w:rFonts w:ascii="Liberation Serif" w:hAnsi="Liberation Serif"/>
          <w:sz w:val="28"/>
          <w:szCs w:val="28"/>
        </w:rPr>
        <w:t>.</w:t>
      </w:r>
      <w:proofErr w:type="spellStart"/>
      <w:r w:rsidRPr="00316B14">
        <w:rPr>
          <w:rFonts w:ascii="Liberation Serif" w:hAnsi="Liberation Serif"/>
          <w:sz w:val="28"/>
          <w:szCs w:val="28"/>
          <w:lang w:val="en-US"/>
        </w:rPr>
        <w:t>movp</w:t>
      </w:r>
      <w:proofErr w:type="spellEnd"/>
      <w:r w:rsidRPr="00316B14">
        <w:rPr>
          <w:rFonts w:ascii="Liberation Serif" w:hAnsi="Liberation Serif"/>
          <w:sz w:val="28"/>
          <w:szCs w:val="28"/>
        </w:rPr>
        <w:t>.</w:t>
      </w:r>
      <w:proofErr w:type="spellStart"/>
      <w:r w:rsidRPr="00316B14">
        <w:rPr>
          <w:rFonts w:ascii="Liberation Serif" w:hAnsi="Liberation Serif"/>
          <w:sz w:val="28"/>
          <w:szCs w:val="28"/>
          <w:lang w:val="en-US"/>
        </w:rPr>
        <w:t>ru</w:t>
      </w:r>
      <w:proofErr w:type="spellEnd"/>
      <w:r>
        <w:rPr>
          <w:rFonts w:ascii="Liberation Serif" w:hAnsi="Liberation Serif"/>
          <w:sz w:val="28"/>
          <w:szCs w:val="28"/>
        </w:rPr>
        <w:t>).</w:t>
      </w:r>
    </w:p>
    <w:p w14:paraId="564718F6" w14:textId="77777777" w:rsidR="00D211CD" w:rsidRDefault="00D211CD" w:rsidP="00D211CD">
      <w:pPr>
        <w:widowControl w:val="0"/>
        <w:ind w:firstLine="709"/>
        <w:jc w:val="both"/>
        <w:rPr>
          <w:rFonts w:ascii="Liberation Serif" w:hAnsi="Liberation Serif"/>
          <w:sz w:val="28"/>
          <w:szCs w:val="28"/>
        </w:rPr>
      </w:pPr>
    </w:p>
    <w:p w14:paraId="0095876A" w14:textId="77777777" w:rsidR="00D211CD" w:rsidRPr="003B0CBC" w:rsidRDefault="00D211CD" w:rsidP="00D211CD">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D211CD" w:rsidRPr="003B0CBC" w14:paraId="65F20CA0" w14:textId="77777777" w:rsidTr="009A4224">
        <w:tc>
          <w:tcPr>
            <w:tcW w:w="6237" w:type="dxa"/>
            <w:vAlign w:val="bottom"/>
          </w:tcPr>
          <w:p w14:paraId="03788C28" w14:textId="77777777" w:rsidR="00D211CD" w:rsidRPr="003B0CBC" w:rsidRDefault="00D211CD" w:rsidP="009A4224">
            <w:pPr>
              <w:rPr>
                <w:rFonts w:ascii="Liberation Serif" w:hAnsi="Liberation Serif"/>
                <w:sz w:val="28"/>
                <w:szCs w:val="28"/>
              </w:rPr>
            </w:pPr>
            <w:r w:rsidRPr="003B0CBC">
              <w:rPr>
                <w:rFonts w:ascii="Liberation Serif" w:hAnsi="Liberation Serif"/>
                <w:sz w:val="28"/>
                <w:szCs w:val="28"/>
              </w:rPr>
              <w:t>Глава городского округа</w:t>
            </w:r>
          </w:p>
        </w:tc>
        <w:tc>
          <w:tcPr>
            <w:tcW w:w="3344" w:type="dxa"/>
            <w:vAlign w:val="bottom"/>
          </w:tcPr>
          <w:p w14:paraId="42A5992C" w14:textId="77777777" w:rsidR="00D211CD" w:rsidRPr="003B0CBC" w:rsidRDefault="00D211CD" w:rsidP="009A4224">
            <w:pPr>
              <w:jc w:val="right"/>
              <w:rPr>
                <w:rFonts w:ascii="Liberation Serif" w:hAnsi="Liberation Serif"/>
                <w:sz w:val="28"/>
                <w:szCs w:val="28"/>
              </w:rPr>
            </w:pPr>
            <w:r w:rsidRPr="003B0CBC">
              <w:rPr>
                <w:rFonts w:ascii="Liberation Serif" w:hAnsi="Liberation Serif"/>
                <w:sz w:val="28"/>
                <w:szCs w:val="28"/>
              </w:rPr>
              <w:t>И.С. Зернов</w:t>
            </w:r>
          </w:p>
        </w:tc>
      </w:tr>
    </w:tbl>
    <w:p w14:paraId="11DB3656" w14:textId="77777777" w:rsidR="00D211CD" w:rsidRPr="003B0CBC" w:rsidRDefault="00D211CD" w:rsidP="00D211CD">
      <w:pPr>
        <w:pStyle w:val="ConsNormal"/>
        <w:widowControl/>
        <w:ind w:firstLine="0"/>
        <w:rPr>
          <w:rFonts w:ascii="Liberation Serif" w:hAnsi="Liberation Serif"/>
        </w:rPr>
      </w:pPr>
    </w:p>
    <w:p w14:paraId="5A488476" w14:textId="5E8139A7" w:rsidR="00D211CD" w:rsidRDefault="00D211CD">
      <w:pPr>
        <w:spacing w:after="160" w:line="259" w:lineRule="auto"/>
      </w:pPr>
      <w:r>
        <w:br w:type="page"/>
      </w:r>
    </w:p>
    <w:p w14:paraId="2E5ACFBD" w14:textId="280953CB" w:rsidR="00D211CD" w:rsidRPr="003C063F" w:rsidRDefault="00D211CD" w:rsidP="00D211CD">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14:anchorId="0EDCEFD7" wp14:editId="66961DFD">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14:paraId="315A8DDF" w14:textId="77777777" w:rsidR="00D211CD" w:rsidRPr="003C063F" w:rsidRDefault="00D211CD" w:rsidP="00D211CD">
                            <w:pPr>
                              <w:rPr>
                                <w:rFonts w:ascii="Liberation Serif" w:hAnsi="Liberation Serif"/>
                                <w:sz w:val="28"/>
                                <w:szCs w:val="28"/>
                              </w:rPr>
                            </w:pPr>
                            <w:permStart w:id="1036143849" w:edGrp="everyone"/>
                            <w:r>
                              <w:rPr>
                                <w:rFonts w:ascii="Liberation Serif" w:hAnsi="Liberation Serif"/>
                                <w:sz w:val="28"/>
                                <w:szCs w:val="28"/>
                              </w:rPr>
                              <w:t>К</w:t>
                            </w:r>
                            <w:r w:rsidRPr="003C063F">
                              <w:rPr>
                                <w:rFonts w:ascii="Liberation Serif" w:hAnsi="Liberation Serif"/>
                                <w:sz w:val="28"/>
                                <w:szCs w:val="28"/>
                              </w:rPr>
                              <w:t xml:space="preserve"> постановлению </w:t>
                            </w:r>
                            <w:r>
                              <w:rPr>
                                <w:rFonts w:ascii="Liberation Serif" w:hAnsi="Liberation Serif"/>
                                <w:sz w:val="28"/>
                                <w:szCs w:val="28"/>
                              </w:rPr>
                              <w:t>Главы</w:t>
                            </w:r>
                          </w:p>
                          <w:p w14:paraId="7A017BE6" w14:textId="77777777" w:rsidR="00D211CD" w:rsidRPr="003C063F" w:rsidRDefault="00D211CD" w:rsidP="00D211CD">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211CD" w:rsidRPr="003C063F" w14:paraId="72F2C454" w14:textId="77777777" w:rsidTr="004A7329">
                              <w:tc>
                                <w:tcPr>
                                  <w:tcW w:w="534" w:type="dxa"/>
                                  <w:shd w:val="clear" w:color="auto" w:fill="auto"/>
                                </w:tcPr>
                                <w:permEnd w:id="1036143849"/>
                                <w:p w14:paraId="25FB293B" w14:textId="77777777" w:rsidR="00D211CD" w:rsidRPr="003C063F" w:rsidRDefault="00D211CD" w:rsidP="004A7329">
                                  <w:pPr>
                                    <w:rPr>
                                      <w:rFonts w:ascii="Liberation Serif" w:hAnsi="Liberation Serif"/>
                                      <w:sz w:val="28"/>
                                      <w:szCs w:val="28"/>
                                    </w:rPr>
                                  </w:pPr>
                                  <w:r w:rsidRPr="003C063F">
                                    <w:rPr>
                                      <w:rFonts w:ascii="Liberation Serif" w:hAnsi="Liberation Serif"/>
                                      <w:sz w:val="28"/>
                                      <w:szCs w:val="28"/>
                                    </w:rPr>
                                    <w:t>от</w:t>
                                  </w:r>
                                </w:p>
                              </w:tc>
                              <w:permStart w:id="1934782751" w:edGrp="everyone"/>
                              <w:tc>
                                <w:tcPr>
                                  <w:tcW w:w="2126" w:type="dxa"/>
                                  <w:tcBorders>
                                    <w:bottom w:val="single" w:sz="4" w:space="0" w:color="auto"/>
                                  </w:tcBorders>
                                  <w:shd w:val="clear" w:color="auto" w:fill="auto"/>
                                </w:tcPr>
                                <w:p w14:paraId="2F698DE2" w14:textId="77777777" w:rsidR="00D211CD" w:rsidRPr="003C063F" w:rsidRDefault="00D211C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34782751"/>
                                </w:p>
                              </w:tc>
                              <w:tc>
                                <w:tcPr>
                                  <w:tcW w:w="484" w:type="dxa"/>
                                  <w:shd w:val="clear" w:color="auto" w:fill="auto"/>
                                </w:tcPr>
                                <w:p w14:paraId="7F74DB95" w14:textId="77777777" w:rsidR="00D211CD" w:rsidRPr="003C063F" w:rsidRDefault="00D211CD" w:rsidP="004A7329">
                                  <w:pPr>
                                    <w:rPr>
                                      <w:rFonts w:ascii="Liberation Serif" w:hAnsi="Liberation Serif"/>
                                      <w:sz w:val="28"/>
                                      <w:szCs w:val="28"/>
                                    </w:rPr>
                                  </w:pPr>
                                  <w:r w:rsidRPr="003C063F">
                                    <w:rPr>
                                      <w:rFonts w:ascii="Liberation Serif" w:hAnsi="Liberation Serif"/>
                                      <w:sz w:val="28"/>
                                      <w:szCs w:val="28"/>
                                    </w:rPr>
                                    <w:t>№</w:t>
                                  </w:r>
                                </w:p>
                              </w:tc>
                              <w:permStart w:id="644442193" w:edGrp="everyone"/>
                              <w:tc>
                                <w:tcPr>
                                  <w:tcW w:w="1159" w:type="dxa"/>
                                  <w:tcBorders>
                                    <w:bottom w:val="single" w:sz="4" w:space="0" w:color="auto"/>
                                  </w:tcBorders>
                                  <w:shd w:val="clear" w:color="auto" w:fill="auto"/>
                                </w:tcPr>
                                <w:p w14:paraId="4118E415" w14:textId="77777777" w:rsidR="00D211CD" w:rsidRPr="003C063F" w:rsidRDefault="00D211C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44442193"/>
                                </w:p>
                              </w:tc>
                            </w:tr>
                          </w:tbl>
                          <w:p w14:paraId="6662CE63" w14:textId="77777777" w:rsidR="00D211CD" w:rsidRPr="003C063F" w:rsidRDefault="00D211CD" w:rsidP="00D211CD">
                            <w:pPr>
                              <w:rPr>
                                <w:rFonts w:ascii="Liberation Serif" w:hAnsi="Liberation Serif"/>
                                <w:sz w:val="28"/>
                                <w:szCs w:val="28"/>
                              </w:rPr>
                            </w:pPr>
                          </w:p>
                          <w:p w14:paraId="7794A02D" w14:textId="77777777" w:rsidR="00D211CD" w:rsidRPr="003C063F" w:rsidRDefault="00D211CD" w:rsidP="00D211CD">
                            <w:pPr>
                              <w:rPr>
                                <w:rFonts w:ascii="Liberation Serif" w:hAnsi="Liberation Serif"/>
                                <w:sz w:val="28"/>
                                <w:szCs w:val="28"/>
                              </w:rPr>
                            </w:pPr>
                          </w:p>
                          <w:p w14:paraId="1BD1D3FD" w14:textId="77777777" w:rsidR="00D211CD" w:rsidRPr="003C063F" w:rsidRDefault="00D211CD" w:rsidP="00D211CD">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CEFD7"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14:paraId="315A8DDF" w14:textId="77777777" w:rsidR="00D211CD" w:rsidRPr="003C063F" w:rsidRDefault="00D211CD" w:rsidP="00D211CD">
                      <w:pPr>
                        <w:rPr>
                          <w:rFonts w:ascii="Liberation Serif" w:hAnsi="Liberation Serif"/>
                          <w:sz w:val="28"/>
                          <w:szCs w:val="28"/>
                        </w:rPr>
                      </w:pPr>
                      <w:permStart w:id="1036143849" w:edGrp="everyone"/>
                      <w:r>
                        <w:rPr>
                          <w:rFonts w:ascii="Liberation Serif" w:hAnsi="Liberation Serif"/>
                          <w:sz w:val="28"/>
                          <w:szCs w:val="28"/>
                        </w:rPr>
                        <w:t>К</w:t>
                      </w:r>
                      <w:r w:rsidRPr="003C063F">
                        <w:rPr>
                          <w:rFonts w:ascii="Liberation Serif" w:hAnsi="Liberation Serif"/>
                          <w:sz w:val="28"/>
                          <w:szCs w:val="28"/>
                        </w:rPr>
                        <w:t xml:space="preserve"> постановлению </w:t>
                      </w:r>
                      <w:r>
                        <w:rPr>
                          <w:rFonts w:ascii="Liberation Serif" w:hAnsi="Liberation Serif"/>
                          <w:sz w:val="28"/>
                          <w:szCs w:val="28"/>
                        </w:rPr>
                        <w:t>Главы</w:t>
                      </w:r>
                    </w:p>
                    <w:p w14:paraId="7A017BE6" w14:textId="77777777" w:rsidR="00D211CD" w:rsidRPr="003C063F" w:rsidRDefault="00D211CD" w:rsidP="00D211CD">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211CD" w:rsidRPr="003C063F" w14:paraId="72F2C454" w14:textId="77777777" w:rsidTr="004A7329">
                        <w:tc>
                          <w:tcPr>
                            <w:tcW w:w="534" w:type="dxa"/>
                            <w:shd w:val="clear" w:color="auto" w:fill="auto"/>
                          </w:tcPr>
                          <w:permEnd w:id="1036143849"/>
                          <w:p w14:paraId="25FB293B" w14:textId="77777777" w:rsidR="00D211CD" w:rsidRPr="003C063F" w:rsidRDefault="00D211CD" w:rsidP="004A7329">
                            <w:pPr>
                              <w:rPr>
                                <w:rFonts w:ascii="Liberation Serif" w:hAnsi="Liberation Serif"/>
                                <w:sz w:val="28"/>
                                <w:szCs w:val="28"/>
                              </w:rPr>
                            </w:pPr>
                            <w:r w:rsidRPr="003C063F">
                              <w:rPr>
                                <w:rFonts w:ascii="Liberation Serif" w:hAnsi="Liberation Serif"/>
                                <w:sz w:val="28"/>
                                <w:szCs w:val="28"/>
                              </w:rPr>
                              <w:t>от</w:t>
                            </w:r>
                          </w:p>
                        </w:tc>
                        <w:permStart w:id="1934782751" w:edGrp="everyone"/>
                        <w:tc>
                          <w:tcPr>
                            <w:tcW w:w="2126" w:type="dxa"/>
                            <w:tcBorders>
                              <w:bottom w:val="single" w:sz="4" w:space="0" w:color="auto"/>
                            </w:tcBorders>
                            <w:shd w:val="clear" w:color="auto" w:fill="auto"/>
                          </w:tcPr>
                          <w:p w14:paraId="2F698DE2" w14:textId="77777777" w:rsidR="00D211CD" w:rsidRPr="003C063F" w:rsidRDefault="00D211C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34782751"/>
                          </w:p>
                        </w:tc>
                        <w:tc>
                          <w:tcPr>
                            <w:tcW w:w="484" w:type="dxa"/>
                            <w:shd w:val="clear" w:color="auto" w:fill="auto"/>
                          </w:tcPr>
                          <w:p w14:paraId="7F74DB95" w14:textId="77777777" w:rsidR="00D211CD" w:rsidRPr="003C063F" w:rsidRDefault="00D211CD" w:rsidP="004A7329">
                            <w:pPr>
                              <w:rPr>
                                <w:rFonts w:ascii="Liberation Serif" w:hAnsi="Liberation Serif"/>
                                <w:sz w:val="28"/>
                                <w:szCs w:val="28"/>
                              </w:rPr>
                            </w:pPr>
                            <w:r w:rsidRPr="003C063F">
                              <w:rPr>
                                <w:rFonts w:ascii="Liberation Serif" w:hAnsi="Liberation Serif"/>
                                <w:sz w:val="28"/>
                                <w:szCs w:val="28"/>
                              </w:rPr>
                              <w:t>№</w:t>
                            </w:r>
                          </w:p>
                        </w:tc>
                        <w:permStart w:id="644442193" w:edGrp="everyone"/>
                        <w:tc>
                          <w:tcPr>
                            <w:tcW w:w="1159" w:type="dxa"/>
                            <w:tcBorders>
                              <w:bottom w:val="single" w:sz="4" w:space="0" w:color="auto"/>
                            </w:tcBorders>
                            <w:shd w:val="clear" w:color="auto" w:fill="auto"/>
                          </w:tcPr>
                          <w:p w14:paraId="4118E415" w14:textId="77777777" w:rsidR="00D211CD" w:rsidRPr="003C063F" w:rsidRDefault="00D211C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44442193"/>
                          </w:p>
                        </w:tc>
                      </w:tr>
                    </w:tbl>
                    <w:p w14:paraId="6662CE63" w14:textId="77777777" w:rsidR="00D211CD" w:rsidRPr="003C063F" w:rsidRDefault="00D211CD" w:rsidP="00D211CD">
                      <w:pPr>
                        <w:rPr>
                          <w:rFonts w:ascii="Liberation Serif" w:hAnsi="Liberation Serif"/>
                          <w:sz w:val="28"/>
                          <w:szCs w:val="28"/>
                        </w:rPr>
                      </w:pPr>
                    </w:p>
                    <w:p w14:paraId="7794A02D" w14:textId="77777777" w:rsidR="00D211CD" w:rsidRPr="003C063F" w:rsidRDefault="00D211CD" w:rsidP="00D211CD">
                      <w:pPr>
                        <w:rPr>
                          <w:rFonts w:ascii="Liberation Serif" w:hAnsi="Liberation Serif"/>
                          <w:sz w:val="28"/>
                          <w:szCs w:val="28"/>
                        </w:rPr>
                      </w:pPr>
                    </w:p>
                    <w:p w14:paraId="1BD1D3FD" w14:textId="77777777" w:rsidR="00D211CD" w:rsidRPr="003C063F" w:rsidRDefault="00D211CD" w:rsidP="00D211CD">
                      <w:pPr>
                        <w:rPr>
                          <w:rFonts w:ascii="Liberation Serif" w:hAnsi="Liberation Serif"/>
                        </w:rPr>
                      </w:pPr>
                    </w:p>
                  </w:txbxContent>
                </v:textbox>
              </v:shape>
            </w:pict>
          </mc:Fallback>
        </mc:AlternateContent>
      </w:r>
    </w:p>
    <w:p w14:paraId="6CE0638B" w14:textId="77777777" w:rsidR="00D211CD" w:rsidRDefault="00D211CD" w:rsidP="00D211CD">
      <w:pPr>
        <w:jc w:val="center"/>
        <w:rPr>
          <w:rFonts w:ascii="Liberation Serif" w:hAnsi="Liberation Serif"/>
          <w:sz w:val="28"/>
          <w:szCs w:val="28"/>
        </w:rPr>
      </w:pPr>
    </w:p>
    <w:p w14:paraId="7757BC2F" w14:textId="77777777" w:rsidR="00D211CD" w:rsidRPr="003C063F" w:rsidRDefault="00D211CD" w:rsidP="00D211CD">
      <w:pPr>
        <w:jc w:val="center"/>
        <w:rPr>
          <w:rFonts w:ascii="Liberation Serif" w:hAnsi="Liberation Serif"/>
          <w:sz w:val="28"/>
          <w:szCs w:val="28"/>
        </w:rPr>
      </w:pPr>
    </w:p>
    <w:p w14:paraId="7BDB5E77" w14:textId="77777777" w:rsidR="00D211CD" w:rsidRPr="003C063F" w:rsidRDefault="00D211CD" w:rsidP="00D211CD">
      <w:pPr>
        <w:jc w:val="center"/>
        <w:rPr>
          <w:rFonts w:ascii="Liberation Serif" w:hAnsi="Liberation Serif"/>
          <w:sz w:val="28"/>
          <w:szCs w:val="28"/>
        </w:rPr>
      </w:pPr>
    </w:p>
    <w:p w14:paraId="29C40420" w14:textId="77777777" w:rsidR="00D211CD" w:rsidRPr="003C063F" w:rsidRDefault="00D211CD" w:rsidP="00D211CD">
      <w:pPr>
        <w:jc w:val="center"/>
        <w:rPr>
          <w:rFonts w:ascii="Liberation Serif" w:hAnsi="Liberation Serif"/>
          <w:sz w:val="28"/>
          <w:szCs w:val="28"/>
        </w:rPr>
      </w:pPr>
    </w:p>
    <w:p w14:paraId="5FDF1411" w14:textId="77777777" w:rsidR="00D211CD" w:rsidRPr="00BA484F" w:rsidRDefault="00D211CD" w:rsidP="00D211CD">
      <w:pPr>
        <w:ind w:left="5103"/>
        <w:rPr>
          <w:rFonts w:ascii="Liberation Serif" w:hAnsi="Liberation Serif"/>
          <w:bCs/>
          <w:sz w:val="28"/>
          <w:szCs w:val="28"/>
        </w:rPr>
      </w:pPr>
      <w:r w:rsidRPr="00BA484F">
        <w:rPr>
          <w:rFonts w:ascii="Liberation Serif" w:hAnsi="Liberation Serif"/>
          <w:bCs/>
          <w:sz w:val="28"/>
          <w:szCs w:val="28"/>
        </w:rPr>
        <w:t>УТВЕРЖДЕН</w:t>
      </w:r>
    </w:p>
    <w:p w14:paraId="0C11C538" w14:textId="77777777" w:rsidR="00D211CD" w:rsidRDefault="00D211CD" w:rsidP="00D211CD">
      <w:pPr>
        <w:ind w:left="5103"/>
        <w:rPr>
          <w:rFonts w:ascii="Liberation Serif" w:hAnsi="Liberation Serif"/>
          <w:bCs/>
          <w:sz w:val="28"/>
          <w:szCs w:val="28"/>
        </w:rPr>
      </w:pPr>
      <w:r w:rsidRPr="00BA484F">
        <w:rPr>
          <w:rFonts w:ascii="Liberation Serif" w:hAnsi="Liberation Serif"/>
          <w:bCs/>
          <w:sz w:val="28"/>
          <w:szCs w:val="28"/>
        </w:rPr>
        <w:t xml:space="preserve">постановлением Главы </w:t>
      </w:r>
      <w:r>
        <w:rPr>
          <w:rFonts w:ascii="Liberation Serif" w:hAnsi="Liberation Serif"/>
          <w:bCs/>
          <w:sz w:val="28"/>
          <w:szCs w:val="28"/>
        </w:rPr>
        <w:br/>
      </w:r>
      <w:r w:rsidRPr="00BA484F">
        <w:rPr>
          <w:rFonts w:ascii="Liberation Serif" w:hAnsi="Liberation Serif"/>
          <w:bCs/>
          <w:sz w:val="28"/>
          <w:szCs w:val="28"/>
        </w:rPr>
        <w:t xml:space="preserve">городского округа Верхняя Пышма </w:t>
      </w:r>
    </w:p>
    <w:p w14:paraId="20C79E2F" w14:textId="77777777" w:rsidR="00D211CD" w:rsidRPr="00BA484F" w:rsidRDefault="00D211CD" w:rsidP="00D211CD">
      <w:pPr>
        <w:ind w:left="5103"/>
        <w:rPr>
          <w:rFonts w:ascii="Liberation Serif" w:hAnsi="Liberation Serif"/>
          <w:bCs/>
          <w:sz w:val="28"/>
          <w:szCs w:val="28"/>
        </w:rPr>
      </w:pPr>
      <w:r>
        <w:rPr>
          <w:rFonts w:ascii="Liberation Serif" w:hAnsi="Liberation Serif"/>
          <w:bCs/>
          <w:sz w:val="28"/>
          <w:szCs w:val="28"/>
        </w:rPr>
        <w:t>от _________________ № ______</w:t>
      </w:r>
    </w:p>
    <w:p w14:paraId="250C2454" w14:textId="77777777" w:rsidR="00D211CD" w:rsidRDefault="00D211CD" w:rsidP="00D211CD">
      <w:pPr>
        <w:jc w:val="center"/>
        <w:rPr>
          <w:rFonts w:ascii="Liberation Serif" w:hAnsi="Liberation Serif"/>
          <w:b/>
          <w:sz w:val="28"/>
          <w:szCs w:val="28"/>
        </w:rPr>
      </w:pPr>
    </w:p>
    <w:p w14:paraId="5DDA6748" w14:textId="77777777" w:rsidR="00D211CD" w:rsidRDefault="00D211CD" w:rsidP="00D211CD">
      <w:pPr>
        <w:jc w:val="center"/>
        <w:rPr>
          <w:rFonts w:ascii="Liberation Serif" w:hAnsi="Liberation Serif"/>
          <w:b/>
          <w:sz w:val="28"/>
          <w:szCs w:val="28"/>
        </w:rPr>
      </w:pPr>
    </w:p>
    <w:p w14:paraId="1EB91AE9" w14:textId="77777777" w:rsidR="00D211CD" w:rsidRDefault="00D211CD" w:rsidP="00D211CD">
      <w:pPr>
        <w:jc w:val="center"/>
        <w:rPr>
          <w:rFonts w:ascii="Liberation Serif" w:hAnsi="Liberation Serif"/>
          <w:b/>
          <w:sz w:val="28"/>
          <w:szCs w:val="28"/>
        </w:rPr>
      </w:pPr>
      <w:r>
        <w:rPr>
          <w:rFonts w:ascii="Liberation Serif" w:hAnsi="Liberation Serif"/>
          <w:b/>
          <w:sz w:val="28"/>
          <w:szCs w:val="28"/>
        </w:rPr>
        <w:t>ПЕРЕЧЕНЬ</w:t>
      </w:r>
    </w:p>
    <w:p w14:paraId="3E4A29BF" w14:textId="77777777" w:rsidR="00D211CD" w:rsidRDefault="00D211CD" w:rsidP="00D211CD">
      <w:pPr>
        <w:jc w:val="center"/>
        <w:rPr>
          <w:rFonts w:ascii="Liberation Serif" w:hAnsi="Liberation Serif"/>
          <w:b/>
          <w:sz w:val="28"/>
          <w:szCs w:val="28"/>
        </w:rPr>
      </w:pPr>
      <w:r>
        <w:rPr>
          <w:rFonts w:ascii="Liberation Serif" w:hAnsi="Liberation Serif"/>
          <w:b/>
          <w:sz w:val="28"/>
          <w:szCs w:val="28"/>
        </w:rPr>
        <w:t>должностных лиц органов местного самоуправления</w:t>
      </w:r>
    </w:p>
    <w:p w14:paraId="3E305AB4" w14:textId="77777777" w:rsidR="00D211CD" w:rsidRDefault="00D211CD" w:rsidP="00D211CD">
      <w:pPr>
        <w:jc w:val="center"/>
        <w:rPr>
          <w:rFonts w:ascii="Liberation Serif" w:hAnsi="Liberation Serif"/>
          <w:b/>
          <w:sz w:val="28"/>
          <w:szCs w:val="28"/>
        </w:rPr>
      </w:pPr>
      <w:r>
        <w:rPr>
          <w:rFonts w:ascii="Liberation Serif" w:hAnsi="Liberation Serif"/>
          <w:b/>
          <w:sz w:val="28"/>
          <w:szCs w:val="28"/>
        </w:rPr>
        <w:t>городского округа Верхняя Пышма, уполномоченных составлять протоколы об административных правонарушениях</w:t>
      </w:r>
    </w:p>
    <w:p w14:paraId="60148ED2" w14:textId="77777777" w:rsidR="00D211CD" w:rsidRDefault="00D211CD" w:rsidP="00D211CD">
      <w:pPr>
        <w:rPr>
          <w:rFonts w:ascii="Liberation Serif" w:hAnsi="Liberation Serif"/>
          <w:sz w:val="28"/>
          <w:szCs w:val="28"/>
        </w:rPr>
      </w:pPr>
    </w:p>
    <w:p w14:paraId="0FB7E98E"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 xml:space="preserve">1. Должностные лица органов местного самоуправления городского округа Верхняя Пышма (далее – должностные лица), уполномоченные составлять протоколы об административных правонарушениях, предусмотренных пунктом 2 статьи 4-2 Закона Свердловской области </w:t>
      </w:r>
      <w:r>
        <w:rPr>
          <w:rFonts w:ascii="Liberation Serif" w:hAnsi="Liberation Serif"/>
          <w:sz w:val="28"/>
          <w:szCs w:val="28"/>
        </w:rPr>
        <w:br/>
        <w:t>от 14 июня 2005 года № 52-ОЗ «Об административных правонарушениях на территории Свердловской области» (далее – Закон):</w:t>
      </w:r>
    </w:p>
    <w:p w14:paraId="1D87A935"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экономике и финансам городского округа Верхняя Пышма;</w:t>
      </w:r>
    </w:p>
    <w:p w14:paraId="787307B4"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 xml:space="preserve">2. Должностные лица, уполномоченные составлять протоколы </w:t>
      </w:r>
      <w:r>
        <w:rPr>
          <w:rFonts w:ascii="Liberation Serif" w:hAnsi="Liberation Serif"/>
          <w:sz w:val="28"/>
          <w:szCs w:val="28"/>
        </w:rPr>
        <w:br/>
        <w:t>об административных правонарушениях, предусмотренных статьей 5 Закона:</w:t>
      </w:r>
    </w:p>
    <w:p w14:paraId="6FFB8018"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социальным вопросам городского округа Верхняя Пышма;</w:t>
      </w:r>
    </w:p>
    <w:p w14:paraId="1E6E14BA"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начальник отдела по социальной политике Администрации городского округа Верхняя Пышма.</w:t>
      </w:r>
    </w:p>
    <w:p w14:paraId="001DEEBA"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 xml:space="preserve">3. Должностные лица, уполномоченные составлять протоколы </w:t>
      </w:r>
      <w:r>
        <w:rPr>
          <w:rFonts w:ascii="Liberation Serif" w:hAnsi="Liberation Serif"/>
          <w:sz w:val="28"/>
          <w:szCs w:val="28"/>
        </w:rPr>
        <w:br/>
        <w:t xml:space="preserve">об административных правонарушениях, предусмотренных пунктом 2 статьи 6 Закона, и в части административных правонарушений, связанных </w:t>
      </w:r>
      <w:r>
        <w:rPr>
          <w:rFonts w:ascii="Liberation Serif" w:hAnsi="Liberation Serif"/>
          <w:sz w:val="28"/>
          <w:szCs w:val="28"/>
        </w:rPr>
        <w:br/>
        <w:t xml:space="preserve">с использованием находящегося в муниципальной собственности объекта нежилого фонда без надлежаще оформленных документов либо </w:t>
      </w:r>
      <w:r>
        <w:rPr>
          <w:rFonts w:ascii="Liberation Serif" w:hAnsi="Liberation Serif"/>
          <w:sz w:val="28"/>
          <w:szCs w:val="28"/>
        </w:rPr>
        <w:br/>
        <w:t>с нарушением установленных норм и правил эксплуатации и содержания объектов нежилого фонда, а равно с использованием не по назначению, самовольным занятием или переоборудованием (переустройством, перепланировкой) объекта нежилого фонда, находящегося в муниципальной собственности, предусмотренных пунктом 3 статьи 6 Закона:</w:t>
      </w:r>
    </w:p>
    <w:p w14:paraId="175C102B"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первый заместитель главы администрации городского округа Верхняя Пышма;</w:t>
      </w:r>
    </w:p>
    <w:p w14:paraId="41E4F6BF"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председатель комитета по управлению имуществом Администрации городского округа Верхняя Пышма;</w:t>
      </w:r>
    </w:p>
    <w:p w14:paraId="07DADD48"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lastRenderedPageBreak/>
        <w:t>ведущий специалист комитета по управлению имуществом Администрации городского округа Верхняя Пышма.</w:t>
      </w:r>
    </w:p>
    <w:p w14:paraId="7267BB51"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 (пункт 3 статьи 6).</w:t>
      </w:r>
    </w:p>
    <w:p w14:paraId="1089FA0E"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 xml:space="preserve">4. Должностные лица, уполномоченные составлять протоколы </w:t>
      </w:r>
      <w:r>
        <w:rPr>
          <w:rFonts w:ascii="Liberation Serif" w:hAnsi="Liberation Serif"/>
          <w:sz w:val="28"/>
          <w:szCs w:val="28"/>
        </w:rPr>
        <w:br/>
        <w:t>об административных правонарушениях, предусмотренных статьей 9 Закона:</w:t>
      </w:r>
    </w:p>
    <w:p w14:paraId="184AA6A8" w14:textId="77777777" w:rsidR="00D211CD" w:rsidRDefault="00D211CD" w:rsidP="00D211CD">
      <w:pPr>
        <w:ind w:firstLine="708"/>
        <w:jc w:val="both"/>
        <w:rPr>
          <w:rFonts w:ascii="Liberation Serif" w:hAnsi="Liberation Serif"/>
          <w:sz w:val="28"/>
          <w:szCs w:val="28"/>
        </w:rPr>
      </w:pPr>
      <w:r>
        <w:rPr>
          <w:rFonts w:ascii="Liberation Serif" w:hAnsi="Liberation Serif"/>
          <w:sz w:val="28"/>
          <w:szCs w:val="28"/>
        </w:rPr>
        <w:t>первый заместитель главы администрации городского округа Верхняя Пышма;</w:t>
      </w:r>
    </w:p>
    <w:p w14:paraId="02E83E05"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начальник управления архитектуры и градостроительства Администрации городского округа Верхняя Пышма;</w:t>
      </w:r>
    </w:p>
    <w:p w14:paraId="22A00821"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ведущий специалист управления архитектуры и градостроительства Администрации городского округа Верхняя Пышма;</w:t>
      </w:r>
    </w:p>
    <w:p w14:paraId="7064AA50"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w:t>
      </w:r>
    </w:p>
    <w:p w14:paraId="60E6A51D"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 xml:space="preserve">5. Должностные лица, уполномоченные составлять протоколы </w:t>
      </w:r>
      <w:r>
        <w:rPr>
          <w:rFonts w:ascii="Liberation Serif" w:hAnsi="Liberation Serif"/>
          <w:sz w:val="28"/>
          <w:szCs w:val="28"/>
        </w:rPr>
        <w:br/>
        <w:t xml:space="preserve">об административных правонарушениях, предусмотренных статьями </w:t>
      </w:r>
      <w:r>
        <w:rPr>
          <w:rFonts w:ascii="Liberation Serif" w:hAnsi="Liberation Serif"/>
          <w:sz w:val="28"/>
          <w:szCs w:val="28"/>
        </w:rPr>
        <w:br/>
        <w:t>10, 10-2, 10-3 Закона:</w:t>
      </w:r>
    </w:p>
    <w:p w14:paraId="0B5932AA"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экономике и финансам городского округа Верхняя Пышма;</w:t>
      </w:r>
    </w:p>
    <w:p w14:paraId="77F95129"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главный специалист службы по развитию потребительского рынка Администрации городского округа Верхняя Пышма;</w:t>
      </w:r>
    </w:p>
    <w:p w14:paraId="32AB94F2"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w:t>
      </w:r>
    </w:p>
    <w:p w14:paraId="7B7DD5E9"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 xml:space="preserve">6. Должностные лица, уполномоченные составлять протоколы </w:t>
      </w:r>
      <w:r>
        <w:rPr>
          <w:rFonts w:ascii="Liberation Serif" w:hAnsi="Liberation Serif"/>
          <w:sz w:val="28"/>
          <w:szCs w:val="28"/>
        </w:rPr>
        <w:br/>
        <w:t xml:space="preserve">об административных правонарушениях, предусмотренных статьей </w:t>
      </w:r>
      <w:r>
        <w:rPr>
          <w:rFonts w:ascii="Liberation Serif" w:hAnsi="Liberation Serif"/>
          <w:sz w:val="28"/>
          <w:szCs w:val="28"/>
        </w:rPr>
        <w:br/>
        <w:t>12 Закона:</w:t>
      </w:r>
    </w:p>
    <w:p w14:paraId="25844F38"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первый заместитель главы администрации городского округа Верхняя Пышма;</w:t>
      </w:r>
    </w:p>
    <w:p w14:paraId="5FDFEFAF"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начальник управления архитектуры и градостроительства Администрации городского округа Верхняя Пышма;</w:t>
      </w:r>
    </w:p>
    <w:p w14:paraId="2CFAEC56"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ведущий специалист управления архитектуры и градостроительства Администрации городского округа Верхняя Пышма;</w:t>
      </w:r>
    </w:p>
    <w:p w14:paraId="314957F7"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w:t>
      </w:r>
    </w:p>
    <w:p w14:paraId="65C06576"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 xml:space="preserve">7. Должностные лица, уполномоченные составлять протоколы </w:t>
      </w:r>
      <w:r>
        <w:rPr>
          <w:rFonts w:ascii="Liberation Serif" w:hAnsi="Liberation Serif"/>
          <w:sz w:val="28"/>
          <w:szCs w:val="28"/>
        </w:rPr>
        <w:br/>
        <w:t>об административных правонарушениях, предусмотренных статьей 13 Закона:</w:t>
      </w:r>
    </w:p>
    <w:p w14:paraId="21014BB1"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первый заместитель главы администрации городского округа Верхняя Пышма;</w:t>
      </w:r>
    </w:p>
    <w:p w14:paraId="49C18763"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начальник управления архитектуры и градостроительства Администрации городского округа Верхняя Пышма;</w:t>
      </w:r>
    </w:p>
    <w:p w14:paraId="2073C2C0"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ведущий специалист управления архитектуры и градостроительства Администрации городского округа Верхняя Пышма;</w:t>
      </w:r>
    </w:p>
    <w:p w14:paraId="1402F4CD"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начальник отдела городского хозяйства и охраны окружающей среды;</w:t>
      </w:r>
    </w:p>
    <w:p w14:paraId="50762707"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ведущий специалист отдела городского хозяйства и охраны окружающей среды;</w:t>
      </w:r>
    </w:p>
    <w:p w14:paraId="5FC4071D"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lastRenderedPageBreak/>
        <w:t>главы сельских и поселковых администраций городского округа Верхняя Пышма.</w:t>
      </w:r>
    </w:p>
    <w:p w14:paraId="7E51DFFD"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8. Должностные лица, уполномоченные составлять протоколы об административных правонарушениях, предусмотренных статьями 13-1, 14, 14-1, 22, 40, 40-1, 40-2 Закона:</w:t>
      </w:r>
    </w:p>
    <w:p w14:paraId="260AE1CD"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первый заместитель главы администрации городского округа Верхняя Пышма;</w:t>
      </w:r>
    </w:p>
    <w:p w14:paraId="0A8536BD"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начальник отдела городского хозяйства и охраны окружающей среды;</w:t>
      </w:r>
    </w:p>
    <w:p w14:paraId="3391AC28"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ведущий специалист отдела городского хозяйства и охраны окружающей среды.</w:t>
      </w:r>
    </w:p>
    <w:p w14:paraId="7686368C"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9. Должностные лица, уполномоченные составлять протоколы об административных правонарушениях, предусмотренных статьями 11-1, 15, 16, 17, 18, 19 Закона:</w:t>
      </w:r>
    </w:p>
    <w:p w14:paraId="15E785A8"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первый заместитель главы администрации городского округа Верхняя Пышма;</w:t>
      </w:r>
    </w:p>
    <w:p w14:paraId="6DFF4DFA"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 xml:space="preserve"> начальник отдела городского хозяйства и охраны окружающей среды Администрации городского округа Верхняя Пышма;</w:t>
      </w:r>
    </w:p>
    <w:p w14:paraId="765F68C0"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ведущий специалист отдела городского хозяйства и охраны окружающей среды Администрации городского округа Верхняя Пышма;</w:t>
      </w:r>
    </w:p>
    <w:p w14:paraId="4542948C"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w:t>
      </w:r>
    </w:p>
    <w:p w14:paraId="26499002"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10. Должностные лица, уполномоченные составлять протоколы об административных правонарушениях, предусмотренных статьей 21 Закона:</w:t>
      </w:r>
    </w:p>
    <w:p w14:paraId="6F266BB3"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первый заместитель главы администрации городского округа Верхняя Пышма;</w:t>
      </w:r>
    </w:p>
    <w:p w14:paraId="2FFE9D1A"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вопросам безопасности городского округа Верхняя Пышма;</w:t>
      </w:r>
    </w:p>
    <w:p w14:paraId="55DDB7A6"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главный специалист по взаимодействию с административными органами Администрации городского округа Верхняя Пышма.</w:t>
      </w:r>
    </w:p>
    <w:p w14:paraId="35DB46E7"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 xml:space="preserve">11. Должностные лица, уполномоченные составлять протоколы </w:t>
      </w:r>
      <w:r>
        <w:rPr>
          <w:rFonts w:ascii="Liberation Serif" w:hAnsi="Liberation Serif"/>
          <w:sz w:val="28"/>
          <w:szCs w:val="28"/>
        </w:rPr>
        <w:br/>
        <w:t xml:space="preserve">об административных правонарушениях в части, связанной с невыполнением законных требований депутата представительного органа муниципального образования, предусмотренных в статье 30 Закона, в части, связанной </w:t>
      </w:r>
      <w:r>
        <w:rPr>
          <w:rFonts w:ascii="Liberation Serif" w:hAnsi="Liberation Serif"/>
          <w:sz w:val="28"/>
          <w:szCs w:val="28"/>
        </w:rPr>
        <w:br/>
        <w:t>с нарушением установленного срока представления ответа на депутатский запрос депутата представитель</w:t>
      </w:r>
      <w:bookmarkStart w:id="0" w:name="_GoBack"/>
      <w:bookmarkEnd w:id="0"/>
      <w:r>
        <w:rPr>
          <w:rFonts w:ascii="Liberation Serif" w:hAnsi="Liberation Serif"/>
          <w:sz w:val="28"/>
          <w:szCs w:val="28"/>
        </w:rPr>
        <w:t xml:space="preserve">ного органа муниципального образования, предусмотренных в статье 31 Закона: </w:t>
      </w:r>
    </w:p>
    <w:p w14:paraId="383BDF77"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председатель Думы городского округа Верхняя Пышма.</w:t>
      </w:r>
    </w:p>
    <w:p w14:paraId="6BF8A002"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12. Должностные лица, уполномоченные составлять протоколы об административных правонарушениях, предусмотренных статьями 33, 34, 34-1, 35 Закона:</w:t>
      </w:r>
    </w:p>
    <w:p w14:paraId="3C1F6D61"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экономике и финансам городского округа Верхняя Пышма (статьи 33, 34, 34-1, 35);</w:t>
      </w:r>
    </w:p>
    <w:p w14:paraId="1CB3F76F"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председатель Счетной палаты городского округа Верхняя Пышма (статья 34);</w:t>
      </w:r>
    </w:p>
    <w:p w14:paraId="3F2824F5"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lastRenderedPageBreak/>
        <w:t>начальник Финансового управления администрации городского округа Верхняя Пышма (статья 34);</w:t>
      </w:r>
    </w:p>
    <w:p w14:paraId="021E975C"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начальник управления делами администрации городского округа Верхняя Пышма (статьи 34, 34-1).</w:t>
      </w:r>
    </w:p>
    <w:p w14:paraId="6AA15B6B"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12.1. Должностные лица, уполномоченные составлять протоколы об административных правонарушениях, предусмотренных статьей 37-1 Закона:</w:t>
      </w:r>
    </w:p>
    <w:p w14:paraId="4B3CFE26"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вопросам безопасности городского округа Верхняя Пышма;</w:t>
      </w:r>
    </w:p>
    <w:p w14:paraId="7DEEE652"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главный специалист по взаимодействию с административными органами Администрации городского округа Верхняя Пышма.</w:t>
      </w:r>
    </w:p>
    <w:p w14:paraId="5106D4EB"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 xml:space="preserve">13. Должностные лица, уполномоченные составлять протоколы об административных правонарушениях, предусмотренных статьей 41 Закона: </w:t>
      </w:r>
    </w:p>
    <w:p w14:paraId="0E232267"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вопросам безопасности городского округа Верхняя Пышма;</w:t>
      </w:r>
    </w:p>
    <w:p w14:paraId="74EB7386"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главный специалист по взаимодействию с административными органами Администрации городского округа Верхняя Пышма;</w:t>
      </w:r>
    </w:p>
    <w:p w14:paraId="07BBDF08" w14:textId="77777777" w:rsidR="00D211CD" w:rsidRDefault="00D211CD" w:rsidP="00D211CD">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w:t>
      </w:r>
    </w:p>
    <w:p w14:paraId="4D67F96B" w14:textId="77777777" w:rsidR="00D211CD" w:rsidRPr="003C063F" w:rsidRDefault="00D211CD" w:rsidP="00D211CD">
      <w:pPr>
        <w:rPr>
          <w:rFonts w:ascii="Liberation Serif" w:hAnsi="Liberation Serif"/>
          <w:sz w:val="28"/>
          <w:szCs w:val="28"/>
        </w:rPr>
      </w:pPr>
    </w:p>
    <w:p w14:paraId="1E8D9D3A" w14:textId="77777777" w:rsidR="001D6383" w:rsidRDefault="001D6383"/>
    <w:sectPr w:rsidR="001D6383" w:rsidSect="009F482A">
      <w:headerReference w:type="default" r:id="rId7"/>
      <w:headerReference w:type="first" r:id="rId8"/>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86FE89" w14:textId="77777777" w:rsidR="00246F28" w:rsidRDefault="00246F28" w:rsidP="00D211CD">
      <w:r>
        <w:separator/>
      </w:r>
    </w:p>
  </w:endnote>
  <w:endnote w:type="continuationSeparator" w:id="0">
    <w:p w14:paraId="1B9D4A43" w14:textId="77777777" w:rsidR="00246F28" w:rsidRDefault="00246F28" w:rsidP="00D2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5A904" w14:textId="77777777" w:rsidR="00246F28" w:rsidRDefault="00246F28" w:rsidP="00D211CD">
      <w:r>
        <w:separator/>
      </w:r>
    </w:p>
  </w:footnote>
  <w:footnote w:type="continuationSeparator" w:id="0">
    <w:p w14:paraId="1CB74057" w14:textId="77777777" w:rsidR="00246F28" w:rsidRDefault="00246F28" w:rsidP="00D21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ermStart w:id="1727996351" w:edGrp="everyone"/>
  <w:p w14:paraId="3756F7B9" w14:textId="77777777" w:rsidR="00AF0248" w:rsidRDefault="00246F28">
    <w:pPr>
      <w:pStyle w:val="a3"/>
      <w:jc w:val="center"/>
    </w:pPr>
    <w:r>
      <w:fldChar w:fldCharType="begin"/>
    </w:r>
    <w:r>
      <w:instrText xml:space="preserve"> PAGE   \* MERGEFORMAT </w:instrText>
    </w:r>
    <w:r>
      <w:fldChar w:fldCharType="separate"/>
    </w:r>
    <w:r>
      <w:rPr>
        <w:noProof/>
      </w:rPr>
      <w:t>2</w:t>
    </w:r>
    <w:r>
      <w:fldChar w:fldCharType="end"/>
    </w:r>
  </w:p>
  <w:permEnd w:id="1727996351"/>
  <w:p w14:paraId="1E6A347F" w14:textId="77777777" w:rsidR="00810AAA" w:rsidRPr="00810AAA" w:rsidRDefault="00246F28" w:rsidP="00810AAA">
    <w:pPr>
      <w:pStyle w:val="a3"/>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5F9AB" w14:textId="77777777" w:rsidR="00810AAA" w:rsidRDefault="00246F28" w:rsidP="00810AAA">
    <w:pPr>
      <w:pStyle w:val="a3"/>
      <w:jc w:val="center"/>
    </w:pPr>
    <w:permStart w:id="978919897" w:edGrp="everyone"/>
    <w:permEnd w:id="97891989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4F45A0"/>
    <w:multiLevelType w:val="hybridMultilevel"/>
    <w:tmpl w:val="79D0C76E"/>
    <w:lvl w:ilvl="0" w:tplc="4C70DBBC">
      <w:start w:val="1"/>
      <w:numFmt w:val="decimal"/>
      <w:lvlText w:val="%1."/>
      <w:lvlJc w:val="left"/>
      <w:pPr>
        <w:ind w:left="1391" w:hanging="54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64"/>
    <w:rsid w:val="000E6764"/>
    <w:rsid w:val="001D6383"/>
    <w:rsid w:val="00246F28"/>
    <w:rsid w:val="00D21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1F5F0-7569-4AFC-8DFA-DE2C70104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11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211CD"/>
    <w:pPr>
      <w:tabs>
        <w:tab w:val="center" w:pos="4677"/>
        <w:tab w:val="right" w:pos="9355"/>
      </w:tabs>
    </w:pPr>
  </w:style>
  <w:style w:type="character" w:customStyle="1" w:styleId="a4">
    <w:name w:val="Верхний колонтитул Знак"/>
    <w:basedOn w:val="a0"/>
    <w:link w:val="a3"/>
    <w:rsid w:val="00D211CD"/>
    <w:rPr>
      <w:rFonts w:ascii="Times New Roman" w:eastAsia="Times New Roman" w:hAnsi="Times New Roman" w:cs="Times New Roman"/>
      <w:sz w:val="24"/>
      <w:szCs w:val="24"/>
      <w:lang w:eastAsia="ru-RU"/>
    </w:rPr>
  </w:style>
  <w:style w:type="paragraph" w:styleId="a5">
    <w:name w:val="footer"/>
    <w:basedOn w:val="a"/>
    <w:link w:val="a6"/>
    <w:rsid w:val="00D211CD"/>
    <w:pPr>
      <w:tabs>
        <w:tab w:val="center" w:pos="4677"/>
        <w:tab w:val="right" w:pos="9355"/>
      </w:tabs>
    </w:pPr>
  </w:style>
  <w:style w:type="character" w:customStyle="1" w:styleId="a6">
    <w:name w:val="Нижний колонтитул Знак"/>
    <w:basedOn w:val="a0"/>
    <w:link w:val="a5"/>
    <w:rsid w:val="00D211CD"/>
    <w:rPr>
      <w:rFonts w:ascii="Times New Roman" w:eastAsia="Times New Roman" w:hAnsi="Times New Roman" w:cs="Times New Roman"/>
      <w:sz w:val="24"/>
      <w:szCs w:val="24"/>
      <w:lang w:eastAsia="ru-RU"/>
    </w:rPr>
  </w:style>
  <w:style w:type="paragraph" w:customStyle="1" w:styleId="ConsNormal">
    <w:name w:val="ConsNormal"/>
    <w:rsid w:val="00D211CD"/>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1326</Words>
  <Characters>7561</Characters>
  <Application>Microsoft Office Word</Application>
  <DocSecurity>0</DocSecurity>
  <Lines>63</Lines>
  <Paragraphs>17</Paragraphs>
  <ScaleCrop>false</ScaleCrop>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2026-07-15T12:19:00Z</dcterms:created>
  <dcterms:modified xsi:type="dcterms:W3CDTF">2026-07-15T12:19:00Z</dcterms:modified>
</cp:coreProperties>
</file>