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723B" w:rsidRPr="00611AAA" w:rsidRDefault="0040723B" w:rsidP="0040723B">
      <w:pPr>
        <w:shd w:val="clear" w:color="auto" w:fill="FFFFFF"/>
        <w:spacing w:after="0" w:line="240" w:lineRule="auto"/>
        <w:ind w:firstLine="567"/>
        <w:jc w:val="center"/>
        <w:outlineLvl w:val="0"/>
        <w:rPr>
          <w:rFonts w:ascii="Liberation Serif" w:eastAsia="Times New Roman" w:hAnsi="Liberation Serif" w:cs="Times New Roman"/>
          <w:b/>
          <w:color w:val="000000"/>
          <w:kern w:val="36"/>
          <w:sz w:val="28"/>
          <w:szCs w:val="28"/>
          <w:lang w:eastAsia="ru-RU"/>
        </w:rPr>
      </w:pPr>
      <w:r w:rsidRPr="00611AAA">
        <w:rPr>
          <w:rFonts w:ascii="Liberation Serif" w:eastAsia="Times New Roman" w:hAnsi="Liberation Serif" w:cs="Times New Roman"/>
          <w:b/>
          <w:color w:val="000000"/>
          <w:kern w:val="36"/>
          <w:sz w:val="28"/>
          <w:szCs w:val="28"/>
          <w:lang w:eastAsia="ru-RU"/>
        </w:rPr>
        <w:t>Извещение о проведении аукциона,</w:t>
      </w:r>
      <w:r w:rsidRPr="00611AAA">
        <w:rPr>
          <w:rFonts w:ascii="Liberation Serif" w:hAnsi="Liberation Serif" w:cs="Times New Roman"/>
          <w:b/>
        </w:rPr>
        <w:t xml:space="preserve"> </w:t>
      </w:r>
      <w:r w:rsidRPr="00611AAA">
        <w:rPr>
          <w:rFonts w:ascii="Liberation Serif" w:eastAsia="Times New Roman" w:hAnsi="Liberation Serif" w:cs="Times New Roman"/>
          <w:b/>
          <w:color w:val="000000"/>
          <w:kern w:val="36"/>
          <w:sz w:val="28"/>
          <w:szCs w:val="28"/>
          <w:lang w:eastAsia="ru-RU"/>
        </w:rPr>
        <w:t>открытого по составу участников и форме подачи предложени</w:t>
      </w:r>
      <w:r w:rsidR="00D61DBB">
        <w:rPr>
          <w:rFonts w:ascii="Liberation Serif" w:eastAsia="Times New Roman" w:hAnsi="Liberation Serif" w:cs="Times New Roman"/>
          <w:b/>
          <w:color w:val="000000"/>
          <w:kern w:val="36"/>
          <w:sz w:val="28"/>
          <w:szCs w:val="28"/>
          <w:lang w:eastAsia="ru-RU"/>
        </w:rPr>
        <w:t>й</w:t>
      </w:r>
      <w:r w:rsidRPr="00611AAA">
        <w:rPr>
          <w:rFonts w:ascii="Liberation Serif" w:eastAsia="Times New Roman" w:hAnsi="Liberation Serif" w:cs="Times New Roman"/>
          <w:b/>
          <w:color w:val="000000"/>
          <w:kern w:val="36"/>
          <w:sz w:val="28"/>
          <w:szCs w:val="28"/>
          <w:lang w:eastAsia="ru-RU"/>
        </w:rPr>
        <w:t xml:space="preserve"> о цене </w:t>
      </w:r>
      <w:r w:rsidR="00D61DBB">
        <w:rPr>
          <w:rFonts w:ascii="Liberation Serif" w:eastAsia="Times New Roman" w:hAnsi="Liberation Serif" w:cs="Times New Roman"/>
          <w:b/>
          <w:color w:val="000000"/>
          <w:kern w:val="36"/>
          <w:sz w:val="28"/>
          <w:szCs w:val="28"/>
          <w:lang w:eastAsia="ru-RU"/>
        </w:rPr>
        <w:t>имущества</w:t>
      </w:r>
    </w:p>
    <w:p w:rsidR="00EE77B3" w:rsidRPr="00611AAA" w:rsidRDefault="00EE77B3" w:rsidP="000B3AB0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5B323B" w:rsidRPr="00611AAA" w:rsidRDefault="004E68A1" w:rsidP="00663343">
      <w:pPr>
        <w:shd w:val="clear" w:color="auto" w:fill="FFFFFF"/>
        <w:spacing w:after="0" w:line="240" w:lineRule="auto"/>
        <w:ind w:firstLine="567"/>
        <w:jc w:val="both"/>
        <w:rPr>
          <w:rFonts w:ascii="Liberation Serif" w:hAnsi="Liberation Serif"/>
          <w:spacing w:val="-4"/>
          <w:sz w:val="24"/>
          <w:szCs w:val="24"/>
        </w:rPr>
      </w:pPr>
      <w:r w:rsidRPr="004E68A1">
        <w:rPr>
          <w:rFonts w:ascii="Liberation Serif" w:hAnsi="Liberation Serif"/>
          <w:spacing w:val="-4"/>
          <w:sz w:val="24"/>
          <w:szCs w:val="24"/>
          <w:highlight w:val="cyan"/>
        </w:rPr>
        <w:t xml:space="preserve">Руководствуясь статьей 12, подпунктом 2 пункта 1 статьи 13, пунктами 1 и 2 статьи 14, пунктами 1 и 2 статьи 15, статьей 18, статьей 35 Федерального закона от 21 декабря 2001 года № 178-ФЗ «О приватизации государственного и муниципального имущества», Решением Думы городского округа Верхняя Пышма от 25.09.2014 № 19/8 «Об организации продажи муниципального имущества городского округа Верхняя Пышма на аукционе», прогнозным планом приватизации муниципального имущества городского округа Верхняя </w:t>
      </w:r>
      <w:r w:rsidRPr="00CC7B17">
        <w:rPr>
          <w:rFonts w:ascii="Liberation Serif" w:hAnsi="Liberation Serif"/>
          <w:spacing w:val="-4"/>
          <w:sz w:val="24"/>
          <w:szCs w:val="24"/>
          <w:highlight w:val="cyan"/>
        </w:rPr>
        <w:t xml:space="preserve">Пышма </w:t>
      </w:r>
      <w:r w:rsidR="00D61DBB">
        <w:rPr>
          <w:rFonts w:ascii="Liberation Serif" w:hAnsi="Liberation Serif"/>
          <w:spacing w:val="-4"/>
          <w:sz w:val="24"/>
          <w:szCs w:val="24"/>
          <w:highlight w:val="cyan"/>
        </w:rPr>
        <w:br/>
      </w:r>
      <w:r w:rsidRPr="00CC7B17">
        <w:rPr>
          <w:rFonts w:ascii="Liberation Serif" w:hAnsi="Liberation Serif"/>
          <w:spacing w:val="-4"/>
          <w:sz w:val="24"/>
          <w:szCs w:val="24"/>
          <w:highlight w:val="cyan"/>
        </w:rPr>
        <w:t>на 202</w:t>
      </w:r>
      <w:r w:rsidR="00CC7B17">
        <w:rPr>
          <w:rFonts w:ascii="Liberation Serif" w:hAnsi="Liberation Serif"/>
          <w:spacing w:val="-4"/>
          <w:sz w:val="24"/>
          <w:szCs w:val="24"/>
          <w:highlight w:val="cyan"/>
        </w:rPr>
        <w:t>6</w:t>
      </w:r>
      <w:r w:rsidRPr="00CC7B17">
        <w:rPr>
          <w:rFonts w:ascii="Liberation Serif" w:hAnsi="Liberation Serif"/>
          <w:spacing w:val="-4"/>
          <w:sz w:val="24"/>
          <w:szCs w:val="24"/>
          <w:highlight w:val="cyan"/>
        </w:rPr>
        <w:t xml:space="preserve"> год и плановый период 202</w:t>
      </w:r>
      <w:r w:rsidR="00CC7B17">
        <w:rPr>
          <w:rFonts w:ascii="Liberation Serif" w:hAnsi="Liberation Serif"/>
          <w:spacing w:val="-4"/>
          <w:sz w:val="24"/>
          <w:szCs w:val="24"/>
          <w:highlight w:val="cyan"/>
        </w:rPr>
        <w:t>7</w:t>
      </w:r>
      <w:r w:rsidRPr="00CC7B17">
        <w:rPr>
          <w:rFonts w:ascii="Liberation Serif" w:hAnsi="Liberation Serif"/>
          <w:spacing w:val="-4"/>
          <w:sz w:val="24"/>
          <w:szCs w:val="24"/>
          <w:highlight w:val="cyan"/>
        </w:rPr>
        <w:t xml:space="preserve"> и 202</w:t>
      </w:r>
      <w:r w:rsidR="00CC7B17">
        <w:rPr>
          <w:rFonts w:ascii="Liberation Serif" w:hAnsi="Liberation Serif"/>
          <w:spacing w:val="-4"/>
          <w:sz w:val="24"/>
          <w:szCs w:val="24"/>
          <w:highlight w:val="cyan"/>
        </w:rPr>
        <w:t>8</w:t>
      </w:r>
      <w:r w:rsidRPr="00CC7B17">
        <w:rPr>
          <w:rFonts w:ascii="Liberation Serif" w:hAnsi="Liberation Serif"/>
          <w:spacing w:val="-4"/>
          <w:sz w:val="24"/>
          <w:szCs w:val="24"/>
          <w:highlight w:val="cyan"/>
        </w:rPr>
        <w:t xml:space="preserve"> годов, утвержденным Решением Думы городского округа Верхняя Пышма от</w:t>
      </w:r>
      <w:r w:rsidR="00CC7B17" w:rsidRPr="00CC7B17">
        <w:rPr>
          <w:rFonts w:ascii="Liberation Serif" w:hAnsi="Liberation Serif"/>
          <w:spacing w:val="-4"/>
          <w:sz w:val="24"/>
          <w:szCs w:val="24"/>
          <w:highlight w:val="cyan"/>
        </w:rPr>
        <w:t xml:space="preserve"> 31.07.2025</w:t>
      </w:r>
      <w:r w:rsidR="00CC7B17">
        <w:rPr>
          <w:rFonts w:ascii="Liberation Serif" w:hAnsi="Liberation Serif"/>
          <w:spacing w:val="-4"/>
          <w:sz w:val="24"/>
          <w:szCs w:val="24"/>
          <w:highlight w:val="cyan"/>
        </w:rPr>
        <w:t xml:space="preserve"> </w:t>
      </w:r>
      <w:r w:rsidR="00CC7B17" w:rsidRPr="00CC7B17">
        <w:rPr>
          <w:rFonts w:ascii="Liberation Serif" w:hAnsi="Liberation Serif"/>
          <w:spacing w:val="-4"/>
          <w:sz w:val="24"/>
          <w:szCs w:val="24"/>
          <w:highlight w:val="cyan"/>
        </w:rPr>
        <w:t>№ 28/10</w:t>
      </w:r>
      <w:r w:rsidRPr="00CC7B17">
        <w:rPr>
          <w:rFonts w:ascii="Liberation Serif" w:hAnsi="Liberation Serif"/>
          <w:spacing w:val="-4"/>
          <w:sz w:val="24"/>
          <w:szCs w:val="24"/>
          <w:highlight w:val="cyan"/>
        </w:rPr>
        <w:t xml:space="preserve">, протоколом </w:t>
      </w:r>
      <w:r w:rsidRPr="004E68A1">
        <w:rPr>
          <w:rFonts w:ascii="Liberation Serif" w:hAnsi="Liberation Serif"/>
          <w:spacing w:val="-4"/>
          <w:sz w:val="24"/>
          <w:szCs w:val="24"/>
          <w:highlight w:val="cyan"/>
        </w:rPr>
        <w:t>заседания комиссии по определению условий приватизации имущества городского округа Верхняя Пышма на 202</w:t>
      </w:r>
      <w:r w:rsidR="009A26DA">
        <w:rPr>
          <w:rFonts w:ascii="Liberation Serif" w:hAnsi="Liberation Serif"/>
          <w:spacing w:val="-4"/>
          <w:sz w:val="24"/>
          <w:szCs w:val="24"/>
          <w:highlight w:val="cyan"/>
        </w:rPr>
        <w:t>6 год от 2</w:t>
      </w:r>
      <w:r w:rsidR="00C02C49">
        <w:rPr>
          <w:rFonts w:ascii="Liberation Serif" w:hAnsi="Liberation Serif"/>
          <w:spacing w:val="-4"/>
          <w:sz w:val="24"/>
          <w:szCs w:val="24"/>
          <w:highlight w:val="cyan"/>
        </w:rPr>
        <w:t>6.0</w:t>
      </w:r>
      <w:r w:rsidR="009A26DA">
        <w:rPr>
          <w:rFonts w:ascii="Liberation Serif" w:hAnsi="Liberation Serif"/>
          <w:spacing w:val="-4"/>
          <w:sz w:val="24"/>
          <w:szCs w:val="24"/>
          <w:highlight w:val="cyan"/>
        </w:rPr>
        <w:t>5</w:t>
      </w:r>
      <w:r w:rsidR="007A24A5">
        <w:rPr>
          <w:rFonts w:ascii="Liberation Serif" w:hAnsi="Liberation Serif"/>
          <w:spacing w:val="-4"/>
          <w:sz w:val="24"/>
          <w:szCs w:val="24"/>
          <w:highlight w:val="cyan"/>
        </w:rPr>
        <w:t>.202</w:t>
      </w:r>
      <w:r w:rsidR="00C02C49">
        <w:rPr>
          <w:rFonts w:ascii="Liberation Serif" w:hAnsi="Liberation Serif"/>
          <w:spacing w:val="-4"/>
          <w:sz w:val="24"/>
          <w:szCs w:val="24"/>
          <w:highlight w:val="cyan"/>
        </w:rPr>
        <w:t>6</w:t>
      </w:r>
      <w:r w:rsidR="007A24A5">
        <w:rPr>
          <w:rFonts w:ascii="Liberation Serif" w:hAnsi="Liberation Serif"/>
          <w:spacing w:val="-4"/>
          <w:sz w:val="24"/>
          <w:szCs w:val="24"/>
          <w:highlight w:val="cyan"/>
        </w:rPr>
        <w:t xml:space="preserve"> № </w:t>
      </w:r>
      <w:r w:rsidR="009A26DA">
        <w:rPr>
          <w:rFonts w:ascii="Liberation Serif" w:hAnsi="Liberation Serif"/>
          <w:spacing w:val="-4"/>
          <w:sz w:val="24"/>
          <w:szCs w:val="24"/>
          <w:highlight w:val="cyan"/>
        </w:rPr>
        <w:t>1</w:t>
      </w:r>
      <w:r w:rsidRPr="004E68A1">
        <w:rPr>
          <w:rFonts w:ascii="Liberation Serif" w:hAnsi="Liberation Serif"/>
          <w:spacing w:val="-4"/>
          <w:sz w:val="24"/>
          <w:szCs w:val="24"/>
          <w:highlight w:val="cyan"/>
        </w:rPr>
        <w:t xml:space="preserve">, отчетом об оценке </w:t>
      </w:r>
      <w:r w:rsidR="007A24A5" w:rsidRPr="007A24A5">
        <w:rPr>
          <w:rFonts w:ascii="Liberation Serif" w:hAnsi="Liberation Serif"/>
          <w:spacing w:val="-4"/>
          <w:sz w:val="24"/>
          <w:szCs w:val="24"/>
          <w:highlight w:val="cyan"/>
        </w:rPr>
        <w:t>№ </w:t>
      </w:r>
      <w:r w:rsidR="009A26DA">
        <w:rPr>
          <w:rFonts w:ascii="Liberation Serif" w:hAnsi="Liberation Serif"/>
          <w:spacing w:val="-4"/>
          <w:sz w:val="24"/>
          <w:szCs w:val="24"/>
          <w:highlight w:val="cyan"/>
        </w:rPr>
        <w:t>110</w:t>
      </w:r>
      <w:r w:rsidR="007A24A5" w:rsidRPr="007A24A5">
        <w:rPr>
          <w:rFonts w:ascii="Liberation Serif" w:hAnsi="Liberation Serif"/>
          <w:spacing w:val="-4"/>
          <w:sz w:val="24"/>
          <w:szCs w:val="24"/>
          <w:highlight w:val="cyan"/>
        </w:rPr>
        <w:t>-0</w:t>
      </w:r>
      <w:r w:rsidR="009A26DA">
        <w:rPr>
          <w:rFonts w:ascii="Liberation Serif" w:hAnsi="Liberation Serif"/>
          <w:spacing w:val="-4"/>
          <w:sz w:val="24"/>
          <w:szCs w:val="24"/>
          <w:highlight w:val="cyan"/>
        </w:rPr>
        <w:t>204</w:t>
      </w:r>
      <w:r w:rsidR="007A24A5" w:rsidRPr="007A24A5">
        <w:rPr>
          <w:rFonts w:ascii="Liberation Serif" w:hAnsi="Liberation Serif"/>
          <w:spacing w:val="-4"/>
          <w:sz w:val="24"/>
          <w:szCs w:val="24"/>
          <w:highlight w:val="cyan"/>
        </w:rPr>
        <w:t>202</w:t>
      </w:r>
      <w:r w:rsidR="009A26DA">
        <w:rPr>
          <w:rFonts w:ascii="Liberation Serif" w:hAnsi="Liberation Serif"/>
          <w:spacing w:val="-4"/>
          <w:sz w:val="24"/>
          <w:szCs w:val="24"/>
          <w:highlight w:val="cyan"/>
        </w:rPr>
        <w:t>6</w:t>
      </w:r>
      <w:r w:rsidR="007A24A5" w:rsidRPr="007A24A5">
        <w:rPr>
          <w:rFonts w:ascii="Liberation Serif" w:hAnsi="Liberation Serif"/>
          <w:spacing w:val="-4"/>
          <w:sz w:val="24"/>
          <w:szCs w:val="24"/>
          <w:highlight w:val="cyan"/>
        </w:rPr>
        <w:t>/</w:t>
      </w:r>
      <w:proofErr w:type="spellStart"/>
      <w:r w:rsidR="009A26DA">
        <w:rPr>
          <w:rFonts w:ascii="Liberation Serif" w:hAnsi="Liberation Serif"/>
          <w:spacing w:val="-4"/>
          <w:sz w:val="24"/>
          <w:szCs w:val="24"/>
          <w:highlight w:val="cyan"/>
        </w:rPr>
        <w:t>АвтоРС</w:t>
      </w:r>
      <w:proofErr w:type="spellEnd"/>
      <w:r w:rsidRPr="004E68A1">
        <w:rPr>
          <w:rFonts w:ascii="Liberation Serif" w:hAnsi="Liberation Serif"/>
          <w:spacing w:val="-4"/>
          <w:sz w:val="24"/>
          <w:szCs w:val="24"/>
          <w:highlight w:val="cyan"/>
        </w:rPr>
        <w:t xml:space="preserve">, составленным </w:t>
      </w:r>
      <w:r w:rsidR="007A24A5" w:rsidRPr="007A24A5">
        <w:rPr>
          <w:rFonts w:ascii="Liberation Serif" w:hAnsi="Liberation Serif"/>
          <w:spacing w:val="-4"/>
          <w:sz w:val="24"/>
          <w:szCs w:val="24"/>
          <w:highlight w:val="cyan"/>
        </w:rPr>
        <w:t>0</w:t>
      </w:r>
      <w:r w:rsidR="009A26DA">
        <w:rPr>
          <w:rFonts w:ascii="Liberation Serif" w:hAnsi="Liberation Serif"/>
          <w:spacing w:val="-4"/>
          <w:sz w:val="24"/>
          <w:szCs w:val="24"/>
          <w:highlight w:val="cyan"/>
        </w:rPr>
        <w:t>3.04</w:t>
      </w:r>
      <w:r w:rsidR="007A24A5" w:rsidRPr="007A24A5">
        <w:rPr>
          <w:rFonts w:ascii="Liberation Serif" w:hAnsi="Liberation Serif"/>
          <w:spacing w:val="-4"/>
          <w:sz w:val="24"/>
          <w:szCs w:val="24"/>
          <w:highlight w:val="cyan"/>
        </w:rPr>
        <w:t>.202</w:t>
      </w:r>
      <w:r w:rsidR="009A26DA">
        <w:rPr>
          <w:rFonts w:ascii="Liberation Serif" w:hAnsi="Liberation Serif"/>
          <w:spacing w:val="-4"/>
          <w:sz w:val="24"/>
          <w:szCs w:val="24"/>
          <w:highlight w:val="cyan"/>
        </w:rPr>
        <w:t>6</w:t>
      </w:r>
      <w:r w:rsidRPr="004E68A1">
        <w:rPr>
          <w:rFonts w:ascii="Liberation Serif" w:hAnsi="Liberation Serif"/>
          <w:spacing w:val="-4"/>
          <w:sz w:val="24"/>
          <w:szCs w:val="24"/>
          <w:highlight w:val="cyan"/>
        </w:rPr>
        <w:t>, Уставом городского округа Верхняя Пышма Свердловской области, администрация городского округа Верхняя Пышма</w:t>
      </w:r>
      <w:r w:rsidR="0040723B" w:rsidRPr="00611AAA">
        <w:rPr>
          <w:rFonts w:ascii="Liberation Serif" w:hAnsi="Liberation Serif"/>
          <w:spacing w:val="-4"/>
          <w:sz w:val="24"/>
          <w:szCs w:val="24"/>
          <w:highlight w:val="cyan"/>
        </w:rPr>
        <w:t>, комитет по управлению имуществом администрации городского округа В</w:t>
      </w:r>
      <w:r w:rsidR="001B21C8" w:rsidRPr="00611AAA">
        <w:rPr>
          <w:rFonts w:ascii="Liberation Serif" w:hAnsi="Liberation Serif"/>
          <w:spacing w:val="-4"/>
          <w:sz w:val="24"/>
          <w:szCs w:val="24"/>
          <w:highlight w:val="cyan"/>
        </w:rPr>
        <w:t>ерхняя Пышма сообщает</w:t>
      </w:r>
      <w:r w:rsidR="00FB206D" w:rsidRPr="00611AAA">
        <w:rPr>
          <w:rFonts w:ascii="Liberation Serif" w:hAnsi="Liberation Serif"/>
          <w:spacing w:val="-4"/>
          <w:sz w:val="24"/>
          <w:szCs w:val="24"/>
          <w:highlight w:val="cyan"/>
        </w:rPr>
        <w:t>:</w:t>
      </w:r>
    </w:p>
    <w:p w:rsidR="00ED6198" w:rsidRPr="00611AAA" w:rsidRDefault="00ED6198" w:rsidP="000B3AB0">
      <w:pPr>
        <w:shd w:val="clear" w:color="auto" w:fill="FFFFFF"/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B206D" w:rsidRPr="00611AAA" w:rsidTr="00FB206D">
        <w:tc>
          <w:tcPr>
            <w:tcW w:w="4785" w:type="dxa"/>
          </w:tcPr>
          <w:p w:rsidR="00FB206D" w:rsidRPr="00611AAA" w:rsidRDefault="00921727" w:rsidP="000B3AB0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Cs/>
                <w:sz w:val="24"/>
                <w:szCs w:val="24"/>
              </w:rPr>
              <w:t>Н</w:t>
            </w:r>
            <w:r w:rsidR="00FB206D" w:rsidRPr="00611AAA">
              <w:rPr>
                <w:rFonts w:ascii="Liberation Serif" w:hAnsi="Liberation Serif" w:cs="Times New Roman"/>
                <w:bCs/>
                <w:sz w:val="24"/>
                <w:szCs w:val="24"/>
              </w:rPr>
              <w:t>аименование государственного органа или органа местного самоуправления, принявших решение об условиях приватизации такого имущества, реквизиты указанного решения</w:t>
            </w:r>
          </w:p>
        </w:tc>
        <w:tc>
          <w:tcPr>
            <w:tcW w:w="4786" w:type="dxa"/>
          </w:tcPr>
          <w:p w:rsidR="00ED6198" w:rsidRPr="00611AAA" w:rsidRDefault="00ED6198" w:rsidP="009D197A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611AAA">
              <w:rPr>
                <w:rFonts w:ascii="Liberation Serif" w:hAnsi="Liberation Serif"/>
                <w:sz w:val="24"/>
                <w:szCs w:val="24"/>
              </w:rPr>
              <w:t>Администрация городского окр</w:t>
            </w:r>
            <w:r w:rsidR="0029735C" w:rsidRPr="00611AAA">
              <w:rPr>
                <w:rFonts w:ascii="Liberation Serif" w:hAnsi="Liberation Serif"/>
                <w:sz w:val="24"/>
                <w:szCs w:val="24"/>
              </w:rPr>
              <w:t xml:space="preserve">уга Верхняя Пышма, </w:t>
            </w:r>
            <w:r w:rsidR="00640E52" w:rsidRPr="00B329BD">
              <w:rPr>
                <w:rFonts w:ascii="Liberation Serif" w:hAnsi="Liberation Serif"/>
                <w:spacing w:val="-4"/>
                <w:sz w:val="24"/>
                <w:szCs w:val="24"/>
                <w:highlight w:val="yellow"/>
              </w:rPr>
              <w:t xml:space="preserve">постановление </w:t>
            </w:r>
            <w:r w:rsidR="009D197A">
              <w:rPr>
                <w:rFonts w:ascii="Liberation Serif" w:hAnsi="Liberation Serif"/>
                <w:spacing w:val="-4"/>
                <w:sz w:val="24"/>
                <w:szCs w:val="24"/>
                <w:highlight w:val="yellow"/>
              </w:rPr>
              <w:t>А</w:t>
            </w:r>
            <w:r w:rsidR="00640E52" w:rsidRPr="00B329BD">
              <w:rPr>
                <w:rFonts w:ascii="Liberation Serif" w:hAnsi="Liberation Serif"/>
                <w:spacing w:val="-4"/>
                <w:sz w:val="24"/>
                <w:szCs w:val="24"/>
                <w:highlight w:val="yellow"/>
              </w:rPr>
              <w:t>дминистрации</w:t>
            </w:r>
            <w:r w:rsidR="00640E52" w:rsidRPr="00B329BD">
              <w:rPr>
                <w:rFonts w:ascii="Liberation Serif" w:hAnsi="Liberation Serif"/>
                <w:sz w:val="24"/>
                <w:szCs w:val="24"/>
                <w:highlight w:val="yellow"/>
              </w:rPr>
              <w:t xml:space="preserve"> город</w:t>
            </w:r>
            <w:r w:rsidR="00617C7D" w:rsidRPr="00B329BD">
              <w:rPr>
                <w:rFonts w:ascii="Liberation Serif" w:hAnsi="Liberation Serif"/>
                <w:sz w:val="24"/>
                <w:szCs w:val="24"/>
                <w:highlight w:val="yellow"/>
              </w:rPr>
              <w:t xml:space="preserve">ского </w:t>
            </w:r>
            <w:r w:rsidR="00617C7D" w:rsidRPr="00B329BD">
              <w:rPr>
                <w:rFonts w:ascii="Liberation Serif" w:hAnsi="Liberation Serif"/>
                <w:spacing w:val="-4"/>
                <w:sz w:val="24"/>
                <w:szCs w:val="24"/>
                <w:highlight w:val="yellow"/>
              </w:rPr>
              <w:t xml:space="preserve">округа Верхняя Пышма </w:t>
            </w:r>
            <w:r w:rsidR="00617C7D" w:rsidRPr="00B329BD">
              <w:rPr>
                <w:rFonts w:ascii="Liberation Serif" w:hAnsi="Liberation Serif"/>
                <w:spacing w:val="-4"/>
                <w:sz w:val="24"/>
                <w:szCs w:val="24"/>
                <w:highlight w:val="yellow"/>
              </w:rPr>
              <w:br/>
              <w:t xml:space="preserve">от </w:t>
            </w:r>
            <w:r w:rsidR="009A26DA">
              <w:rPr>
                <w:rFonts w:ascii="Liberation Serif" w:hAnsi="Liberation Serif"/>
                <w:spacing w:val="-4"/>
                <w:sz w:val="24"/>
                <w:szCs w:val="24"/>
                <w:highlight w:val="yellow"/>
              </w:rPr>
              <w:t>16</w:t>
            </w:r>
            <w:r w:rsidR="00640E52" w:rsidRPr="00B329BD">
              <w:rPr>
                <w:rFonts w:ascii="Liberation Serif" w:hAnsi="Liberation Serif"/>
                <w:spacing w:val="-4"/>
                <w:sz w:val="24"/>
                <w:szCs w:val="24"/>
                <w:highlight w:val="yellow"/>
              </w:rPr>
              <w:t>.</w:t>
            </w:r>
            <w:r w:rsidR="00617C7D" w:rsidRPr="00B329BD">
              <w:rPr>
                <w:rFonts w:ascii="Liberation Serif" w:hAnsi="Liberation Serif"/>
                <w:spacing w:val="-4"/>
                <w:sz w:val="24"/>
                <w:szCs w:val="24"/>
                <w:highlight w:val="yellow"/>
              </w:rPr>
              <w:t>0</w:t>
            </w:r>
            <w:r w:rsidR="009A26DA">
              <w:rPr>
                <w:rFonts w:ascii="Liberation Serif" w:hAnsi="Liberation Serif"/>
                <w:spacing w:val="-4"/>
                <w:sz w:val="24"/>
                <w:szCs w:val="24"/>
                <w:highlight w:val="yellow"/>
              </w:rPr>
              <w:t>6</w:t>
            </w:r>
            <w:r w:rsidR="00640E52" w:rsidRPr="00B329BD">
              <w:rPr>
                <w:rFonts w:ascii="Liberation Serif" w:hAnsi="Liberation Serif"/>
                <w:spacing w:val="-4"/>
                <w:sz w:val="24"/>
                <w:szCs w:val="24"/>
                <w:highlight w:val="yellow"/>
              </w:rPr>
              <w:t>.20</w:t>
            </w:r>
            <w:r w:rsidR="00B1521F" w:rsidRPr="00B329BD">
              <w:rPr>
                <w:rFonts w:ascii="Liberation Serif" w:hAnsi="Liberation Serif"/>
                <w:spacing w:val="-4"/>
                <w:sz w:val="24"/>
                <w:szCs w:val="24"/>
                <w:highlight w:val="yellow"/>
              </w:rPr>
              <w:t>2</w:t>
            </w:r>
            <w:r w:rsidR="009A26DA">
              <w:rPr>
                <w:rFonts w:ascii="Liberation Serif" w:hAnsi="Liberation Serif"/>
                <w:spacing w:val="-4"/>
                <w:sz w:val="24"/>
                <w:szCs w:val="24"/>
                <w:highlight w:val="yellow"/>
              </w:rPr>
              <w:t>6</w:t>
            </w:r>
            <w:r w:rsidR="00640E52" w:rsidRPr="00B329BD">
              <w:rPr>
                <w:rFonts w:ascii="Liberation Serif" w:hAnsi="Liberation Serif"/>
                <w:spacing w:val="-4"/>
                <w:sz w:val="24"/>
                <w:szCs w:val="24"/>
                <w:highlight w:val="yellow"/>
              </w:rPr>
              <w:t xml:space="preserve"> № </w:t>
            </w:r>
            <w:r w:rsidR="009A26DA">
              <w:rPr>
                <w:rFonts w:ascii="Liberation Serif" w:hAnsi="Liberation Serif"/>
                <w:spacing w:val="-4"/>
                <w:sz w:val="24"/>
                <w:szCs w:val="24"/>
                <w:highlight w:val="yellow"/>
              </w:rPr>
              <w:t>923</w:t>
            </w:r>
            <w:r w:rsidR="00640E52" w:rsidRPr="00B329BD">
              <w:rPr>
                <w:rFonts w:ascii="Liberation Serif" w:hAnsi="Liberation Serif"/>
                <w:spacing w:val="-4"/>
                <w:sz w:val="24"/>
                <w:szCs w:val="24"/>
                <w:highlight w:val="yellow"/>
              </w:rPr>
              <w:t xml:space="preserve"> «</w:t>
            </w:r>
            <w:r w:rsidR="009A26DA" w:rsidRPr="009A26DA">
              <w:rPr>
                <w:rFonts w:ascii="Liberation Serif" w:hAnsi="Liberation Serif"/>
                <w:spacing w:val="-4"/>
                <w:sz w:val="24"/>
                <w:szCs w:val="24"/>
                <w:highlight w:val="yellow"/>
              </w:rPr>
              <w:t>Об утверждении условий приватизации муниципального имущества городского округа Верхняя Пышма - транспортного средства – марка, модель: TOYOTA-LANDCRUISER</w:t>
            </w:r>
            <w:r w:rsidR="007E016B" w:rsidRPr="007E016B">
              <w:rPr>
                <w:rFonts w:ascii="Liberation Serif" w:hAnsi="Liberation Serif"/>
                <w:spacing w:val="-4"/>
                <w:sz w:val="24"/>
                <w:szCs w:val="24"/>
                <w:highlight w:val="yellow"/>
              </w:rPr>
              <w:t xml:space="preserve">» </w:t>
            </w:r>
          </w:p>
        </w:tc>
      </w:tr>
      <w:tr w:rsidR="00FB206D" w:rsidRPr="00611AAA" w:rsidTr="00FB206D">
        <w:tc>
          <w:tcPr>
            <w:tcW w:w="4785" w:type="dxa"/>
          </w:tcPr>
          <w:p w:rsidR="00FB206D" w:rsidRPr="00611AAA" w:rsidRDefault="00921727" w:rsidP="000B3AB0">
            <w:pPr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Cs/>
                <w:sz w:val="24"/>
                <w:szCs w:val="24"/>
              </w:rPr>
              <w:t>Н</w:t>
            </w:r>
            <w:r w:rsidR="00FB206D" w:rsidRPr="00611AAA">
              <w:rPr>
                <w:rFonts w:ascii="Liberation Serif" w:hAnsi="Liberation Serif" w:cs="Times New Roman"/>
                <w:bCs/>
                <w:sz w:val="24"/>
                <w:szCs w:val="24"/>
              </w:rPr>
              <w:t>аименование такого имущества и иные позволяющие его индивидуализировать сведения (характеристика имущества)</w:t>
            </w:r>
          </w:p>
        </w:tc>
        <w:tc>
          <w:tcPr>
            <w:tcW w:w="4786" w:type="dxa"/>
          </w:tcPr>
          <w:p w:rsidR="004E68A1" w:rsidRDefault="00520612" w:rsidP="00845D09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highlight w:val="cyan"/>
              </w:rPr>
            </w:pPr>
            <w:r w:rsidRPr="00611AAA">
              <w:rPr>
                <w:rFonts w:ascii="Liberation Serif" w:hAnsi="Liberation Serif" w:cs="Times New Roman"/>
                <w:color w:val="000000"/>
                <w:sz w:val="24"/>
                <w:szCs w:val="24"/>
                <w:highlight w:val="cyan"/>
              </w:rPr>
              <w:t>Муниципальное имущество городского округа Верхняя Пышма</w:t>
            </w:r>
            <w:r w:rsidR="004E68A1">
              <w:rPr>
                <w:rFonts w:ascii="Liberation Serif" w:hAnsi="Liberation Serif" w:cs="Times New Roman"/>
                <w:color w:val="000000"/>
                <w:sz w:val="24"/>
                <w:szCs w:val="24"/>
                <w:highlight w:val="cyan"/>
              </w:rPr>
              <w:t>:</w:t>
            </w:r>
          </w:p>
          <w:p w:rsidR="00FB206D" w:rsidRPr="00611AAA" w:rsidRDefault="004E68A1" w:rsidP="00C94325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  <w:highlight w:val="cyan"/>
              </w:rPr>
              <w:t>- </w:t>
            </w:r>
            <w:r w:rsidR="009A26DA" w:rsidRPr="009A26DA">
              <w:rPr>
                <w:rFonts w:ascii="Liberation Serif" w:hAnsi="Liberation Serif" w:cs="Times New Roman"/>
                <w:color w:val="000000"/>
                <w:sz w:val="24"/>
                <w:szCs w:val="24"/>
                <w:highlight w:val="cyan"/>
              </w:rPr>
              <w:t xml:space="preserve">транспортное средство – марка, модель: </w:t>
            </w:r>
            <w:r w:rsidR="00C94325">
              <w:rPr>
                <w:rFonts w:ascii="Liberation Serif" w:hAnsi="Liberation Serif" w:cs="Times New Roman"/>
                <w:color w:val="000000"/>
                <w:sz w:val="24"/>
                <w:szCs w:val="24"/>
                <w:highlight w:val="cyan"/>
              </w:rPr>
              <w:t>ТОЙОТА ЛЭНД КРУЗЕР</w:t>
            </w:r>
            <w:r w:rsidR="009A26DA" w:rsidRPr="009A26DA">
              <w:rPr>
                <w:rFonts w:ascii="Liberation Serif" w:hAnsi="Liberation Serif" w:cs="Times New Roman"/>
                <w:color w:val="000000"/>
                <w:sz w:val="24"/>
                <w:szCs w:val="24"/>
                <w:highlight w:val="cyan"/>
              </w:rPr>
              <w:t>, наименование</w:t>
            </w:r>
            <w:r w:rsidR="00C94325">
              <w:rPr>
                <w:rFonts w:ascii="Liberation Serif" w:hAnsi="Liberation Serif" w:cs="Times New Roman"/>
                <w:color w:val="000000"/>
                <w:sz w:val="24"/>
                <w:szCs w:val="24"/>
                <w:highlight w:val="cyan"/>
              </w:rPr>
              <w:t xml:space="preserve"> (тип ТС)</w:t>
            </w:r>
            <w:r w:rsidR="009A26DA" w:rsidRPr="009A26DA">
              <w:rPr>
                <w:rFonts w:ascii="Liberation Serif" w:hAnsi="Liberation Serif" w:cs="Times New Roman"/>
                <w:color w:val="000000"/>
                <w:sz w:val="24"/>
                <w:szCs w:val="24"/>
                <w:highlight w:val="cyan"/>
              </w:rPr>
              <w:t>: легковой</w:t>
            </w:r>
            <w:r w:rsidR="00C94325">
              <w:rPr>
                <w:rFonts w:ascii="Liberation Serif" w:hAnsi="Liberation Serif" w:cs="Times New Roman"/>
                <w:color w:val="000000"/>
                <w:sz w:val="24"/>
                <w:szCs w:val="24"/>
                <w:highlight w:val="cyan"/>
              </w:rPr>
              <w:t xml:space="preserve"> универсал</w:t>
            </w:r>
            <w:r w:rsidR="009A26DA" w:rsidRPr="009A26DA">
              <w:rPr>
                <w:rFonts w:ascii="Liberation Serif" w:hAnsi="Liberation Serif" w:cs="Times New Roman"/>
                <w:color w:val="000000"/>
                <w:sz w:val="24"/>
                <w:szCs w:val="24"/>
                <w:highlight w:val="cyan"/>
              </w:rPr>
              <w:t>, идентификационный номер (VIN): JTЕНТ05J102017112, год изготовления: 2001</w:t>
            </w:r>
            <w:r w:rsidR="003A5BC6">
              <w:rPr>
                <w:rFonts w:ascii="Liberation Serif" w:hAnsi="Liberation Serif" w:cs="Times New Roman"/>
                <w:color w:val="000000"/>
                <w:sz w:val="24"/>
                <w:szCs w:val="24"/>
                <w:highlight w:val="cyan"/>
              </w:rPr>
              <w:t xml:space="preserve">, </w:t>
            </w:r>
            <w:r w:rsidR="008060C2">
              <w:rPr>
                <w:rFonts w:ascii="Liberation Serif" w:hAnsi="Liberation Serif" w:cs="Times New Roman"/>
                <w:color w:val="000000"/>
                <w:sz w:val="24"/>
                <w:szCs w:val="24"/>
                <w:highlight w:val="cyan"/>
              </w:rPr>
              <w:t>модель, № двигателя: 2</w:t>
            </w:r>
            <w:r w:rsidR="008060C2">
              <w:rPr>
                <w:rFonts w:ascii="Liberation Serif" w:hAnsi="Liberation Serif" w:cs="Times New Roman"/>
                <w:color w:val="000000"/>
                <w:sz w:val="24"/>
                <w:szCs w:val="24"/>
                <w:highlight w:val="cyan"/>
                <w:lang w:val="en-US"/>
              </w:rPr>
              <w:t>UZ</w:t>
            </w:r>
            <w:r w:rsidR="008060C2" w:rsidRPr="008060C2">
              <w:rPr>
                <w:rFonts w:ascii="Liberation Serif" w:hAnsi="Liberation Serif" w:cs="Times New Roman"/>
                <w:color w:val="000000"/>
                <w:sz w:val="24"/>
                <w:szCs w:val="24"/>
                <w:highlight w:val="cyan"/>
              </w:rPr>
              <w:t xml:space="preserve"> 9033006</w:t>
            </w:r>
            <w:r w:rsidR="008060C2">
              <w:rPr>
                <w:rFonts w:ascii="Liberation Serif" w:hAnsi="Liberation Serif" w:cs="Times New Roman"/>
                <w:color w:val="000000"/>
                <w:sz w:val="24"/>
                <w:szCs w:val="24"/>
                <w:highlight w:val="cyan"/>
              </w:rPr>
              <w:t>, цвет кузова (кабины): с</w:t>
            </w:r>
            <w:r w:rsidR="00C94325">
              <w:rPr>
                <w:rFonts w:ascii="Liberation Serif" w:hAnsi="Liberation Serif" w:cs="Times New Roman"/>
                <w:color w:val="000000"/>
                <w:sz w:val="24"/>
                <w:szCs w:val="24"/>
                <w:highlight w:val="cyan"/>
              </w:rPr>
              <w:t>ветло-серый</w:t>
            </w:r>
            <w:r w:rsidR="008060C2">
              <w:rPr>
                <w:rFonts w:ascii="Liberation Serif" w:hAnsi="Liberation Serif" w:cs="Times New Roman"/>
                <w:color w:val="000000"/>
                <w:sz w:val="24"/>
                <w:szCs w:val="24"/>
                <w:highlight w:val="cyan"/>
              </w:rPr>
              <w:t xml:space="preserve"> </w:t>
            </w:r>
            <w:r w:rsidR="006F52F9" w:rsidRPr="00611AAA">
              <w:rPr>
                <w:rFonts w:ascii="Liberation Serif" w:hAnsi="Liberation Serif" w:cs="Times New Roman"/>
                <w:color w:val="000000"/>
                <w:sz w:val="24"/>
                <w:szCs w:val="24"/>
                <w:highlight w:val="cyan"/>
              </w:rPr>
              <w:t xml:space="preserve">(далее – </w:t>
            </w:r>
            <w:r w:rsidR="009D197A">
              <w:rPr>
                <w:rFonts w:ascii="Liberation Serif" w:hAnsi="Liberation Serif" w:cs="Times New Roman"/>
                <w:color w:val="000000"/>
                <w:sz w:val="24"/>
                <w:szCs w:val="24"/>
                <w:highlight w:val="cyan"/>
              </w:rPr>
              <w:t>Имущество</w:t>
            </w:r>
            <w:r w:rsidR="006F52F9" w:rsidRPr="00611AAA">
              <w:rPr>
                <w:rFonts w:ascii="Liberation Serif" w:hAnsi="Liberation Serif" w:cs="Times New Roman"/>
                <w:color w:val="000000"/>
                <w:sz w:val="24"/>
                <w:szCs w:val="24"/>
                <w:highlight w:val="cyan"/>
              </w:rPr>
              <w:t>)</w:t>
            </w:r>
          </w:p>
        </w:tc>
      </w:tr>
      <w:tr w:rsidR="00FB206D" w:rsidRPr="00611AAA" w:rsidTr="00FB206D">
        <w:tc>
          <w:tcPr>
            <w:tcW w:w="4785" w:type="dxa"/>
          </w:tcPr>
          <w:p w:rsidR="00FB206D" w:rsidRPr="00611AAA" w:rsidRDefault="00921727" w:rsidP="002B6F57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Cs/>
                <w:sz w:val="24"/>
                <w:szCs w:val="24"/>
              </w:rPr>
              <w:t>С</w:t>
            </w:r>
            <w:r w:rsidR="00FB206D" w:rsidRPr="00611AAA">
              <w:rPr>
                <w:rFonts w:ascii="Liberation Serif" w:hAnsi="Liberation Serif" w:cs="Times New Roman"/>
                <w:bCs/>
                <w:sz w:val="24"/>
                <w:szCs w:val="24"/>
              </w:rPr>
              <w:t>посо</w:t>
            </w:r>
            <w:r w:rsidR="003A5BC6">
              <w:rPr>
                <w:rFonts w:ascii="Liberation Serif" w:hAnsi="Liberation Serif" w:cs="Times New Roman"/>
                <w:bCs/>
                <w:sz w:val="24"/>
                <w:szCs w:val="24"/>
              </w:rPr>
              <w:t>б приватизации такого имущества</w:t>
            </w:r>
          </w:p>
          <w:p w:rsidR="00FB206D" w:rsidRPr="00611AAA" w:rsidRDefault="00FB206D" w:rsidP="000B3AB0">
            <w:pPr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4786" w:type="dxa"/>
          </w:tcPr>
          <w:p w:rsidR="00FB206D" w:rsidRPr="00611AAA" w:rsidRDefault="006B30CB" w:rsidP="00D61DBB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611AAA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А</w:t>
            </w:r>
            <w:r w:rsidR="00ED6198" w:rsidRPr="00611AAA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укцион, открытый по составу участников и форме подачи предложени</w:t>
            </w:r>
            <w:r w:rsidR="00D61DB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й</w:t>
            </w:r>
            <w:r w:rsidR="00ED6198" w:rsidRPr="00611AAA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о цене </w:t>
            </w:r>
            <w:r w:rsidR="009D197A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Имущества</w:t>
            </w:r>
          </w:p>
        </w:tc>
      </w:tr>
      <w:tr w:rsidR="00FB206D" w:rsidRPr="00611AAA" w:rsidTr="00617C7D">
        <w:trPr>
          <w:cantSplit/>
        </w:trPr>
        <w:tc>
          <w:tcPr>
            <w:tcW w:w="4785" w:type="dxa"/>
          </w:tcPr>
          <w:p w:rsidR="00FB206D" w:rsidRPr="00611AAA" w:rsidRDefault="00921727" w:rsidP="006B30CB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Cs/>
                <w:sz w:val="24"/>
                <w:szCs w:val="24"/>
              </w:rPr>
              <w:t>Н</w:t>
            </w:r>
            <w:r w:rsidR="00FB206D" w:rsidRPr="00611AAA">
              <w:rPr>
                <w:rFonts w:ascii="Liberation Serif" w:hAnsi="Liberation Serif" w:cs="Times New Roman"/>
                <w:bCs/>
                <w:sz w:val="24"/>
                <w:szCs w:val="24"/>
              </w:rPr>
              <w:t>ачальна</w:t>
            </w:r>
            <w:r w:rsidR="001A1645" w:rsidRPr="00611AAA">
              <w:rPr>
                <w:rFonts w:ascii="Liberation Serif" w:hAnsi="Liberation Serif" w:cs="Times New Roman"/>
                <w:bCs/>
                <w:sz w:val="24"/>
                <w:szCs w:val="24"/>
              </w:rPr>
              <w:t>я цена продажи такого имущества</w:t>
            </w:r>
          </w:p>
        </w:tc>
        <w:tc>
          <w:tcPr>
            <w:tcW w:w="4786" w:type="dxa"/>
          </w:tcPr>
          <w:p w:rsidR="001A1645" w:rsidRPr="00611AAA" w:rsidRDefault="009A26DA" w:rsidP="009A26DA">
            <w:pPr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9A26DA">
              <w:rPr>
                <w:rFonts w:ascii="Liberation Serif" w:hAnsi="Liberation Serif"/>
                <w:b/>
                <w:bCs/>
                <w:sz w:val="24"/>
                <w:szCs w:val="24"/>
                <w:highlight w:val="cyan"/>
              </w:rPr>
              <w:t xml:space="preserve">1 558 140 (Один миллион пятьсот пятьдесят восемь тысяч сто сорок) рублей 00 копеек </w:t>
            </w:r>
            <w:r w:rsidR="00ED6198" w:rsidRPr="004E68A1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без учета НДС</w:t>
            </w:r>
          </w:p>
        </w:tc>
      </w:tr>
      <w:tr w:rsidR="00657359" w:rsidRPr="00611AAA" w:rsidTr="00617C7D">
        <w:trPr>
          <w:cantSplit/>
        </w:trPr>
        <w:tc>
          <w:tcPr>
            <w:tcW w:w="4785" w:type="dxa"/>
          </w:tcPr>
          <w:p w:rsidR="00657359" w:rsidRPr="00611AAA" w:rsidRDefault="00657359" w:rsidP="0065735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В</w:t>
            </w:r>
            <w:r w:rsidRPr="00611AAA">
              <w:rPr>
                <w:rFonts w:ascii="Liberation Serif" w:hAnsi="Liberation Serif" w:cs="Times New Roman"/>
                <w:sz w:val="24"/>
                <w:szCs w:val="24"/>
              </w:rPr>
              <w:t xml:space="preserve">еличина повышения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начальной цены («шаг аукциона»)</w:t>
            </w:r>
          </w:p>
        </w:tc>
        <w:tc>
          <w:tcPr>
            <w:tcW w:w="4786" w:type="dxa"/>
          </w:tcPr>
          <w:p w:rsidR="00657359" w:rsidRPr="00611AAA" w:rsidRDefault="00657359" w:rsidP="00657359">
            <w:pPr>
              <w:shd w:val="clear" w:color="auto" w:fill="FFFFFF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  <w:highlight w:val="cyan"/>
              </w:rPr>
              <w:t xml:space="preserve">77 907 </w:t>
            </w:r>
            <w:r w:rsidRPr="00611AAA">
              <w:rPr>
                <w:rFonts w:ascii="Liberation Serif" w:hAnsi="Liberation Serif"/>
                <w:b/>
                <w:bCs/>
                <w:sz w:val="24"/>
                <w:szCs w:val="24"/>
                <w:highlight w:val="cyan"/>
              </w:rPr>
              <w:t>(</w:t>
            </w:r>
            <w:r w:rsidRPr="009D197A">
              <w:rPr>
                <w:rFonts w:ascii="Liberation Serif" w:hAnsi="Liberation Serif"/>
                <w:b/>
                <w:bCs/>
                <w:sz w:val="24"/>
                <w:szCs w:val="24"/>
                <w:highlight w:val="cyan"/>
              </w:rPr>
              <w:t>Семьдесят семь тысяч девятьсот семь</w:t>
            </w:r>
            <w:r w:rsidRPr="00611AAA">
              <w:rPr>
                <w:rFonts w:ascii="Liberation Serif" w:hAnsi="Liberation Serif"/>
                <w:b/>
                <w:bCs/>
                <w:sz w:val="24"/>
                <w:szCs w:val="24"/>
                <w:highlight w:val="cyan"/>
              </w:rPr>
              <w:t>) рубл</w:t>
            </w:r>
            <w:r>
              <w:rPr>
                <w:rFonts w:ascii="Liberation Serif" w:hAnsi="Liberation Serif"/>
                <w:b/>
                <w:bCs/>
                <w:sz w:val="24"/>
                <w:szCs w:val="24"/>
                <w:highlight w:val="cyan"/>
              </w:rPr>
              <w:t>ей</w:t>
            </w:r>
            <w:r w:rsidRPr="00611AAA">
              <w:rPr>
                <w:rFonts w:ascii="Liberation Serif" w:hAnsi="Liberation Serif"/>
                <w:b/>
                <w:bCs/>
                <w:sz w:val="24"/>
                <w:szCs w:val="24"/>
                <w:highlight w:val="cyan"/>
              </w:rPr>
              <w:t xml:space="preserve"> </w:t>
            </w:r>
            <w:r>
              <w:rPr>
                <w:rFonts w:ascii="Liberation Serif" w:hAnsi="Liberation Serif"/>
                <w:b/>
                <w:bCs/>
                <w:sz w:val="24"/>
                <w:szCs w:val="24"/>
                <w:highlight w:val="cyan"/>
              </w:rPr>
              <w:t>00</w:t>
            </w:r>
            <w:r w:rsidRPr="00611AAA">
              <w:rPr>
                <w:rFonts w:ascii="Liberation Serif" w:hAnsi="Liberation Serif"/>
                <w:b/>
                <w:bCs/>
                <w:sz w:val="24"/>
                <w:szCs w:val="24"/>
                <w:highlight w:val="cyan"/>
              </w:rPr>
              <w:t xml:space="preserve"> копеек</w:t>
            </w:r>
            <w:r w:rsidRPr="00611AAA">
              <w:rPr>
                <w:rFonts w:ascii="Liberation Serif" w:hAnsi="Liberation Serif"/>
                <w:bCs/>
                <w:sz w:val="24"/>
                <w:szCs w:val="24"/>
              </w:rPr>
              <w:t xml:space="preserve"> без учета НДС, что составляет 5 процентов начальной цены продажи </w:t>
            </w:r>
            <w:r>
              <w:rPr>
                <w:rFonts w:ascii="Liberation Serif" w:hAnsi="Liberation Serif"/>
                <w:bCs/>
                <w:sz w:val="24"/>
                <w:szCs w:val="24"/>
              </w:rPr>
              <w:t>Имущества</w:t>
            </w:r>
          </w:p>
        </w:tc>
      </w:tr>
      <w:tr w:rsidR="00657359" w:rsidRPr="00611AAA" w:rsidTr="00617C7D">
        <w:trPr>
          <w:cantSplit/>
        </w:trPr>
        <w:tc>
          <w:tcPr>
            <w:tcW w:w="4785" w:type="dxa"/>
          </w:tcPr>
          <w:p w:rsidR="00657359" w:rsidRPr="00611AAA" w:rsidRDefault="00657359" w:rsidP="0065735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Cs/>
                <w:sz w:val="24"/>
                <w:szCs w:val="24"/>
              </w:rPr>
              <w:t>Ф</w:t>
            </w:r>
            <w:r w:rsidRPr="00611AAA">
              <w:rPr>
                <w:rFonts w:ascii="Liberation Serif" w:hAnsi="Liberation Serif" w:cs="Times New Roman"/>
                <w:bCs/>
                <w:sz w:val="24"/>
                <w:szCs w:val="24"/>
              </w:rPr>
              <w:t>орма подачи пред</w:t>
            </w:r>
            <w:r>
              <w:rPr>
                <w:rFonts w:ascii="Liberation Serif" w:hAnsi="Liberation Serif" w:cs="Times New Roman"/>
                <w:bCs/>
                <w:sz w:val="24"/>
                <w:szCs w:val="24"/>
              </w:rPr>
              <w:t>ложений о цене такого имущества</w:t>
            </w:r>
          </w:p>
        </w:tc>
        <w:tc>
          <w:tcPr>
            <w:tcW w:w="4786" w:type="dxa"/>
          </w:tcPr>
          <w:p w:rsidR="00657359" w:rsidRPr="00611AAA" w:rsidRDefault="00657359" w:rsidP="0065735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611AAA"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Открытая форма подачи предложения </w:t>
            </w:r>
            <w:r w:rsidRPr="00611AAA">
              <w:rPr>
                <w:rFonts w:ascii="Liberation Serif" w:hAnsi="Liberation Serif" w:cs="Times New Roman"/>
                <w:bCs/>
                <w:sz w:val="24"/>
                <w:szCs w:val="24"/>
              </w:rPr>
              <w:br/>
              <w:t xml:space="preserve">о цене </w:t>
            </w:r>
            <w:r>
              <w:rPr>
                <w:rFonts w:ascii="Liberation Serif" w:hAnsi="Liberation Serif" w:cs="Times New Roman"/>
                <w:bCs/>
                <w:sz w:val="24"/>
                <w:szCs w:val="24"/>
              </w:rPr>
              <w:t>Имущества</w:t>
            </w:r>
          </w:p>
        </w:tc>
      </w:tr>
      <w:tr w:rsidR="00657359" w:rsidRPr="00611AAA" w:rsidTr="00FB206D">
        <w:tc>
          <w:tcPr>
            <w:tcW w:w="4785" w:type="dxa"/>
          </w:tcPr>
          <w:p w:rsidR="00657359" w:rsidRPr="00611AAA" w:rsidRDefault="00657359" w:rsidP="0065735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Cs/>
                <w:sz w:val="24"/>
                <w:szCs w:val="24"/>
              </w:rPr>
              <w:t>У</w:t>
            </w:r>
            <w:r w:rsidRPr="00611AAA">
              <w:rPr>
                <w:rFonts w:ascii="Liberation Serif" w:hAnsi="Liberation Serif" w:cs="Times New Roman"/>
                <w:bCs/>
                <w:sz w:val="24"/>
                <w:szCs w:val="24"/>
              </w:rPr>
              <w:t>словия и сроки платеж</w:t>
            </w:r>
            <w:r>
              <w:rPr>
                <w:rFonts w:ascii="Liberation Serif" w:hAnsi="Liberation Serif" w:cs="Times New Roman"/>
                <w:bCs/>
                <w:sz w:val="24"/>
                <w:szCs w:val="24"/>
              </w:rPr>
              <w:t>а, необходимые реквизиты счетов</w:t>
            </w:r>
          </w:p>
          <w:p w:rsidR="00657359" w:rsidRPr="00611AAA" w:rsidRDefault="00657359" w:rsidP="006573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4786" w:type="dxa"/>
          </w:tcPr>
          <w:p w:rsidR="00657359" w:rsidRPr="00611AAA" w:rsidRDefault="00657359" w:rsidP="0065735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611AAA"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Рассрочка по оплате </w:t>
            </w:r>
            <w:r>
              <w:rPr>
                <w:rFonts w:ascii="Liberation Serif" w:hAnsi="Liberation Serif" w:cs="Times New Roman"/>
                <w:bCs/>
                <w:sz w:val="24"/>
                <w:szCs w:val="24"/>
              </w:rPr>
              <w:t>Имущества</w:t>
            </w:r>
            <w:r w:rsidRPr="00611AAA"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 аукциона </w:t>
            </w:r>
            <w:r w:rsidRPr="00611AAA">
              <w:rPr>
                <w:rFonts w:ascii="Liberation Serif" w:hAnsi="Liberation Serif" w:cs="Times New Roman"/>
                <w:bCs/>
                <w:sz w:val="24"/>
                <w:szCs w:val="24"/>
              </w:rPr>
              <w:br/>
            </w:r>
            <w:r w:rsidRPr="00611AAA">
              <w:rPr>
                <w:rFonts w:ascii="Liberation Serif" w:hAnsi="Liberation Serif" w:cs="Times New Roman"/>
                <w:b/>
                <w:bCs/>
                <w:sz w:val="24"/>
                <w:szCs w:val="24"/>
                <w:highlight w:val="cyan"/>
              </w:rPr>
              <w:t>не предусмотрена</w:t>
            </w:r>
            <w:r w:rsidRPr="00611AAA">
              <w:rPr>
                <w:rFonts w:ascii="Liberation Serif" w:hAnsi="Liberation Serif" w:cs="Times New Roman"/>
                <w:bCs/>
                <w:sz w:val="24"/>
                <w:szCs w:val="24"/>
              </w:rPr>
              <w:t>.</w:t>
            </w:r>
          </w:p>
          <w:p w:rsidR="00657359" w:rsidRPr="00611AAA" w:rsidRDefault="00657359" w:rsidP="0065735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611AAA"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Оплата приобретаемого на аукционе </w:t>
            </w:r>
            <w:r>
              <w:rPr>
                <w:rFonts w:ascii="Liberation Serif" w:hAnsi="Liberation Serif" w:cs="Times New Roman"/>
                <w:bCs/>
                <w:sz w:val="24"/>
                <w:szCs w:val="24"/>
              </w:rPr>
              <w:t>И</w:t>
            </w:r>
            <w:r w:rsidRPr="00611AAA">
              <w:rPr>
                <w:rFonts w:ascii="Liberation Serif" w:hAnsi="Liberation Serif" w:cs="Times New Roman"/>
                <w:bCs/>
                <w:sz w:val="24"/>
                <w:szCs w:val="24"/>
              </w:rPr>
              <w:t>мущества производится путем перечисления денежных средств на счет организатора аукциона.</w:t>
            </w:r>
          </w:p>
          <w:p w:rsidR="00657359" w:rsidRPr="00611AAA" w:rsidRDefault="00657359" w:rsidP="0065735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611AAA"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Внесенный победителем аукциона </w:t>
            </w:r>
            <w:r w:rsidRPr="00611AAA">
              <w:rPr>
                <w:rFonts w:ascii="Liberation Serif" w:hAnsi="Liberation Serif" w:cs="Times New Roman"/>
                <w:bCs/>
                <w:sz w:val="24"/>
                <w:szCs w:val="24"/>
              </w:rPr>
              <w:br/>
            </w:r>
            <w:r w:rsidRPr="00611AAA">
              <w:rPr>
                <w:rFonts w:ascii="Liberation Serif" w:hAnsi="Liberation Serif" w:cs="Times New Roman"/>
                <w:bCs/>
                <w:sz w:val="24"/>
                <w:szCs w:val="24"/>
              </w:rPr>
              <w:lastRenderedPageBreak/>
              <w:t>задаток засчитываетс</w:t>
            </w:r>
            <w:r>
              <w:rPr>
                <w:rFonts w:ascii="Liberation Serif" w:hAnsi="Liberation Serif" w:cs="Times New Roman"/>
                <w:bCs/>
                <w:sz w:val="24"/>
                <w:szCs w:val="24"/>
              </w:rPr>
              <w:t>я в счет оплаты приобретаемого И</w:t>
            </w:r>
            <w:r w:rsidRPr="00611AAA">
              <w:rPr>
                <w:rFonts w:ascii="Liberation Serif" w:hAnsi="Liberation Serif" w:cs="Times New Roman"/>
                <w:bCs/>
                <w:sz w:val="24"/>
                <w:szCs w:val="24"/>
              </w:rPr>
              <w:t>мущества.</w:t>
            </w:r>
          </w:p>
          <w:p w:rsidR="00657359" w:rsidRPr="00611AAA" w:rsidRDefault="00657359" w:rsidP="0065735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611AAA"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Ответственность покупателя в случае его отказа или уклонения от оплаты </w:t>
            </w:r>
            <w:r>
              <w:rPr>
                <w:rFonts w:ascii="Liberation Serif" w:hAnsi="Liberation Serif" w:cs="Times New Roman"/>
                <w:bCs/>
                <w:sz w:val="24"/>
                <w:szCs w:val="24"/>
              </w:rPr>
              <w:t>И</w:t>
            </w:r>
            <w:r w:rsidRPr="00611AAA">
              <w:rPr>
                <w:rFonts w:ascii="Liberation Serif" w:hAnsi="Liberation Serif" w:cs="Times New Roman"/>
                <w:bCs/>
                <w:sz w:val="24"/>
                <w:szCs w:val="24"/>
              </w:rPr>
              <w:t>мущества в установленные сроки предусматривается в соответствии с законод</w:t>
            </w:r>
            <w:r>
              <w:rPr>
                <w:rFonts w:ascii="Liberation Serif" w:hAnsi="Liberation Serif" w:cs="Times New Roman"/>
                <w:bCs/>
                <w:sz w:val="24"/>
                <w:szCs w:val="24"/>
              </w:rPr>
              <w:t>ательством Российской Федерации</w:t>
            </w:r>
          </w:p>
        </w:tc>
      </w:tr>
      <w:tr w:rsidR="00657359" w:rsidRPr="00611AAA" w:rsidTr="00FB206D">
        <w:tc>
          <w:tcPr>
            <w:tcW w:w="4785" w:type="dxa"/>
          </w:tcPr>
          <w:p w:rsidR="00657359" w:rsidRPr="00611AAA" w:rsidRDefault="00657359" w:rsidP="0065735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Cs/>
                <w:sz w:val="24"/>
                <w:szCs w:val="24"/>
              </w:rPr>
              <w:lastRenderedPageBreak/>
              <w:t>Р</w:t>
            </w:r>
            <w:r w:rsidRPr="00611AAA">
              <w:rPr>
                <w:rFonts w:ascii="Liberation Serif" w:hAnsi="Liberation Serif" w:cs="Times New Roman"/>
                <w:bCs/>
                <w:sz w:val="24"/>
                <w:szCs w:val="24"/>
              </w:rPr>
              <w:t>азмер задатка, срок и порядок его внесени</w:t>
            </w:r>
            <w:r>
              <w:rPr>
                <w:rFonts w:ascii="Liberation Serif" w:hAnsi="Liberation Serif" w:cs="Times New Roman"/>
                <w:bCs/>
                <w:sz w:val="24"/>
                <w:szCs w:val="24"/>
              </w:rPr>
              <w:t>я, необходимые реквизиты счетов</w:t>
            </w:r>
          </w:p>
        </w:tc>
        <w:tc>
          <w:tcPr>
            <w:tcW w:w="4786" w:type="dxa"/>
          </w:tcPr>
          <w:p w:rsidR="00657359" w:rsidRPr="00611AAA" w:rsidRDefault="00657359" w:rsidP="00657359">
            <w:pPr>
              <w:shd w:val="clear" w:color="auto" w:fill="FFFFFF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611AAA"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Задаток устанавливается в размере 10 процентов от начальной цены продажи имущества и составляет </w:t>
            </w:r>
            <w:r w:rsidRPr="00F85199">
              <w:rPr>
                <w:rFonts w:ascii="Liberation Serif" w:hAnsi="Liberation Serif" w:cs="Times New Roman"/>
                <w:b/>
                <w:bCs/>
                <w:sz w:val="24"/>
                <w:szCs w:val="24"/>
                <w:highlight w:val="cyan"/>
              </w:rPr>
              <w:t xml:space="preserve">155 814 (Сто пятьдесят пять тысяч восемьсот четырнадцать) рублей 00 копеек </w:t>
            </w:r>
            <w:r w:rsidRPr="00611AAA">
              <w:rPr>
                <w:rFonts w:ascii="Liberation Serif" w:hAnsi="Liberation Serif" w:cs="Times New Roman"/>
                <w:bCs/>
                <w:sz w:val="24"/>
                <w:szCs w:val="24"/>
              </w:rPr>
              <w:t>без НДС.</w:t>
            </w:r>
          </w:p>
          <w:p w:rsidR="00657359" w:rsidRPr="00611AAA" w:rsidRDefault="00657359" w:rsidP="00657359">
            <w:pPr>
              <w:shd w:val="clear" w:color="auto" w:fill="FFFFFF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611AAA"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Задаток для участия в аукционе вносится </w:t>
            </w:r>
            <w:r w:rsidRPr="00611AAA">
              <w:rPr>
                <w:rFonts w:ascii="Liberation Serif" w:hAnsi="Liberation Serif" w:cs="Times New Roman"/>
                <w:bCs/>
                <w:sz w:val="24"/>
                <w:szCs w:val="24"/>
              </w:rPr>
              <w:br/>
            </w:r>
            <w:r>
              <w:rPr>
                <w:rFonts w:ascii="Liberation Serif" w:hAnsi="Liberation Serif" w:cs="Times New Roman"/>
                <w:b/>
                <w:bCs/>
                <w:sz w:val="24"/>
                <w:szCs w:val="24"/>
              </w:rPr>
              <w:t>посредство</w:t>
            </w:r>
            <w:r w:rsidRPr="00611AAA">
              <w:rPr>
                <w:rFonts w:ascii="Liberation Serif" w:hAnsi="Liberation Serif" w:cs="Times New Roman"/>
                <w:b/>
                <w:bCs/>
                <w:sz w:val="24"/>
                <w:szCs w:val="24"/>
              </w:rPr>
              <w:t>м автоматизированной системы торгов «Сбербанк-АСТ» (</w:t>
            </w:r>
            <w:hyperlink r:id="rId6" w:history="1">
              <w:r w:rsidRPr="00611AAA">
                <w:rPr>
                  <w:rStyle w:val="a8"/>
                  <w:rFonts w:ascii="Liberation Serif" w:hAnsi="Liberation Serif" w:cs="Times New Roman"/>
                  <w:b/>
                  <w:bCs/>
                  <w:sz w:val="24"/>
                  <w:szCs w:val="24"/>
                </w:rPr>
                <w:t>https://utp.sberbank-ast.ru</w:t>
              </w:r>
            </w:hyperlink>
            <w:r w:rsidRPr="00611AAA">
              <w:rPr>
                <w:rFonts w:ascii="Liberation Serif" w:hAnsi="Liberation Serif" w:cs="Times New Roman"/>
                <w:b/>
                <w:bCs/>
                <w:sz w:val="24"/>
                <w:szCs w:val="24"/>
              </w:rPr>
              <w:t>)</w:t>
            </w:r>
            <w:r w:rsidRPr="00611AAA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  <w:p w:rsidR="00657359" w:rsidRPr="00611AAA" w:rsidRDefault="00657359" w:rsidP="00657359">
            <w:pPr>
              <w:shd w:val="clear" w:color="auto" w:fill="FFFFFF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611AAA">
              <w:rPr>
                <w:rFonts w:ascii="Liberation Serif" w:hAnsi="Liberation Serif" w:cs="Times New Roman"/>
                <w:sz w:val="24"/>
                <w:szCs w:val="24"/>
              </w:rPr>
              <w:t xml:space="preserve">Задаток должен поступить </w:t>
            </w:r>
            <w:r w:rsidRPr="00611AAA">
              <w:rPr>
                <w:rFonts w:ascii="Liberation Serif" w:hAnsi="Liberation Serif" w:cs="Times New Roman"/>
                <w:sz w:val="24"/>
                <w:szCs w:val="24"/>
                <w:highlight w:val="cyan"/>
                <w:u w:val="single"/>
              </w:rPr>
              <w:t>на дату и время дня окончания приема заявок</w:t>
            </w:r>
            <w:r w:rsidRPr="00611AAA">
              <w:rPr>
                <w:rFonts w:ascii="Liberation Serif" w:hAnsi="Liberation Serif" w:cs="Times New Roman"/>
                <w:sz w:val="24"/>
                <w:szCs w:val="24"/>
                <w:highlight w:val="cyan"/>
              </w:rPr>
              <w:t>.</w:t>
            </w:r>
          </w:p>
          <w:p w:rsidR="00657359" w:rsidRPr="00611AAA" w:rsidRDefault="00657359" w:rsidP="00657359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Liberation Serif" w:hAnsi="Liberation Serif" w:cs="Times New Roman"/>
                <w:sz w:val="24"/>
                <w:szCs w:val="24"/>
              </w:rPr>
            </w:pPr>
            <w:r w:rsidRPr="00611AAA">
              <w:rPr>
                <w:rFonts w:ascii="Liberation Serif" w:hAnsi="Liberation Serif" w:cs="Times New Roman"/>
                <w:sz w:val="24"/>
                <w:szCs w:val="24"/>
              </w:rPr>
              <w:t xml:space="preserve">В случае не поступления суммы задатка </w:t>
            </w:r>
            <w:r w:rsidRPr="00611AAA">
              <w:rPr>
                <w:rFonts w:ascii="Liberation Serif" w:hAnsi="Liberation Serif" w:cs="Times New Roman"/>
                <w:sz w:val="24"/>
                <w:szCs w:val="24"/>
              </w:rPr>
              <w:br/>
            </w:r>
            <w:r w:rsidRPr="00611AAA">
              <w:rPr>
                <w:rFonts w:ascii="Liberation Serif" w:hAnsi="Liberation Serif" w:cs="Times New Roman"/>
                <w:sz w:val="24"/>
                <w:szCs w:val="24"/>
                <w:u w:val="single"/>
              </w:rPr>
              <w:t>на дату и время окончания приема заявок</w:t>
            </w:r>
            <w:r w:rsidRPr="00611AAA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611AAA">
              <w:rPr>
                <w:rFonts w:ascii="Liberation Serif" w:hAnsi="Liberation Serif" w:cs="Times New Roman"/>
                <w:sz w:val="24"/>
                <w:szCs w:val="24"/>
              </w:rPr>
              <w:br/>
              <w:t xml:space="preserve">на счет </w:t>
            </w:r>
            <w:r w:rsidRPr="00611AAA">
              <w:rPr>
                <w:rFonts w:ascii="Liberation Serif" w:hAnsi="Liberation Serif" w:cs="Times New Roman"/>
                <w:b/>
                <w:bCs/>
                <w:sz w:val="24"/>
                <w:szCs w:val="24"/>
              </w:rPr>
              <w:t>автоматизированной системы торгов «Сбербанк-АСТ» (</w:t>
            </w:r>
            <w:hyperlink r:id="rId7" w:history="1">
              <w:r w:rsidRPr="00611AAA">
                <w:rPr>
                  <w:rStyle w:val="a8"/>
                  <w:rFonts w:ascii="Liberation Serif" w:hAnsi="Liberation Serif" w:cs="Times New Roman"/>
                  <w:b/>
                  <w:bCs/>
                  <w:sz w:val="24"/>
                  <w:szCs w:val="24"/>
                </w:rPr>
                <w:t>https://utp.sberbank-ast.ru</w:t>
              </w:r>
            </w:hyperlink>
            <w:r w:rsidRPr="00611AAA">
              <w:rPr>
                <w:rFonts w:ascii="Liberation Serif" w:hAnsi="Liberation Serif" w:cs="Times New Roman"/>
                <w:b/>
                <w:bCs/>
                <w:sz w:val="24"/>
                <w:szCs w:val="24"/>
              </w:rPr>
              <w:t>)</w:t>
            </w:r>
            <w:r w:rsidRPr="00611AAA">
              <w:rPr>
                <w:rFonts w:ascii="Liberation Serif" w:hAnsi="Liberation Serif" w:cs="Times New Roman"/>
                <w:sz w:val="24"/>
                <w:szCs w:val="24"/>
              </w:rPr>
              <w:t>, обязательства заявителя по внесению задатка считаются неисполненными.</w:t>
            </w:r>
          </w:p>
          <w:p w:rsidR="00657359" w:rsidRPr="00611AAA" w:rsidRDefault="00657359" w:rsidP="00657359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Liberation Serif" w:hAnsi="Liberation Serif" w:cs="Times New Roman"/>
                <w:sz w:val="24"/>
                <w:szCs w:val="24"/>
              </w:rPr>
            </w:pPr>
            <w:r w:rsidRPr="00611AAA">
              <w:rPr>
                <w:rFonts w:ascii="Liberation Serif" w:hAnsi="Liberation Serif" w:cs="Times New Roman"/>
                <w:sz w:val="24"/>
                <w:szCs w:val="24"/>
              </w:rPr>
              <w:t>Задаток возвращается заявителю на указанный в заявке счет для возврата задатка в порядке, установленном действующим законодательством Российской Федерации и действующим регламентом Универсальной торговой платформы АО «Сбербанк-АСТ» (</w:t>
            </w:r>
            <w:hyperlink r:id="rId8" w:history="1">
              <w:r w:rsidRPr="00611AAA">
                <w:rPr>
                  <w:rFonts w:ascii="Liberation Serif" w:hAnsi="Liberation Serif" w:cs="Times New Roman"/>
                  <w:sz w:val="24"/>
                  <w:szCs w:val="24"/>
                </w:rPr>
                <w:t>utp.sberbank-ast.ru</w:t>
              </w:r>
            </w:hyperlink>
            <w:r>
              <w:rPr>
                <w:rFonts w:ascii="Liberation Serif" w:hAnsi="Liberation Serif" w:cs="Times New Roman"/>
                <w:sz w:val="24"/>
                <w:szCs w:val="24"/>
              </w:rPr>
              <w:t>).</w:t>
            </w:r>
          </w:p>
          <w:p w:rsidR="00657359" w:rsidRPr="00611AAA" w:rsidRDefault="00657359" w:rsidP="0065735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611AAA">
              <w:rPr>
                <w:rFonts w:ascii="Liberation Serif" w:hAnsi="Liberation Serif" w:cs="Times New Roman"/>
                <w:sz w:val="24"/>
                <w:szCs w:val="24"/>
              </w:rPr>
              <w:t xml:space="preserve">При уклонении или отказе победителя аукциона от заключения в установленный срок договора купли-продажи имущества он утрачивает право на заключение указанного договора и задаток ему </w:t>
            </w:r>
            <w:r w:rsidRPr="00611AAA">
              <w:rPr>
                <w:rFonts w:ascii="Liberation Serif" w:hAnsi="Liberation Serif" w:cs="Times New Roman"/>
                <w:sz w:val="24"/>
                <w:szCs w:val="24"/>
              </w:rPr>
              <w:br/>
              <w:t>не возвращается. Результаты аукциона аннулируются продавцом.</w:t>
            </w:r>
          </w:p>
          <w:p w:rsidR="00657359" w:rsidRDefault="00657359" w:rsidP="00657359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Liberation Serif" w:hAnsi="Liberation Serif" w:cs="Times New Roman"/>
                <w:sz w:val="24"/>
                <w:szCs w:val="24"/>
              </w:rPr>
            </w:pPr>
            <w:r w:rsidRPr="00611AAA">
              <w:rPr>
                <w:rFonts w:ascii="Liberation Serif" w:hAnsi="Liberation Serif" w:cs="Times New Roman"/>
                <w:sz w:val="24"/>
                <w:szCs w:val="24"/>
              </w:rPr>
              <w:t xml:space="preserve">Претенденту, признанному победителем аукциона и заключившему договор </w:t>
            </w:r>
            <w:r w:rsidRPr="00611AAA">
              <w:rPr>
                <w:rFonts w:ascii="Liberation Serif" w:hAnsi="Liberation Serif" w:cs="Times New Roman"/>
                <w:sz w:val="24"/>
                <w:szCs w:val="24"/>
              </w:rPr>
              <w:br/>
              <w:t>купли-продажи имущества сумма задатка не возвращается. Внесенный победителем продажи задаток засчитывается в счет оплаты приобретаемого имущества.</w:t>
            </w:r>
          </w:p>
          <w:p w:rsidR="00657359" w:rsidRPr="00611AAA" w:rsidRDefault="00657359" w:rsidP="00657359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Оплата приобретаемого на аукционе имущества производится путем перечисления денежных средств на счет, указанный в договоре купли-продажи имущества. Оплате подлежит денежная сумма, сложившаяся по итогам аукциона, за вычетом задатка.</w:t>
            </w:r>
          </w:p>
          <w:p w:rsidR="00657359" w:rsidRPr="00611AAA" w:rsidRDefault="00657359" w:rsidP="00657359">
            <w:pPr>
              <w:pStyle w:val="a6"/>
              <w:spacing w:after="0"/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11AAA">
              <w:rPr>
                <w:rFonts w:ascii="Liberation Serif" w:hAnsi="Liberation Serif"/>
                <w:sz w:val="24"/>
                <w:szCs w:val="24"/>
              </w:rPr>
              <w:t>Информационное сообщение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о проведении продажи имущества и условиях его </w:t>
            </w: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проведения являю</w:t>
            </w:r>
            <w:r w:rsidRPr="00611AAA">
              <w:rPr>
                <w:rFonts w:ascii="Liberation Serif" w:hAnsi="Liberation Serif"/>
                <w:sz w:val="24"/>
                <w:szCs w:val="24"/>
              </w:rPr>
              <w:t xml:space="preserve">тся </w:t>
            </w:r>
            <w:r>
              <w:rPr>
                <w:rFonts w:ascii="Liberation Serif" w:hAnsi="Liberation Serif"/>
                <w:sz w:val="24"/>
                <w:szCs w:val="24"/>
              </w:rPr>
              <w:t>условиями публичной оферты</w:t>
            </w:r>
            <w:r w:rsidRPr="00611AAA">
              <w:rPr>
                <w:rFonts w:ascii="Liberation Serif" w:hAnsi="Liberation Serif"/>
                <w:sz w:val="24"/>
                <w:szCs w:val="24"/>
              </w:rPr>
              <w:t xml:space="preserve"> в соответствии со статьей 437 Гражданского кодекса Российской Федерации</w:t>
            </w:r>
            <w:r>
              <w:rPr>
                <w:rFonts w:ascii="Liberation Serif" w:hAnsi="Liberation Serif"/>
                <w:sz w:val="24"/>
                <w:szCs w:val="24"/>
              </w:rPr>
              <w:t>, П</w:t>
            </w:r>
            <w:r w:rsidRPr="00611AAA">
              <w:rPr>
                <w:rFonts w:ascii="Liberation Serif" w:hAnsi="Liberation Serif"/>
                <w:sz w:val="24"/>
                <w:szCs w:val="24"/>
              </w:rPr>
              <w:t xml:space="preserve">одача претендентом заявки </w:t>
            </w:r>
            <w:r w:rsidRPr="00611AAA">
              <w:rPr>
                <w:rFonts w:ascii="Liberation Serif" w:hAnsi="Liberation Serif"/>
                <w:sz w:val="24"/>
                <w:szCs w:val="24"/>
              </w:rPr>
              <w:br/>
              <w:t>и перечисление задатка являются акцептом такой оферты</w:t>
            </w:r>
            <w:r>
              <w:rPr>
                <w:rFonts w:ascii="Liberation Serif" w:hAnsi="Liberation Serif"/>
                <w:sz w:val="24"/>
                <w:szCs w:val="24"/>
              </w:rPr>
              <w:t>, и</w:t>
            </w:r>
            <w:r w:rsidRPr="00611AAA">
              <w:rPr>
                <w:rFonts w:ascii="Liberation Serif" w:hAnsi="Liberation Serif"/>
                <w:sz w:val="24"/>
                <w:szCs w:val="24"/>
              </w:rPr>
              <w:t xml:space="preserve"> договора о задатке </w:t>
            </w:r>
            <w:r w:rsidRPr="00611AAA">
              <w:rPr>
                <w:rFonts w:ascii="Liberation Serif" w:hAnsi="Liberation Serif"/>
                <w:sz w:val="24"/>
                <w:szCs w:val="24"/>
              </w:rPr>
              <w:br/>
              <w:t xml:space="preserve">считается заключенным в </w:t>
            </w:r>
            <w:r>
              <w:rPr>
                <w:rFonts w:ascii="Liberation Serif" w:hAnsi="Liberation Serif"/>
                <w:sz w:val="24"/>
                <w:szCs w:val="24"/>
              </w:rPr>
              <w:t>установленном порядке</w:t>
            </w:r>
          </w:p>
        </w:tc>
      </w:tr>
      <w:tr w:rsidR="00657359" w:rsidRPr="00611AAA" w:rsidTr="00FB206D">
        <w:tc>
          <w:tcPr>
            <w:tcW w:w="4785" w:type="dxa"/>
          </w:tcPr>
          <w:p w:rsidR="00657359" w:rsidRPr="00611AAA" w:rsidRDefault="00657359" w:rsidP="0065735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Cs/>
                <w:sz w:val="24"/>
                <w:szCs w:val="24"/>
              </w:rPr>
              <w:lastRenderedPageBreak/>
              <w:t>П</w:t>
            </w:r>
            <w:r w:rsidRPr="00611AAA">
              <w:rPr>
                <w:rFonts w:ascii="Liberation Serif" w:hAnsi="Liberation Serif" w:cs="Times New Roman"/>
                <w:bCs/>
                <w:sz w:val="24"/>
                <w:szCs w:val="24"/>
              </w:rPr>
              <w:t>орядок, место, даты начала и оконч</w:t>
            </w:r>
            <w:r>
              <w:rPr>
                <w:rFonts w:ascii="Liberation Serif" w:hAnsi="Liberation Serif" w:cs="Times New Roman"/>
                <w:bCs/>
                <w:sz w:val="24"/>
                <w:szCs w:val="24"/>
              </w:rPr>
              <w:t>ания подачи заявок, предложений</w:t>
            </w:r>
          </w:p>
          <w:p w:rsidR="00657359" w:rsidRPr="00611AAA" w:rsidRDefault="00657359" w:rsidP="006573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4786" w:type="dxa"/>
          </w:tcPr>
          <w:p w:rsidR="00657359" w:rsidRPr="00611AAA" w:rsidRDefault="00657359" w:rsidP="00657359">
            <w:pPr>
              <w:shd w:val="clear" w:color="auto" w:fill="FFFFFF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11AA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Дата начала приема заявок для участия </w:t>
            </w:r>
            <w:r w:rsidRPr="00611AA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 xml:space="preserve">в аукционе с прилагаемыми документами – </w:t>
            </w:r>
            <w:r w:rsidRPr="00611AA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 w:rsidRPr="00611AAA">
              <w:rPr>
                <w:rFonts w:ascii="Liberation Serif" w:eastAsia="Times New Roman" w:hAnsi="Liberation Serif" w:cs="Times New Roman"/>
                <w:b/>
                <w:sz w:val="24"/>
                <w:szCs w:val="24"/>
                <w:highlight w:val="cyan"/>
                <w:lang w:eastAsia="ru-RU"/>
              </w:rPr>
              <w:t xml:space="preserve">с </w:t>
            </w:r>
            <w:r>
              <w:rPr>
                <w:rFonts w:ascii="Liberation Serif" w:eastAsia="Times New Roman" w:hAnsi="Liberation Serif" w:cs="Times New Roman"/>
                <w:b/>
                <w:sz w:val="24"/>
                <w:szCs w:val="24"/>
                <w:highlight w:val="cyan"/>
                <w:lang w:eastAsia="ru-RU"/>
              </w:rPr>
              <w:t>29</w:t>
            </w:r>
            <w:r w:rsidRPr="00611AAA">
              <w:rPr>
                <w:rFonts w:ascii="Liberation Serif" w:eastAsia="Times New Roman" w:hAnsi="Liberation Serif" w:cs="Times New Roman"/>
                <w:b/>
                <w:sz w:val="24"/>
                <w:szCs w:val="24"/>
                <w:highlight w:val="cyan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b/>
                <w:sz w:val="24"/>
                <w:szCs w:val="24"/>
                <w:highlight w:val="cyan"/>
                <w:lang w:eastAsia="ru-RU"/>
              </w:rPr>
              <w:t>июля</w:t>
            </w:r>
            <w:r w:rsidRPr="00611AAA">
              <w:rPr>
                <w:rFonts w:ascii="Liberation Serif" w:eastAsia="Times New Roman" w:hAnsi="Liberation Serif" w:cs="Times New Roman"/>
                <w:b/>
                <w:sz w:val="24"/>
                <w:szCs w:val="24"/>
                <w:highlight w:val="cyan"/>
                <w:lang w:eastAsia="ru-RU"/>
              </w:rPr>
              <w:t xml:space="preserve"> 202</w:t>
            </w:r>
            <w:r>
              <w:rPr>
                <w:rFonts w:ascii="Liberation Serif" w:eastAsia="Times New Roman" w:hAnsi="Liberation Serif" w:cs="Times New Roman"/>
                <w:b/>
                <w:sz w:val="24"/>
                <w:szCs w:val="24"/>
                <w:highlight w:val="cyan"/>
                <w:lang w:eastAsia="ru-RU"/>
              </w:rPr>
              <w:t>6</w:t>
            </w:r>
            <w:r w:rsidRPr="00611AAA">
              <w:rPr>
                <w:rFonts w:ascii="Liberation Serif" w:eastAsia="Times New Roman" w:hAnsi="Liberation Serif" w:cs="Times New Roman"/>
                <w:b/>
                <w:sz w:val="24"/>
                <w:szCs w:val="24"/>
                <w:highlight w:val="cyan"/>
                <w:lang w:eastAsia="ru-RU"/>
              </w:rPr>
              <w:t xml:space="preserve"> года</w:t>
            </w:r>
            <w:r>
              <w:rPr>
                <w:rFonts w:ascii="Liberation Serif" w:eastAsia="Times New Roman" w:hAnsi="Liberation Serif" w:cs="Times New Roman"/>
                <w:b/>
                <w:sz w:val="24"/>
                <w:szCs w:val="24"/>
                <w:highlight w:val="cyan"/>
                <w:lang w:eastAsia="ru-RU"/>
              </w:rPr>
              <w:t xml:space="preserve"> 08</w:t>
            </w:r>
            <w:r w:rsidRPr="00611AAA">
              <w:rPr>
                <w:rFonts w:ascii="Liberation Serif" w:eastAsia="Times New Roman" w:hAnsi="Liberation Serif" w:cs="Times New Roman"/>
                <w:b/>
                <w:sz w:val="24"/>
                <w:szCs w:val="24"/>
                <w:highlight w:val="cyan"/>
                <w:lang w:eastAsia="ru-RU"/>
              </w:rPr>
              <w:t>:00.</w:t>
            </w:r>
          </w:p>
          <w:p w:rsidR="00657359" w:rsidRPr="00611AAA" w:rsidRDefault="00657359" w:rsidP="00657359">
            <w:pPr>
              <w:shd w:val="clear" w:color="auto" w:fill="FFFFFF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657359" w:rsidRPr="00611AAA" w:rsidRDefault="00657359" w:rsidP="00657359">
            <w:pPr>
              <w:shd w:val="clear" w:color="auto" w:fill="FFFFFF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11AA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Дата окончания приема заявок </w:t>
            </w:r>
            <w:r w:rsidRPr="00611AAA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 xml:space="preserve">– </w:t>
            </w:r>
            <w:r>
              <w:rPr>
                <w:rFonts w:ascii="Liberation Serif" w:eastAsia="Times New Roman" w:hAnsi="Liberation Serif" w:cs="Times New Roman"/>
                <w:b/>
                <w:sz w:val="24"/>
                <w:szCs w:val="24"/>
                <w:highlight w:val="cyan"/>
                <w:lang w:eastAsia="ru-RU"/>
              </w:rPr>
              <w:t>27</w:t>
            </w:r>
            <w:r w:rsidRPr="00611AAA">
              <w:rPr>
                <w:rFonts w:ascii="Liberation Serif" w:eastAsia="Times New Roman" w:hAnsi="Liberation Serif" w:cs="Times New Roman"/>
                <w:b/>
                <w:sz w:val="24"/>
                <w:szCs w:val="24"/>
                <w:highlight w:val="cyan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b/>
                <w:sz w:val="24"/>
                <w:szCs w:val="24"/>
                <w:highlight w:val="cyan"/>
                <w:lang w:eastAsia="ru-RU"/>
              </w:rPr>
              <w:t>августа</w:t>
            </w:r>
            <w:r w:rsidRPr="00611AAA">
              <w:rPr>
                <w:rFonts w:ascii="Liberation Serif" w:eastAsia="Times New Roman" w:hAnsi="Liberation Serif" w:cs="Times New Roman"/>
                <w:b/>
                <w:sz w:val="24"/>
                <w:szCs w:val="24"/>
                <w:highlight w:val="cyan"/>
                <w:lang w:eastAsia="ru-RU"/>
              </w:rPr>
              <w:t xml:space="preserve"> 202</w:t>
            </w:r>
            <w:r>
              <w:rPr>
                <w:rFonts w:ascii="Liberation Serif" w:eastAsia="Times New Roman" w:hAnsi="Liberation Serif" w:cs="Times New Roman"/>
                <w:b/>
                <w:sz w:val="24"/>
                <w:szCs w:val="24"/>
                <w:highlight w:val="cyan"/>
                <w:lang w:eastAsia="ru-RU"/>
              </w:rPr>
              <w:t>6</w:t>
            </w:r>
            <w:r w:rsidRPr="00611AAA">
              <w:rPr>
                <w:rFonts w:ascii="Liberation Serif" w:eastAsia="Times New Roman" w:hAnsi="Liberation Serif" w:cs="Times New Roman"/>
                <w:b/>
                <w:sz w:val="24"/>
                <w:szCs w:val="24"/>
                <w:highlight w:val="cyan"/>
                <w:lang w:eastAsia="ru-RU"/>
              </w:rPr>
              <w:t xml:space="preserve"> года </w:t>
            </w:r>
            <w:r>
              <w:rPr>
                <w:rFonts w:ascii="Liberation Serif" w:eastAsia="Times New Roman" w:hAnsi="Liberation Serif" w:cs="Times New Roman"/>
                <w:b/>
                <w:sz w:val="24"/>
                <w:szCs w:val="24"/>
                <w:highlight w:val="cyan"/>
                <w:lang w:eastAsia="ru-RU"/>
              </w:rPr>
              <w:t>08</w:t>
            </w:r>
            <w:r w:rsidRPr="00611AAA">
              <w:rPr>
                <w:rFonts w:ascii="Liberation Serif" w:eastAsia="Times New Roman" w:hAnsi="Liberation Serif" w:cs="Times New Roman"/>
                <w:b/>
                <w:sz w:val="24"/>
                <w:szCs w:val="24"/>
                <w:highlight w:val="cyan"/>
                <w:lang w:eastAsia="ru-RU"/>
              </w:rPr>
              <w:t>:00.</w:t>
            </w:r>
          </w:p>
          <w:p w:rsidR="00657359" w:rsidRPr="00611AAA" w:rsidRDefault="00657359" w:rsidP="00657359">
            <w:pPr>
              <w:shd w:val="clear" w:color="auto" w:fill="FFFFFF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11AA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Место подачи (приема) заявок (подача заявок осуществляется круглосуточно): </w:t>
            </w:r>
            <w:r w:rsidRPr="00611AAA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 xml:space="preserve">Универсальная торговая платформа </w:t>
            </w:r>
            <w:r w:rsidRPr="00611AAA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br/>
              <w:t>АО «Сбербанк-АСТ» (</w:t>
            </w:r>
            <w:hyperlink r:id="rId9" w:history="1">
              <w:r w:rsidRPr="00611AAA">
                <w:rPr>
                  <w:rFonts w:ascii="Liberation Serif" w:eastAsia="Times New Roman" w:hAnsi="Liberation Serif" w:cs="Times New Roman"/>
                  <w:b/>
                  <w:sz w:val="24"/>
                  <w:szCs w:val="24"/>
                  <w:lang w:eastAsia="ru-RU"/>
                </w:rPr>
                <w:t>utp.sberbank-ast.ru</w:t>
              </w:r>
            </w:hyperlink>
            <w:r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>)</w:t>
            </w:r>
          </w:p>
        </w:tc>
      </w:tr>
      <w:tr w:rsidR="00657359" w:rsidRPr="00611AAA" w:rsidTr="00FB206D">
        <w:tc>
          <w:tcPr>
            <w:tcW w:w="4785" w:type="dxa"/>
          </w:tcPr>
          <w:p w:rsidR="00657359" w:rsidRPr="00611AAA" w:rsidRDefault="00657359" w:rsidP="0065735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Cs/>
                <w:sz w:val="24"/>
                <w:szCs w:val="24"/>
              </w:rPr>
              <w:t>И</w:t>
            </w:r>
            <w:r w:rsidRPr="00611AAA">
              <w:rPr>
                <w:rFonts w:ascii="Liberation Serif" w:hAnsi="Liberation Serif" w:cs="Times New Roman"/>
                <w:bCs/>
                <w:sz w:val="24"/>
                <w:szCs w:val="24"/>
              </w:rPr>
              <w:t>счерпывающий перечень представляемых участниками торгов документ</w:t>
            </w:r>
            <w:r>
              <w:rPr>
                <w:rFonts w:ascii="Liberation Serif" w:hAnsi="Liberation Serif" w:cs="Times New Roman"/>
                <w:bCs/>
                <w:sz w:val="24"/>
                <w:szCs w:val="24"/>
              </w:rPr>
              <w:t>ов и требования к их оформлению</w:t>
            </w:r>
          </w:p>
          <w:p w:rsidR="00657359" w:rsidRPr="00611AAA" w:rsidRDefault="00657359" w:rsidP="006573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4786" w:type="dxa"/>
          </w:tcPr>
          <w:p w:rsidR="00657359" w:rsidRPr="00611AAA" w:rsidRDefault="00657359" w:rsidP="00657359">
            <w:pPr>
              <w:shd w:val="clear" w:color="auto" w:fill="FFFFFF"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611AAA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>Для участия в аукционе юридически лица представляют:</w:t>
            </w:r>
          </w:p>
          <w:p w:rsidR="00657359" w:rsidRPr="00611AAA" w:rsidRDefault="00657359" w:rsidP="00657359">
            <w:pPr>
              <w:shd w:val="clear" w:color="auto" w:fill="FFFFFF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11AA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Заявку в 1 экз. по форме, прилагаемой </w:t>
            </w:r>
            <w:r w:rsidRPr="00611AA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к настоящему извещению:</w:t>
            </w:r>
          </w:p>
          <w:p w:rsidR="00657359" w:rsidRPr="00611AAA" w:rsidRDefault="00657359" w:rsidP="00657359">
            <w:pPr>
              <w:shd w:val="clear" w:color="auto" w:fill="FFFFFF"/>
              <w:ind w:firstLine="56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11AA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заверенные копии учредительных документов;</w:t>
            </w:r>
          </w:p>
          <w:p w:rsidR="00657359" w:rsidRPr="00611AAA" w:rsidRDefault="00657359" w:rsidP="00657359">
            <w:pPr>
              <w:shd w:val="clear" w:color="auto" w:fill="FFFFFF"/>
              <w:ind w:firstLine="56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11AA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</w:t>
            </w:r>
          </w:p>
          <w:p w:rsidR="00657359" w:rsidRPr="00611AAA" w:rsidRDefault="00657359" w:rsidP="00657359">
            <w:pPr>
              <w:shd w:val="clear" w:color="auto" w:fill="FFFFFF"/>
              <w:ind w:firstLine="56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</w:t>
            </w:r>
            <w:r w:rsidRPr="00611AA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      </w:r>
          </w:p>
          <w:p w:rsidR="00657359" w:rsidRPr="00611AAA" w:rsidRDefault="00657359" w:rsidP="00657359">
            <w:pPr>
              <w:shd w:val="clear" w:color="auto" w:fill="FFFFFF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11AAA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>физические лица</w:t>
            </w:r>
            <w:r w:rsidRPr="00611AA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подают заявку в 1 экз. по форме, прилагаемой к настоящему извещению и предъявляют документ, удостоверяющий личность, или представляют копии всех его листов.</w:t>
            </w:r>
          </w:p>
          <w:p w:rsidR="00657359" w:rsidRPr="00611AAA" w:rsidRDefault="00657359" w:rsidP="00657359">
            <w:pPr>
              <w:shd w:val="clear" w:color="auto" w:fill="FFFFFF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11AA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случае, если доверенность </w:t>
            </w:r>
            <w:r w:rsidRPr="00611AA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      </w:r>
          </w:p>
          <w:p w:rsidR="00657359" w:rsidRPr="00611AAA" w:rsidRDefault="00657359" w:rsidP="0065735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611AA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Соблюдение претендентом указанных требований означает, что заявка </w:t>
            </w:r>
            <w:r w:rsidRPr="00611AA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и документы, представляемые одновременно с заявко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й, поданы от имени претендента</w:t>
            </w:r>
          </w:p>
        </w:tc>
      </w:tr>
      <w:tr w:rsidR="00657359" w:rsidRPr="00611AAA" w:rsidTr="002F7088">
        <w:trPr>
          <w:cantSplit/>
        </w:trPr>
        <w:tc>
          <w:tcPr>
            <w:tcW w:w="4785" w:type="dxa"/>
          </w:tcPr>
          <w:p w:rsidR="00657359" w:rsidRPr="00611AAA" w:rsidRDefault="00657359" w:rsidP="0065735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Cs/>
                <w:sz w:val="24"/>
                <w:szCs w:val="24"/>
              </w:rPr>
              <w:lastRenderedPageBreak/>
              <w:t>С</w:t>
            </w:r>
            <w:r w:rsidRPr="00611AAA">
              <w:rPr>
                <w:rFonts w:ascii="Liberation Serif" w:hAnsi="Liberation Serif" w:cs="Times New Roman"/>
                <w:bCs/>
                <w:sz w:val="24"/>
                <w:szCs w:val="24"/>
              </w:rPr>
              <w:t>рок заключения договора купли-продажи имущества</w:t>
            </w:r>
          </w:p>
          <w:p w:rsidR="00657359" w:rsidRPr="00611AAA" w:rsidRDefault="00657359" w:rsidP="006573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4786" w:type="dxa"/>
          </w:tcPr>
          <w:p w:rsidR="00657359" w:rsidRPr="00611AAA" w:rsidRDefault="00657359" w:rsidP="0065735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611AAA">
              <w:rPr>
                <w:rFonts w:ascii="Liberation Serif" w:hAnsi="Liberation Serif" w:cs="Times New Roman"/>
                <w:sz w:val="24"/>
                <w:szCs w:val="24"/>
              </w:rPr>
              <w:t xml:space="preserve">По результатам аукциона продавец </w:t>
            </w:r>
            <w:r w:rsidRPr="00611AAA">
              <w:rPr>
                <w:rFonts w:ascii="Liberation Serif" w:hAnsi="Liberation Serif" w:cs="Times New Roman"/>
                <w:sz w:val="24"/>
                <w:szCs w:val="24"/>
              </w:rPr>
              <w:br/>
              <w:t xml:space="preserve">и победитель аукциона (покупатель) </w:t>
            </w:r>
            <w:r w:rsidRPr="00611AAA">
              <w:rPr>
                <w:rFonts w:ascii="Liberation Serif" w:hAnsi="Liberation Serif" w:cs="Times New Roman"/>
                <w:sz w:val="24"/>
                <w:szCs w:val="24"/>
              </w:rPr>
              <w:br/>
              <w:t>заключают в соответствии с законодательством Российской Федерации договор купли-продажи имущества.</w:t>
            </w:r>
          </w:p>
          <w:p w:rsidR="00657359" w:rsidRPr="00611AAA" w:rsidRDefault="00657359" w:rsidP="0065735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611AAA">
              <w:rPr>
                <w:rFonts w:ascii="Liberation Serif" w:hAnsi="Liberation Serif" w:cs="Times New Roman"/>
                <w:sz w:val="24"/>
                <w:szCs w:val="24"/>
              </w:rPr>
              <w:t>Форма договора прил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агается к настоящему извещению</w:t>
            </w:r>
          </w:p>
        </w:tc>
      </w:tr>
      <w:tr w:rsidR="00657359" w:rsidRPr="00611AAA" w:rsidTr="00FB206D">
        <w:tc>
          <w:tcPr>
            <w:tcW w:w="4785" w:type="dxa"/>
          </w:tcPr>
          <w:p w:rsidR="00657359" w:rsidRPr="00611AAA" w:rsidRDefault="00657359" w:rsidP="0065735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Cs/>
                <w:sz w:val="24"/>
                <w:szCs w:val="24"/>
              </w:rPr>
              <w:t>П</w:t>
            </w:r>
            <w:r w:rsidRPr="00611AAA"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орядок ознакомления покупателей с иной информацией, условиями договора </w:t>
            </w:r>
            <w:r w:rsidRPr="00611AAA">
              <w:rPr>
                <w:rFonts w:ascii="Liberation Serif" w:hAnsi="Liberation Serif" w:cs="Times New Roman"/>
                <w:bCs/>
                <w:sz w:val="24"/>
                <w:szCs w:val="24"/>
              </w:rPr>
              <w:br/>
            </w:r>
            <w:r>
              <w:rPr>
                <w:rFonts w:ascii="Liberation Serif" w:hAnsi="Liberation Serif" w:cs="Times New Roman"/>
                <w:bCs/>
                <w:sz w:val="24"/>
                <w:szCs w:val="24"/>
              </w:rPr>
              <w:t>купли-продажи такого имущества</w:t>
            </w:r>
          </w:p>
          <w:p w:rsidR="00657359" w:rsidRPr="00611AAA" w:rsidRDefault="00657359" w:rsidP="006573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4786" w:type="dxa"/>
          </w:tcPr>
          <w:p w:rsidR="00657359" w:rsidRPr="00611AAA" w:rsidRDefault="00657359" w:rsidP="00657359">
            <w:pPr>
              <w:shd w:val="clear" w:color="auto" w:fill="FFFFFF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11AAA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Иную информацию, в том числе </w:t>
            </w:r>
            <w:r w:rsidRPr="00611AAA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br/>
              <w:t xml:space="preserve">о проведении аукциона, о выставляемом на продажу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Имуществе</w:t>
            </w:r>
            <w:r w:rsidRPr="00611AAA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, об условиях договора купли-продажи можно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получить </w:t>
            </w:r>
            <w:r w:rsidRPr="00611AAA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адресу: Свердловская область, город Верхняя Пышма, проспект Успенский, здание 115, здание администрации городского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округа Верхняя Пышма, кабинет 210</w:t>
            </w:r>
            <w:r w:rsidRPr="00611AAA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611AAA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br/>
              <w:t xml:space="preserve">тел.: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 (34368) 4-04-83 (доб. 1039</w:t>
            </w:r>
            <w:r w:rsidRPr="00611AAA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657359" w:rsidRDefault="00657359" w:rsidP="00657359">
            <w:pPr>
              <w:shd w:val="clear" w:color="auto" w:fill="FFFFFF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11AAA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Информация о торгах по продаже подлежащего приватизации муниципального имущества, образцы типовых документов, представляемых покупателями муниципального имущества, правила проведения торгов размещены на официальном сайте городского округа Верхняя Пышма в информационно-телекоммуникационной сети Интернет: www.movp.ru, официальном интернет-портале правовой информации городского округа Верхняя Пышма (www.верхняяпышма-право.рф) а также на официальном сайте Российской Федерации в информационно-телекоммуникационной сети «Интернет» для размещения информации о проведении торгов, определенном Правительством Российской Федерации: </w:t>
            </w:r>
            <w:hyperlink r:id="rId10" w:history="1">
              <w:r w:rsidRPr="00611AAA">
                <w:rPr>
                  <w:rStyle w:val="a8"/>
                  <w:rFonts w:ascii="Liberation Serif" w:eastAsia="Times New Roman" w:hAnsi="Liberation Serif" w:cs="Times New Roman"/>
                  <w:sz w:val="24"/>
                  <w:szCs w:val="24"/>
                  <w:lang w:eastAsia="ru-RU"/>
                </w:rPr>
                <w:t>www.torgi.gov.ru</w:t>
              </w:r>
            </w:hyperlink>
            <w:r w:rsidR="005A04E6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, универсальной торговой</w:t>
            </w:r>
            <w:r w:rsidRPr="00611AAA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платформ</w:t>
            </w:r>
            <w:r w:rsidR="005A04E6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11AAA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11AAA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br/>
              <w:t>АО «Сбербанк-АСТ» (</w:t>
            </w:r>
            <w:hyperlink r:id="rId11" w:history="1">
              <w:r w:rsidRPr="00611AAA">
                <w:rPr>
                  <w:rFonts w:ascii="Liberation Serif" w:eastAsia="Times New Roman" w:hAnsi="Liberation Serif" w:cs="Times New Roman"/>
                  <w:color w:val="000000"/>
                  <w:sz w:val="24"/>
                  <w:szCs w:val="24"/>
                  <w:lang w:eastAsia="ru-RU"/>
                </w:rPr>
                <w:t>utp.sberbank-ast.ru</w:t>
              </w:r>
            </w:hyperlink>
            <w:r w:rsidRPr="00611AAA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  <w:r w:rsidR="005A04E6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B4078" w:rsidRDefault="00AB4078" w:rsidP="005A04E6">
            <w:pPr>
              <w:shd w:val="clear" w:color="auto" w:fill="FFFFFF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Cs/>
                <w:sz w:val="24"/>
                <w:szCs w:val="24"/>
              </w:rPr>
              <w:t>С техническим состоянием имущества можно ознакомиться:</w:t>
            </w:r>
          </w:p>
          <w:p w:rsidR="00AB4078" w:rsidRDefault="00AB4078" w:rsidP="005A04E6">
            <w:pPr>
              <w:shd w:val="clear" w:color="auto" w:fill="FFFFFF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Cs/>
                <w:sz w:val="24"/>
                <w:szCs w:val="24"/>
              </w:rPr>
              <w:t>из Отчета об определении рыночной стоимости автотранспортного средства (прилагается);</w:t>
            </w:r>
          </w:p>
          <w:p w:rsidR="005A04E6" w:rsidRDefault="00AB4078" w:rsidP="005A04E6">
            <w:pPr>
              <w:shd w:val="clear" w:color="auto" w:fill="FFFFFF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путем личного осмотра по </w:t>
            </w:r>
            <w:r w:rsidR="005A04E6">
              <w:rPr>
                <w:rFonts w:ascii="Liberation Serif" w:hAnsi="Liberation Serif" w:cs="Times New Roman"/>
                <w:bCs/>
                <w:sz w:val="24"/>
                <w:szCs w:val="24"/>
              </w:rPr>
              <w:t>адрес</w:t>
            </w:r>
            <w:r>
              <w:rPr>
                <w:rFonts w:ascii="Liberation Serif" w:hAnsi="Liberation Serif" w:cs="Times New Roman"/>
                <w:bCs/>
                <w:sz w:val="24"/>
                <w:szCs w:val="24"/>
              </w:rPr>
              <w:t>у</w:t>
            </w:r>
            <w:r w:rsidR="005A04E6"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: Свердловская область, г. Верхняя Пышма, </w:t>
            </w:r>
            <w:r w:rsidR="005A04E6">
              <w:rPr>
                <w:rFonts w:ascii="Liberation Serif" w:hAnsi="Liberation Serif" w:cs="Times New Roman"/>
                <w:bCs/>
                <w:sz w:val="24"/>
                <w:szCs w:val="24"/>
              </w:rPr>
              <w:lastRenderedPageBreak/>
              <w:t xml:space="preserve">ул. </w:t>
            </w:r>
            <w:proofErr w:type="spellStart"/>
            <w:r w:rsidR="00B17AD3">
              <w:rPr>
                <w:rFonts w:ascii="Liberation Serif" w:hAnsi="Liberation Serif" w:cs="Times New Roman"/>
                <w:bCs/>
                <w:sz w:val="24"/>
                <w:szCs w:val="24"/>
              </w:rPr>
              <w:t>Балтымская</w:t>
            </w:r>
            <w:proofErr w:type="spellEnd"/>
            <w:r w:rsidR="00B17AD3">
              <w:rPr>
                <w:rFonts w:ascii="Liberation Serif" w:hAnsi="Liberation Serif" w:cs="Times New Roman"/>
                <w:bCs/>
                <w:sz w:val="24"/>
                <w:szCs w:val="24"/>
              </w:rPr>
              <w:t>, д. 23 (транспортная проходная)</w:t>
            </w:r>
            <w:r>
              <w:rPr>
                <w:rFonts w:ascii="Liberation Serif" w:hAnsi="Liberation Serif" w:cs="Times New Roman"/>
                <w:bCs/>
                <w:sz w:val="24"/>
                <w:szCs w:val="24"/>
              </w:rPr>
              <w:t>;</w:t>
            </w:r>
          </w:p>
          <w:p w:rsidR="005A04E6" w:rsidRDefault="005A04E6" w:rsidP="005A04E6">
            <w:pPr>
              <w:shd w:val="clear" w:color="auto" w:fill="FFFFFF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Cs/>
                <w:sz w:val="24"/>
                <w:szCs w:val="24"/>
              </w:rPr>
              <w:t>дата и время</w:t>
            </w:r>
            <w:r w:rsidR="00AB4078"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 осмотра</w:t>
            </w:r>
            <w:r>
              <w:rPr>
                <w:rFonts w:ascii="Liberation Serif" w:hAnsi="Liberation Serif" w:cs="Times New Roman"/>
                <w:bCs/>
                <w:sz w:val="24"/>
                <w:szCs w:val="24"/>
              </w:rPr>
              <w:t>: 04 августа, 12 августа и 18 августа 2026 года с 10 час. 00 мин до 11 час. 00 мин</w:t>
            </w:r>
            <w:r w:rsidR="00B17AD3">
              <w:rPr>
                <w:rFonts w:ascii="Liberation Serif" w:hAnsi="Liberation Serif" w:cs="Times New Roman"/>
                <w:bCs/>
                <w:sz w:val="24"/>
                <w:szCs w:val="24"/>
              </w:rPr>
              <w:t>.</w:t>
            </w:r>
          </w:p>
          <w:p w:rsidR="00B17AD3" w:rsidRPr="00611AAA" w:rsidRDefault="00B17AD3" w:rsidP="005A04E6">
            <w:pPr>
              <w:shd w:val="clear" w:color="auto" w:fill="FFFFFF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Cs/>
                <w:sz w:val="24"/>
                <w:szCs w:val="24"/>
              </w:rPr>
              <w:t>Для доступа к осмотру имущества при себе необходимо иметь паспорт</w:t>
            </w:r>
            <w:bookmarkStart w:id="0" w:name="_GoBack"/>
            <w:bookmarkEnd w:id="0"/>
          </w:p>
        </w:tc>
      </w:tr>
      <w:tr w:rsidR="00657359" w:rsidRPr="00611AAA" w:rsidTr="00FB206D">
        <w:tc>
          <w:tcPr>
            <w:tcW w:w="4785" w:type="dxa"/>
          </w:tcPr>
          <w:p w:rsidR="00657359" w:rsidRPr="00611AAA" w:rsidRDefault="00657359" w:rsidP="0065735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Cs/>
                <w:sz w:val="24"/>
                <w:szCs w:val="24"/>
              </w:rPr>
              <w:lastRenderedPageBreak/>
              <w:t>О</w:t>
            </w:r>
            <w:r w:rsidRPr="00611AAA"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граничения участия отдельных категорий физических лиц и юридических лиц </w:t>
            </w:r>
            <w:r>
              <w:rPr>
                <w:rFonts w:ascii="Liberation Serif" w:hAnsi="Liberation Serif" w:cs="Times New Roman"/>
                <w:bCs/>
                <w:sz w:val="24"/>
                <w:szCs w:val="24"/>
              </w:rPr>
              <w:t>в приватизации такого имущества</w:t>
            </w:r>
          </w:p>
        </w:tc>
        <w:tc>
          <w:tcPr>
            <w:tcW w:w="4786" w:type="dxa"/>
          </w:tcPr>
          <w:p w:rsidR="00657359" w:rsidRPr="00611AAA" w:rsidRDefault="00657359" w:rsidP="0065735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611AAA">
              <w:rPr>
                <w:rFonts w:ascii="Liberation Serif" w:hAnsi="Liberation Serif" w:cs="Times New Roman"/>
                <w:sz w:val="24"/>
                <w:szCs w:val="24"/>
              </w:rPr>
              <w:t xml:space="preserve">Покупателями муниципального имущества могут быть любые физические </w:t>
            </w:r>
            <w:r w:rsidRPr="00611AAA">
              <w:rPr>
                <w:rFonts w:ascii="Liberation Serif" w:hAnsi="Liberation Serif" w:cs="Times New Roman"/>
                <w:sz w:val="24"/>
                <w:szCs w:val="24"/>
              </w:rPr>
              <w:br/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и юридические лица</w:t>
            </w:r>
          </w:p>
        </w:tc>
      </w:tr>
      <w:tr w:rsidR="00657359" w:rsidRPr="00611AAA" w:rsidTr="00FB206D">
        <w:tc>
          <w:tcPr>
            <w:tcW w:w="4785" w:type="dxa"/>
          </w:tcPr>
          <w:p w:rsidR="00657359" w:rsidRPr="00611AAA" w:rsidRDefault="00657359" w:rsidP="0065735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Cs/>
                <w:sz w:val="24"/>
                <w:szCs w:val="24"/>
              </w:rPr>
              <w:t>П</w:t>
            </w:r>
            <w:r w:rsidRPr="00611AAA">
              <w:rPr>
                <w:rFonts w:ascii="Liberation Serif" w:hAnsi="Liberation Serif" w:cs="Times New Roman"/>
                <w:bCs/>
                <w:sz w:val="24"/>
                <w:szCs w:val="24"/>
              </w:rPr>
              <w:t>орядок определения победителей (при проведении аукциона, специализированного аукциона, конкурса) либо лиц, имеющих право приобретения государственного или муниципального имущества (при проведении его продажи посредством публичного предложения и без объявл</w:t>
            </w:r>
            <w:r>
              <w:rPr>
                <w:rFonts w:ascii="Liberation Serif" w:hAnsi="Liberation Serif" w:cs="Times New Roman"/>
                <w:bCs/>
                <w:sz w:val="24"/>
                <w:szCs w:val="24"/>
              </w:rPr>
              <w:t>ения цены)</w:t>
            </w:r>
          </w:p>
          <w:p w:rsidR="00657359" w:rsidRPr="00611AAA" w:rsidRDefault="00657359" w:rsidP="006573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4786" w:type="dxa"/>
          </w:tcPr>
          <w:p w:rsidR="00657359" w:rsidRPr="00611AAA" w:rsidRDefault="00657359" w:rsidP="0065735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611AAA">
              <w:rPr>
                <w:rFonts w:ascii="Liberation Serif" w:hAnsi="Liberation Serif" w:cs="Times New Roman"/>
                <w:sz w:val="24"/>
                <w:szCs w:val="24"/>
              </w:rPr>
              <w:t>Решения продавца о признании претендентов участниками аукциона оформляется протоколом.</w:t>
            </w:r>
          </w:p>
          <w:p w:rsidR="00657359" w:rsidRPr="00611AAA" w:rsidRDefault="00657359" w:rsidP="0065735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611AAA">
              <w:rPr>
                <w:rFonts w:ascii="Liberation Serif" w:hAnsi="Liberation Serif" w:cs="Times New Roman"/>
                <w:sz w:val="24"/>
                <w:szCs w:val="24"/>
              </w:rPr>
              <w:t xml:space="preserve">В протоколе о признании претендентов участниками аукциона приводится перечень принятых заявок с указанием имен (наименований) претендентов, перечень отозванных заявок, имена (наименования) претендентов, признанных участниками аукциона, а также имена (наименования) претендентов, которым было отказано </w:t>
            </w:r>
            <w:r w:rsidRPr="00611AAA">
              <w:rPr>
                <w:rFonts w:ascii="Liberation Serif" w:hAnsi="Liberation Serif" w:cs="Times New Roman"/>
                <w:sz w:val="24"/>
                <w:szCs w:val="24"/>
              </w:rPr>
              <w:br/>
              <w:t xml:space="preserve">в допуске к участию в аукционе, </w:t>
            </w:r>
            <w:r w:rsidRPr="00611AAA">
              <w:rPr>
                <w:rFonts w:ascii="Liberation Serif" w:hAnsi="Liberation Serif" w:cs="Times New Roman"/>
                <w:sz w:val="24"/>
                <w:szCs w:val="24"/>
              </w:rPr>
              <w:br/>
              <w:t>с указанием оснований отказа.</w:t>
            </w:r>
          </w:p>
          <w:p w:rsidR="00657359" w:rsidRPr="00611AAA" w:rsidRDefault="00657359" w:rsidP="0065735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611AAA">
              <w:rPr>
                <w:rFonts w:ascii="Liberation Serif" w:hAnsi="Liberation Serif" w:cs="Times New Roman"/>
                <w:sz w:val="24"/>
                <w:szCs w:val="24"/>
              </w:rPr>
              <w:t>При наличии оснований для признания аукциона несостоявшимся продавец принимает соответствующее решение, которое оформляется протоколом.</w:t>
            </w:r>
          </w:p>
          <w:p w:rsidR="00657359" w:rsidRPr="00611AAA" w:rsidRDefault="00657359" w:rsidP="0065735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611AAA">
              <w:rPr>
                <w:rFonts w:ascii="Liberation Serif" w:hAnsi="Liberation Serif" w:cs="Times New Roman"/>
                <w:sz w:val="24"/>
                <w:szCs w:val="24"/>
              </w:rPr>
              <w:t xml:space="preserve">Решение продавца о признании претендентов участниками аукциона принимается в течение 5 рабочих дней </w:t>
            </w:r>
            <w:r w:rsidRPr="00611AAA">
              <w:rPr>
                <w:rFonts w:ascii="Liberation Serif" w:hAnsi="Liberation Serif" w:cs="Times New Roman"/>
                <w:sz w:val="24"/>
                <w:szCs w:val="24"/>
              </w:rPr>
              <w:br/>
              <w:t>со дня окончания срока приема заявок.</w:t>
            </w:r>
          </w:p>
          <w:p w:rsidR="00657359" w:rsidRPr="00611AAA" w:rsidRDefault="00657359" w:rsidP="0065735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611AAA">
              <w:rPr>
                <w:rFonts w:ascii="Liberation Serif" w:hAnsi="Liberation Serif" w:cs="Times New Roman"/>
                <w:sz w:val="24"/>
                <w:szCs w:val="24"/>
              </w:rPr>
              <w:t xml:space="preserve">В день определения участников аукциона, указанный в информационном сообщении </w:t>
            </w:r>
            <w:r w:rsidRPr="00611AAA">
              <w:rPr>
                <w:rFonts w:ascii="Liberation Serif" w:hAnsi="Liberation Serif" w:cs="Times New Roman"/>
                <w:sz w:val="24"/>
                <w:szCs w:val="24"/>
              </w:rPr>
              <w:br/>
              <w:t xml:space="preserve">о проведении аукциона, продавец рассматривает заявки и документы претендентов, устанавливает факт поступления от претендентов задатков </w:t>
            </w:r>
            <w:r w:rsidRPr="00611AAA">
              <w:rPr>
                <w:rFonts w:ascii="Liberation Serif" w:hAnsi="Liberation Serif" w:cs="Times New Roman"/>
                <w:sz w:val="24"/>
                <w:szCs w:val="24"/>
              </w:rPr>
              <w:br/>
              <w:t xml:space="preserve">на основании выписки (выписок) </w:t>
            </w:r>
            <w:r w:rsidRPr="00611AAA">
              <w:rPr>
                <w:rFonts w:ascii="Liberation Serif" w:hAnsi="Liberation Serif" w:cs="Times New Roman"/>
                <w:sz w:val="24"/>
                <w:szCs w:val="24"/>
              </w:rPr>
              <w:br/>
              <w:t xml:space="preserve">с соответствующего счета. По результатам рассмотрения документов продавец принимает решение о признании претендентов участниками аукциона или </w:t>
            </w:r>
            <w:r w:rsidRPr="00611AAA">
              <w:rPr>
                <w:rFonts w:ascii="Liberation Serif" w:hAnsi="Liberation Serif" w:cs="Times New Roman"/>
                <w:sz w:val="24"/>
                <w:szCs w:val="24"/>
              </w:rPr>
              <w:br/>
              <w:t>об отказе в допуске претендентов к участию в аукционе.</w:t>
            </w:r>
          </w:p>
          <w:p w:rsidR="00657359" w:rsidRPr="00611AAA" w:rsidRDefault="00657359" w:rsidP="0065735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61483A">
              <w:rPr>
                <w:rFonts w:ascii="Liberation Serif" w:hAnsi="Liberation Serif" w:cs="Times New Roman"/>
                <w:sz w:val="24"/>
                <w:szCs w:val="24"/>
              </w:rPr>
              <w:t xml:space="preserve">Претенденты, признанные участниками аукциона, и претенденты, не допущенные </w:t>
            </w:r>
            <w:r w:rsidRPr="0061483A">
              <w:rPr>
                <w:rFonts w:ascii="Liberation Serif" w:hAnsi="Liberation Serif" w:cs="Times New Roman"/>
                <w:sz w:val="24"/>
                <w:szCs w:val="24"/>
              </w:rPr>
              <w:br/>
              <w:t xml:space="preserve">к участию в аукционе, уведомляются </w:t>
            </w:r>
            <w:r w:rsidRPr="0061483A">
              <w:rPr>
                <w:rFonts w:ascii="Liberation Serif" w:hAnsi="Liberation Serif" w:cs="Times New Roman"/>
                <w:sz w:val="24"/>
                <w:szCs w:val="24"/>
              </w:rPr>
              <w:br/>
              <w:t>о принятом решении не позднее следующего рабочего дня с даты оформления данного решения протоколом путем вручения им под расписку соответствующего уведомления либо направления такого уведомления по почте заказным письмом.</w:t>
            </w:r>
          </w:p>
          <w:p w:rsidR="00657359" w:rsidRPr="00611AAA" w:rsidRDefault="00657359" w:rsidP="0065735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611AAA">
              <w:rPr>
                <w:rFonts w:ascii="Liberation Serif" w:hAnsi="Liberation Serif" w:cs="Times New Roman"/>
                <w:sz w:val="24"/>
                <w:szCs w:val="24"/>
              </w:rPr>
              <w:t xml:space="preserve">Информация об отказе в допуске к участию </w:t>
            </w:r>
            <w:r w:rsidRPr="00611AA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в аукционе размещается на официальных сайтах в сети "Интернет", определенных уполномоченным Правительством Российской Федерации федеральным органом исполнительной власти, высшим исполнительным органом государственной власти субъекта Российской Федерации </w:t>
            </w:r>
            <w:r w:rsidRPr="00611AAA">
              <w:rPr>
                <w:rFonts w:ascii="Liberation Serif" w:hAnsi="Liberation Serif" w:cs="Times New Roman"/>
                <w:sz w:val="24"/>
                <w:szCs w:val="24"/>
              </w:rPr>
              <w:br/>
              <w:t xml:space="preserve">и местной администрацией, </w:t>
            </w:r>
            <w:r w:rsidRPr="00611AAA">
              <w:rPr>
                <w:rFonts w:ascii="Liberation Serif" w:hAnsi="Liberation Serif" w:cs="Times New Roman"/>
                <w:sz w:val="24"/>
                <w:szCs w:val="24"/>
              </w:rPr>
              <w:br/>
              <w:t>на официальном сайте Российской Федерации в сети "Интернет" для размещения информации о проведении торгов, определенном Правительством Российской Федерации (далее - официальные сайты в сети "Интернет").</w:t>
            </w:r>
          </w:p>
          <w:p w:rsidR="00657359" w:rsidRPr="00611AAA" w:rsidRDefault="00657359" w:rsidP="0065735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611AAA">
              <w:rPr>
                <w:rFonts w:ascii="Liberation Serif" w:hAnsi="Liberation Serif" w:cs="Times New Roman"/>
                <w:sz w:val="24"/>
                <w:szCs w:val="24"/>
              </w:rPr>
              <w:t>Претендент приобретает статус участника аукциона с момента оформления продавцом протокола о признании претендентов участниками аукциона.</w:t>
            </w:r>
          </w:p>
          <w:p w:rsidR="00657359" w:rsidRPr="00611AAA" w:rsidRDefault="00657359" w:rsidP="0065735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611AAA">
              <w:rPr>
                <w:rFonts w:ascii="Liberation Serif" w:hAnsi="Liberation Serif" w:cs="Times New Roman"/>
                <w:sz w:val="24"/>
                <w:szCs w:val="24"/>
              </w:rPr>
              <w:t xml:space="preserve">Аукцион проводится в порядке, установленном действующим законодательством Российской Федерации и действующим регламентом Универсальной торговой платформы </w:t>
            </w:r>
            <w:r w:rsidRPr="00611AAA">
              <w:rPr>
                <w:rFonts w:ascii="Liberation Serif" w:hAnsi="Liberation Serif" w:cs="Times New Roman"/>
                <w:sz w:val="24"/>
                <w:szCs w:val="24"/>
              </w:rPr>
              <w:br/>
              <w:t>АО «Сбербанк-АСТ» (</w:t>
            </w:r>
            <w:hyperlink r:id="rId12" w:history="1">
              <w:r w:rsidRPr="00611AAA">
                <w:rPr>
                  <w:rFonts w:ascii="Liberation Serif" w:hAnsi="Liberation Serif" w:cs="Times New Roman"/>
                  <w:sz w:val="24"/>
                  <w:szCs w:val="24"/>
                </w:rPr>
                <w:t>utp.sberbank-ast.ru</w:t>
              </w:r>
            </w:hyperlink>
            <w:r w:rsidRPr="00611AAA">
              <w:rPr>
                <w:rFonts w:ascii="Liberation Serif" w:hAnsi="Liberation Serif" w:cs="Times New Roman"/>
                <w:sz w:val="24"/>
                <w:szCs w:val="24"/>
              </w:rPr>
              <w:t>)</w:t>
            </w:r>
          </w:p>
        </w:tc>
      </w:tr>
      <w:tr w:rsidR="00657359" w:rsidRPr="00611AAA" w:rsidTr="00E75655">
        <w:trPr>
          <w:cantSplit/>
        </w:trPr>
        <w:tc>
          <w:tcPr>
            <w:tcW w:w="4785" w:type="dxa"/>
          </w:tcPr>
          <w:p w:rsidR="00657359" w:rsidRPr="00611AAA" w:rsidRDefault="00657359" w:rsidP="0065735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Cs/>
                <w:sz w:val="24"/>
                <w:szCs w:val="24"/>
              </w:rPr>
              <w:lastRenderedPageBreak/>
              <w:t>М</w:t>
            </w:r>
            <w:r w:rsidRPr="00611AAA">
              <w:rPr>
                <w:rFonts w:ascii="Liberation Serif" w:hAnsi="Liberation Serif" w:cs="Times New Roman"/>
                <w:bCs/>
                <w:sz w:val="24"/>
                <w:szCs w:val="24"/>
              </w:rPr>
              <w:t>есто и срок подведения итогов продажи государственно</w:t>
            </w:r>
            <w:r>
              <w:rPr>
                <w:rFonts w:ascii="Liberation Serif" w:hAnsi="Liberation Serif" w:cs="Times New Roman"/>
                <w:bCs/>
                <w:sz w:val="24"/>
                <w:szCs w:val="24"/>
              </w:rPr>
              <w:t>го или муниципального имущества</w:t>
            </w:r>
          </w:p>
          <w:p w:rsidR="00657359" w:rsidRPr="00611AAA" w:rsidRDefault="00657359" w:rsidP="006573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4786" w:type="dxa"/>
          </w:tcPr>
          <w:p w:rsidR="00657359" w:rsidRPr="00611AAA" w:rsidRDefault="00657359" w:rsidP="00657359">
            <w:pPr>
              <w:shd w:val="clear" w:color="auto" w:fill="FFFFFF"/>
              <w:jc w:val="both"/>
              <w:rPr>
                <w:rFonts w:ascii="Liberation Serif" w:hAnsi="Liberation Serif" w:cs="Times New Roman"/>
                <w:sz w:val="24"/>
                <w:szCs w:val="24"/>
                <w:shd w:val="clear" w:color="auto" w:fill="FFFFFF"/>
              </w:rPr>
            </w:pPr>
            <w:r w:rsidRPr="00611AA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Определение и допуск участников аукциона – </w:t>
            </w:r>
            <w:r>
              <w:rPr>
                <w:rFonts w:ascii="Liberation Serif" w:eastAsia="Times New Roman" w:hAnsi="Liberation Serif" w:cs="Times New Roman"/>
                <w:b/>
                <w:sz w:val="24"/>
                <w:szCs w:val="24"/>
                <w:highlight w:val="cyan"/>
                <w:lang w:eastAsia="ru-RU"/>
              </w:rPr>
              <w:t>01</w:t>
            </w:r>
            <w:r w:rsidRPr="00611AAA">
              <w:rPr>
                <w:rFonts w:ascii="Liberation Serif" w:eastAsia="Times New Roman" w:hAnsi="Liberation Serif" w:cs="Times New Roman"/>
                <w:b/>
                <w:sz w:val="24"/>
                <w:szCs w:val="24"/>
                <w:highlight w:val="cyan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b/>
                <w:sz w:val="24"/>
                <w:szCs w:val="24"/>
                <w:highlight w:val="cyan"/>
                <w:lang w:eastAsia="ru-RU"/>
              </w:rPr>
              <w:t>сентября</w:t>
            </w:r>
            <w:r w:rsidRPr="00611AAA">
              <w:rPr>
                <w:rFonts w:ascii="Liberation Serif" w:eastAsia="Times New Roman" w:hAnsi="Liberation Serif" w:cs="Times New Roman"/>
                <w:b/>
                <w:sz w:val="24"/>
                <w:szCs w:val="24"/>
                <w:highlight w:val="cyan"/>
                <w:lang w:eastAsia="ru-RU"/>
              </w:rPr>
              <w:t xml:space="preserve"> 202</w:t>
            </w:r>
            <w:r>
              <w:rPr>
                <w:rFonts w:ascii="Liberation Serif" w:eastAsia="Times New Roman" w:hAnsi="Liberation Serif" w:cs="Times New Roman"/>
                <w:b/>
                <w:sz w:val="24"/>
                <w:szCs w:val="24"/>
                <w:highlight w:val="cyan"/>
                <w:lang w:eastAsia="ru-RU"/>
              </w:rPr>
              <w:t>6</w:t>
            </w:r>
            <w:r w:rsidRPr="00611AAA">
              <w:rPr>
                <w:rFonts w:ascii="Liberation Serif" w:eastAsia="Times New Roman" w:hAnsi="Liberation Serif" w:cs="Times New Roman"/>
                <w:b/>
                <w:sz w:val="24"/>
                <w:szCs w:val="24"/>
                <w:highlight w:val="cyan"/>
                <w:lang w:eastAsia="ru-RU"/>
              </w:rPr>
              <w:t xml:space="preserve"> года </w:t>
            </w:r>
            <w:r w:rsidRPr="00611AAA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на</w:t>
            </w:r>
            <w:r w:rsidRPr="00611AAA">
              <w:rPr>
                <w:rFonts w:ascii="Liberation Serif" w:hAnsi="Liberation Serif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611AAA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универсальной торговой платформе АО «Сбербанк-АСТ» (</w:t>
            </w:r>
            <w:hyperlink r:id="rId13" w:history="1">
              <w:r w:rsidRPr="00611AAA">
                <w:rPr>
                  <w:rFonts w:ascii="Liberation Serif" w:eastAsia="Times New Roman" w:hAnsi="Liberation Serif" w:cs="Times New Roman"/>
                  <w:color w:val="000000"/>
                  <w:sz w:val="24"/>
                  <w:szCs w:val="24"/>
                  <w:lang w:eastAsia="ru-RU"/>
                </w:rPr>
                <w:t>utp.sberbank-ast.ru</w:t>
              </w:r>
            </w:hyperlink>
            <w:r w:rsidRPr="00611AAA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657359" w:rsidRPr="00611AAA" w:rsidRDefault="00657359" w:rsidP="00657359">
            <w:pPr>
              <w:shd w:val="clear" w:color="auto" w:fill="FFFFFF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11AA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Проведение аукциона </w:t>
            </w:r>
            <w:r>
              <w:rPr>
                <w:rFonts w:ascii="Liberation Serif" w:eastAsia="Times New Roman" w:hAnsi="Liberation Serif" w:cs="Times New Roman"/>
                <w:b/>
                <w:sz w:val="24"/>
                <w:szCs w:val="24"/>
                <w:highlight w:val="cyan"/>
                <w:lang w:eastAsia="ru-RU"/>
              </w:rPr>
              <w:t>03</w:t>
            </w:r>
            <w:r w:rsidRPr="00611AAA">
              <w:rPr>
                <w:rFonts w:ascii="Liberation Serif" w:eastAsia="Times New Roman" w:hAnsi="Liberation Serif" w:cs="Times New Roman"/>
                <w:b/>
                <w:sz w:val="24"/>
                <w:szCs w:val="24"/>
                <w:highlight w:val="cyan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b/>
                <w:sz w:val="24"/>
                <w:szCs w:val="24"/>
                <w:highlight w:val="cyan"/>
                <w:lang w:eastAsia="ru-RU"/>
              </w:rPr>
              <w:t>сентябр</w:t>
            </w:r>
            <w:r w:rsidRPr="00611AAA">
              <w:rPr>
                <w:rFonts w:ascii="Liberation Serif" w:eastAsia="Times New Roman" w:hAnsi="Liberation Serif" w:cs="Times New Roman"/>
                <w:b/>
                <w:sz w:val="24"/>
                <w:szCs w:val="24"/>
                <w:highlight w:val="cyan"/>
                <w:lang w:eastAsia="ru-RU"/>
              </w:rPr>
              <w:t>я 202</w:t>
            </w:r>
            <w:r>
              <w:rPr>
                <w:rFonts w:ascii="Liberation Serif" w:eastAsia="Times New Roman" w:hAnsi="Liberation Serif" w:cs="Times New Roman"/>
                <w:b/>
                <w:sz w:val="24"/>
                <w:szCs w:val="24"/>
                <w:highlight w:val="cyan"/>
                <w:lang w:eastAsia="ru-RU"/>
              </w:rPr>
              <w:t>6</w:t>
            </w:r>
            <w:r w:rsidRPr="00611AAA">
              <w:rPr>
                <w:rFonts w:ascii="Liberation Serif" w:eastAsia="Times New Roman" w:hAnsi="Liberation Serif" w:cs="Times New Roman"/>
                <w:b/>
                <w:sz w:val="24"/>
                <w:szCs w:val="24"/>
                <w:highlight w:val="cyan"/>
                <w:lang w:eastAsia="ru-RU"/>
              </w:rPr>
              <w:t xml:space="preserve"> года в 10</w:t>
            </w:r>
            <w:r>
              <w:rPr>
                <w:rFonts w:ascii="Liberation Serif" w:eastAsia="Times New Roman" w:hAnsi="Liberation Serif" w:cs="Times New Roman"/>
                <w:b/>
                <w:sz w:val="24"/>
                <w:szCs w:val="24"/>
                <w:highlight w:val="cyan"/>
                <w:lang w:eastAsia="ru-RU"/>
              </w:rPr>
              <w:t>:</w:t>
            </w:r>
            <w:r w:rsidRPr="00611AAA">
              <w:rPr>
                <w:rFonts w:ascii="Liberation Serif" w:eastAsia="Times New Roman" w:hAnsi="Liberation Serif" w:cs="Times New Roman"/>
                <w:b/>
                <w:sz w:val="24"/>
                <w:szCs w:val="24"/>
                <w:highlight w:val="cyan"/>
                <w:lang w:eastAsia="ru-RU"/>
              </w:rPr>
              <w:t>00</w:t>
            </w:r>
            <w:r w:rsidRPr="00611AA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611AAA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на</w:t>
            </w:r>
            <w:r w:rsidRPr="00611AAA">
              <w:rPr>
                <w:rFonts w:ascii="Liberation Serif" w:hAnsi="Liberation Serif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611AAA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универсальной торговой платформе АО «Сбербанк-АСТ» (</w:t>
            </w:r>
            <w:hyperlink r:id="rId14" w:history="1">
              <w:r w:rsidRPr="00611AAA">
                <w:rPr>
                  <w:rFonts w:ascii="Liberation Serif" w:eastAsia="Times New Roman" w:hAnsi="Liberation Serif" w:cs="Times New Roman"/>
                  <w:color w:val="000000"/>
                  <w:sz w:val="24"/>
                  <w:szCs w:val="24"/>
                  <w:lang w:eastAsia="ru-RU"/>
                </w:rPr>
                <w:t>utp.sberbank-ast.ru</w:t>
              </w:r>
            </w:hyperlink>
            <w:r w:rsidRPr="00611AAA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657359" w:rsidRPr="00611AAA" w:rsidTr="00FB206D">
        <w:tc>
          <w:tcPr>
            <w:tcW w:w="4785" w:type="dxa"/>
          </w:tcPr>
          <w:p w:rsidR="00657359" w:rsidRPr="00611AAA" w:rsidRDefault="00657359" w:rsidP="0065735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Cs/>
                <w:sz w:val="24"/>
                <w:szCs w:val="24"/>
              </w:rPr>
              <w:t>С</w:t>
            </w:r>
            <w:r w:rsidRPr="00611AAA">
              <w:rPr>
                <w:rFonts w:ascii="Liberation Serif" w:hAnsi="Liberation Serif" w:cs="Times New Roman"/>
                <w:bCs/>
                <w:sz w:val="24"/>
                <w:szCs w:val="24"/>
              </w:rPr>
              <w:t>ведения обо всех предыдущих торгах по продаже такого имущества, объявленных в течение года, предшествующего его продаже, и об итогах тор</w:t>
            </w:r>
            <w:r>
              <w:rPr>
                <w:rFonts w:ascii="Liberation Serif" w:hAnsi="Liberation Serif" w:cs="Times New Roman"/>
                <w:bCs/>
                <w:sz w:val="24"/>
                <w:szCs w:val="24"/>
              </w:rPr>
              <w:t>гов по продаже такого имущества</w:t>
            </w:r>
          </w:p>
        </w:tc>
        <w:tc>
          <w:tcPr>
            <w:tcW w:w="4786" w:type="dxa"/>
          </w:tcPr>
          <w:p w:rsidR="00657359" w:rsidRPr="00611AAA" w:rsidRDefault="00657359" w:rsidP="0065735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611AAA">
              <w:rPr>
                <w:rFonts w:ascii="Liberation Serif" w:hAnsi="Liberation Serif" w:cs="Times New Roman"/>
                <w:bCs/>
                <w:sz w:val="24"/>
                <w:szCs w:val="24"/>
              </w:rPr>
              <w:t>Ранее торги в отношении предмета аукциона не проводились</w:t>
            </w:r>
          </w:p>
        </w:tc>
      </w:tr>
      <w:tr w:rsidR="00657359" w:rsidRPr="00611AAA" w:rsidTr="00FB206D">
        <w:tc>
          <w:tcPr>
            <w:tcW w:w="4785" w:type="dxa"/>
          </w:tcPr>
          <w:p w:rsidR="00657359" w:rsidRPr="00611AAA" w:rsidRDefault="00657359" w:rsidP="0065735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Times New Roman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Cs/>
                <w:sz w:val="24"/>
                <w:szCs w:val="24"/>
              </w:rPr>
              <w:t>Р</w:t>
            </w:r>
            <w:r w:rsidRPr="00611AAA"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азмер и порядок выплаты вознаграждения юридическому лицу, которое в соответствии с </w:t>
            </w:r>
            <w:r w:rsidRPr="00611AAA">
              <w:rPr>
                <w:rFonts w:ascii="Liberation Serif" w:hAnsi="Liberation Serif" w:cs="Times New Roman"/>
                <w:bCs/>
                <w:color w:val="0000FF"/>
                <w:sz w:val="24"/>
                <w:szCs w:val="24"/>
              </w:rPr>
              <w:t>пунктом 1 статьи 6</w:t>
            </w:r>
            <w:r w:rsidRPr="00611AAA"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 настоящего Федерального закона осуществляет функции продавца </w:t>
            </w:r>
            <w:r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государственного или муниципального </w:t>
            </w:r>
            <w:r w:rsidRPr="00611AAA">
              <w:rPr>
                <w:rFonts w:ascii="Liberation Serif" w:hAnsi="Liberation Serif" w:cs="Times New Roman"/>
                <w:bCs/>
                <w:sz w:val="24"/>
                <w:szCs w:val="24"/>
              </w:rPr>
              <w:t>имущества и (или) которому решени</w:t>
            </w:r>
            <w:r>
              <w:rPr>
                <w:rFonts w:ascii="Liberation Serif" w:hAnsi="Liberation Serif" w:cs="Times New Roman"/>
                <w:bCs/>
                <w:sz w:val="24"/>
                <w:szCs w:val="24"/>
              </w:rPr>
              <w:t>я</w:t>
            </w:r>
            <w:r w:rsidRPr="00611AAA">
              <w:rPr>
                <w:rFonts w:ascii="Liberation Serif" w:hAnsi="Liberation Serif" w:cs="Times New Roman"/>
                <w:bCs/>
                <w:sz w:val="24"/>
                <w:szCs w:val="24"/>
              </w:rPr>
              <w:t>м</w:t>
            </w:r>
            <w:r>
              <w:rPr>
                <w:rFonts w:ascii="Liberation Serif" w:hAnsi="Liberation Serif" w:cs="Times New Roman"/>
                <w:bCs/>
                <w:sz w:val="24"/>
                <w:szCs w:val="24"/>
              </w:rPr>
              <w:t>и соответственно</w:t>
            </w:r>
            <w:r w:rsidRPr="00611AAA"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 Правительства Российской Федерации</w:t>
            </w:r>
            <w:r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, органа государственной власти субъекта </w:t>
            </w:r>
            <w:r w:rsidRPr="00611AAA">
              <w:rPr>
                <w:rFonts w:ascii="Liberation Serif" w:hAnsi="Liberation Serif" w:cs="Times New Roman"/>
                <w:bCs/>
                <w:sz w:val="24"/>
                <w:szCs w:val="24"/>
              </w:rPr>
              <w:t>Российской Федерации</w:t>
            </w:r>
            <w:r>
              <w:rPr>
                <w:rFonts w:ascii="Liberation Serif" w:hAnsi="Liberation Serif" w:cs="Times New Roman"/>
                <w:bCs/>
                <w:sz w:val="24"/>
                <w:szCs w:val="24"/>
              </w:rPr>
              <w:t>, органа местного самоуправления</w:t>
            </w:r>
            <w:r w:rsidRPr="00611AAA"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 поручено организовать от имени </w:t>
            </w:r>
            <w:r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собственника </w:t>
            </w:r>
            <w:r w:rsidRPr="00611AAA"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продажу приватизируемого </w:t>
            </w:r>
            <w:r>
              <w:rPr>
                <w:rFonts w:ascii="Liberation Serif" w:hAnsi="Liberation Serif" w:cs="Times New Roman"/>
                <w:bCs/>
                <w:sz w:val="24"/>
                <w:szCs w:val="24"/>
              </w:rPr>
              <w:t>государствен</w:t>
            </w:r>
            <w:r w:rsidRPr="00611AAA"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ного </w:t>
            </w:r>
            <w:r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или муниципального </w:t>
            </w:r>
            <w:r w:rsidRPr="00611AAA">
              <w:rPr>
                <w:rFonts w:ascii="Liberation Serif" w:hAnsi="Liberation Serif" w:cs="Times New Roman"/>
                <w:bCs/>
                <w:sz w:val="24"/>
                <w:szCs w:val="24"/>
              </w:rPr>
              <w:t>имущества</w:t>
            </w:r>
          </w:p>
          <w:p w:rsidR="00657359" w:rsidRPr="00611AAA" w:rsidRDefault="00657359" w:rsidP="006573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4786" w:type="dxa"/>
          </w:tcPr>
          <w:p w:rsidR="00657359" w:rsidRPr="00611AAA" w:rsidRDefault="00657359" w:rsidP="0065735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611AAA">
              <w:rPr>
                <w:rFonts w:ascii="Liberation Serif" w:hAnsi="Liberation Serif" w:cs="Times New Roman"/>
                <w:bCs/>
                <w:sz w:val="24"/>
                <w:szCs w:val="24"/>
              </w:rPr>
              <w:t>Не устанавливается</w:t>
            </w:r>
          </w:p>
        </w:tc>
      </w:tr>
      <w:tr w:rsidR="00657359" w:rsidRPr="00611AAA" w:rsidTr="00FB206D">
        <w:tc>
          <w:tcPr>
            <w:tcW w:w="4785" w:type="dxa"/>
          </w:tcPr>
          <w:p w:rsidR="00657359" w:rsidRPr="00611AAA" w:rsidRDefault="00657359" w:rsidP="0065735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Сведения об установлении обременения такого имущества публичным сервитутом и </w:t>
            </w:r>
            <w:r>
              <w:rPr>
                <w:rFonts w:ascii="Liberation Serif" w:hAnsi="Liberation Serif" w:cs="Times New Roman"/>
                <w:bCs/>
                <w:sz w:val="24"/>
                <w:szCs w:val="24"/>
              </w:rPr>
              <w:lastRenderedPageBreak/>
              <w:t>(или) ограничениями, предусмотренными настоящим Федеральным законом и (или) иными федеральными законами</w:t>
            </w:r>
          </w:p>
        </w:tc>
        <w:tc>
          <w:tcPr>
            <w:tcW w:w="4786" w:type="dxa"/>
          </w:tcPr>
          <w:p w:rsidR="00657359" w:rsidRPr="00611AAA" w:rsidRDefault="00657359" w:rsidP="0065735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Cs/>
                <w:sz w:val="24"/>
                <w:szCs w:val="24"/>
              </w:rPr>
              <w:lastRenderedPageBreak/>
              <w:t xml:space="preserve">Отсутствуют </w:t>
            </w:r>
          </w:p>
        </w:tc>
      </w:tr>
    </w:tbl>
    <w:p w:rsidR="0082707B" w:rsidRPr="00611AAA" w:rsidRDefault="0082707B" w:rsidP="00B319D8">
      <w:pPr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</w:p>
    <w:sectPr w:rsidR="0082707B" w:rsidRPr="00611AAA" w:rsidSect="00640E52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A026DB"/>
    <w:multiLevelType w:val="hybridMultilevel"/>
    <w:tmpl w:val="DE24AA54"/>
    <w:lvl w:ilvl="0" w:tplc="08FCFFA6">
      <w:start w:val="1"/>
      <w:numFmt w:val="decimal"/>
      <w:lvlText w:val="%1."/>
      <w:lvlJc w:val="left"/>
      <w:pPr>
        <w:ind w:left="1069" w:hanging="360"/>
      </w:pPr>
    </w:lvl>
    <w:lvl w:ilvl="1" w:tplc="9662A4CC">
      <w:start w:val="1"/>
      <w:numFmt w:val="decimal"/>
      <w:lvlText w:val="%2)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3AB533C"/>
    <w:multiLevelType w:val="hybridMultilevel"/>
    <w:tmpl w:val="BE18154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1">
      <w:start w:val="1"/>
      <w:numFmt w:val="decimal"/>
      <w:lvlText w:val="%2)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C83"/>
    <w:rsid w:val="0000257E"/>
    <w:rsid w:val="0001566C"/>
    <w:rsid w:val="00024ACA"/>
    <w:rsid w:val="000600B9"/>
    <w:rsid w:val="00086F86"/>
    <w:rsid w:val="000A2903"/>
    <w:rsid w:val="000B3AB0"/>
    <w:rsid w:val="000E77CC"/>
    <w:rsid w:val="000F72EF"/>
    <w:rsid w:val="00105BE6"/>
    <w:rsid w:val="00133BFA"/>
    <w:rsid w:val="00136CE6"/>
    <w:rsid w:val="00140A30"/>
    <w:rsid w:val="0019499B"/>
    <w:rsid w:val="001A1645"/>
    <w:rsid w:val="001B21C8"/>
    <w:rsid w:val="001C2605"/>
    <w:rsid w:val="001F3AB7"/>
    <w:rsid w:val="0023772E"/>
    <w:rsid w:val="002614EE"/>
    <w:rsid w:val="00273B73"/>
    <w:rsid w:val="0029735C"/>
    <w:rsid w:val="002B6F57"/>
    <w:rsid w:val="002C04D2"/>
    <w:rsid w:val="002C2BA2"/>
    <w:rsid w:val="002E1DE6"/>
    <w:rsid w:val="002E209A"/>
    <w:rsid w:val="002F7088"/>
    <w:rsid w:val="00300D83"/>
    <w:rsid w:val="003332FA"/>
    <w:rsid w:val="00334C56"/>
    <w:rsid w:val="00335C83"/>
    <w:rsid w:val="00361392"/>
    <w:rsid w:val="003A0C91"/>
    <w:rsid w:val="003A5BC6"/>
    <w:rsid w:val="003E6C7E"/>
    <w:rsid w:val="0040723B"/>
    <w:rsid w:val="00430C23"/>
    <w:rsid w:val="0043727E"/>
    <w:rsid w:val="00465496"/>
    <w:rsid w:val="00481202"/>
    <w:rsid w:val="004825E0"/>
    <w:rsid w:val="004A395F"/>
    <w:rsid w:val="004C48AF"/>
    <w:rsid w:val="004E68A1"/>
    <w:rsid w:val="00504AB2"/>
    <w:rsid w:val="005067E5"/>
    <w:rsid w:val="00520612"/>
    <w:rsid w:val="005218A7"/>
    <w:rsid w:val="005463CF"/>
    <w:rsid w:val="00576646"/>
    <w:rsid w:val="00590E9A"/>
    <w:rsid w:val="00591725"/>
    <w:rsid w:val="005A04E6"/>
    <w:rsid w:val="005B323B"/>
    <w:rsid w:val="005D1305"/>
    <w:rsid w:val="005E52CA"/>
    <w:rsid w:val="006014D8"/>
    <w:rsid w:val="00611AAA"/>
    <w:rsid w:val="0061483A"/>
    <w:rsid w:val="00617C7D"/>
    <w:rsid w:val="00627E85"/>
    <w:rsid w:val="00637810"/>
    <w:rsid w:val="00640E52"/>
    <w:rsid w:val="00657359"/>
    <w:rsid w:val="00663343"/>
    <w:rsid w:val="006B30CB"/>
    <w:rsid w:val="006F52F9"/>
    <w:rsid w:val="00713B78"/>
    <w:rsid w:val="00717E4A"/>
    <w:rsid w:val="0073714B"/>
    <w:rsid w:val="00743B6C"/>
    <w:rsid w:val="00757D46"/>
    <w:rsid w:val="00761294"/>
    <w:rsid w:val="00761D39"/>
    <w:rsid w:val="00776C03"/>
    <w:rsid w:val="007818E5"/>
    <w:rsid w:val="00793530"/>
    <w:rsid w:val="007977AB"/>
    <w:rsid w:val="007A23A8"/>
    <w:rsid w:val="007A24A5"/>
    <w:rsid w:val="007C61BD"/>
    <w:rsid w:val="007D6B57"/>
    <w:rsid w:val="007E016B"/>
    <w:rsid w:val="007E23CD"/>
    <w:rsid w:val="007E3E63"/>
    <w:rsid w:val="007F1FEF"/>
    <w:rsid w:val="00801CAF"/>
    <w:rsid w:val="008060C2"/>
    <w:rsid w:val="0082707B"/>
    <w:rsid w:val="00845D09"/>
    <w:rsid w:val="00853865"/>
    <w:rsid w:val="008A62B5"/>
    <w:rsid w:val="008F5888"/>
    <w:rsid w:val="008F7323"/>
    <w:rsid w:val="0091007A"/>
    <w:rsid w:val="00920448"/>
    <w:rsid w:val="00921727"/>
    <w:rsid w:val="00923F13"/>
    <w:rsid w:val="00923F41"/>
    <w:rsid w:val="009524BA"/>
    <w:rsid w:val="009948C6"/>
    <w:rsid w:val="009A26DA"/>
    <w:rsid w:val="009D197A"/>
    <w:rsid w:val="009E4A5B"/>
    <w:rsid w:val="00A24810"/>
    <w:rsid w:val="00A317A3"/>
    <w:rsid w:val="00A35EF4"/>
    <w:rsid w:val="00A47AB0"/>
    <w:rsid w:val="00A60BC6"/>
    <w:rsid w:val="00A75BEF"/>
    <w:rsid w:val="00A822EC"/>
    <w:rsid w:val="00A847D8"/>
    <w:rsid w:val="00AB4078"/>
    <w:rsid w:val="00AC6252"/>
    <w:rsid w:val="00AE64E9"/>
    <w:rsid w:val="00AF024B"/>
    <w:rsid w:val="00B1521F"/>
    <w:rsid w:val="00B16800"/>
    <w:rsid w:val="00B17AD3"/>
    <w:rsid w:val="00B319D8"/>
    <w:rsid w:val="00B329BD"/>
    <w:rsid w:val="00B42472"/>
    <w:rsid w:val="00B65F00"/>
    <w:rsid w:val="00B67F02"/>
    <w:rsid w:val="00BC79DC"/>
    <w:rsid w:val="00BF3822"/>
    <w:rsid w:val="00BF66AF"/>
    <w:rsid w:val="00C02C49"/>
    <w:rsid w:val="00C115EC"/>
    <w:rsid w:val="00C3038F"/>
    <w:rsid w:val="00C648D5"/>
    <w:rsid w:val="00C76A77"/>
    <w:rsid w:val="00C76C68"/>
    <w:rsid w:val="00C82288"/>
    <w:rsid w:val="00C94325"/>
    <w:rsid w:val="00CB0B7B"/>
    <w:rsid w:val="00CC7B17"/>
    <w:rsid w:val="00D3196D"/>
    <w:rsid w:val="00D44962"/>
    <w:rsid w:val="00D47232"/>
    <w:rsid w:val="00D61DBB"/>
    <w:rsid w:val="00DA5BE6"/>
    <w:rsid w:val="00E04A34"/>
    <w:rsid w:val="00E31378"/>
    <w:rsid w:val="00E33A94"/>
    <w:rsid w:val="00E71F0B"/>
    <w:rsid w:val="00E75655"/>
    <w:rsid w:val="00E801BE"/>
    <w:rsid w:val="00E82C43"/>
    <w:rsid w:val="00EA358C"/>
    <w:rsid w:val="00EB7AE9"/>
    <w:rsid w:val="00ED2F7E"/>
    <w:rsid w:val="00ED6198"/>
    <w:rsid w:val="00EE77B3"/>
    <w:rsid w:val="00F32E66"/>
    <w:rsid w:val="00F64CF2"/>
    <w:rsid w:val="00F82A81"/>
    <w:rsid w:val="00F85199"/>
    <w:rsid w:val="00F97A9F"/>
    <w:rsid w:val="00FA7F28"/>
    <w:rsid w:val="00FB206D"/>
    <w:rsid w:val="00FC2633"/>
    <w:rsid w:val="00FF2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50D48C-D28A-456F-99E8-26C4D5555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8270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2707B"/>
  </w:style>
  <w:style w:type="paragraph" w:styleId="a3">
    <w:name w:val="Balloon Text"/>
    <w:basedOn w:val="a"/>
    <w:link w:val="a4"/>
    <w:uiPriority w:val="99"/>
    <w:semiHidden/>
    <w:unhideWhenUsed/>
    <w:rsid w:val="005766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664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FB20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 Indent"/>
    <w:basedOn w:val="a"/>
    <w:link w:val="a7"/>
    <w:rsid w:val="008F7323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8F732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8F732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8">
    <w:name w:val="Hyperlink"/>
    <w:basedOn w:val="a0"/>
    <w:uiPriority w:val="99"/>
    <w:unhideWhenUsed/>
    <w:rsid w:val="0063781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098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7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96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65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tp.sberbank-ast.ru" TargetMode="External"/><Relationship Id="rId13" Type="http://schemas.openxmlformats.org/officeDocument/2006/relationships/hyperlink" Target="https://utp.sberbank-ast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utp.sberbank-ast.ru" TargetMode="External"/><Relationship Id="rId12" Type="http://schemas.openxmlformats.org/officeDocument/2006/relationships/hyperlink" Target="https://utp.sberbank-ast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utp.sberbank-ast.ru" TargetMode="External"/><Relationship Id="rId11" Type="http://schemas.openxmlformats.org/officeDocument/2006/relationships/hyperlink" Target="https://utp.sberbank-ast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torgi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tp.sberbank-ast.ru" TargetMode="External"/><Relationship Id="rId14" Type="http://schemas.openxmlformats.org/officeDocument/2006/relationships/hyperlink" Target="https://utp.sberbank-a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E28236-2C58-4204-B720-22CB319E4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1385</TotalTime>
  <Pages>7</Pages>
  <Words>2016</Words>
  <Characters>11495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Салеко Елена Васильевна</cp:lastModifiedBy>
  <cp:revision>70</cp:revision>
  <cp:lastPrinted>2026-07-28T04:11:00Z</cp:lastPrinted>
  <dcterms:created xsi:type="dcterms:W3CDTF">2017-04-21T10:05:00Z</dcterms:created>
  <dcterms:modified xsi:type="dcterms:W3CDTF">2026-07-28T07:09:00Z</dcterms:modified>
</cp:coreProperties>
</file>