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23B" w:rsidRPr="00611AAA" w:rsidRDefault="0040723B" w:rsidP="0040723B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</w:pPr>
      <w:r w:rsidRPr="00611AAA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Извещение о проведении аукциона,</w:t>
      </w:r>
      <w:r w:rsidRPr="00611AAA">
        <w:rPr>
          <w:rFonts w:ascii="Liberation Serif" w:hAnsi="Liberation Serif" w:cs="Times New Roman"/>
          <w:b/>
        </w:rPr>
        <w:t xml:space="preserve"> </w:t>
      </w:r>
      <w:r w:rsidRPr="00611AAA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открытого по составу участников и форме подачи предложени</w:t>
      </w:r>
      <w:r w:rsidR="00D61DBB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й</w:t>
      </w:r>
      <w:r w:rsidRPr="00611AAA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 xml:space="preserve"> о цене </w:t>
      </w:r>
      <w:r w:rsidR="00D61DBB">
        <w:rPr>
          <w:rFonts w:ascii="Liberation Serif" w:eastAsia="Times New Roman" w:hAnsi="Liberation Serif" w:cs="Times New Roman"/>
          <w:b/>
          <w:color w:val="000000"/>
          <w:kern w:val="36"/>
          <w:sz w:val="28"/>
          <w:szCs w:val="28"/>
          <w:lang w:eastAsia="ru-RU"/>
        </w:rPr>
        <w:t>имущества</w:t>
      </w:r>
    </w:p>
    <w:p w:rsidR="00EE77B3" w:rsidRPr="00611AAA" w:rsidRDefault="00EE77B3" w:rsidP="000B3AB0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5B323B" w:rsidRPr="00611AAA" w:rsidRDefault="004E68A1" w:rsidP="00663343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pacing w:val="-4"/>
          <w:sz w:val="24"/>
          <w:szCs w:val="24"/>
        </w:rPr>
      </w:pP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 xml:space="preserve">Руководствуясь статьей 12, подпунктом 2 пункта 1 статьи 13, пунктами 1 и 2 статьи 14, пунктами 1 и 2 статьи 15, статьей 18, статьей 35 Федерального закона от 21 декабря 2001 года № 178-ФЗ «О приватизации государственного и муниципального имущества», Решением Думы городского округа Верхняя Пышма от 25.09.2014 № 19/8 «Об организации продажи муниципального имущества городского округа Верхняя Пышма на аукционе», прогнозным планом приватизации муниципального имущества городского округа Верхняя 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Пышма </w:t>
      </w:r>
      <w:r w:rsidR="00D61DBB">
        <w:rPr>
          <w:rFonts w:ascii="Liberation Serif" w:hAnsi="Liberation Serif"/>
          <w:spacing w:val="-4"/>
          <w:sz w:val="24"/>
          <w:szCs w:val="24"/>
          <w:highlight w:val="cyan"/>
        </w:rPr>
        <w:br/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>на 202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год и плановый период 202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>7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и 202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>8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годов, утвержденным Решением Думы городского округа Верхняя Пышма от</w:t>
      </w:r>
      <w:r w:rsidR="00CC7B17"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31.07.2025</w:t>
      </w:r>
      <w:r w:rsid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 </w:t>
      </w:r>
      <w:r w:rsidR="00CC7B17" w:rsidRPr="00CC7B17">
        <w:rPr>
          <w:rFonts w:ascii="Liberation Serif" w:hAnsi="Liberation Serif"/>
          <w:spacing w:val="-4"/>
          <w:sz w:val="24"/>
          <w:szCs w:val="24"/>
          <w:highlight w:val="cyan"/>
        </w:rPr>
        <w:t>№ 28/10</w:t>
      </w:r>
      <w:r w:rsidRPr="00CC7B17">
        <w:rPr>
          <w:rFonts w:ascii="Liberation Serif" w:hAnsi="Liberation Serif"/>
          <w:spacing w:val="-4"/>
          <w:sz w:val="24"/>
          <w:szCs w:val="24"/>
          <w:highlight w:val="cyan"/>
        </w:rPr>
        <w:t xml:space="preserve">, протоколом </w:t>
      </w: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>заседания комиссии по определению условий приватизации имущества городского округа Верхняя Пышма на 202</w:t>
      </w:r>
      <w:r w:rsidR="00F17AC5">
        <w:rPr>
          <w:rFonts w:ascii="Liberation Serif" w:hAnsi="Liberation Serif"/>
          <w:spacing w:val="-4"/>
          <w:sz w:val="24"/>
          <w:szCs w:val="24"/>
          <w:highlight w:val="cyan"/>
        </w:rPr>
        <w:t>6 год от 0</w:t>
      </w:r>
      <w:r w:rsidR="00C02C49">
        <w:rPr>
          <w:rFonts w:ascii="Liberation Serif" w:hAnsi="Liberation Serif"/>
          <w:spacing w:val="-4"/>
          <w:sz w:val="24"/>
          <w:szCs w:val="24"/>
          <w:highlight w:val="cyan"/>
        </w:rPr>
        <w:t>6.0</w:t>
      </w:r>
      <w:r w:rsidR="00F17AC5">
        <w:rPr>
          <w:rFonts w:ascii="Liberation Serif" w:hAnsi="Liberation Serif"/>
          <w:spacing w:val="-4"/>
          <w:sz w:val="24"/>
          <w:szCs w:val="24"/>
          <w:highlight w:val="cyan"/>
        </w:rPr>
        <w:t>7</w:t>
      </w:r>
      <w:r w:rsidR="007A24A5">
        <w:rPr>
          <w:rFonts w:ascii="Liberation Serif" w:hAnsi="Liberation Serif"/>
          <w:spacing w:val="-4"/>
          <w:sz w:val="24"/>
          <w:szCs w:val="24"/>
          <w:highlight w:val="cyan"/>
        </w:rPr>
        <w:t>.202</w:t>
      </w:r>
      <w:r w:rsidR="00C02C49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="007A24A5">
        <w:rPr>
          <w:rFonts w:ascii="Liberation Serif" w:hAnsi="Liberation Serif"/>
          <w:spacing w:val="-4"/>
          <w:sz w:val="24"/>
          <w:szCs w:val="24"/>
          <w:highlight w:val="cyan"/>
        </w:rPr>
        <w:t xml:space="preserve"> № </w:t>
      </w:r>
      <w:r w:rsidR="00F17AC5">
        <w:rPr>
          <w:rFonts w:ascii="Liberation Serif" w:hAnsi="Liberation Serif"/>
          <w:spacing w:val="-4"/>
          <w:sz w:val="24"/>
          <w:szCs w:val="24"/>
          <w:highlight w:val="cyan"/>
        </w:rPr>
        <w:t>2</w:t>
      </w: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 xml:space="preserve">, отчетом об оценке 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№ </w:t>
      </w:r>
      <w:r w:rsidR="00F17AC5">
        <w:rPr>
          <w:rFonts w:ascii="Liberation Serif" w:hAnsi="Liberation Serif"/>
          <w:spacing w:val="-4"/>
          <w:sz w:val="24"/>
          <w:szCs w:val="24"/>
          <w:highlight w:val="cyan"/>
        </w:rPr>
        <w:t>307-2406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2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/</w:t>
      </w:r>
      <w:proofErr w:type="spellStart"/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АвтоРС</w:t>
      </w:r>
      <w:proofErr w:type="spellEnd"/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 xml:space="preserve">, составленным </w:t>
      </w:r>
      <w:r w:rsidR="00F17AC5">
        <w:rPr>
          <w:rFonts w:ascii="Liberation Serif" w:hAnsi="Liberation Serif"/>
          <w:spacing w:val="-4"/>
          <w:sz w:val="24"/>
          <w:szCs w:val="24"/>
          <w:highlight w:val="cyan"/>
        </w:rPr>
        <w:t>25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.0</w:t>
      </w:r>
      <w:r w:rsidR="00F17AC5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="007A24A5" w:rsidRPr="007A24A5">
        <w:rPr>
          <w:rFonts w:ascii="Liberation Serif" w:hAnsi="Liberation Serif"/>
          <w:spacing w:val="-4"/>
          <w:sz w:val="24"/>
          <w:szCs w:val="24"/>
          <w:highlight w:val="cyan"/>
        </w:rPr>
        <w:t>.202</w:t>
      </w:r>
      <w:r w:rsidR="009A26DA">
        <w:rPr>
          <w:rFonts w:ascii="Liberation Serif" w:hAnsi="Liberation Serif"/>
          <w:spacing w:val="-4"/>
          <w:sz w:val="24"/>
          <w:szCs w:val="24"/>
          <w:highlight w:val="cyan"/>
        </w:rPr>
        <w:t>6</w:t>
      </w:r>
      <w:r w:rsidRPr="004E68A1">
        <w:rPr>
          <w:rFonts w:ascii="Liberation Serif" w:hAnsi="Liberation Serif"/>
          <w:spacing w:val="-4"/>
          <w:sz w:val="24"/>
          <w:szCs w:val="24"/>
          <w:highlight w:val="cyan"/>
        </w:rPr>
        <w:t>, Уставом городского округа Верхняя Пышма Свердловской области, администрация городского округа Верхняя Пышма</w:t>
      </w:r>
      <w:r w:rsidR="0040723B" w:rsidRPr="00611AAA">
        <w:rPr>
          <w:rFonts w:ascii="Liberation Serif" w:hAnsi="Liberation Serif"/>
          <w:spacing w:val="-4"/>
          <w:sz w:val="24"/>
          <w:szCs w:val="24"/>
          <w:highlight w:val="cyan"/>
        </w:rPr>
        <w:t>, комитет по управлению имуществом администрации городского округа В</w:t>
      </w:r>
      <w:r w:rsidR="001B21C8" w:rsidRPr="00611AAA">
        <w:rPr>
          <w:rFonts w:ascii="Liberation Serif" w:hAnsi="Liberation Serif"/>
          <w:spacing w:val="-4"/>
          <w:sz w:val="24"/>
          <w:szCs w:val="24"/>
          <w:highlight w:val="cyan"/>
        </w:rPr>
        <w:t>ерхняя Пышма сообщает</w:t>
      </w:r>
      <w:r w:rsidR="00FB206D" w:rsidRPr="00611AAA">
        <w:rPr>
          <w:rFonts w:ascii="Liberation Serif" w:hAnsi="Liberation Serif"/>
          <w:spacing w:val="-4"/>
          <w:sz w:val="24"/>
          <w:szCs w:val="24"/>
          <w:highlight w:val="cyan"/>
        </w:rPr>
        <w:t>:</w:t>
      </w:r>
    </w:p>
    <w:p w:rsidR="00ED6198" w:rsidRPr="00611AAA" w:rsidRDefault="00ED6198" w:rsidP="000B3AB0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206D" w:rsidRPr="00611AAA" w:rsidTr="00FB206D">
        <w:tc>
          <w:tcPr>
            <w:tcW w:w="4785" w:type="dxa"/>
          </w:tcPr>
          <w:p w:rsidR="00FB206D" w:rsidRPr="00611AAA" w:rsidRDefault="005052FE" w:rsidP="000B3AB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Н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аименование государственного органа или органа местного самоуправления, принявших решение об условиях приватизации такого имущества, реквизиты указанного решения</w:t>
            </w:r>
          </w:p>
        </w:tc>
        <w:tc>
          <w:tcPr>
            <w:tcW w:w="4786" w:type="dxa"/>
          </w:tcPr>
          <w:p w:rsidR="00ED6198" w:rsidRPr="00611AAA" w:rsidRDefault="00ED6198" w:rsidP="00B96DB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/>
                <w:sz w:val="24"/>
                <w:szCs w:val="24"/>
              </w:rPr>
              <w:t>Администрация городского окр</w:t>
            </w:r>
            <w:r w:rsidR="0029735C" w:rsidRPr="00611AAA">
              <w:rPr>
                <w:rFonts w:ascii="Liberation Serif" w:hAnsi="Liberation Serif"/>
                <w:sz w:val="24"/>
                <w:szCs w:val="24"/>
              </w:rPr>
              <w:t xml:space="preserve">уга Верхняя Пышма, 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постановление </w:t>
            </w:r>
            <w:r w:rsidR="009D197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А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дминистрации</w:t>
            </w:r>
            <w:r w:rsidR="00640E52" w:rsidRPr="00B329BD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 город</w:t>
            </w:r>
            <w:r w:rsidR="00617C7D" w:rsidRPr="00B329BD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ского </w:t>
            </w:r>
            <w:r w:rsidR="00617C7D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округа Верхняя Пышма </w:t>
            </w:r>
            <w:r w:rsidR="00617C7D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br/>
              <w:t xml:space="preserve">от </w:t>
            </w:r>
            <w:r w:rsid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16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.</w:t>
            </w:r>
            <w:r w:rsidR="00617C7D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0</w:t>
            </w:r>
            <w:r w:rsidR="00B96DB1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7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.20</w:t>
            </w:r>
            <w:r w:rsidR="00B1521F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2</w:t>
            </w:r>
            <w:r w:rsid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6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№ </w:t>
            </w:r>
            <w:r w:rsidR="00B96DB1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1069</w:t>
            </w:r>
            <w:r w:rsidR="00640E52" w:rsidRPr="00B329BD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«</w:t>
            </w:r>
            <w:r w:rsidR="009A26DA" w:rsidRP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Об утверждении условий приватизации муниципального имущества городского округа Верхняя Пышма - транспортного средства – марка, модель: TOYOTA</w:t>
            </w:r>
            <w:r w:rsidR="00B96DB1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</w:t>
            </w:r>
            <w:r w:rsidR="009A26DA" w:rsidRP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LAND</w:t>
            </w:r>
            <w:r w:rsidR="00B96DB1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</w:t>
            </w:r>
            <w:r w:rsidR="009A26DA" w:rsidRPr="009A26DA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>CRUISER</w:t>
            </w:r>
            <w:r w:rsidR="00B96DB1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 200</w:t>
            </w:r>
            <w:r w:rsidR="007E016B" w:rsidRPr="007E016B">
              <w:rPr>
                <w:rFonts w:ascii="Liberation Serif" w:hAnsi="Liberation Serif"/>
                <w:spacing w:val="-4"/>
                <w:sz w:val="24"/>
                <w:szCs w:val="24"/>
                <w:highlight w:val="yellow"/>
              </w:rPr>
              <w:t xml:space="preserve">» 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0B3AB0">
            <w:pPr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Н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аименование такого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4786" w:type="dxa"/>
          </w:tcPr>
          <w:p w:rsidR="004E68A1" w:rsidRDefault="00520612" w:rsidP="00845D09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</w:pPr>
            <w:r w:rsidRPr="00611AA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Муниципальное имущество городского округа Верхняя Пышма</w:t>
            </w:r>
            <w:r w:rsidR="004E68A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:</w:t>
            </w:r>
          </w:p>
          <w:p w:rsidR="00FB206D" w:rsidRPr="00611AAA" w:rsidRDefault="004E68A1" w:rsidP="009D197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- </w:t>
            </w:r>
            <w:r w:rsidR="009A26DA" w:rsidRPr="009A26D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транспортное средство – марка, модель: </w:t>
            </w:r>
            <w:r w:rsidR="00B96DB1" w:rsidRPr="00B96DB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TOYOTA </w:t>
            </w:r>
            <w:r w:rsidR="00B96DB1" w:rsidRPr="00B96DB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  <w:lang w:val="en-US"/>
              </w:rPr>
              <w:t>LAND</w:t>
            </w:r>
            <w:r w:rsidR="00B96DB1" w:rsidRPr="00B96DB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="00B96DB1" w:rsidRPr="00B96DB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  <w:lang w:val="en-US"/>
              </w:rPr>
              <w:t>CRUISER</w:t>
            </w:r>
            <w:r w:rsidR="00B96DB1" w:rsidRPr="00B96DB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200, наименование: легковой, идентификационный номер (VIN): JTМНХ05J304049458, год изготовления: 2013</w:t>
            </w:r>
            <w:r w:rsidR="009B6EC6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, цвет кузова (кабины, прицепа): серебристый</w:t>
            </w:r>
            <w:bookmarkStart w:id="0" w:name="_GoBack"/>
            <w:bookmarkEnd w:id="0"/>
            <w:r w:rsidR="00B96DB1" w:rsidRPr="00B96DB1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="006F52F9" w:rsidRPr="00611AA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 xml:space="preserve">(далее – </w:t>
            </w:r>
            <w:r w:rsidR="009D197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Имущество</w:t>
            </w:r>
            <w:r w:rsidR="006F52F9" w:rsidRPr="00611AAA">
              <w:rPr>
                <w:rFonts w:ascii="Liberation Serif" w:hAnsi="Liberation Serif" w:cs="Times New Roman"/>
                <w:color w:val="000000"/>
                <w:sz w:val="24"/>
                <w:szCs w:val="24"/>
                <w:highlight w:val="cyan"/>
              </w:rPr>
              <w:t>)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посо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б приватизации такого имущества</w:t>
            </w:r>
          </w:p>
          <w:p w:rsidR="00FB206D" w:rsidRPr="00611AAA" w:rsidRDefault="00FB206D" w:rsidP="000B3AB0">
            <w:pPr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FB206D" w:rsidRPr="00611AAA" w:rsidRDefault="006B30CB" w:rsidP="00D61DBB">
            <w:pPr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="00ED6198" w:rsidRPr="00611AA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укцион, открытый по составу участников и форме подачи предложени</w:t>
            </w:r>
            <w:r w:rsidR="00D61DBB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й</w:t>
            </w:r>
            <w:r w:rsidR="00ED6198" w:rsidRPr="00611AA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 цене </w:t>
            </w:r>
            <w:r w:rsidR="009D197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Имущества</w:t>
            </w:r>
          </w:p>
        </w:tc>
      </w:tr>
      <w:tr w:rsidR="00FB206D" w:rsidRPr="00611AAA" w:rsidTr="00617C7D">
        <w:trPr>
          <w:cantSplit/>
        </w:trPr>
        <w:tc>
          <w:tcPr>
            <w:tcW w:w="4785" w:type="dxa"/>
          </w:tcPr>
          <w:p w:rsidR="00FB206D" w:rsidRPr="00611AAA" w:rsidRDefault="005052FE" w:rsidP="006B30C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Н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ачальна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я цена продажи такого имущества</w:t>
            </w:r>
            <w:r w:rsidR="006B30CB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4786" w:type="dxa"/>
          </w:tcPr>
          <w:p w:rsidR="001A1645" w:rsidRPr="00611AAA" w:rsidRDefault="00B96DB1" w:rsidP="009A26DA">
            <w:pPr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B96DB1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2 639 303 (Два миллиона шестьсот тридцать девять тысяч триста три) рубля 00 копеек </w:t>
            </w:r>
            <w:r w:rsidR="00ED6198" w:rsidRPr="004E68A1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без учета НДС</w:t>
            </w:r>
          </w:p>
        </w:tc>
      </w:tr>
      <w:tr w:rsidR="001A1645" w:rsidRPr="00611AAA" w:rsidTr="00FB206D">
        <w:tc>
          <w:tcPr>
            <w:tcW w:w="4785" w:type="dxa"/>
          </w:tcPr>
          <w:p w:rsidR="001A1645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1A1645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еличина повышения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начальной цены («шаг аукциона»)</w:t>
            </w:r>
          </w:p>
        </w:tc>
        <w:tc>
          <w:tcPr>
            <w:tcW w:w="4786" w:type="dxa"/>
          </w:tcPr>
          <w:p w:rsidR="001A1645" w:rsidRPr="00611AAA" w:rsidRDefault="00B96DB1" w:rsidP="00B96DB1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131 965</w:t>
            </w:r>
            <w:r w:rsidR="004E68A1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 </w:t>
            </w:r>
            <w:r w:rsidR="00A317A3" w:rsidRPr="00B96DB1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(</w:t>
            </w:r>
            <w:r w:rsidRPr="00B96DB1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Сто тридцать одна тысяча девятьсот шестьдесят пять</w:t>
            </w:r>
            <w:r w:rsidR="00A317A3"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) </w:t>
            </w:r>
            <w:r w:rsidR="006F52F9"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рубл</w:t>
            </w:r>
            <w:r w:rsidR="009D197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ей</w:t>
            </w:r>
            <w:r w:rsidR="000F72EF"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>15</w:t>
            </w:r>
            <w:r w:rsidR="000F72EF" w:rsidRPr="00611AAA">
              <w:rPr>
                <w:rFonts w:ascii="Liberation Serif" w:hAnsi="Liberation Serif"/>
                <w:b/>
                <w:bCs/>
                <w:sz w:val="24"/>
                <w:szCs w:val="24"/>
                <w:highlight w:val="cyan"/>
              </w:rPr>
              <w:t xml:space="preserve"> копеек</w:t>
            </w:r>
            <w:r w:rsidR="00A822EC" w:rsidRPr="00611AAA">
              <w:rPr>
                <w:rFonts w:ascii="Liberation Serif" w:hAnsi="Liberation Serif"/>
                <w:bCs/>
                <w:sz w:val="24"/>
                <w:szCs w:val="24"/>
              </w:rPr>
              <w:t xml:space="preserve"> без учета НДС</w:t>
            </w:r>
            <w:r w:rsidR="001A1645" w:rsidRPr="00611AAA">
              <w:rPr>
                <w:rFonts w:ascii="Liberation Serif" w:hAnsi="Liberation Serif"/>
                <w:bCs/>
                <w:sz w:val="24"/>
                <w:szCs w:val="24"/>
              </w:rPr>
              <w:t>, что составляет 5 процентов</w:t>
            </w:r>
            <w:r w:rsidR="006B30CB" w:rsidRPr="00611AAA">
              <w:rPr>
                <w:rFonts w:ascii="Liberation Serif" w:hAnsi="Liberation Serif"/>
                <w:bCs/>
                <w:sz w:val="24"/>
                <w:szCs w:val="24"/>
              </w:rPr>
              <w:t xml:space="preserve"> начальной цены продажи </w:t>
            </w:r>
            <w:r w:rsidR="009D197A">
              <w:rPr>
                <w:rFonts w:ascii="Liberation Serif" w:hAnsi="Liberation Serif"/>
                <w:bCs/>
                <w:sz w:val="24"/>
                <w:szCs w:val="24"/>
              </w:rPr>
              <w:t>Имущества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Ф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орма подачи пред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ложений о цене такого имущества</w:t>
            </w:r>
          </w:p>
        </w:tc>
        <w:tc>
          <w:tcPr>
            <w:tcW w:w="4786" w:type="dxa"/>
          </w:tcPr>
          <w:p w:rsidR="00FB206D" w:rsidRPr="00611AAA" w:rsidRDefault="006B30CB" w:rsidP="009D197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ткрытая форма подачи предложения </w:t>
            </w:r>
            <w:r w:rsidR="00E33A94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 цене </w:t>
            </w:r>
            <w:r w:rsidR="009D197A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У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словия и сроки платежа, необходимые реквизиты счетов;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FB206D" w:rsidRPr="00611AAA" w:rsidRDefault="006B30CB" w:rsidP="006B30C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Р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ассрочка по оплате </w:t>
            </w:r>
            <w:r w:rsidR="00504AB2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аукциона </w:t>
            </w:r>
            <w:r w:rsidR="00E04A34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 w:rsidR="001A1645"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  <w:highlight w:val="cyan"/>
              </w:rPr>
              <w:t>не предусмотрена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.</w:t>
            </w:r>
          </w:p>
          <w:p w:rsidR="00E04A34" w:rsidRPr="00611AAA" w:rsidRDefault="008F7323" w:rsidP="006B30C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Оплата приобретаемого на аукционе </w:t>
            </w:r>
            <w:r w:rsidR="00504AB2">
              <w:rPr>
                <w:rFonts w:ascii="Liberation Serif" w:hAnsi="Liberation Serif" w:cs="Times New Roman"/>
                <w:bCs/>
                <w:sz w:val="24"/>
                <w:szCs w:val="24"/>
              </w:rPr>
              <w:t>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мущества производится путем перечи</w:t>
            </w:r>
            <w:r w:rsidR="00A822EC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сления денежных средств на счет организатора аукциона</w:t>
            </w:r>
            <w:r w:rsidR="00E04A34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.</w:t>
            </w:r>
          </w:p>
          <w:p w:rsidR="008F7323" w:rsidRPr="00611AAA" w:rsidRDefault="008F7323" w:rsidP="006B30C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Внесенный победителем </w:t>
            </w:r>
            <w:r w:rsidR="00A822EC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аукциона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="00E04A34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задаток засчитываетс</w:t>
            </w:r>
            <w:r w:rsidR="00504AB2">
              <w:rPr>
                <w:rFonts w:ascii="Liberation Serif" w:hAnsi="Liberation Serif" w:cs="Times New Roman"/>
                <w:bCs/>
                <w:sz w:val="24"/>
                <w:szCs w:val="24"/>
              </w:rPr>
              <w:t>я в счет оплаты приобретаемого 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мущества.</w:t>
            </w:r>
          </w:p>
          <w:p w:rsidR="008F7323" w:rsidRPr="00611AAA" w:rsidRDefault="008F7323" w:rsidP="00504AB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Ответственность покупателя в случае его отказа или уклонения от оплаты </w:t>
            </w:r>
            <w:r w:rsidR="00504AB2">
              <w:rPr>
                <w:rFonts w:ascii="Liberation Serif" w:hAnsi="Liberation Serif" w:cs="Times New Roman"/>
                <w:bCs/>
                <w:sz w:val="24"/>
                <w:szCs w:val="24"/>
              </w:rPr>
              <w:t>И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мущества в установленные сроки предусматривается в соответствии с законод</w:t>
            </w:r>
            <w:r w:rsidR="005052FE">
              <w:rPr>
                <w:rFonts w:ascii="Liberation Serif" w:hAnsi="Liberation Serif" w:cs="Times New Roman"/>
                <w:bCs/>
                <w:sz w:val="24"/>
                <w:szCs w:val="24"/>
              </w:rPr>
              <w:t>ательством Российской Федерации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Р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азмер задатка, срок и порядок его внесения, необхо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димые реквизиты счетов</w:t>
            </w:r>
          </w:p>
        </w:tc>
        <w:tc>
          <w:tcPr>
            <w:tcW w:w="4786" w:type="dxa"/>
          </w:tcPr>
          <w:p w:rsidR="00E04A34" w:rsidRPr="00611AAA" w:rsidRDefault="006B30CB" w:rsidP="009E4A5B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З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адаток устанавливается в размере </w:t>
            </w:r>
            <w:r w:rsidR="00361392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1</w:t>
            </w:r>
            <w:r w:rsidR="001A1645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0 процентов от начальной цены продажи имущества</w:t>
            </w:r>
            <w:r w:rsidR="00E71F0B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и составляет </w:t>
            </w:r>
            <w:r w:rsidR="00B96DB1" w:rsidRPr="00B96DB1">
              <w:rPr>
                <w:rFonts w:ascii="Liberation Serif" w:hAnsi="Liberation Serif" w:cs="Times New Roman"/>
                <w:b/>
                <w:bCs/>
                <w:sz w:val="24"/>
                <w:szCs w:val="24"/>
                <w:highlight w:val="cyan"/>
              </w:rPr>
              <w:t xml:space="preserve">263 930 (Двести шестьдесят три тысячи девятьсот тридцать) рублей 30 копеек </w:t>
            </w:r>
            <w:r w:rsidR="004C48AF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без НДС</w:t>
            </w:r>
            <w:r w:rsidR="00E04A34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.</w:t>
            </w:r>
          </w:p>
          <w:p w:rsidR="002E209A" w:rsidRPr="00611AAA" w:rsidRDefault="00E04A34" w:rsidP="009E4A5B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Задаток для участия в аукционе вносится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 w:rsidR="002E209A"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по средствам автоматизированной системы торгов «Сбербанк-АСТ» (</w:t>
            </w:r>
            <w:hyperlink r:id="rId6" w:history="1">
              <w:r w:rsidR="002E209A" w:rsidRPr="00611AAA">
                <w:rPr>
                  <w:rStyle w:val="a8"/>
                  <w:rFonts w:ascii="Liberation Serif" w:hAnsi="Liberation Serif" w:cs="Times New Roman"/>
                  <w:b/>
                  <w:bCs/>
                  <w:sz w:val="24"/>
                  <w:szCs w:val="24"/>
                </w:rPr>
                <w:t>https://utp.sberbank-ast.ru</w:t>
              </w:r>
            </w:hyperlink>
            <w:r w:rsidR="002E209A"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)</w:t>
            </w:r>
            <w:r w:rsidR="004C48AF" w:rsidRPr="00611AA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8F7323" w:rsidRPr="00611AAA" w:rsidRDefault="004C48AF" w:rsidP="009E4A5B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Задаток должен поступить 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highlight w:val="cyan"/>
                <w:u w:val="single"/>
              </w:rPr>
              <w:t xml:space="preserve">на дату и время </w:t>
            </w:r>
            <w:r w:rsidR="00C648D5" w:rsidRPr="00611AAA">
              <w:rPr>
                <w:rFonts w:ascii="Liberation Serif" w:hAnsi="Liberation Serif" w:cs="Times New Roman"/>
                <w:sz w:val="24"/>
                <w:szCs w:val="24"/>
                <w:highlight w:val="cyan"/>
                <w:u w:val="single"/>
              </w:rPr>
              <w:t>дня окончания приема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highlight w:val="cyan"/>
                <w:u w:val="single"/>
              </w:rPr>
              <w:t xml:space="preserve"> заявок</w:t>
            </w:r>
            <w:r w:rsidR="000600B9" w:rsidRPr="00611AAA">
              <w:rPr>
                <w:rFonts w:ascii="Liberation Serif" w:hAnsi="Liberation Serif" w:cs="Times New Roman"/>
                <w:sz w:val="24"/>
                <w:szCs w:val="24"/>
                <w:highlight w:val="cyan"/>
              </w:rPr>
              <w:t>.</w:t>
            </w:r>
          </w:p>
          <w:p w:rsidR="008F7323" w:rsidRPr="00611AAA" w:rsidRDefault="008F7323" w:rsidP="0001566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случае </w:t>
            </w:r>
            <w:r w:rsidR="0001566C" w:rsidRPr="00611AAA">
              <w:rPr>
                <w:rFonts w:ascii="Liberation Serif" w:hAnsi="Liberation Serif" w:cs="Times New Roman"/>
                <w:sz w:val="24"/>
                <w:szCs w:val="24"/>
              </w:rPr>
              <w:t>не поступления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суммы задатка </w:t>
            </w:r>
            <w:r w:rsidR="00E04A34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="000600B9" w:rsidRPr="00611AAA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на дату и время </w:t>
            </w:r>
            <w:r w:rsidR="00C648D5" w:rsidRPr="00611AAA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окончания приема</w:t>
            </w:r>
            <w:r w:rsidR="000600B9" w:rsidRPr="00611AAA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 заявок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04A34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на </w:t>
            </w:r>
            <w:r w:rsidR="00C648D5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счет </w:t>
            </w:r>
            <w:r w:rsidR="00C648D5"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автоматизированной системы торгов «Сбербанк-АСТ» (</w:t>
            </w:r>
            <w:hyperlink r:id="rId7" w:history="1">
              <w:r w:rsidR="00C648D5" w:rsidRPr="00611AAA">
                <w:rPr>
                  <w:rStyle w:val="a8"/>
                  <w:rFonts w:ascii="Liberation Serif" w:hAnsi="Liberation Serif" w:cs="Times New Roman"/>
                  <w:b/>
                  <w:bCs/>
                  <w:sz w:val="24"/>
                  <w:szCs w:val="24"/>
                </w:rPr>
                <w:t>https://utp.sberbank-ast.ru</w:t>
              </w:r>
            </w:hyperlink>
            <w:r w:rsidR="00C648D5" w:rsidRPr="00611AAA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)</w:t>
            </w:r>
            <w:r w:rsidR="00C648D5" w:rsidRPr="00611AAA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обязательства заявителя по внесению за</w:t>
            </w:r>
            <w:r w:rsidR="000600B9" w:rsidRPr="00611AAA">
              <w:rPr>
                <w:rFonts w:ascii="Liberation Serif" w:hAnsi="Liberation Serif" w:cs="Times New Roman"/>
                <w:sz w:val="24"/>
                <w:szCs w:val="24"/>
              </w:rPr>
              <w:t>датка считаются неисполненными.</w:t>
            </w:r>
          </w:p>
          <w:p w:rsidR="008F7323" w:rsidRPr="00611AAA" w:rsidRDefault="008F7323" w:rsidP="0001566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Задаток возвращается заявителю на указанный в заявке счет для возвра</w:t>
            </w:r>
            <w:r w:rsidR="002E209A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та задатка в </w:t>
            </w:r>
            <w:r w:rsidR="000600B9" w:rsidRPr="00611AAA">
              <w:rPr>
                <w:rFonts w:ascii="Liberation Serif" w:hAnsi="Liberation Serif" w:cs="Times New Roman"/>
                <w:sz w:val="24"/>
                <w:szCs w:val="24"/>
              </w:rPr>
              <w:t>порядке</w:t>
            </w:r>
            <w:r w:rsidR="002E209A" w:rsidRPr="00611AAA">
              <w:rPr>
                <w:rFonts w:ascii="Liberation Serif" w:hAnsi="Liberation Serif" w:cs="Times New Roman"/>
                <w:sz w:val="24"/>
                <w:szCs w:val="24"/>
              </w:rPr>
              <w:t>, установленном действующим законодательством Российской Федерации и действующим регламентом Универсальной торговой платформы АО «Сбербанк-АСТ» (</w:t>
            </w:r>
            <w:hyperlink r:id="rId8" w:history="1">
              <w:r w:rsidR="002E209A" w:rsidRPr="00611AAA">
                <w:rPr>
                  <w:rFonts w:ascii="Liberation Serif" w:hAnsi="Liberation Serif" w:cs="Times New Roman"/>
                  <w:sz w:val="24"/>
                  <w:szCs w:val="24"/>
                </w:rPr>
                <w:t>utp.sberbank-ast.ru</w:t>
              </w:r>
            </w:hyperlink>
            <w:r w:rsidR="002E209A" w:rsidRPr="00611AAA">
              <w:rPr>
                <w:rFonts w:ascii="Liberation Serif" w:hAnsi="Liberation Serif" w:cs="Times New Roman"/>
                <w:sz w:val="24"/>
                <w:szCs w:val="24"/>
              </w:rPr>
              <w:t>):</w:t>
            </w:r>
          </w:p>
          <w:p w:rsidR="00A75BEF" w:rsidRPr="00611AAA" w:rsidRDefault="00A75BEF" w:rsidP="0001566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</w:t>
            </w:r>
            <w:r w:rsidR="007E3E63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не возвращается. Результаты аукциона аннулируются продавцом.</w:t>
            </w:r>
          </w:p>
          <w:p w:rsidR="00A75BEF" w:rsidRDefault="00A75BEF" w:rsidP="0001566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Претенденту</w:t>
            </w:r>
            <w:r w:rsidR="008F7323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, признанному победителем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аукциона</w:t>
            </w:r>
            <w:r w:rsidR="008F7323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и заключившему договор </w:t>
            </w:r>
            <w:r w:rsidR="007E3E63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="008F7323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купли-продажи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имущества</w:t>
            </w:r>
            <w:r w:rsidR="008F7323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сумма задатка не возвращается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. Внесенный победителем продажи задаток засчитывается в счет оплаты приобретаемого имущества.</w:t>
            </w:r>
          </w:p>
          <w:p w:rsidR="00F32E66" w:rsidRPr="00611AAA" w:rsidRDefault="00F32E66" w:rsidP="0001566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Оплата приобретаемого на аукционе имущества производится путем перечисления денежных средств на счет, указанный в договоре купли-продажи движимого имущества, Оплате подлежит денежная сумма, сложившаяся по итогам аукциона, за вычетом задатка.</w:t>
            </w:r>
          </w:p>
          <w:p w:rsidR="00FB206D" w:rsidRPr="00611AAA" w:rsidRDefault="008F7323" w:rsidP="00844719">
            <w:pPr>
              <w:pStyle w:val="a6"/>
              <w:spacing w:after="0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11AAA">
              <w:rPr>
                <w:rFonts w:ascii="Liberation Serif" w:hAnsi="Liberation Serif"/>
                <w:sz w:val="24"/>
                <w:szCs w:val="24"/>
              </w:rPr>
              <w:t>Информационное сообщение</w:t>
            </w:r>
            <w:r w:rsidR="00FF2D40">
              <w:rPr>
                <w:rFonts w:ascii="Liberation Serif" w:hAnsi="Liberation Serif"/>
                <w:sz w:val="24"/>
                <w:szCs w:val="24"/>
              </w:rPr>
              <w:t xml:space="preserve"> о проведении продажи имущества и условиях его </w:t>
            </w:r>
            <w:r w:rsidR="00FF2D40">
              <w:rPr>
                <w:rFonts w:ascii="Liberation Serif" w:hAnsi="Liberation Serif"/>
                <w:sz w:val="24"/>
                <w:szCs w:val="24"/>
              </w:rPr>
              <w:lastRenderedPageBreak/>
              <w:t>проведения являю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тся </w:t>
            </w:r>
            <w:r w:rsidR="00FF2D40">
              <w:rPr>
                <w:rFonts w:ascii="Liberation Serif" w:hAnsi="Liberation Serif"/>
                <w:sz w:val="24"/>
                <w:szCs w:val="24"/>
              </w:rPr>
              <w:t>условиями публичной оферты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F2D40" w:rsidRPr="00611AAA">
              <w:rPr>
                <w:rFonts w:ascii="Liberation Serif" w:hAnsi="Liberation Serif"/>
                <w:sz w:val="24"/>
                <w:szCs w:val="24"/>
              </w:rPr>
              <w:t>в соответствии со статьей 437 Гражданского кодекса Российской Федерации</w:t>
            </w:r>
            <w:r w:rsidR="00844719">
              <w:rPr>
                <w:rFonts w:ascii="Liberation Serif" w:hAnsi="Liberation Serif"/>
                <w:sz w:val="24"/>
                <w:szCs w:val="24"/>
              </w:rPr>
              <w:t>.</w:t>
            </w:r>
            <w:r w:rsidR="00FF2D40">
              <w:rPr>
                <w:rFonts w:ascii="Liberation Serif" w:hAnsi="Liberation Serif"/>
                <w:sz w:val="24"/>
                <w:szCs w:val="24"/>
              </w:rPr>
              <w:t xml:space="preserve"> П</w:t>
            </w:r>
            <w:r w:rsidR="00FF2D40" w:rsidRPr="00611AAA">
              <w:rPr>
                <w:rFonts w:ascii="Liberation Serif" w:hAnsi="Liberation Serif"/>
                <w:sz w:val="24"/>
                <w:szCs w:val="24"/>
              </w:rPr>
              <w:t xml:space="preserve">одача претендентом заявки </w:t>
            </w:r>
            <w:r w:rsidR="00FF2D40" w:rsidRPr="00611AAA">
              <w:rPr>
                <w:rFonts w:ascii="Liberation Serif" w:hAnsi="Liberation Serif"/>
                <w:sz w:val="24"/>
                <w:szCs w:val="24"/>
              </w:rPr>
              <w:br/>
              <w:t>и перечисление задатка являются акцептом такой оферты</w:t>
            </w:r>
            <w:r w:rsidR="00FF2D40">
              <w:rPr>
                <w:rFonts w:ascii="Liberation Serif" w:hAnsi="Liberation Serif"/>
                <w:sz w:val="24"/>
                <w:szCs w:val="24"/>
              </w:rPr>
              <w:t>, и</w:t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 договор о задатке </w:t>
            </w:r>
            <w:r w:rsidR="005463CF" w:rsidRPr="00611AAA">
              <w:rPr>
                <w:rFonts w:ascii="Liberation Serif" w:hAnsi="Liberation Serif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/>
                <w:sz w:val="24"/>
                <w:szCs w:val="24"/>
              </w:rPr>
              <w:t xml:space="preserve">считается заключенным в </w:t>
            </w:r>
            <w:r w:rsidR="00FF2D40">
              <w:rPr>
                <w:rFonts w:ascii="Liberation Serif" w:hAnsi="Liberation Serif"/>
                <w:sz w:val="24"/>
                <w:szCs w:val="24"/>
              </w:rPr>
              <w:t>установленном порядке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П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орядок, место, даты начала и оконч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ания подачи заявок, предложений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1B21C8" w:rsidRPr="00611AAA" w:rsidRDefault="007E23CD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Дата начала приема заявок для участия </w:t>
            </w:r>
            <w:r w:rsidR="00EA358C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аукционе с прилагаемыми документами – </w:t>
            </w:r>
            <w:r w:rsidR="00B65F00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2B6F57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с </w:t>
            </w:r>
            <w:r w:rsidR="00F97A9F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9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 w:rsidR="00F97A9F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июл</w:t>
            </w:r>
            <w:r w:rsidR="002C2BA2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я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</w:t>
            </w:r>
            <w:r w:rsidR="00CB0B7B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</w:t>
            </w:r>
            <w:r w:rsidR="00B329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="0001566C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</w:t>
            </w:r>
            <w:r w:rsidR="00CC7B17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08</w:t>
            </w:r>
            <w:r w:rsidR="002E209A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:00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.</w:t>
            </w:r>
          </w:p>
          <w:p w:rsidR="005463CF" w:rsidRPr="00611AAA" w:rsidRDefault="005463CF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7E23CD" w:rsidRPr="00611AAA" w:rsidRDefault="007E23CD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Дата окончания приема заявок 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–</w:t>
            </w:r>
            <w:r w:rsidR="00B65F00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2BA2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7</w:t>
            </w:r>
            <w:r w:rsidR="00591725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августа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</w:t>
            </w:r>
            <w:r w:rsidR="00CB0B7B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</w:t>
            </w:r>
            <w:r w:rsidR="00B329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="002B6F57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</w:t>
            </w:r>
            <w:r w:rsidR="002E209A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 w:rsidR="00CC7B17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08</w:t>
            </w:r>
            <w:r w:rsidR="002E209A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:00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.</w:t>
            </w:r>
          </w:p>
          <w:p w:rsidR="002E209A" w:rsidRPr="00611AAA" w:rsidRDefault="00CB0B7B" w:rsidP="005052FE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Место подачи (приема) заявок (подача заявок осуществляется круглосуточно): 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Универсальная торговая платформа </w:t>
            </w:r>
            <w:r w:rsidR="00EA358C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br/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АО «Сбербанк-АСТ» (</w:t>
            </w:r>
            <w:hyperlink r:id="rId9" w:history="1">
              <w:r w:rsidRPr="00611AAA">
                <w:rPr>
                  <w:rFonts w:ascii="Liberation Serif" w:eastAsia="Times New Roman" w:hAnsi="Liberation Serif" w:cs="Times New Roman"/>
                  <w:b/>
                  <w:sz w:val="24"/>
                  <w:szCs w:val="24"/>
                  <w:lang w:eastAsia="ru-RU"/>
                </w:rPr>
                <w:t>utp.sberbank-ast.ru</w:t>
              </w:r>
            </w:hyperlink>
            <w:r w:rsidR="005052FE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счерпывающий перечень представляемых участниками торгов документов и требования к их оформлению;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E82C43" w:rsidRPr="00611AAA" w:rsidRDefault="00E82C43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Для участия в аукционе юридически лица представляют:</w:t>
            </w:r>
          </w:p>
          <w:p w:rsidR="0043727E" w:rsidRPr="00611AAA" w:rsidRDefault="002E209A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Заявку в 1</w:t>
            </w:r>
            <w:r w:rsidR="0043727E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экз. по форме, при</w:t>
            </w:r>
            <w:r w:rsidR="0001566C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лагаемой </w:t>
            </w:r>
            <w:r w:rsidR="002F7088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="0001566C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извещению:</w:t>
            </w:r>
          </w:p>
          <w:p w:rsidR="00E82C43" w:rsidRPr="00611AAA" w:rsidRDefault="00E82C43" w:rsidP="00E82C43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заверенные копии учредительных документов;</w:t>
            </w:r>
          </w:p>
          <w:p w:rsidR="00E82C43" w:rsidRPr="00611AAA" w:rsidRDefault="00E82C43" w:rsidP="00E82C43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E82C43" w:rsidRPr="00611AAA" w:rsidRDefault="002C2BA2" w:rsidP="00E82C43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</w:t>
            </w:r>
            <w:r w:rsidR="00E82C43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E82C43" w:rsidRPr="00611AAA" w:rsidRDefault="00E82C43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физические лица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E209A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подают заявку в 1</w:t>
            </w:r>
            <w:r w:rsidR="0043727E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экз. по форме, прилагаемой к настоящему извещению и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предъявляют документ, удостоверяющий личность, или представляют копии всех его листов.</w:t>
            </w:r>
          </w:p>
          <w:p w:rsidR="00E82C43" w:rsidRPr="00611AAA" w:rsidRDefault="00E82C43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FB206D" w:rsidRPr="00611AAA" w:rsidRDefault="00E82C43" w:rsidP="00BF382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Соблюдение претендентом указанных требований означает, что заявка </w:t>
            </w:r>
            <w:r w:rsidR="002F7088"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документы, представляемые одновременно с заявко</w:t>
            </w:r>
            <w:r w:rsidR="005052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й, поданы от имени претендента</w:t>
            </w:r>
          </w:p>
        </w:tc>
      </w:tr>
      <w:tr w:rsidR="00FB206D" w:rsidRPr="00611AAA" w:rsidTr="002F7088">
        <w:trPr>
          <w:cantSplit/>
        </w:trPr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С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рок заключения договора купли-продажи </w:t>
            </w:r>
            <w:r w:rsidR="00A75BEF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F7088" w:rsidRPr="00611AAA" w:rsidRDefault="00A75BEF" w:rsidP="00BF382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По результатам аукциона продавец </w:t>
            </w:r>
            <w:r w:rsidR="002F7088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и победитель аукциона (покупатель) </w:t>
            </w:r>
            <w:r w:rsidR="002F7088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заключают в соответствии с законодательством Российской Федерации договор купли-продажи имущества.</w:t>
            </w:r>
          </w:p>
          <w:p w:rsidR="00FB206D" w:rsidRPr="00611AAA" w:rsidRDefault="000E77CC" w:rsidP="00BF382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Форма договора прил</w:t>
            </w:r>
            <w:r w:rsidR="005052FE">
              <w:rPr>
                <w:rFonts w:ascii="Liberation Serif" w:hAnsi="Liberation Serif" w:cs="Times New Roman"/>
                <w:sz w:val="24"/>
                <w:szCs w:val="24"/>
              </w:rPr>
              <w:t>агается к настоящему извещению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П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орядок ознакомления покупателей с иной информацией, условиями договора </w:t>
            </w:r>
            <w:r w:rsidR="005463CF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br/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купли-продажи такого имущества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9524BA" w:rsidRPr="00611AAA" w:rsidRDefault="0001566C" w:rsidP="0001566C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524BA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ную информацию, в том числе </w:t>
            </w:r>
            <w:r w:rsidR="005463CF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9524BA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проведении аукциона, о выставляемом на продажу </w:t>
            </w:r>
            <w:r w:rsidR="007C61B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Имуществе</w:t>
            </w:r>
            <w:r w:rsidR="009524BA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об условиях договора купли-продажи можно по адресу: </w:t>
            </w:r>
            <w:r w:rsidR="000F72EF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Свердловская область, город Верхняя Пышма, проспект Успенский, здание 115, здание администрации городского округа Верхняя Пышма, кабинет 209</w:t>
            </w:r>
            <w:r w:rsidR="007818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34C56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7818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тел.: </w:t>
            </w:r>
            <w:r w:rsidR="00273B7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 (34368) 4-04-83 (доб. 1039</w:t>
            </w:r>
            <w:r w:rsidR="000F72EF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B206D" w:rsidRDefault="000E77CC" w:rsidP="00334C56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 размещены на официальном сайте городского округа Верхняя Пышма в информационно-телекоммуникационной сети Интернет: </w:t>
            </w:r>
            <w:r w:rsidR="00637810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www.movp.ru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637810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официальном интернет-портале правовой информации городского округа Верхняя Пышма (www.верхняяпышма-право.рф)</w:t>
            </w:r>
            <w:r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</w:t>
            </w:r>
            <w:r w:rsidR="00CB0B7B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кой Федерации: </w:t>
            </w:r>
            <w:hyperlink r:id="rId10" w:history="1">
              <w:r w:rsidR="00CB0B7B" w:rsidRPr="00611AAA">
                <w:rPr>
                  <w:rStyle w:val="a8"/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www.torgi.gov.ru</w:t>
              </w:r>
            </w:hyperlink>
            <w:r w:rsidR="00CB0B7B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, универсальная торговая платформа </w:t>
            </w:r>
            <w:r w:rsidR="005463CF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CB0B7B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АО «Сбербанк-АСТ» (</w:t>
            </w:r>
            <w:hyperlink r:id="rId11" w:history="1">
              <w:r w:rsidR="00CB0B7B" w:rsidRPr="00611AAA">
                <w:rPr>
                  <w:rFonts w:ascii="Liberation Serif" w:eastAsia="Times New Roman" w:hAnsi="Liberation Serif" w:cs="Times New Roman"/>
                  <w:color w:val="000000"/>
                  <w:sz w:val="24"/>
                  <w:szCs w:val="24"/>
                  <w:lang w:eastAsia="ru-RU"/>
                </w:rPr>
                <w:t>utp.sberbank-ast.ru</w:t>
              </w:r>
            </w:hyperlink>
            <w:r w:rsidR="00CB0B7B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052F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052FE" w:rsidRDefault="005052FE" w:rsidP="00334C56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 техническим состоянием имущества можно ознакомиться:</w:t>
            </w:r>
          </w:p>
          <w:p w:rsidR="005052FE" w:rsidRDefault="005052FE" w:rsidP="005052FE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Отчета об определении рыночной стоимости автотранспортного средства (прилагается);</w:t>
            </w:r>
          </w:p>
          <w:p w:rsidR="005052FE" w:rsidRDefault="005052FE" w:rsidP="005052FE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путем личного осмотра по адресу: Свердловская область, г. Верхняя Пышма,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ул. Орджоникидзе, д. 5а;</w:t>
            </w:r>
          </w:p>
          <w:p w:rsidR="005052FE" w:rsidRPr="00611AAA" w:rsidRDefault="005052FE" w:rsidP="005052FE">
            <w:pPr>
              <w:shd w:val="clear" w:color="auto" w:fill="FFFFFF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дата и время осмотра: 04 августа, 12 августа и 18 августа 2026 года с 11 час.00 мин. до 12 час. 00 мин.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CB0B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О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граничения участия отдельных категорий физических лиц и юридических лиц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в приватизации такого имущества</w:t>
            </w:r>
          </w:p>
        </w:tc>
        <w:tc>
          <w:tcPr>
            <w:tcW w:w="4786" w:type="dxa"/>
          </w:tcPr>
          <w:p w:rsidR="00FB206D" w:rsidRPr="00611AAA" w:rsidRDefault="009524BA" w:rsidP="00CB0B7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Покупателями муниципального имущества могут быть любые</w:t>
            </w:r>
            <w:r w:rsidR="00CB0B7B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физические </w:t>
            </w:r>
            <w:r w:rsidR="00334C56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="005052FE">
              <w:rPr>
                <w:rFonts w:ascii="Liberation Serif" w:hAnsi="Liberation Serif" w:cs="Times New Roman"/>
                <w:sz w:val="24"/>
                <w:szCs w:val="24"/>
              </w:rPr>
              <w:t>и юридические лица</w:t>
            </w:r>
          </w:p>
        </w:tc>
      </w:tr>
      <w:tr w:rsidR="00FB206D" w:rsidRPr="00611AAA" w:rsidTr="00FB206D">
        <w:tc>
          <w:tcPr>
            <w:tcW w:w="4785" w:type="dxa"/>
          </w:tcPr>
          <w:p w:rsidR="00FB206D" w:rsidRPr="00611AAA" w:rsidRDefault="005052FE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П</w:t>
            </w:r>
            <w:r w:rsidR="00FB206D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орядок определения победителей (при проведении аукциона, специализированного аукциона, конкурса) либо лиц, имеющих право приобретения государственного или муниципального имущества (при проведении его продажи посредством публичного предложения и без объявления цены);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B6F57" w:rsidRPr="00611AAA" w:rsidRDefault="00B24BF0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Решение</w:t>
            </w:r>
            <w:r w:rsidR="002B6F57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 продавца о признании претендентов участниками аукциона оформляется протоколом.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протоколе о признании претендентов участниками аукциона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допуске к участию в аукционе,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с указанием оснований отказа.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При наличии оснований для признания аукциона несостоявшимся продавец принимает соответствующее решение, которое оформляется протоколом.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Решение продавца о признании претендентов участниками аукциона принимается в течение 5 рабочих дней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со дня окончания срока приема заявок.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день определения участников аукциона, указанный в информационном сообщении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о проведении аукциона, продавец рассматривает заявки и документы претендентов, устанавливает факт поступления от претендентов задатков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на основании выписки (выписок)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с соответствующего счета. По результатам рассмотрения документов продавец принимает решение о признании претендентов участниками аукциона или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об отказе в допуске претендентов к участию в аукционе.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483A">
              <w:rPr>
                <w:rFonts w:ascii="Liberation Serif" w:hAnsi="Liberation Serif" w:cs="Times New Roman"/>
                <w:sz w:val="24"/>
                <w:szCs w:val="24"/>
              </w:rPr>
              <w:t xml:space="preserve">Претенденты, признанные участниками аукциона, и претенденты, не допущенные </w:t>
            </w:r>
            <w:r w:rsidR="005463CF" w:rsidRPr="0061483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483A">
              <w:rPr>
                <w:rFonts w:ascii="Liberation Serif" w:hAnsi="Liberation Serif" w:cs="Times New Roman"/>
                <w:sz w:val="24"/>
                <w:szCs w:val="24"/>
              </w:rPr>
              <w:t xml:space="preserve">к участию в аукционе, уведомляются </w:t>
            </w:r>
            <w:r w:rsidR="005463CF" w:rsidRPr="0061483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483A">
              <w:rPr>
                <w:rFonts w:ascii="Liberation Serif" w:hAnsi="Liberation Serif" w:cs="Times New Roman"/>
                <w:sz w:val="24"/>
                <w:szCs w:val="24"/>
              </w:rPr>
              <w:t>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Информация об отказе в допуске к участию в аукционе размещается на официальных сайтах в сети "Интернет", определенных уполномоченным Правительством 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Российской Федерации федеральным органом исполнительной власти, высшим исполнительным органом государственной власти субъекта Российской Федерации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и местной администрацией, </w:t>
            </w:r>
            <w:r w:rsidR="005463CF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 (далее - офици</w:t>
            </w:r>
            <w:r w:rsidR="00CB0B7B" w:rsidRPr="00611AAA">
              <w:rPr>
                <w:rFonts w:ascii="Liberation Serif" w:hAnsi="Liberation Serif" w:cs="Times New Roman"/>
                <w:sz w:val="24"/>
                <w:szCs w:val="24"/>
              </w:rPr>
              <w:t>альные сайты в сети "Интернет")</w:t>
            </w: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2B6F57" w:rsidRPr="00611AAA" w:rsidRDefault="002B6F57" w:rsidP="0063781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>Претендент приобретает статус участника аукциона с момента оформления продавцом протокола о признании претендентов участниками аукциона.</w:t>
            </w:r>
          </w:p>
          <w:p w:rsidR="00FB206D" w:rsidRPr="00611AAA" w:rsidRDefault="002B6F57" w:rsidP="00A35EF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Аукцион проводится </w:t>
            </w:r>
            <w:r w:rsidR="00BF3822" w:rsidRPr="00611AAA">
              <w:rPr>
                <w:rFonts w:ascii="Liberation Serif" w:hAnsi="Liberation Serif" w:cs="Times New Roman"/>
                <w:sz w:val="24"/>
                <w:szCs w:val="24"/>
              </w:rPr>
              <w:t xml:space="preserve">в порядке, установленном действующим законодательством Российской Федерации и действующим регламентом Универсальной торговой платформы </w:t>
            </w:r>
            <w:r w:rsidR="00BF3822" w:rsidRPr="00611AAA">
              <w:rPr>
                <w:rFonts w:ascii="Liberation Serif" w:hAnsi="Liberation Serif" w:cs="Times New Roman"/>
                <w:sz w:val="24"/>
                <w:szCs w:val="24"/>
              </w:rPr>
              <w:br/>
              <w:t>АО «Сбербанк-АСТ» (</w:t>
            </w:r>
            <w:hyperlink r:id="rId12" w:history="1">
              <w:r w:rsidR="00BF3822" w:rsidRPr="00611AAA">
                <w:rPr>
                  <w:rFonts w:ascii="Liberation Serif" w:hAnsi="Liberation Serif" w:cs="Times New Roman"/>
                  <w:sz w:val="24"/>
                  <w:szCs w:val="24"/>
                </w:rPr>
                <w:t>utp.sberbank-ast.ru</w:t>
              </w:r>
            </w:hyperlink>
            <w:r w:rsidR="00BF3822" w:rsidRPr="00611AAA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FB206D" w:rsidRPr="00611AAA" w:rsidTr="00E75655">
        <w:trPr>
          <w:cantSplit/>
        </w:trPr>
        <w:tc>
          <w:tcPr>
            <w:tcW w:w="4785" w:type="dxa"/>
          </w:tcPr>
          <w:p w:rsidR="00ED6198" w:rsidRPr="00611AAA" w:rsidRDefault="00B24BF0" w:rsidP="002B6F5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М</w:t>
            </w:r>
            <w:r w:rsidR="00ED6198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есто и срок подведения итогов продажи государственно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го или муниципального имущества</w:t>
            </w:r>
          </w:p>
          <w:p w:rsidR="00FB206D" w:rsidRPr="00611AAA" w:rsidRDefault="00FB206D" w:rsidP="00FB206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B6F57" w:rsidRPr="00611AAA" w:rsidRDefault="002B6F57" w:rsidP="00BC79DC">
            <w:pPr>
              <w:shd w:val="clear" w:color="auto" w:fill="FFFFFF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Определение и допуск участников аукциона – 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01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сентября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</w:t>
            </w:r>
            <w:r w:rsidR="00CB0B7B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2</w:t>
            </w:r>
            <w:r w:rsidR="00743B6C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 </w:t>
            </w:r>
            <w:r w:rsidR="005067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611AA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067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универсальной торговой платформе АО «Сбербанк-АСТ» (</w:t>
            </w:r>
            <w:hyperlink r:id="rId13" w:history="1">
              <w:r w:rsidR="005067E5" w:rsidRPr="00611AAA">
                <w:rPr>
                  <w:rFonts w:ascii="Liberation Serif" w:eastAsia="Times New Roman" w:hAnsi="Liberation Serif" w:cs="Times New Roman"/>
                  <w:color w:val="000000"/>
                  <w:sz w:val="24"/>
                  <w:szCs w:val="24"/>
                  <w:lang w:eastAsia="ru-RU"/>
                </w:rPr>
                <w:t>utp.sberbank-ast.ru</w:t>
              </w:r>
            </w:hyperlink>
            <w:r w:rsidR="005067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B206D" w:rsidRPr="00611AAA" w:rsidRDefault="002B6F57" w:rsidP="007C61BD">
            <w:pPr>
              <w:shd w:val="clear" w:color="auto" w:fill="FFFFFF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Проведение аукциона 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03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</w:t>
            </w:r>
            <w:r w:rsidR="007C61BD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сентябр</w:t>
            </w:r>
            <w:r w:rsidR="000F72EF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я</w:t>
            </w:r>
            <w:r w:rsidR="00E75655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202</w:t>
            </w:r>
            <w:r w:rsidR="00743B6C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6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 xml:space="preserve"> года в 1</w:t>
            </w:r>
            <w:r w:rsidR="00923F41"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</w:t>
            </w:r>
            <w:r w:rsidR="00C82288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:</w:t>
            </w:r>
            <w:r w:rsidRPr="00611AAA">
              <w:rPr>
                <w:rFonts w:ascii="Liberation Serif" w:eastAsia="Times New Roman" w:hAnsi="Liberation Serif" w:cs="Times New Roman"/>
                <w:b/>
                <w:sz w:val="24"/>
                <w:szCs w:val="24"/>
                <w:highlight w:val="cyan"/>
                <w:lang w:eastAsia="ru-RU"/>
              </w:rPr>
              <w:t>00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5067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5067E5" w:rsidRPr="00611AAA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067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универсальной торговой платформе АО «Сбербанк-АСТ» (</w:t>
            </w:r>
            <w:hyperlink r:id="rId14" w:history="1">
              <w:r w:rsidR="005067E5" w:rsidRPr="00611AAA">
                <w:rPr>
                  <w:rFonts w:ascii="Liberation Serif" w:eastAsia="Times New Roman" w:hAnsi="Liberation Serif" w:cs="Times New Roman"/>
                  <w:color w:val="000000"/>
                  <w:sz w:val="24"/>
                  <w:szCs w:val="24"/>
                  <w:lang w:eastAsia="ru-RU"/>
                </w:rPr>
                <w:t>utp.sberbank-ast.ru</w:t>
              </w:r>
            </w:hyperlink>
            <w:r w:rsidR="005067E5" w:rsidRPr="00611AA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11A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198" w:rsidRPr="00611AAA" w:rsidTr="00FB206D">
        <w:tc>
          <w:tcPr>
            <w:tcW w:w="4785" w:type="dxa"/>
          </w:tcPr>
          <w:p w:rsidR="00ED6198" w:rsidRPr="00611AAA" w:rsidRDefault="00B24BF0" w:rsidP="00B24BF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</w:t>
            </w:r>
            <w:r w:rsidR="00ED6198"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ведения обо всех предыдущих торгах по продаже такого имущества, объявленных в течение года, предшествующего его продаже, и об итогах тор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гов по продаже такого имущества</w:t>
            </w:r>
          </w:p>
        </w:tc>
        <w:tc>
          <w:tcPr>
            <w:tcW w:w="4786" w:type="dxa"/>
          </w:tcPr>
          <w:p w:rsidR="00ED6198" w:rsidRPr="00611AAA" w:rsidRDefault="00D47232" w:rsidP="00BC79DC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Ранее торги в отношении предмета аукциона не проводились</w:t>
            </w:r>
          </w:p>
        </w:tc>
      </w:tr>
      <w:tr w:rsidR="008B5D82" w:rsidRPr="00611AAA" w:rsidTr="00FB206D">
        <w:tc>
          <w:tcPr>
            <w:tcW w:w="4785" w:type="dxa"/>
          </w:tcPr>
          <w:p w:rsidR="008B5D82" w:rsidRPr="00611AAA" w:rsidRDefault="008B5D82" w:rsidP="00576CC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Р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азмер и порядок выплаты вознаграждения юридическому лицу, которое в соответствии с </w:t>
            </w:r>
            <w:r w:rsidRPr="00611AAA">
              <w:rPr>
                <w:rFonts w:ascii="Liberation Serif" w:hAnsi="Liberation Serif" w:cs="Times New Roman"/>
                <w:bCs/>
                <w:color w:val="0000FF"/>
                <w:sz w:val="24"/>
                <w:szCs w:val="24"/>
              </w:rPr>
              <w:t>пунктом 1 статьи 6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настоящего Федерального закона осуществляет функции продавца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государственного или муниципального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 и (или) которому решени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я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м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и соответственно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Правительства Российской Федерации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, органа государственной власти субъекта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Российской Федерации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, органа местного самоуправления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поручено организовать от имени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собственника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продажу приватизируемого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государствен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ного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или муниципального </w:t>
            </w: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имущества</w:t>
            </w:r>
          </w:p>
        </w:tc>
        <w:tc>
          <w:tcPr>
            <w:tcW w:w="4786" w:type="dxa"/>
          </w:tcPr>
          <w:p w:rsidR="008B5D82" w:rsidRPr="00611AAA" w:rsidRDefault="008B5D82" w:rsidP="008B5D8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611AAA">
              <w:rPr>
                <w:rFonts w:ascii="Liberation Serif" w:hAnsi="Liberation Serif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8B5D82" w:rsidRPr="00611AAA" w:rsidTr="00FB206D">
        <w:tc>
          <w:tcPr>
            <w:tcW w:w="4785" w:type="dxa"/>
          </w:tcPr>
          <w:p w:rsidR="008B5D82" w:rsidRPr="00611AAA" w:rsidRDefault="008B5D82" w:rsidP="008B5D8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Сведения об установлении обременения такого имущества публичным сервитутом и (или) ограничениями, предусмотренными настоящим Федеральным законом и (или) иными федеральными законами</w:t>
            </w:r>
          </w:p>
        </w:tc>
        <w:tc>
          <w:tcPr>
            <w:tcW w:w="4786" w:type="dxa"/>
          </w:tcPr>
          <w:p w:rsidR="008B5D82" w:rsidRPr="00611AAA" w:rsidRDefault="008B5D82" w:rsidP="008B5D82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Отсутствуют </w:t>
            </w:r>
          </w:p>
        </w:tc>
      </w:tr>
    </w:tbl>
    <w:p w:rsidR="0082707B" w:rsidRPr="00611AAA" w:rsidRDefault="0082707B" w:rsidP="00B319D8">
      <w:pPr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</w:p>
    <w:sectPr w:rsidR="0082707B" w:rsidRPr="00611AAA" w:rsidSect="00640E52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026DB"/>
    <w:multiLevelType w:val="hybridMultilevel"/>
    <w:tmpl w:val="DE24AA54"/>
    <w:lvl w:ilvl="0" w:tplc="08FCFFA6">
      <w:start w:val="1"/>
      <w:numFmt w:val="decimal"/>
      <w:lvlText w:val="%1."/>
      <w:lvlJc w:val="left"/>
      <w:pPr>
        <w:ind w:left="1069" w:hanging="360"/>
      </w:pPr>
    </w:lvl>
    <w:lvl w:ilvl="1" w:tplc="9662A4C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AB533C"/>
    <w:multiLevelType w:val="hybridMultilevel"/>
    <w:tmpl w:val="BE1815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83"/>
    <w:rsid w:val="0000257E"/>
    <w:rsid w:val="0001566C"/>
    <w:rsid w:val="00024ACA"/>
    <w:rsid w:val="000600B9"/>
    <w:rsid w:val="00086F86"/>
    <w:rsid w:val="000A2903"/>
    <w:rsid w:val="000B3AB0"/>
    <w:rsid w:val="000E77CC"/>
    <w:rsid w:val="000F72EF"/>
    <w:rsid w:val="00133BFA"/>
    <w:rsid w:val="00136CE6"/>
    <w:rsid w:val="00140A30"/>
    <w:rsid w:val="0019499B"/>
    <w:rsid w:val="001A1645"/>
    <w:rsid w:val="001B21C8"/>
    <w:rsid w:val="001C2605"/>
    <w:rsid w:val="001F3AB7"/>
    <w:rsid w:val="0023772E"/>
    <w:rsid w:val="002614EE"/>
    <w:rsid w:val="00273B73"/>
    <w:rsid w:val="0029735C"/>
    <w:rsid w:val="002B6F57"/>
    <w:rsid w:val="002C04D2"/>
    <w:rsid w:val="002C2BA2"/>
    <w:rsid w:val="002E1DE6"/>
    <w:rsid w:val="002E209A"/>
    <w:rsid w:val="002F7088"/>
    <w:rsid w:val="00300D83"/>
    <w:rsid w:val="003332FA"/>
    <w:rsid w:val="00334C56"/>
    <w:rsid w:val="00335C83"/>
    <w:rsid w:val="00361392"/>
    <w:rsid w:val="003A0C91"/>
    <w:rsid w:val="003E6C7E"/>
    <w:rsid w:val="0040723B"/>
    <w:rsid w:val="00430C23"/>
    <w:rsid w:val="0043727E"/>
    <w:rsid w:val="00465496"/>
    <w:rsid w:val="00481202"/>
    <w:rsid w:val="004825E0"/>
    <w:rsid w:val="004A395F"/>
    <w:rsid w:val="004C48AF"/>
    <w:rsid w:val="004E68A1"/>
    <w:rsid w:val="00504AB2"/>
    <w:rsid w:val="005052FE"/>
    <w:rsid w:val="005067E5"/>
    <w:rsid w:val="00520612"/>
    <w:rsid w:val="005463CF"/>
    <w:rsid w:val="00576646"/>
    <w:rsid w:val="00576CC7"/>
    <w:rsid w:val="00590E9A"/>
    <w:rsid w:val="00591725"/>
    <w:rsid w:val="005B323B"/>
    <w:rsid w:val="005D1305"/>
    <w:rsid w:val="005E52CA"/>
    <w:rsid w:val="006014D8"/>
    <w:rsid w:val="00611AAA"/>
    <w:rsid w:val="0061483A"/>
    <w:rsid w:val="00617C7D"/>
    <w:rsid w:val="00627E85"/>
    <w:rsid w:val="00637810"/>
    <w:rsid w:val="00640E52"/>
    <w:rsid w:val="00663343"/>
    <w:rsid w:val="006B30CB"/>
    <w:rsid w:val="006F52F9"/>
    <w:rsid w:val="00713B78"/>
    <w:rsid w:val="00717E4A"/>
    <w:rsid w:val="0073714B"/>
    <w:rsid w:val="00743B6C"/>
    <w:rsid w:val="00757D46"/>
    <w:rsid w:val="00761294"/>
    <w:rsid w:val="00761D39"/>
    <w:rsid w:val="00776C03"/>
    <w:rsid w:val="007818E5"/>
    <w:rsid w:val="00793530"/>
    <w:rsid w:val="007A23A8"/>
    <w:rsid w:val="007A24A5"/>
    <w:rsid w:val="007C61BD"/>
    <w:rsid w:val="007D6B57"/>
    <w:rsid w:val="007E016B"/>
    <w:rsid w:val="007E23CD"/>
    <w:rsid w:val="007E3E63"/>
    <w:rsid w:val="007F1FEF"/>
    <w:rsid w:val="00801CAF"/>
    <w:rsid w:val="0082707B"/>
    <w:rsid w:val="00844719"/>
    <w:rsid w:val="00845D09"/>
    <w:rsid w:val="00853865"/>
    <w:rsid w:val="008A62B5"/>
    <w:rsid w:val="008B5D82"/>
    <w:rsid w:val="008F5888"/>
    <w:rsid w:val="008F7323"/>
    <w:rsid w:val="0091007A"/>
    <w:rsid w:val="00920448"/>
    <w:rsid w:val="00923F13"/>
    <w:rsid w:val="00923F41"/>
    <w:rsid w:val="009524BA"/>
    <w:rsid w:val="009948C6"/>
    <w:rsid w:val="009A26DA"/>
    <w:rsid w:val="009B6EC6"/>
    <w:rsid w:val="009D197A"/>
    <w:rsid w:val="009E4A5B"/>
    <w:rsid w:val="00A24810"/>
    <w:rsid w:val="00A317A3"/>
    <w:rsid w:val="00A35EF4"/>
    <w:rsid w:val="00A60BC6"/>
    <w:rsid w:val="00A75BEF"/>
    <w:rsid w:val="00A822EC"/>
    <w:rsid w:val="00AC6252"/>
    <w:rsid w:val="00AE64E9"/>
    <w:rsid w:val="00AF024B"/>
    <w:rsid w:val="00B1521F"/>
    <w:rsid w:val="00B16800"/>
    <w:rsid w:val="00B24BF0"/>
    <w:rsid w:val="00B319D8"/>
    <w:rsid w:val="00B329BD"/>
    <w:rsid w:val="00B42472"/>
    <w:rsid w:val="00B65F00"/>
    <w:rsid w:val="00B67F02"/>
    <w:rsid w:val="00B96DB1"/>
    <w:rsid w:val="00BC79DC"/>
    <w:rsid w:val="00BF3822"/>
    <w:rsid w:val="00BF66AF"/>
    <w:rsid w:val="00C02C49"/>
    <w:rsid w:val="00C115EC"/>
    <w:rsid w:val="00C3038F"/>
    <w:rsid w:val="00C648D5"/>
    <w:rsid w:val="00C76C68"/>
    <w:rsid w:val="00C82288"/>
    <w:rsid w:val="00CB0B7B"/>
    <w:rsid w:val="00CC7B17"/>
    <w:rsid w:val="00D3196D"/>
    <w:rsid w:val="00D44962"/>
    <w:rsid w:val="00D47232"/>
    <w:rsid w:val="00D61DBB"/>
    <w:rsid w:val="00DA5BE6"/>
    <w:rsid w:val="00E04A34"/>
    <w:rsid w:val="00E31378"/>
    <w:rsid w:val="00E33A94"/>
    <w:rsid w:val="00E71F0B"/>
    <w:rsid w:val="00E75655"/>
    <w:rsid w:val="00E801BE"/>
    <w:rsid w:val="00E82C43"/>
    <w:rsid w:val="00EA358C"/>
    <w:rsid w:val="00EB7AE9"/>
    <w:rsid w:val="00ED2F7E"/>
    <w:rsid w:val="00ED6198"/>
    <w:rsid w:val="00EE77B3"/>
    <w:rsid w:val="00F17AC5"/>
    <w:rsid w:val="00F32E66"/>
    <w:rsid w:val="00F64CF2"/>
    <w:rsid w:val="00F82A81"/>
    <w:rsid w:val="00F85199"/>
    <w:rsid w:val="00F97A9F"/>
    <w:rsid w:val="00FA7F28"/>
    <w:rsid w:val="00FB206D"/>
    <w:rsid w:val="00FC2633"/>
    <w:rsid w:val="00FF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0D48C-D28A-456F-99E8-26C4D555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2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707B"/>
  </w:style>
  <w:style w:type="paragraph" w:styleId="a3">
    <w:name w:val="Balloon Text"/>
    <w:basedOn w:val="a"/>
    <w:link w:val="a4"/>
    <w:uiPriority w:val="99"/>
    <w:semiHidden/>
    <w:unhideWhenUsed/>
    <w:rsid w:val="0057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64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B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F732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F73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F73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637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" TargetMode="External"/><Relationship Id="rId13" Type="http://schemas.openxmlformats.org/officeDocument/2006/relationships/hyperlink" Target="https://utp.sberbank-ast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utp.sberbank-ast.ru" TargetMode="External"/><Relationship Id="rId12" Type="http://schemas.openxmlformats.org/officeDocument/2006/relationships/hyperlink" Target="https://utp.sberbank-as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tp.sberbank-ast.ru" TargetMode="External"/><Relationship Id="rId11" Type="http://schemas.openxmlformats.org/officeDocument/2006/relationships/hyperlink" Target="https://utp.sberbank-as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tp.sberbank-ast.ru" TargetMode="External"/><Relationship Id="rId14" Type="http://schemas.openxmlformats.org/officeDocument/2006/relationships/hyperlink" Target="https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1D205-561A-4D46-B6A3-DE1728AB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6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Салеко Елена Васильевна</cp:lastModifiedBy>
  <cp:revision>66</cp:revision>
  <cp:lastPrinted>2026-07-27T11:41:00Z</cp:lastPrinted>
  <dcterms:created xsi:type="dcterms:W3CDTF">2017-04-21T10:05:00Z</dcterms:created>
  <dcterms:modified xsi:type="dcterms:W3CDTF">2026-07-28T10:03:00Z</dcterms:modified>
</cp:coreProperties>
</file>