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Приложение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 xml:space="preserve">к постановлению </w:t>
      </w:r>
      <w:r w:rsidR="00030A13">
        <w:rPr>
          <w:rFonts w:ascii="Liberation Serif" w:hAnsi="Liberation Serif" w:cs="Liberation Serif"/>
          <w:sz w:val="24"/>
          <w:szCs w:val="24"/>
        </w:rPr>
        <w:t>А</w:t>
      </w:r>
      <w:r w:rsidRPr="00AB093C">
        <w:rPr>
          <w:rFonts w:ascii="Liberation Serif" w:hAnsi="Liberation Serif" w:cs="Liberation Serif"/>
          <w:sz w:val="24"/>
          <w:szCs w:val="24"/>
        </w:rPr>
        <w:t>дминистрации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городского округа Верхняя Пышма</w:t>
      </w:r>
    </w:p>
    <w:p w:rsidR="00B1725A" w:rsidRPr="00AB093C" w:rsidRDefault="00B1725A" w:rsidP="00B1725A">
      <w:pPr>
        <w:ind w:left="5670"/>
        <w:rPr>
          <w:rFonts w:ascii="Liberation Serif" w:hAnsi="Liberation Serif" w:cs="Liberation Serif"/>
          <w:sz w:val="24"/>
          <w:szCs w:val="24"/>
        </w:rPr>
      </w:pPr>
      <w:r w:rsidRPr="00AB093C">
        <w:rPr>
          <w:rFonts w:ascii="Liberation Serif" w:hAnsi="Liberation Serif" w:cs="Liberation Serif"/>
          <w:sz w:val="24"/>
          <w:szCs w:val="24"/>
        </w:rPr>
        <w:t>от __</w:t>
      </w:r>
      <w:r w:rsidR="00914B98">
        <w:rPr>
          <w:rFonts w:ascii="Liberation Serif" w:hAnsi="Liberation Serif" w:cs="Liberation Serif"/>
          <w:sz w:val="24"/>
          <w:szCs w:val="24"/>
        </w:rPr>
        <w:t>06.08.2026</w:t>
      </w:r>
      <w:bookmarkStart w:id="0" w:name="_GoBack"/>
      <w:bookmarkEnd w:id="0"/>
      <w:r w:rsidRPr="00AB093C">
        <w:rPr>
          <w:rFonts w:ascii="Liberation Serif" w:hAnsi="Liberation Serif" w:cs="Liberation Serif"/>
          <w:sz w:val="24"/>
          <w:szCs w:val="24"/>
        </w:rPr>
        <w:t>__№_</w:t>
      </w:r>
      <w:r w:rsidR="00914B98">
        <w:rPr>
          <w:rFonts w:ascii="Liberation Serif" w:hAnsi="Liberation Serif" w:cs="Liberation Serif"/>
          <w:sz w:val="24"/>
          <w:szCs w:val="24"/>
        </w:rPr>
        <w:t>1178</w:t>
      </w:r>
      <w:r w:rsidRPr="00AB093C">
        <w:rPr>
          <w:rFonts w:ascii="Liberation Serif" w:hAnsi="Liberation Serif" w:cs="Liberation Serif"/>
          <w:sz w:val="24"/>
          <w:szCs w:val="24"/>
        </w:rPr>
        <w:t>_</w:t>
      </w:r>
    </w:p>
    <w:p w:rsidR="00B1725A" w:rsidRPr="00AB093C" w:rsidRDefault="00B1725A" w:rsidP="00B1725A">
      <w:pPr>
        <w:rPr>
          <w:rFonts w:ascii="Liberation Serif" w:hAnsi="Liberation Serif" w:cs="Liberation Serif"/>
          <w:sz w:val="24"/>
          <w:szCs w:val="24"/>
        </w:rPr>
      </w:pPr>
    </w:p>
    <w:p w:rsidR="00B1725A" w:rsidRPr="00AB093C" w:rsidRDefault="00B1725A" w:rsidP="00B1725A">
      <w:pPr>
        <w:rPr>
          <w:rFonts w:ascii="Liberation Serif" w:hAnsi="Liberation Serif" w:cs="Liberation Serif"/>
          <w:b/>
          <w:sz w:val="24"/>
          <w:szCs w:val="24"/>
        </w:rPr>
      </w:pPr>
    </w:p>
    <w:p w:rsidR="00EB40D9" w:rsidRPr="00AB093C" w:rsidRDefault="00EB40D9" w:rsidP="00EB40D9">
      <w:pPr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AB093C">
        <w:rPr>
          <w:rFonts w:ascii="Liberation Serif" w:hAnsi="Liberation Serif"/>
          <w:b/>
          <w:sz w:val="24"/>
          <w:szCs w:val="24"/>
          <w:lang w:eastAsia="ru-RU"/>
        </w:rPr>
        <w:t xml:space="preserve">Расчет платы за публичный сервитут в отношении земельного участка, </w:t>
      </w:r>
      <w:r w:rsidRPr="00AB093C">
        <w:rPr>
          <w:rFonts w:ascii="Liberation Serif" w:hAnsi="Liberation Serif"/>
          <w:b/>
          <w:sz w:val="24"/>
          <w:szCs w:val="24"/>
        </w:rPr>
        <w:t xml:space="preserve">находящегося в государственной или муниципальной собственности и не обремененного правами третьих лиц и </w:t>
      </w:r>
      <w:r w:rsidRPr="00AB093C">
        <w:rPr>
          <w:rFonts w:ascii="Liberation Serif" w:hAnsi="Liberation Serif"/>
          <w:b/>
          <w:sz w:val="24"/>
          <w:szCs w:val="24"/>
          <w:lang w:eastAsia="ru-RU"/>
        </w:rPr>
        <w:t>земель в кадастровом квартале собственность на которые не разграничена</w:t>
      </w:r>
    </w:p>
    <w:p w:rsidR="00EB40D9" w:rsidRPr="00AB093C" w:rsidRDefault="00EB40D9" w:rsidP="00EB40D9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AB093C">
        <w:rPr>
          <w:rFonts w:ascii="Liberation Serif" w:hAnsi="Liberation Serif"/>
          <w:sz w:val="24"/>
          <w:szCs w:val="24"/>
          <w:lang w:eastAsia="ru-RU"/>
        </w:rPr>
        <w:t xml:space="preserve">(подготовлен в соответствии с пунктом 4 статьи 39.46 Земельного кодекса Российской Федерации) </w:t>
      </w:r>
    </w:p>
    <w:p w:rsidR="00EB40D9" w:rsidRPr="00AB093C" w:rsidRDefault="00EB40D9" w:rsidP="00EB40D9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Наименование платежа: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Плата за публичный сервитут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Реквизиты: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ИНН/КПП 6606000120/668601001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Наименование получателя УФК по Свердловской области (КУИ администрации ГО Верхняя Пышма» л/с 04623070780)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 xml:space="preserve">Наименование банка </w:t>
      </w:r>
      <w:r>
        <w:rPr>
          <w:rFonts w:ascii="Liberation Serif" w:hAnsi="Liberation Serif" w:cs="Liberation Serif"/>
          <w:sz w:val="24"/>
          <w:szCs w:val="24"/>
        </w:rPr>
        <w:t xml:space="preserve">ОКЦ № 1 </w:t>
      </w:r>
      <w:r w:rsidRPr="0078418F">
        <w:rPr>
          <w:rFonts w:ascii="Liberation Serif" w:hAnsi="Liberation Serif" w:cs="Liberation Serif"/>
          <w:sz w:val="24"/>
          <w:szCs w:val="24"/>
        </w:rPr>
        <w:t>УРАЛЬСКО</w:t>
      </w:r>
      <w:r>
        <w:rPr>
          <w:rFonts w:ascii="Liberation Serif" w:hAnsi="Liberation Serif" w:cs="Liberation Serif"/>
          <w:sz w:val="24"/>
          <w:szCs w:val="24"/>
        </w:rPr>
        <w:t>ГО</w:t>
      </w:r>
      <w:r w:rsidRPr="0078418F">
        <w:rPr>
          <w:rFonts w:ascii="Liberation Serif" w:hAnsi="Liberation Serif" w:cs="Liberation Serif"/>
          <w:sz w:val="24"/>
          <w:szCs w:val="24"/>
        </w:rPr>
        <w:t xml:space="preserve"> ГУ БАНКА РОССИИ//УФК по Свердловской области г. Екатеринбург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БИК 016577551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Номер счета банка получателя 40102810645370000054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Номер казначейского счета 03100643000000016200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ОКТМО 65732000</w:t>
      </w:r>
    </w:p>
    <w:p w:rsidR="00ED05CD" w:rsidRPr="0078418F" w:rsidRDefault="00ED05CD" w:rsidP="00ED05CD">
      <w:pPr>
        <w:rPr>
          <w:rFonts w:ascii="Liberation Serif" w:hAnsi="Liberation Serif" w:cs="Liberation Serif"/>
          <w:sz w:val="24"/>
          <w:szCs w:val="24"/>
        </w:rPr>
      </w:pPr>
      <w:r w:rsidRPr="0078418F">
        <w:rPr>
          <w:rFonts w:ascii="Liberation Serif" w:hAnsi="Liberation Serif" w:cs="Liberation Serif"/>
          <w:sz w:val="24"/>
          <w:szCs w:val="24"/>
        </w:rPr>
        <w:t>КБК 90211105410040000120</w:t>
      </w: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7"/>
        <w:gridCol w:w="5111"/>
      </w:tblGrid>
      <w:tr w:rsidR="00EB40D9" w:rsidRPr="00AB093C" w:rsidTr="00030A13">
        <w:tc>
          <w:tcPr>
            <w:tcW w:w="2426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Площадь земель государственная собственность на которые не разграничена, в отношении которых устанавливается публичный сервитут </w:t>
            </w:r>
          </w:p>
        </w:tc>
        <w:tc>
          <w:tcPr>
            <w:tcW w:w="2574" w:type="pct"/>
            <w:shd w:val="clear" w:color="auto" w:fill="auto"/>
          </w:tcPr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188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кв. м. - </w:t>
            </w:r>
            <w:r w:rsidRPr="00195C12">
              <w:rPr>
                <w:rFonts w:ascii="Liberation Serif" w:hAnsi="Liberation Serif"/>
                <w:sz w:val="24"/>
                <w:szCs w:val="24"/>
                <w:lang w:eastAsia="ru-RU"/>
              </w:rPr>
              <w:t>66:36:0111007</w:t>
            </w:r>
          </w:p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кв. м. – </w:t>
            </w:r>
            <w:r w:rsidRPr="00195C12">
              <w:rPr>
                <w:rFonts w:ascii="Liberation Serif" w:hAnsi="Liberation Serif"/>
                <w:sz w:val="24"/>
                <w:szCs w:val="24"/>
                <w:lang w:eastAsia="ru-RU"/>
              </w:rPr>
              <w:t>66:36:0110002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EB40D9" w:rsidRPr="00AB093C" w:rsidTr="00030A13">
        <w:tc>
          <w:tcPr>
            <w:tcW w:w="2426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уровень кадастровой стоимости для городского округа Верхняя Пышма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в соответствии с Приказом Министерства по управлению государственным имуществом Свердловской области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от 21.11.2022 № 5500 «Об утверждении результатов определения кадастровой стоимости земельных участков, расположенных на территории Свердловской области»</w:t>
            </w:r>
          </w:p>
        </w:tc>
        <w:tc>
          <w:tcPr>
            <w:tcW w:w="2574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Земли, категория которых не установлена –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br/>
              <w:t>1 440,87 за 1 кв. м</w:t>
            </w:r>
          </w:p>
        </w:tc>
      </w:tr>
      <w:tr w:rsidR="00EB40D9" w:rsidRPr="00AB093C" w:rsidTr="00030A13">
        <w:trPr>
          <w:trHeight w:val="678"/>
        </w:trPr>
        <w:tc>
          <w:tcPr>
            <w:tcW w:w="2426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Площадь земельных участков, находящихся в государственной или муниципальной собственности и не обремененных правами третьих лиц, в отношении которых устанавливается публичный сервитут</w:t>
            </w:r>
          </w:p>
        </w:tc>
        <w:tc>
          <w:tcPr>
            <w:tcW w:w="2574" w:type="pct"/>
            <w:shd w:val="clear" w:color="auto" w:fill="auto"/>
          </w:tcPr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</w:t>
            </w:r>
            <w:r w:rsidR="00EB40D9"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Pr="00195C12">
              <w:rPr>
                <w:rFonts w:ascii="Liberation Serif" w:hAnsi="Liberation Serif"/>
                <w:sz w:val="24"/>
                <w:szCs w:val="24"/>
              </w:rPr>
              <w:t>66:36:0000000:10304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площадью –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3178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КС =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934522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68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294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0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6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</w:t>
            </w:r>
            <w:r w:rsidR="00AE038A">
              <w:rPr>
                <w:rFonts w:ascii="Liberation Serif" w:hAnsi="Liberation Serif"/>
                <w:sz w:val="24"/>
                <w:szCs w:val="24"/>
              </w:rPr>
              <w:t>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="00195C12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  <w:r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="00195C12" w:rsidRPr="00195C12">
              <w:rPr>
                <w:rFonts w:ascii="Liberation Serif" w:hAnsi="Liberation Serif"/>
                <w:sz w:val="24"/>
                <w:szCs w:val="24"/>
              </w:rPr>
              <w:t>66:36:0000000:22072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площадью –</w:t>
            </w:r>
            <w:r w:rsidR="00195C12" w:rsidRPr="00195C12">
              <w:rPr>
                <w:rFonts w:ascii="Liberation Serif" w:hAnsi="Liberation Serif"/>
                <w:sz w:val="24"/>
                <w:szCs w:val="24"/>
              </w:rPr>
              <w:t>26 499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КС =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48 228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18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1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82</w:t>
            </w:r>
            <w:r w:rsidR="00AE038A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195C12" w:rsidRDefault="00195C12" w:rsidP="00EB40D9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27</w:t>
            </w:r>
            <w:r w:rsidR="00EB40D9" w:rsidRPr="00AB093C">
              <w:rPr>
                <w:rFonts w:ascii="Liberation Serif" w:hAnsi="Liberation Serif"/>
                <w:b/>
                <w:sz w:val="24"/>
                <w:szCs w:val="24"/>
              </w:rPr>
              <w:t xml:space="preserve"> кв. м. площадь публичного сервитута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EB40D9" w:rsidRPr="00AB093C">
              <w:rPr>
                <w:rFonts w:ascii="Liberation Serif" w:hAnsi="Liberation Serif"/>
                <w:sz w:val="24"/>
                <w:szCs w:val="24"/>
              </w:rPr>
              <w:br/>
              <w:t xml:space="preserve">ЗУ: </w:t>
            </w:r>
            <w:r w:rsidRPr="00195C12">
              <w:rPr>
                <w:rFonts w:ascii="Liberation Serif" w:hAnsi="Liberation Serif"/>
                <w:sz w:val="24"/>
                <w:szCs w:val="24"/>
              </w:rPr>
              <w:t>66:36:0110002:1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площадью –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475,8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кв. м.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КС = 4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60 365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05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УПКС за 1 кв. м. =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967</w:t>
            </w:r>
            <w:r w:rsidRPr="00AB093C">
              <w:rPr>
                <w:rFonts w:ascii="Liberation Serif" w:hAnsi="Liberation Serif"/>
                <w:sz w:val="24"/>
                <w:szCs w:val="24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</w:rPr>
              <w:t>56</w:t>
            </w:r>
            <w:r w:rsidR="00AE038A">
              <w:rPr>
                <w:rFonts w:ascii="Liberation Serif" w:hAnsi="Liberation Serif"/>
                <w:sz w:val="24"/>
                <w:szCs w:val="24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  <w:tr w:rsidR="00EB40D9" w:rsidRPr="00AB093C" w:rsidTr="00030A13">
        <w:tc>
          <w:tcPr>
            <w:tcW w:w="2426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Срок публичного сервитута – 10 лет</w:t>
            </w:r>
          </w:p>
        </w:tc>
        <w:tc>
          <w:tcPr>
            <w:tcW w:w="2574" w:type="pct"/>
            <w:shd w:val="clear" w:color="auto" w:fill="auto"/>
          </w:tcPr>
          <w:p w:rsidR="00EB40D9" w:rsidRPr="00AB093C" w:rsidRDefault="00EB40D9" w:rsidP="002872F5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Для земель, категория которых не установлена, и земельных участков, находящихся в государственной или муниципальной собственности и не обремененных правами третьих лиц – 3 </w:t>
            </w:r>
            <w:r w:rsidR="002872F5">
              <w:rPr>
                <w:rFonts w:ascii="Liberation Serif" w:hAnsi="Liberation Serif"/>
                <w:sz w:val="24"/>
                <w:szCs w:val="24"/>
                <w:lang w:eastAsia="ru-RU"/>
              </w:rPr>
              <w:t>149 руб. 2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0 коп.</w:t>
            </w:r>
          </w:p>
        </w:tc>
      </w:tr>
      <w:tr w:rsidR="00EB40D9" w:rsidRPr="00AB093C" w:rsidTr="00030A13">
        <w:trPr>
          <w:trHeight w:val="996"/>
        </w:trPr>
        <w:tc>
          <w:tcPr>
            <w:tcW w:w="2426" w:type="pct"/>
            <w:shd w:val="clear" w:color="auto" w:fill="auto"/>
          </w:tcPr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Годовая плата согласно п. 4 ст. 39.46 Земельного кодекса РФ</w:t>
            </w:r>
          </w:p>
        </w:tc>
        <w:tc>
          <w:tcPr>
            <w:tcW w:w="2574" w:type="pct"/>
            <w:shd w:val="clear" w:color="auto" w:fill="auto"/>
          </w:tcPr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188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*1 440,87*0,1%=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270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88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*1 440,87*0,1%=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8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7*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294,06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 w:rsidR="00195C12">
              <w:rPr>
                <w:rFonts w:ascii="Liberation Serif" w:hAnsi="Liberation Serif"/>
                <w:sz w:val="24"/>
                <w:szCs w:val="24"/>
                <w:lang w:eastAsia="ru-RU"/>
              </w:rPr>
              <w:t>05</w:t>
            </w:r>
            <w:r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*1,8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0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02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Pr="00AB093C" w:rsidRDefault="00195C12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967,56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>*0,1%=2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  <w:r w:rsidR="00EB40D9" w:rsidRPr="00AB093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коп.</w:t>
            </w:r>
          </w:p>
          <w:p w:rsidR="00EB40D9" w:rsidRPr="00AB093C" w:rsidRDefault="00EB40D9" w:rsidP="00EB40D9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EB40D9" w:rsidRPr="00AB093C" w:rsidRDefault="00EB40D9" w:rsidP="00EB40D9">
      <w:pPr>
        <w:ind w:firstLine="567"/>
        <w:rPr>
          <w:rFonts w:ascii="Liberation Serif" w:hAnsi="Liberation Serif"/>
          <w:sz w:val="24"/>
          <w:szCs w:val="24"/>
          <w:lang w:eastAsia="ru-RU"/>
        </w:rPr>
      </w:pPr>
    </w:p>
    <w:p w:rsidR="009E10C8" w:rsidRPr="00AB093C" w:rsidRDefault="00D735EF" w:rsidP="00EB40D9">
      <w:pPr>
        <w:pStyle w:val="1"/>
        <w:spacing w:before="69"/>
        <w:ind w:left="1276" w:right="1574"/>
        <w:rPr>
          <w:rFonts w:ascii="Liberation Serif" w:hAnsi="Liberation Serif" w:cs="Liberation Serif"/>
          <w:spacing w:val="-2"/>
          <w:sz w:val="24"/>
          <w:szCs w:val="24"/>
        </w:rPr>
      </w:pPr>
      <w:r w:rsidRPr="00AB093C">
        <w:rPr>
          <w:rFonts w:ascii="Liberation Serif" w:hAnsi="Liberation Serif" w:cs="Liberation Serif"/>
          <w:spacing w:val="-5"/>
          <w:sz w:val="24"/>
          <w:szCs w:val="24"/>
        </w:rPr>
        <w:lastRenderedPageBreak/>
        <w:t>ГРАФИЧЕСКОЕ</w:t>
      </w:r>
      <w:r w:rsidRPr="00AB093C">
        <w:rPr>
          <w:rFonts w:ascii="Liberation Serif" w:hAnsi="Liberation Serif" w:cs="Liberation Serif"/>
          <w:spacing w:val="6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spacing w:val="-2"/>
          <w:sz w:val="24"/>
          <w:szCs w:val="24"/>
        </w:rPr>
        <w:t>ОПИСАНИЕ</w:t>
      </w:r>
    </w:p>
    <w:p w:rsidR="005E1B97" w:rsidRPr="00AB093C" w:rsidRDefault="005E1B97" w:rsidP="00EB40D9">
      <w:pPr>
        <w:spacing w:before="70"/>
        <w:ind w:left="1276" w:right="1574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B093C">
        <w:rPr>
          <w:rFonts w:ascii="Liberation Serif" w:hAnsi="Liberation Serif" w:cs="Liberation Serif"/>
          <w:b/>
          <w:sz w:val="24"/>
          <w:szCs w:val="24"/>
        </w:rPr>
        <w:t>местоположения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границ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населенных</w:t>
      </w:r>
      <w:r w:rsidRPr="00AB093C">
        <w:rPr>
          <w:rFonts w:ascii="Liberation Serif" w:hAnsi="Liberation Serif" w:cs="Liberation Serif"/>
          <w:b/>
          <w:spacing w:val="-14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пунктов,</w:t>
      </w:r>
      <w:r w:rsidRPr="00AB093C">
        <w:rPr>
          <w:rFonts w:ascii="Liberation Serif" w:hAnsi="Liberation Serif" w:cs="Liberation Serif"/>
          <w:b/>
          <w:spacing w:val="-13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территориальных зон, особо охраняемых природных</w:t>
      </w:r>
      <w:r w:rsidRPr="00AB093C">
        <w:rPr>
          <w:rFonts w:ascii="Liberation Serif" w:hAnsi="Liberation Serif" w:cs="Liberation Serif"/>
          <w:sz w:val="24"/>
          <w:szCs w:val="24"/>
        </w:rPr>
        <w:t xml:space="preserve"> </w:t>
      </w:r>
      <w:r w:rsidRPr="00AB093C">
        <w:rPr>
          <w:rFonts w:ascii="Liberation Serif" w:hAnsi="Liberation Serif" w:cs="Liberation Serif"/>
          <w:b/>
          <w:sz w:val="24"/>
          <w:szCs w:val="24"/>
        </w:rPr>
        <w:t>территорий, зон с особыми условиями использования территории</w:t>
      </w:r>
    </w:p>
    <w:p w:rsidR="00AE038A" w:rsidRPr="00AE038A" w:rsidRDefault="00AE038A" w:rsidP="00AE038A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AE038A">
        <w:rPr>
          <w:b/>
          <w:bCs/>
          <w:color w:val="000000"/>
          <w:sz w:val="28"/>
          <w:szCs w:val="28"/>
          <w:lang w:eastAsia="ru-RU"/>
        </w:rPr>
        <w:t>Публичный сервитут в целях размещения линейного объекта: Строительство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AE038A">
        <w:rPr>
          <w:b/>
          <w:bCs/>
          <w:color w:val="000000"/>
          <w:sz w:val="28"/>
          <w:szCs w:val="28"/>
          <w:lang w:eastAsia="ru-RU"/>
        </w:rPr>
        <w:t>КЛ-0,4 кВ от РУ-0,4 кВ ТП "Дворец САМБО" до точки присоедине</w:t>
      </w:r>
      <w:r>
        <w:rPr>
          <w:b/>
          <w:bCs/>
          <w:color w:val="000000"/>
          <w:sz w:val="28"/>
          <w:szCs w:val="28"/>
          <w:lang w:eastAsia="ru-RU"/>
        </w:rPr>
        <w:t>ния,</w:t>
      </w:r>
      <w:r>
        <w:rPr>
          <w:b/>
          <w:bCs/>
          <w:color w:val="000000"/>
          <w:sz w:val="28"/>
          <w:szCs w:val="28"/>
          <w:lang w:eastAsia="ru-RU"/>
        </w:rPr>
        <w:br/>
      </w:r>
      <w:r w:rsidRPr="00AE038A">
        <w:rPr>
          <w:b/>
          <w:bCs/>
          <w:color w:val="000000"/>
          <w:sz w:val="28"/>
          <w:szCs w:val="28"/>
          <w:lang w:eastAsia="ru-RU"/>
        </w:rPr>
        <w:t>СТ № 5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AE038A">
        <w:rPr>
          <w:b/>
          <w:bCs/>
          <w:color w:val="000000"/>
          <w:sz w:val="28"/>
          <w:szCs w:val="28"/>
          <w:lang w:eastAsia="ru-RU"/>
        </w:rPr>
        <w:t>АО "Уралэлектромедь", участок № 39, г. Верхняя Пышма</w:t>
      </w:r>
    </w:p>
    <w:p w:rsidR="005E1B97" w:rsidRPr="00AB093C" w:rsidRDefault="005E1B97" w:rsidP="005E1B97">
      <w:pPr>
        <w:pStyle w:val="1"/>
        <w:spacing w:before="69"/>
        <w:ind w:left="1731" w:right="1858"/>
        <w:rPr>
          <w:rFonts w:ascii="Liberation Serif" w:hAnsi="Liberation Serif" w:cs="Liberation Serif"/>
          <w:sz w:val="24"/>
          <w:szCs w:val="24"/>
        </w:rPr>
      </w:pPr>
    </w:p>
    <w:p w:rsidR="009E10C8" w:rsidRPr="00AB093C" w:rsidRDefault="00D735EF">
      <w:pPr>
        <w:spacing w:before="1"/>
        <w:ind w:left="1731" w:right="1858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B093C">
        <w:rPr>
          <w:rFonts w:ascii="Liberation Serif" w:hAnsi="Liberation Serif" w:cs="Liberation Serif"/>
          <w:b/>
          <w:sz w:val="24"/>
          <w:szCs w:val="24"/>
        </w:rPr>
        <w:t xml:space="preserve">Раздел </w:t>
      </w:r>
      <w:r w:rsidRPr="00AB093C">
        <w:rPr>
          <w:rFonts w:ascii="Liberation Serif" w:hAnsi="Liberation Serif" w:cs="Liberation Serif"/>
          <w:b/>
          <w:spacing w:val="-10"/>
          <w:sz w:val="24"/>
          <w:szCs w:val="24"/>
        </w:rPr>
        <w:t>1</w:t>
      </w:r>
    </w:p>
    <w:tbl>
      <w:tblPr>
        <w:tblStyle w:val="TableNormal"/>
        <w:tblW w:w="9894" w:type="dxa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118"/>
        <w:gridCol w:w="5954"/>
      </w:tblGrid>
      <w:tr w:rsidR="009E10C8" w:rsidRPr="00AB093C" w:rsidTr="00CA03A5">
        <w:trPr>
          <w:trHeight w:val="251"/>
        </w:trPr>
        <w:tc>
          <w:tcPr>
            <w:tcW w:w="9894" w:type="dxa"/>
            <w:gridSpan w:val="3"/>
          </w:tcPr>
          <w:p w:rsidR="009E10C8" w:rsidRPr="00AB093C" w:rsidRDefault="00D735EF">
            <w:pPr>
              <w:pStyle w:val="TableParagraph"/>
              <w:spacing w:line="221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Сведения об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объекте</w:t>
            </w:r>
          </w:p>
        </w:tc>
      </w:tr>
      <w:tr w:rsidR="009E10C8" w:rsidRPr="00AB093C" w:rsidTr="00CA03A5">
        <w:trPr>
          <w:trHeight w:val="489"/>
        </w:trPr>
        <w:tc>
          <w:tcPr>
            <w:tcW w:w="822" w:type="dxa"/>
          </w:tcPr>
          <w:p w:rsidR="009E10C8" w:rsidRPr="00AB093C" w:rsidRDefault="00D735EF">
            <w:pPr>
              <w:pStyle w:val="TableParagraph"/>
              <w:spacing w:before="6"/>
              <w:ind w:left="268" w:right="247" w:firstLine="42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№</w:t>
            </w:r>
            <w:r w:rsidRPr="00AB093C">
              <w:rPr>
                <w:rFonts w:ascii="Liberation Serif" w:hAnsi="Liberation Serif" w:cs="Liberation Serif"/>
                <w:b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3118" w:type="dxa"/>
          </w:tcPr>
          <w:p w:rsidR="009E10C8" w:rsidRPr="00AB093C" w:rsidRDefault="00D735EF">
            <w:pPr>
              <w:pStyle w:val="TableParagraph"/>
              <w:spacing w:before="125"/>
              <w:ind w:left="461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Характеристики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5954" w:type="dxa"/>
          </w:tcPr>
          <w:p w:rsidR="009E10C8" w:rsidRPr="00AB093C" w:rsidRDefault="00D735EF">
            <w:pPr>
              <w:pStyle w:val="TableParagraph"/>
              <w:spacing w:before="125"/>
              <w:ind w:left="1926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Описание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характеристик</w:t>
            </w:r>
          </w:p>
        </w:tc>
      </w:tr>
      <w:tr w:rsidR="009E10C8" w:rsidRPr="00AB093C" w:rsidTr="00CA03A5">
        <w:trPr>
          <w:trHeight w:val="251"/>
        </w:trPr>
        <w:tc>
          <w:tcPr>
            <w:tcW w:w="822" w:type="dxa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9E10C8" w:rsidRPr="00AB093C" w:rsidRDefault="00D735EF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</w:tr>
      <w:tr w:rsidR="00CC3EF1" w:rsidRPr="00AB093C" w:rsidTr="00CA03A5">
        <w:trPr>
          <w:trHeight w:val="251"/>
        </w:trPr>
        <w:tc>
          <w:tcPr>
            <w:tcW w:w="822" w:type="dxa"/>
          </w:tcPr>
          <w:p w:rsidR="00CC3EF1" w:rsidRPr="00AB093C" w:rsidRDefault="00CC3EF1" w:rsidP="00CC3EF1">
            <w:pPr>
              <w:pStyle w:val="TableParagraph"/>
              <w:spacing w:before="6" w:line="225" w:lineRule="exact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CC3EF1" w:rsidRPr="00AB093C" w:rsidRDefault="00CC3EF1" w:rsidP="00CC3EF1">
            <w:pPr>
              <w:pStyle w:val="TableParagraph"/>
              <w:spacing w:line="221" w:lineRule="exact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Местоположение </w:t>
            </w:r>
            <w:r w:rsidRPr="00AB093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5954" w:type="dxa"/>
          </w:tcPr>
          <w:p w:rsidR="00CC3EF1" w:rsidRPr="00AB093C" w:rsidRDefault="005A50E8" w:rsidP="005A50E8">
            <w:pPr>
              <w:rPr>
                <w:rFonts w:ascii="Liberation Serif" w:hAnsi="Liberation Serif"/>
                <w:sz w:val="24"/>
                <w:szCs w:val="24"/>
              </w:rPr>
            </w:pPr>
            <w:r w:rsidRPr="00AB093C">
              <w:rPr>
                <w:rFonts w:ascii="Liberation Serif" w:hAnsi="Liberation Serif"/>
                <w:sz w:val="24"/>
                <w:szCs w:val="24"/>
              </w:rPr>
              <w:t>Свердловская область, городской округ Верхняя Пышма, город Верхняя Пышма</w:t>
            </w:r>
          </w:p>
        </w:tc>
      </w:tr>
      <w:tr w:rsidR="00CC3EF1" w:rsidRPr="00AB093C" w:rsidTr="00CA03A5">
        <w:trPr>
          <w:trHeight w:val="719"/>
        </w:trPr>
        <w:tc>
          <w:tcPr>
            <w:tcW w:w="822" w:type="dxa"/>
          </w:tcPr>
          <w:p w:rsidR="00CC3EF1" w:rsidRPr="00AB093C" w:rsidRDefault="00CC3EF1" w:rsidP="00CC3EF1">
            <w:pPr>
              <w:pStyle w:val="TableParagraph"/>
              <w:spacing w:before="10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CC3EF1" w:rsidRPr="00AB093C" w:rsidRDefault="00CC3EF1" w:rsidP="00CC3EF1">
            <w:pPr>
              <w:pStyle w:val="TableParagraph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Площадь объекта ± величина погрешности</w:t>
            </w:r>
            <w:r w:rsidRPr="00AB093C">
              <w:rPr>
                <w:rFonts w:ascii="Liberation Serif" w:hAnsi="Liberation Serif" w:cs="Liberation Serif"/>
                <w:spacing w:val="-13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определения</w:t>
            </w:r>
            <w:r w:rsidRPr="00AB093C">
              <w:rPr>
                <w:rFonts w:ascii="Liberation Serif" w:hAnsi="Liberation Serif" w:cs="Liberation Serif"/>
                <w:spacing w:val="-12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>площади (P ± ∆P)</w:t>
            </w:r>
          </w:p>
        </w:tc>
        <w:tc>
          <w:tcPr>
            <w:tcW w:w="5954" w:type="dxa"/>
            <w:vAlign w:val="center"/>
          </w:tcPr>
          <w:p w:rsidR="00CC3EF1" w:rsidRPr="00AB093C" w:rsidRDefault="00AE038A" w:rsidP="00AE038A">
            <w:pPr>
              <w:ind w:left="6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307</w:t>
            </w:r>
            <w:r w:rsidR="00CC3EF1" w:rsidRPr="00AB093C">
              <w:rPr>
                <w:rFonts w:ascii="Liberation Serif" w:hAnsi="Liberation Serif"/>
                <w:sz w:val="24"/>
                <w:szCs w:val="24"/>
              </w:rPr>
              <w:t xml:space="preserve"> ± </w:t>
            </w:r>
            <w:r>
              <w:rPr>
                <w:rFonts w:ascii="Liberation Serif" w:hAnsi="Liberation Serif"/>
                <w:sz w:val="24"/>
                <w:szCs w:val="24"/>
              </w:rPr>
              <w:t>6</w:t>
            </w:r>
            <w:r w:rsidR="00CC3EF1" w:rsidRPr="00AB093C">
              <w:rPr>
                <w:rFonts w:ascii="Liberation Serif" w:hAnsi="Liberation Serif"/>
                <w:sz w:val="24"/>
                <w:szCs w:val="24"/>
              </w:rPr>
              <w:t xml:space="preserve"> м²</w:t>
            </w:r>
          </w:p>
        </w:tc>
      </w:tr>
      <w:tr w:rsidR="00CC3EF1" w:rsidRPr="00AB093C" w:rsidTr="00CA03A5">
        <w:trPr>
          <w:trHeight w:val="65"/>
        </w:trPr>
        <w:tc>
          <w:tcPr>
            <w:tcW w:w="822" w:type="dxa"/>
          </w:tcPr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spacing w:before="228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CC3EF1" w:rsidRPr="00AB093C" w:rsidRDefault="00CC3EF1" w:rsidP="00CC3EF1">
            <w:pPr>
              <w:pStyle w:val="TableParagraph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CC3EF1" w:rsidRPr="00AB093C" w:rsidRDefault="00CC3EF1" w:rsidP="00CC3EF1">
            <w:pPr>
              <w:pStyle w:val="TableParagraph"/>
              <w:spacing w:line="221" w:lineRule="exact"/>
              <w:ind w:left="36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Иные характеристики </w:t>
            </w:r>
            <w:r w:rsidRPr="00AB093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объекта</w:t>
            </w:r>
          </w:p>
        </w:tc>
        <w:tc>
          <w:tcPr>
            <w:tcW w:w="5954" w:type="dxa"/>
          </w:tcPr>
          <w:p w:rsidR="00AE038A" w:rsidRPr="00AE038A" w:rsidRDefault="00AE038A" w:rsidP="00AE038A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Вид объекта реестра границ: Граница публичного сервитута Кадастровый номер квартала: 66:36:0000000 </w:t>
            </w:r>
          </w:p>
          <w:p w:rsidR="00AE038A" w:rsidRDefault="00AE038A" w:rsidP="00AE038A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Вид или наименование публичного сервитута по документу: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Публичный сервитут в целях размещения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линейного объекта: Строительство КЛ-0,4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кВ от РУ-0,4 кВ ТП "Дворец САМБО" до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точки присоединения,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br/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СТ № 5 АО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"Уралэлектромедь", участок № 39, г.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Верхняя Пышма.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AE038A" w:rsidRDefault="00AE038A" w:rsidP="00AE038A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Орган, принявший решение об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установлении публичного сервитута: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Администрация городского округа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Верхняя Пышма</w:t>
            </w:r>
            <w:r w:rsidRPr="00AE038A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Цель установления публичного сервитута:</w:t>
            </w:r>
          </w:p>
          <w:p w:rsidR="00AE038A" w:rsidRDefault="00AE038A" w:rsidP="00AE038A">
            <w:pPr>
              <w:rPr>
                <w:rStyle w:val="fontstyle01"/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Размещение объектов электросетевого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хозяйства, тепловых сетей, водопроводных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сетей, сетей водоотведения, линий и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сооружений связи, линейных объектов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системы газоснабжения, нефтепроводов и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нефтепродуктопроводов, их неотъемлемых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технологических частей, если указанные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объекты являются объектами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федерального, регионального или местного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значения, либо необходимы для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организации электро-, газо-, тепло-,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водоснабжения населения и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водоотведения, подключения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(технологического присоединения) к сетям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инженерно-технического обеспечения,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либо переносятся в связи с изъятием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земельных участков, на которых они ранее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располагались, для государственных или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муниципальных нужд (далее также -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инженерные сооружения) </w:t>
            </w:r>
          </w:p>
          <w:p w:rsidR="00AE038A" w:rsidRPr="00AE038A" w:rsidRDefault="00AE038A" w:rsidP="00AE038A">
            <w:pPr>
              <w:rPr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Срок публичного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сервитута: продолжительность: 10 лет</w:t>
            </w:r>
            <w:r w:rsidRPr="00AE038A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Обладатель публичного сервитута: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Юридическое лицо, зарегистрированное в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Российской Федерации Акционерное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общество «Облкоммунэнерго»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br/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(ИНН: 6671028735, ОГРН: 1156658098266, адрес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эл.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lastRenderedPageBreak/>
              <w:t>почты: secretar@okenergo.su, почтовый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адрес: 620063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br/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г. Екатеринбург, ул.</w:t>
            </w: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 xml:space="preserve"> </w:t>
            </w:r>
            <w:r w:rsidRPr="00AE038A">
              <w:rPr>
                <w:rStyle w:val="fontstyle01"/>
                <w:rFonts w:ascii="Liberation Serif" w:hAnsi="Liberation Serif"/>
                <w:sz w:val="24"/>
                <w:szCs w:val="24"/>
              </w:rPr>
              <w:t>Чапаева, д. 14/10)</w:t>
            </w:r>
          </w:p>
          <w:p w:rsidR="00CC3EF1" w:rsidRPr="00AB093C" w:rsidRDefault="005A50E8" w:rsidP="005A50E8">
            <w:pPr>
              <w:spacing w:line="260" w:lineRule="auto"/>
              <w:rPr>
                <w:rFonts w:ascii="Liberation Serif" w:hAnsi="Liberation Serif"/>
                <w:sz w:val="24"/>
                <w:szCs w:val="24"/>
              </w:rPr>
            </w:pPr>
            <w:r w:rsidRPr="00AE038A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:rsidR="009E10C8" w:rsidRPr="00AB093C" w:rsidRDefault="009E10C8">
      <w:pPr>
        <w:pStyle w:val="TableParagraph"/>
        <w:jc w:val="left"/>
        <w:rPr>
          <w:rFonts w:ascii="Liberation Serif" w:hAnsi="Liberation Serif" w:cs="Liberation Serif"/>
          <w:sz w:val="24"/>
          <w:szCs w:val="24"/>
        </w:rPr>
        <w:sectPr w:rsidR="009E10C8" w:rsidRPr="00AB093C" w:rsidSect="005E1B97">
          <w:type w:val="continuous"/>
          <w:pgSz w:w="11900" w:h="16840"/>
          <w:pgMar w:top="1134" w:right="567" w:bottom="1134" w:left="1395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6"/>
        <w:gridCol w:w="1134"/>
        <w:gridCol w:w="267"/>
        <w:gridCol w:w="1233"/>
        <w:gridCol w:w="184"/>
        <w:gridCol w:w="584"/>
        <w:gridCol w:w="1642"/>
        <w:gridCol w:w="456"/>
        <w:gridCol w:w="630"/>
        <w:gridCol w:w="937"/>
        <w:gridCol w:w="599"/>
        <w:gridCol w:w="1214"/>
      </w:tblGrid>
      <w:tr w:rsidR="009E10C8" w:rsidRPr="00AB093C" w:rsidTr="00D42522">
        <w:trPr>
          <w:trHeight w:val="251"/>
        </w:trPr>
        <w:tc>
          <w:tcPr>
            <w:tcW w:w="10186" w:type="dxa"/>
            <w:gridSpan w:val="13"/>
          </w:tcPr>
          <w:p w:rsidR="009E10C8" w:rsidRPr="00AB093C" w:rsidRDefault="00D735EF">
            <w:pPr>
              <w:pStyle w:val="TableParagraph"/>
              <w:spacing w:line="221" w:lineRule="exact"/>
              <w:ind w:left="17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 xml:space="preserve">Сведения о местоположении границ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9E10C8" w:rsidRPr="00AB093C" w:rsidTr="00D42522">
        <w:trPr>
          <w:trHeight w:val="370"/>
        </w:trPr>
        <w:tc>
          <w:tcPr>
            <w:tcW w:w="10186" w:type="dxa"/>
            <w:gridSpan w:val="13"/>
          </w:tcPr>
          <w:p w:rsidR="009E10C8" w:rsidRPr="00AB093C" w:rsidRDefault="00D735EF">
            <w:pPr>
              <w:pStyle w:val="TableParagraph"/>
              <w:tabs>
                <w:tab w:val="left" w:pos="2237"/>
              </w:tabs>
              <w:spacing w:line="221" w:lineRule="exact"/>
              <w:ind w:left="3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056384" behindDoc="1" locked="0" layoutInCell="1" allowOverlap="1">
                      <wp:simplePos x="0" y="0"/>
                      <wp:positionH relativeFrom="column">
                        <wp:posOffset>1402836</wp:posOffset>
                      </wp:positionH>
                      <wp:positionV relativeFrom="paragraph">
                        <wp:posOffset>159692</wp:posOffset>
                      </wp:positionV>
                      <wp:extent cx="4991735" cy="95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735" cy="9525"/>
                                <a:chOff x="0" y="0"/>
                                <a:chExt cx="499173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4991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9525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4991399" y="9525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87A486" id="Group 3" o:spid="_x0000_s1026" style="position:absolute;margin-left:110.45pt;margin-top:12.55pt;width:393.05pt;height:.75pt;z-index:-16260096;mso-wrap-distance-left:0;mso-wrap-distance-right:0" coordsize="499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">
                      <v:shape id="Graphic 4" o:spid="_x0000_s1027" style="position:absolute;width:49917;height:95;visibility:visible;mso-wrap-style:square;v-text-anchor:top" coordsize="4991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KAcQA&#10;AADaAAAADwAAAGRycy9kb3ducmV2LnhtbESPT2vCQBTE74V+h+UJ3nRjCUVTV5GK6K34p6C31+xr&#10;Nph9m2bXGL+9Kwg9DjPzG2Y672wlWmp86VjBaJiAIM6dLrlQcNivBmMQPiBrrByTght5mM9eX6aY&#10;aXflLbW7UIgIYZ+hAhNCnUnpc0MW/dDVxNH7dY3FEGVTSN3gNcJtJd+S5F1aLDkuGKzp01B+3l2s&#10;gh/ztUyW69MqPW7/Jt/1JG1PxVGpfq9bfIAI1IX/8LO90QpSeFy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yCgHEAAAA2gAAAA8AAAAAAAAAAAAAAAAAmAIAAGRycy9k&#10;b3ducmV2LnhtbFBLBQYAAAAABAAEAPUAAACJAwAAAAA=&#10;" path="m4991399,l,,,9525r4991399,l4991399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1. Система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  <w:r w:rsidRPr="00AB093C">
              <w:rPr>
                <w:rFonts w:ascii="Liberation Serif" w:hAnsi="Liberation Serif" w:cs="Liberation Serif"/>
                <w:sz w:val="24"/>
                <w:szCs w:val="24"/>
              </w:rPr>
              <w:t xml:space="preserve">МСК-66 зона </w:t>
            </w:r>
            <w:r w:rsidRPr="00AB093C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1</w:t>
            </w:r>
          </w:p>
        </w:tc>
      </w:tr>
      <w:tr w:rsidR="009E10C8" w:rsidRPr="00AB093C" w:rsidTr="00D42522">
        <w:trPr>
          <w:trHeight w:val="243"/>
        </w:trPr>
        <w:tc>
          <w:tcPr>
            <w:tcW w:w="10186" w:type="dxa"/>
            <w:gridSpan w:val="13"/>
            <w:tcBorders>
              <w:bottom w:val="single" w:sz="12" w:space="0" w:color="000000"/>
            </w:tcBorders>
          </w:tcPr>
          <w:p w:rsidR="009E10C8" w:rsidRPr="00AB093C" w:rsidRDefault="00D735EF">
            <w:pPr>
              <w:pStyle w:val="TableParagraph"/>
              <w:spacing w:line="221" w:lineRule="exact"/>
              <w:ind w:left="2787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2. Сведения о характерных точках границ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9E10C8" w:rsidRPr="00AB093C" w:rsidTr="00D42522">
        <w:trPr>
          <w:trHeight w:val="727"/>
        </w:trPr>
        <w:tc>
          <w:tcPr>
            <w:tcW w:w="1290" w:type="dxa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48" w:right="3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Обозначение характерных точек</w:t>
            </w:r>
            <w:r w:rsidRPr="00AB093C">
              <w:rPr>
                <w:rFonts w:ascii="Liberation Serif" w:hAnsi="Liberation Serif" w:cs="Liberation Serif"/>
                <w:b/>
                <w:spacing w:val="80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границ</w:t>
            </w:r>
          </w:p>
        </w:tc>
        <w:tc>
          <w:tcPr>
            <w:tcW w:w="2834" w:type="dxa"/>
            <w:gridSpan w:val="5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736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Координаты,</w:t>
            </w:r>
            <w:r w:rsidRPr="00AB093C">
              <w:rPr>
                <w:rFonts w:ascii="Liberation Serif" w:hAnsi="Liberation Serif" w:cs="Liberation Serif"/>
                <w:b/>
                <w:spacing w:val="1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м</w:t>
            </w:r>
          </w:p>
        </w:tc>
        <w:tc>
          <w:tcPr>
            <w:tcW w:w="2682" w:type="dxa"/>
            <w:gridSpan w:val="3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29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267" w:right="24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Метод определения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</w:t>
            </w: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характерной </w:t>
            </w:r>
            <w:r w:rsidRPr="00AB093C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567" w:type="dxa"/>
            <w:gridSpan w:val="2"/>
            <w:vMerge w:val="restart"/>
            <w:tcBorders>
              <w:top w:val="single" w:sz="12" w:space="0" w:color="000000"/>
            </w:tcBorders>
          </w:tcPr>
          <w:p w:rsidR="009E10C8" w:rsidRPr="00AB093C" w:rsidRDefault="00D735EF">
            <w:pPr>
              <w:pStyle w:val="TableParagraph"/>
              <w:spacing w:before="14"/>
              <w:ind w:left="20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Средняя квадратическая погрешность положения характерной 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>точки (Mt), м</w:t>
            </w:r>
          </w:p>
        </w:tc>
        <w:tc>
          <w:tcPr>
            <w:tcW w:w="1813" w:type="dxa"/>
            <w:gridSpan w:val="2"/>
            <w:vMerge w:val="restart"/>
            <w:tcBorders>
              <w:top w:val="single" w:sz="12" w:space="0" w:color="000000"/>
            </w:tcBorders>
          </w:tcPr>
          <w:p w:rsidR="009E10C8" w:rsidRPr="00AB093C" w:rsidRDefault="009E10C8">
            <w:pPr>
              <w:pStyle w:val="TableParagraph"/>
              <w:spacing w:before="14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9E10C8" w:rsidRPr="00AB093C" w:rsidRDefault="00D735EF">
            <w:pPr>
              <w:pStyle w:val="TableParagraph"/>
              <w:ind w:left="51" w:right="3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Описание обозначения</w:t>
            </w:r>
            <w:r w:rsidRPr="00AB093C">
              <w:rPr>
                <w:rFonts w:ascii="Liberation Serif" w:hAnsi="Liberation Serif" w:cs="Liberation Serif"/>
                <w:b/>
                <w:spacing w:val="-11"/>
                <w:sz w:val="24"/>
                <w:szCs w:val="24"/>
              </w:rPr>
              <w:t xml:space="preserve">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точки </w:t>
            </w:r>
            <w:r w:rsidRPr="00AB093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на местности (при </w:t>
            </w:r>
            <w:r w:rsidRPr="00AB093C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наличии)</w:t>
            </w:r>
          </w:p>
        </w:tc>
      </w:tr>
      <w:tr w:rsidR="009E10C8" w:rsidRPr="00AB093C" w:rsidTr="00D42522">
        <w:trPr>
          <w:trHeight w:val="674"/>
        </w:trPr>
        <w:tc>
          <w:tcPr>
            <w:tcW w:w="1290" w:type="dxa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7" w:type="dxa"/>
            <w:gridSpan w:val="3"/>
          </w:tcPr>
          <w:p w:rsidR="009E10C8" w:rsidRPr="00AB093C" w:rsidRDefault="00D735EF">
            <w:pPr>
              <w:pStyle w:val="TableParagraph"/>
              <w:spacing w:before="218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417" w:type="dxa"/>
            <w:gridSpan w:val="2"/>
          </w:tcPr>
          <w:p w:rsidR="009E10C8" w:rsidRPr="00AB093C" w:rsidRDefault="00D735EF">
            <w:pPr>
              <w:pStyle w:val="TableParagraph"/>
              <w:spacing w:before="218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B093C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Y</w:t>
            </w:r>
          </w:p>
        </w:tc>
        <w:tc>
          <w:tcPr>
            <w:tcW w:w="2682" w:type="dxa"/>
            <w:gridSpan w:val="3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67" w:type="dxa"/>
            <w:gridSpan w:val="2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9E10C8" w:rsidRPr="00AB093C" w:rsidRDefault="009E10C8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9E10C8" w:rsidRPr="00AB093C" w:rsidTr="00D42522">
        <w:trPr>
          <w:trHeight w:val="243"/>
        </w:trPr>
        <w:tc>
          <w:tcPr>
            <w:tcW w:w="1290" w:type="dxa"/>
          </w:tcPr>
          <w:p w:rsidR="009E10C8" w:rsidRPr="00156700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</w:tcPr>
          <w:p w:rsidR="009E10C8" w:rsidRPr="00156700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</w:tcPr>
          <w:p w:rsidR="009E10C8" w:rsidRPr="00156700" w:rsidRDefault="00D735EF">
            <w:pPr>
              <w:pStyle w:val="TableParagraph"/>
              <w:spacing w:before="6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682" w:type="dxa"/>
            <w:gridSpan w:val="3"/>
          </w:tcPr>
          <w:p w:rsidR="009E10C8" w:rsidRPr="00156700" w:rsidRDefault="00D735EF">
            <w:pPr>
              <w:pStyle w:val="TableParagraph"/>
              <w:spacing w:before="6" w:line="217" w:lineRule="exact"/>
              <w:ind w:left="19" w:right="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67" w:type="dxa"/>
            <w:gridSpan w:val="2"/>
          </w:tcPr>
          <w:p w:rsidR="009E10C8" w:rsidRPr="00156700" w:rsidRDefault="00D735EF">
            <w:pPr>
              <w:pStyle w:val="TableParagraph"/>
              <w:spacing w:before="6" w:line="217" w:lineRule="exact"/>
              <w:ind w:left="20" w:right="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13" w:type="dxa"/>
            <w:gridSpan w:val="2"/>
          </w:tcPr>
          <w:p w:rsidR="009E10C8" w:rsidRPr="00156700" w:rsidRDefault="00D735EF">
            <w:pPr>
              <w:pStyle w:val="TableParagraph"/>
              <w:spacing w:before="6" w:line="217" w:lineRule="exact"/>
              <w:ind w:left="24" w:right="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156700" w:rsidRPr="00AB093C" w:rsidTr="00156700">
        <w:trPr>
          <w:trHeight w:val="727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404967.54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1532780.02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404962.93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1532770.75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404953.48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1532770.99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404950.47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1532770.18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404949.36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1532770.21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404947.58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1532770.63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404936.41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1532771.61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404935.98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1532771.93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404934.78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1532776.40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404933.21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1532782.11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404931.91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1532786.90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404930.41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1532792.20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404929.72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1532794.84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404928.48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1532800.47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404926.88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1532810.33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404923.37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1532834.88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404925.06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1532851.51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404926.14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1532857.32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404927.13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1532862.21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404928.35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1532866.50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404930.27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1532871.48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404932.37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1532876.17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404942.95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1532898.93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404952.92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1532919.78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404953.09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1532920.11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404954.12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1532920.23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405001.18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1532920.08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405004.02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1532919.94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405006.85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1532919.67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405011.00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1532918.00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405019.46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1532917.90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405033.54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1532918.41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405048.27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1532919.04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lastRenderedPageBreak/>
              <w:t>34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405053.81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1532918.06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405059.67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1532915.96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405061.22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1532915.74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405062.85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1532913.51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405063.65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1532914.11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405061.78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1532916.66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405059.91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1532916.94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405054.07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1532919.02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405048.33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1532920.04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405033.50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1532919.41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405019.44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1532918.90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405011.20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1532919.00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405007.09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1532920.65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405004.10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1532920.94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405001.20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1532921.08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404954.06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1532921.23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404952.45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1532921.05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404952.02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1532920.22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404942.05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1532899.35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404931.45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1532876.59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404929.35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1532871.86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404927.41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1532866.82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404926.15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1532862.45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404925.16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1532857.52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404924.06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1532851.65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404922.37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1532834.86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404925.90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1532810.17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404927.50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1532800.29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404928.74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1532794.60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404929.45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1532791.94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404930.95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1532786.64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65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404932.25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1532781.85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404933.82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1532776.14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404935.10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1532771.33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404936.03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1532770.63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404947.42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1532769.65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lastRenderedPageBreak/>
              <w:t>70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404949.22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1532769.21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404950.59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1532769.18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404953.60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1532769.99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404963.55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1532769.73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404968.44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1532779.58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156700">
        <w:trPr>
          <w:trHeight w:val="719"/>
        </w:trPr>
        <w:tc>
          <w:tcPr>
            <w:tcW w:w="1290" w:type="dxa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404967.54</w:t>
            </w:r>
          </w:p>
        </w:tc>
        <w:tc>
          <w:tcPr>
            <w:tcW w:w="1417" w:type="dxa"/>
            <w:gridSpan w:val="2"/>
            <w:vAlign w:val="center"/>
          </w:tcPr>
          <w:p w:rsidR="00156700" w:rsidRPr="00156700" w:rsidRDefault="00156700" w:rsidP="00156700">
            <w:pPr>
              <w:ind w:left="161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1532780.02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spacing w:line="238" w:lineRule="auto"/>
              <w:ind w:left="14" w:hanging="1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Метод спутниковых геодезических измерений</w:t>
            </w:r>
          </w:p>
          <w:p w:rsidR="00156700" w:rsidRPr="00156700" w:rsidRDefault="00156700" w:rsidP="00156700">
            <w:pPr>
              <w:ind w:right="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(определений)</w:t>
            </w:r>
          </w:p>
        </w:tc>
        <w:tc>
          <w:tcPr>
            <w:tcW w:w="1567" w:type="dxa"/>
            <w:gridSpan w:val="2"/>
            <w:vAlign w:val="center"/>
          </w:tcPr>
          <w:p w:rsidR="00156700" w:rsidRPr="00156700" w:rsidRDefault="00156700" w:rsidP="00156700">
            <w:pPr>
              <w:ind w:right="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0.1</w:t>
            </w:r>
          </w:p>
        </w:tc>
        <w:tc>
          <w:tcPr>
            <w:tcW w:w="1813" w:type="dxa"/>
            <w:gridSpan w:val="2"/>
            <w:vAlign w:val="center"/>
          </w:tcPr>
          <w:p w:rsidR="00156700" w:rsidRPr="00156700" w:rsidRDefault="00156700" w:rsidP="001567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56700">
              <w:rPr>
                <w:rFonts w:ascii="Liberation Serif" w:hAnsi="Liberation Serif"/>
                <w:sz w:val="24"/>
                <w:szCs w:val="24"/>
              </w:rPr>
              <w:t>Закрепление отсутствует</w:t>
            </w:r>
          </w:p>
        </w:tc>
      </w:tr>
      <w:tr w:rsidR="00156700" w:rsidRPr="00AB093C" w:rsidTr="00D42522">
        <w:trPr>
          <w:trHeight w:val="243"/>
        </w:trPr>
        <w:tc>
          <w:tcPr>
            <w:tcW w:w="10186" w:type="dxa"/>
            <w:gridSpan w:val="13"/>
            <w:tcBorders>
              <w:bottom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line="221" w:lineRule="exact"/>
              <w:ind w:left="203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3. Сведения о характерных точках части (частей) границы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156700" w:rsidRPr="00AB093C" w:rsidTr="00D42522">
        <w:trPr>
          <w:trHeight w:val="251"/>
        </w:trPr>
        <w:tc>
          <w:tcPr>
            <w:tcW w:w="1290" w:type="dxa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682" w:type="dxa"/>
            <w:gridSpan w:val="3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19" w:right="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67" w:type="dxa"/>
            <w:gridSpan w:val="2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20" w:right="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813" w:type="dxa"/>
            <w:gridSpan w:val="2"/>
            <w:tcBorders>
              <w:top w:val="single" w:sz="12" w:space="0" w:color="000000"/>
            </w:tcBorders>
          </w:tcPr>
          <w:p w:rsidR="00156700" w:rsidRPr="00156700" w:rsidRDefault="00156700" w:rsidP="00156700">
            <w:pPr>
              <w:pStyle w:val="TableParagraph"/>
              <w:spacing w:before="14" w:line="217" w:lineRule="exact"/>
              <w:ind w:left="21" w:right="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6</w:t>
            </w:r>
          </w:p>
        </w:tc>
      </w:tr>
      <w:tr w:rsidR="00156700" w:rsidRPr="00AB093C" w:rsidTr="00D42522">
        <w:trPr>
          <w:trHeight w:val="258"/>
        </w:trPr>
        <w:tc>
          <w:tcPr>
            <w:tcW w:w="1290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417" w:type="dxa"/>
            <w:gridSpan w:val="3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417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2682" w:type="dxa"/>
            <w:gridSpan w:val="3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9" w:right="3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567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20" w:right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813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2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</w:tr>
      <w:tr w:rsidR="00156700" w:rsidRPr="00AB093C">
        <w:trPr>
          <w:trHeight w:val="251"/>
        </w:trPr>
        <w:tc>
          <w:tcPr>
            <w:tcW w:w="10186" w:type="dxa"/>
            <w:gridSpan w:val="13"/>
          </w:tcPr>
          <w:p w:rsidR="00156700" w:rsidRPr="00156700" w:rsidRDefault="00156700" w:rsidP="00156700">
            <w:pPr>
              <w:pStyle w:val="TableParagraph"/>
              <w:spacing w:line="221" w:lineRule="exact"/>
              <w:ind w:left="1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Сведения о местоположении измененных (уточненных) границ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156700" w:rsidRPr="00AB093C">
        <w:trPr>
          <w:trHeight w:val="385"/>
        </w:trPr>
        <w:tc>
          <w:tcPr>
            <w:tcW w:w="10186" w:type="dxa"/>
            <w:gridSpan w:val="13"/>
          </w:tcPr>
          <w:p w:rsidR="00156700" w:rsidRPr="00156700" w:rsidRDefault="00156700" w:rsidP="00156700">
            <w:pPr>
              <w:pStyle w:val="TableParagraph"/>
              <w:tabs>
                <w:tab w:val="left" w:pos="2222"/>
              </w:tabs>
              <w:spacing w:line="221" w:lineRule="exact"/>
              <w:ind w:left="35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626752" behindDoc="1" locked="0" layoutInCell="1" allowOverlap="1" wp14:anchorId="28604EE2" wp14:editId="11BEFB70">
                      <wp:simplePos x="0" y="0"/>
                      <wp:positionH relativeFrom="column">
                        <wp:posOffset>1393311</wp:posOffset>
                      </wp:positionH>
                      <wp:positionV relativeFrom="paragraph">
                        <wp:posOffset>159692</wp:posOffset>
                      </wp:positionV>
                      <wp:extent cx="5001260" cy="952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1260" cy="9525"/>
                                <a:chOff x="0" y="0"/>
                                <a:chExt cx="5001260" cy="952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50012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260" h="9525">
                                      <a:moveTo>
                                        <a:pt x="5000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5000924" y="9525"/>
                                      </a:lnTo>
                                      <a:lnTo>
                                        <a:pt x="5000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2F42C7" id="Group 6" o:spid="_x0000_s1026" style="position:absolute;margin-left:109.7pt;margin-top:12.55pt;width:393.8pt;height:.75pt;z-index:-15689728;mso-wrap-distance-left:0;mso-wrap-distance-right:0" coordsize="500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">
                      <v:shape id="Graphic 7" o:spid="_x0000_s1027" style="position:absolute;width:50012;height:95;visibility:visible;mso-wrap-style:square;v-text-anchor:top" coordsize="500126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x6osMA&#10;AADaAAAADwAAAGRycy9kb3ducmV2LnhtbESPQWsCMRSE70L/Q3gFL1KTerBlNUq1CO3RtYUeH8lz&#10;s3Tzsm7iuu2vN0Khx2FmvmGW68E3oqcu1oE1PE4VCGITbM2Vho/D7uEZREzIFpvApOGHIqxXd6Ml&#10;FjZceE99mSqRIRwL1OBSagspo3HkMU5DS5y9Y+g8piy7StoOLxnuGzlTai491pwXHLa0dWS+y7PX&#10;YNSnmpQnZ+xv/17L7dfrxoWD1uP74WUBItGQ/sN/7Ter4QluV/IN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x6osMAAADaAAAADwAAAAAAAAAAAAAAAACYAgAAZHJzL2Rv&#10;d25yZXYueG1sUEsFBgAAAAAEAAQA9QAAAIgDAAAAAA==&#10;" path="m5000924,l,,,9525r5000924,l500092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1. Система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координат</w:t>
            </w: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ab/>
            </w:r>
            <w:r w:rsidRPr="00156700">
              <w:rPr>
                <w:rFonts w:ascii="Liberation Serif" w:hAnsi="Liberation Serif" w:cs="Liberation Serif"/>
                <w:sz w:val="24"/>
                <w:szCs w:val="24"/>
              </w:rPr>
              <w:t xml:space="preserve">МСК-66 зона </w:t>
            </w: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1</w:t>
            </w:r>
          </w:p>
        </w:tc>
      </w:tr>
      <w:tr w:rsidR="00156700" w:rsidRPr="00AB093C">
        <w:trPr>
          <w:trHeight w:val="251"/>
        </w:trPr>
        <w:tc>
          <w:tcPr>
            <w:tcW w:w="10186" w:type="dxa"/>
            <w:gridSpan w:val="13"/>
          </w:tcPr>
          <w:p w:rsidR="00156700" w:rsidRPr="00156700" w:rsidRDefault="00156700" w:rsidP="00156700">
            <w:pPr>
              <w:pStyle w:val="TableParagraph"/>
              <w:spacing w:line="221" w:lineRule="exact"/>
              <w:ind w:left="2787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2. Сведения о характерных точках границ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156700" w:rsidRPr="00AB093C" w:rsidTr="00020B44">
        <w:trPr>
          <w:trHeight w:val="1272"/>
        </w:trPr>
        <w:tc>
          <w:tcPr>
            <w:tcW w:w="1306" w:type="dxa"/>
            <w:gridSpan w:val="2"/>
            <w:vMerge w:val="restart"/>
          </w:tcPr>
          <w:p w:rsidR="00156700" w:rsidRPr="00156700" w:rsidRDefault="00156700" w:rsidP="00156700">
            <w:pPr>
              <w:pStyle w:val="TableParagraph"/>
              <w:spacing w:before="6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156700" w:rsidRPr="00156700" w:rsidRDefault="00156700" w:rsidP="00156700">
            <w:pPr>
              <w:pStyle w:val="TableParagraph"/>
              <w:ind w:left="26" w:right="9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2634" w:type="dxa"/>
            <w:gridSpan w:val="3"/>
          </w:tcPr>
          <w:p w:rsidR="00156700" w:rsidRPr="00156700" w:rsidRDefault="00156700" w:rsidP="00156700">
            <w:pPr>
              <w:pStyle w:val="TableParagraph"/>
              <w:spacing w:before="121"/>
              <w:ind w:left="464" w:right="408" w:hanging="3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Существующие </w:t>
            </w: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>координаты,</w:t>
            </w:r>
            <w:r w:rsidRPr="00156700">
              <w:rPr>
                <w:rFonts w:ascii="Liberation Serif" w:hAnsi="Liberation Serif" w:cs="Liberation Serif"/>
                <w:b/>
                <w:spacing w:val="-12"/>
                <w:sz w:val="24"/>
                <w:szCs w:val="24"/>
              </w:rPr>
              <w:t xml:space="preserve"> </w:t>
            </w: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м</w:t>
            </w:r>
          </w:p>
        </w:tc>
        <w:tc>
          <w:tcPr>
            <w:tcW w:w="2410" w:type="dxa"/>
            <w:gridSpan w:val="3"/>
          </w:tcPr>
          <w:p w:rsidR="00156700" w:rsidRPr="00156700" w:rsidRDefault="00156700" w:rsidP="00156700">
            <w:pPr>
              <w:pStyle w:val="TableParagraph"/>
              <w:spacing w:before="6"/>
              <w:ind w:left="464" w:right="448" w:firstLine="10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Измененные (уточненные) координаты,</w:t>
            </w:r>
            <w:r w:rsidRPr="00156700">
              <w:rPr>
                <w:rFonts w:ascii="Liberation Serif" w:hAnsi="Liberation Serif" w:cs="Liberation Serif"/>
                <w:b/>
                <w:spacing w:val="-11"/>
                <w:sz w:val="24"/>
                <w:szCs w:val="24"/>
              </w:rPr>
              <w:t xml:space="preserve">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м</w:t>
            </w:r>
          </w:p>
        </w:tc>
        <w:tc>
          <w:tcPr>
            <w:tcW w:w="1086" w:type="dxa"/>
            <w:gridSpan w:val="2"/>
            <w:vMerge w:val="restart"/>
          </w:tcPr>
          <w:p w:rsidR="00156700" w:rsidRPr="00156700" w:rsidRDefault="00156700" w:rsidP="00156700">
            <w:pPr>
              <w:pStyle w:val="TableParagraph"/>
              <w:spacing w:before="121"/>
              <w:ind w:left="220" w:right="20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Метод определения координат характерной </w:t>
            </w:r>
            <w:r w:rsidRPr="00156700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>точки</w:t>
            </w:r>
          </w:p>
        </w:tc>
        <w:tc>
          <w:tcPr>
            <w:tcW w:w="1536" w:type="dxa"/>
            <w:gridSpan w:val="2"/>
            <w:vMerge w:val="restart"/>
          </w:tcPr>
          <w:p w:rsidR="00156700" w:rsidRPr="00156700" w:rsidRDefault="00156700" w:rsidP="00156700">
            <w:pPr>
              <w:pStyle w:val="TableParagraph"/>
              <w:spacing w:before="10" w:line="230" w:lineRule="atLeast"/>
              <w:ind w:left="15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Средняя квадратическая погрешность положения характерной </w:t>
            </w: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>точки (Mt), м</w:t>
            </w:r>
          </w:p>
        </w:tc>
        <w:tc>
          <w:tcPr>
            <w:tcW w:w="1214" w:type="dxa"/>
            <w:vMerge w:val="restart"/>
          </w:tcPr>
          <w:p w:rsidR="00156700" w:rsidRPr="00156700" w:rsidRDefault="00156700" w:rsidP="00156700">
            <w:pPr>
              <w:pStyle w:val="TableParagraph"/>
              <w:spacing w:before="6"/>
              <w:ind w:left="42" w:right="28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Описание обозначения </w:t>
            </w: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точки на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 xml:space="preserve">местности </w:t>
            </w:r>
            <w:r w:rsidRPr="00156700">
              <w:rPr>
                <w:rFonts w:ascii="Liberation Serif" w:hAnsi="Liberation Serif" w:cs="Liberation Serif"/>
                <w:b/>
                <w:spacing w:val="-4"/>
                <w:sz w:val="24"/>
                <w:szCs w:val="24"/>
              </w:rPr>
              <w:t xml:space="preserve">(при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наличии)</w:t>
            </w:r>
          </w:p>
        </w:tc>
      </w:tr>
      <w:tr w:rsidR="00156700" w:rsidRPr="00AB093C" w:rsidTr="00020B44">
        <w:trPr>
          <w:trHeight w:val="674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156700" w:rsidRPr="00156700" w:rsidRDefault="00156700" w:rsidP="0015670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6700" w:rsidRPr="00156700" w:rsidRDefault="00156700" w:rsidP="00156700">
            <w:pPr>
              <w:pStyle w:val="TableParagraph"/>
              <w:spacing w:before="218"/>
              <w:ind w:right="477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500" w:type="dxa"/>
            <w:gridSpan w:val="2"/>
          </w:tcPr>
          <w:p w:rsidR="00156700" w:rsidRPr="00156700" w:rsidRDefault="00156700" w:rsidP="00156700">
            <w:pPr>
              <w:pStyle w:val="TableParagraph"/>
              <w:spacing w:before="218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Y</w:t>
            </w:r>
          </w:p>
        </w:tc>
        <w:tc>
          <w:tcPr>
            <w:tcW w:w="768" w:type="dxa"/>
            <w:gridSpan w:val="2"/>
          </w:tcPr>
          <w:p w:rsidR="00156700" w:rsidRPr="00156700" w:rsidRDefault="00156700" w:rsidP="00156700">
            <w:pPr>
              <w:pStyle w:val="TableParagraph"/>
              <w:spacing w:before="218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X</w:t>
            </w:r>
          </w:p>
        </w:tc>
        <w:tc>
          <w:tcPr>
            <w:tcW w:w="1642" w:type="dxa"/>
          </w:tcPr>
          <w:p w:rsidR="00156700" w:rsidRPr="00156700" w:rsidRDefault="00156700" w:rsidP="00156700">
            <w:pPr>
              <w:pStyle w:val="TableParagraph"/>
              <w:spacing w:before="218"/>
              <w:ind w:left="14" w:right="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Y</w:t>
            </w:r>
          </w:p>
        </w:tc>
        <w:tc>
          <w:tcPr>
            <w:tcW w:w="1086" w:type="dxa"/>
            <w:gridSpan w:val="2"/>
            <w:vMerge/>
            <w:tcBorders>
              <w:top w:val="nil"/>
            </w:tcBorders>
          </w:tcPr>
          <w:p w:rsidR="00156700" w:rsidRPr="00156700" w:rsidRDefault="00156700" w:rsidP="0015670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</w:tcBorders>
          </w:tcPr>
          <w:p w:rsidR="00156700" w:rsidRPr="00156700" w:rsidRDefault="00156700" w:rsidP="0015670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156700" w:rsidRPr="00156700" w:rsidRDefault="00156700" w:rsidP="0015670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56700" w:rsidRPr="00AB093C" w:rsidTr="00020B44">
        <w:trPr>
          <w:trHeight w:val="243"/>
        </w:trPr>
        <w:tc>
          <w:tcPr>
            <w:tcW w:w="130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26" w:right="1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right="500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68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4" w:right="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8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3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5" w:right="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156700" w:rsidRPr="00156700" w:rsidRDefault="00156700" w:rsidP="00156700">
            <w:pPr>
              <w:pStyle w:val="TableParagraph"/>
              <w:spacing w:before="6" w:line="217" w:lineRule="exact"/>
              <w:ind w:left="1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156700" w:rsidRPr="00AB093C" w:rsidTr="00020B44">
        <w:trPr>
          <w:trHeight w:val="258"/>
        </w:trPr>
        <w:tc>
          <w:tcPr>
            <w:tcW w:w="130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26" w:right="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134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right="45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500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768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642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 w:right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08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53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5" w:right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214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</w:tr>
      <w:tr w:rsidR="00156700" w:rsidRPr="00AB093C">
        <w:trPr>
          <w:trHeight w:val="251"/>
        </w:trPr>
        <w:tc>
          <w:tcPr>
            <w:tcW w:w="10186" w:type="dxa"/>
            <w:gridSpan w:val="13"/>
          </w:tcPr>
          <w:p w:rsidR="00156700" w:rsidRPr="00156700" w:rsidRDefault="00156700" w:rsidP="00156700">
            <w:pPr>
              <w:pStyle w:val="TableParagraph"/>
              <w:spacing w:line="221" w:lineRule="exact"/>
              <w:ind w:left="2033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3. Сведения о характерных точках части (частей) границы </w:t>
            </w:r>
            <w:r w:rsidRPr="00156700">
              <w:rPr>
                <w:rFonts w:ascii="Liberation Serif" w:hAnsi="Liberation Serif" w:cs="Liberation Serif"/>
                <w:b/>
                <w:spacing w:val="-2"/>
                <w:sz w:val="24"/>
                <w:szCs w:val="24"/>
              </w:rPr>
              <w:t>объекта</w:t>
            </w:r>
          </w:p>
        </w:tc>
      </w:tr>
      <w:tr w:rsidR="00156700" w:rsidRPr="00AB093C" w:rsidTr="00020B44">
        <w:trPr>
          <w:trHeight w:val="252"/>
        </w:trPr>
        <w:tc>
          <w:tcPr>
            <w:tcW w:w="130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26" w:right="1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right="500"/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00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768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4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642" w:type="dxa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4" w:right="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08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1536" w:type="dxa"/>
            <w:gridSpan w:val="2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5" w:right="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1214" w:type="dxa"/>
          </w:tcPr>
          <w:p w:rsidR="00156700" w:rsidRPr="00156700" w:rsidRDefault="00156700" w:rsidP="00156700">
            <w:pPr>
              <w:pStyle w:val="TableParagraph"/>
              <w:spacing w:before="6" w:line="226" w:lineRule="exact"/>
              <w:ind w:left="11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b/>
                <w:spacing w:val="-10"/>
                <w:sz w:val="24"/>
                <w:szCs w:val="24"/>
              </w:rPr>
              <w:t>8</w:t>
            </w:r>
          </w:p>
        </w:tc>
      </w:tr>
      <w:tr w:rsidR="00156700" w:rsidRPr="00AB093C" w:rsidTr="00020B44">
        <w:trPr>
          <w:trHeight w:val="258"/>
        </w:trPr>
        <w:tc>
          <w:tcPr>
            <w:tcW w:w="130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26" w:right="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134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right="45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500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768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642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4" w:right="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08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536" w:type="dxa"/>
            <w:gridSpan w:val="2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5" w:right="2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  <w:tc>
          <w:tcPr>
            <w:tcW w:w="1214" w:type="dxa"/>
          </w:tcPr>
          <w:p w:rsidR="00156700" w:rsidRPr="00156700" w:rsidRDefault="00156700" w:rsidP="00156700">
            <w:pPr>
              <w:pStyle w:val="TableParagraph"/>
              <w:spacing w:before="14" w:line="225" w:lineRule="exact"/>
              <w:ind w:left="11"/>
              <w:rPr>
                <w:rFonts w:ascii="Liberation Serif" w:hAnsi="Liberation Serif" w:cs="Liberation Serif"/>
                <w:sz w:val="24"/>
                <w:szCs w:val="24"/>
              </w:rPr>
            </w:pPr>
            <w:r w:rsidRPr="00156700">
              <w:rPr>
                <w:rFonts w:ascii="Liberation Serif" w:hAnsi="Liberation Serif" w:cs="Liberation Serif"/>
                <w:spacing w:val="-10"/>
                <w:sz w:val="24"/>
                <w:szCs w:val="24"/>
              </w:rPr>
              <w:t>—</w:t>
            </w:r>
          </w:p>
        </w:tc>
      </w:tr>
    </w:tbl>
    <w:p w:rsidR="009E10C8" w:rsidRPr="00AB093C" w:rsidRDefault="009E10C8">
      <w:pPr>
        <w:pStyle w:val="TableParagraph"/>
        <w:spacing w:line="225" w:lineRule="exact"/>
        <w:rPr>
          <w:rFonts w:ascii="Liberation Serif" w:hAnsi="Liberation Serif" w:cs="Liberation Serif"/>
          <w:sz w:val="24"/>
          <w:szCs w:val="24"/>
        </w:rPr>
        <w:sectPr w:rsidR="009E10C8" w:rsidRPr="00AB093C">
          <w:headerReference w:type="default" r:id="rId8"/>
          <w:pgSz w:w="11900" w:h="16840"/>
          <w:pgMar w:top="800" w:right="425" w:bottom="280" w:left="1133" w:header="591" w:footer="0" w:gutter="0"/>
          <w:pgNumType w:start="3"/>
          <w:cols w:space="720"/>
        </w:sectPr>
      </w:pPr>
    </w:p>
    <w:p w:rsidR="009E10C8" w:rsidRPr="00AB093C" w:rsidRDefault="008646DD" w:rsidP="008646DD">
      <w:pPr>
        <w:pStyle w:val="1"/>
        <w:spacing w:before="35"/>
        <w:ind w:right="1863"/>
        <w:rPr>
          <w:rFonts w:ascii="Liberation Serif" w:hAnsi="Liberation Serif" w:cs="Liberation Serif"/>
          <w:sz w:val="24"/>
          <w:szCs w:val="24"/>
        </w:rPr>
      </w:pPr>
      <w:r w:rsidRPr="008646DD">
        <w:rPr>
          <w:rFonts w:ascii="Calibri" w:eastAsia="Calibri" w:hAnsi="Calibri" w:cs="Calibri"/>
          <w:noProof/>
          <w:color w:val="000000"/>
        </w:rPr>
        <w:lastRenderedPageBreak/>
        <w:drawing>
          <wp:anchor distT="0" distB="0" distL="114300" distR="114300" simplePos="0" relativeHeight="487628800" behindDoc="0" locked="0" layoutInCell="1" allowOverlap="1" wp14:anchorId="5DD41930" wp14:editId="2CD72752">
            <wp:simplePos x="0" y="0"/>
            <wp:positionH relativeFrom="margin">
              <wp:posOffset>-154379</wp:posOffset>
            </wp:positionH>
            <wp:positionV relativeFrom="paragraph">
              <wp:posOffset>15595</wp:posOffset>
            </wp:positionV>
            <wp:extent cx="6673850" cy="8811260"/>
            <wp:effectExtent l="0" t="0" r="0" b="8890"/>
            <wp:wrapSquare wrapText="bothSides"/>
            <wp:docPr id="41500" name="Picture 41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00" name="Picture 4150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881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E10C8" w:rsidRPr="00AB093C" w:rsidSect="00D42522">
      <w:pgSz w:w="11900" w:h="16840"/>
      <w:pgMar w:top="840" w:right="425" w:bottom="280" w:left="1133" w:header="5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01872" w:rsidRDefault="00201872">
      <w:r>
        <w:separator/>
      </w:r>
    </w:p>
  </w:endnote>
  <w:endnote w:type="continuationSeparator" w:id="0">
    <w:p w:rsidR="00201872" w:rsidRDefault="0020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01872" w:rsidRDefault="00201872">
      <w:r>
        <w:separator/>
      </w:r>
    </w:p>
  </w:footnote>
  <w:footnote w:type="continuationSeparator" w:id="0">
    <w:p w:rsidR="00201872" w:rsidRDefault="0020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56700" w:rsidRDefault="00156700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56384" behindDoc="1" locked="0" layoutInCell="1" allowOverlap="1">
              <wp:simplePos x="0" y="0"/>
              <wp:positionH relativeFrom="page">
                <wp:posOffset>3659764</wp:posOffset>
              </wp:positionH>
              <wp:positionV relativeFrom="page">
                <wp:posOffset>356824</wp:posOffset>
              </wp:positionV>
              <wp:extent cx="60071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6700" w:rsidRDefault="001567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8.15pt;margin-top:28.1pt;width:47.3pt;height:15.3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" filled="f" stroked="f">
              <v:textbox inset="0,0,0,0">
                <w:txbxContent>
                  <w:p w:rsidR="00156700" w:rsidRDefault="001567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31F37"/>
    <w:multiLevelType w:val="hybridMultilevel"/>
    <w:tmpl w:val="8B0A8C24"/>
    <w:lvl w:ilvl="0" w:tplc="A53A4C80">
      <w:numFmt w:val="bullet"/>
      <w:lvlText w:val="-"/>
      <w:lvlJc w:val="left"/>
      <w:pPr>
        <w:ind w:left="1433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64E3DC">
      <w:numFmt w:val="bullet"/>
      <w:lvlText w:val="•"/>
      <w:lvlJc w:val="left"/>
      <w:pPr>
        <w:ind w:left="2330" w:hanging="129"/>
      </w:pPr>
      <w:rPr>
        <w:rFonts w:hint="default"/>
        <w:lang w:val="ru-RU" w:eastAsia="en-US" w:bidi="ar-SA"/>
      </w:rPr>
    </w:lvl>
    <w:lvl w:ilvl="2" w:tplc="278EBD40">
      <w:numFmt w:val="bullet"/>
      <w:lvlText w:val="•"/>
      <w:lvlJc w:val="left"/>
      <w:pPr>
        <w:ind w:left="3220" w:hanging="129"/>
      </w:pPr>
      <w:rPr>
        <w:rFonts w:hint="default"/>
        <w:lang w:val="ru-RU" w:eastAsia="en-US" w:bidi="ar-SA"/>
      </w:rPr>
    </w:lvl>
    <w:lvl w:ilvl="3" w:tplc="D400951E">
      <w:numFmt w:val="bullet"/>
      <w:lvlText w:val="•"/>
      <w:lvlJc w:val="left"/>
      <w:pPr>
        <w:ind w:left="4110" w:hanging="129"/>
      </w:pPr>
      <w:rPr>
        <w:rFonts w:hint="default"/>
        <w:lang w:val="ru-RU" w:eastAsia="en-US" w:bidi="ar-SA"/>
      </w:rPr>
    </w:lvl>
    <w:lvl w:ilvl="4" w:tplc="30DE356A">
      <w:numFmt w:val="bullet"/>
      <w:lvlText w:val="•"/>
      <w:lvlJc w:val="left"/>
      <w:pPr>
        <w:ind w:left="5000" w:hanging="129"/>
      </w:pPr>
      <w:rPr>
        <w:rFonts w:hint="default"/>
        <w:lang w:val="ru-RU" w:eastAsia="en-US" w:bidi="ar-SA"/>
      </w:rPr>
    </w:lvl>
    <w:lvl w:ilvl="5" w:tplc="93A81488">
      <w:numFmt w:val="bullet"/>
      <w:lvlText w:val="•"/>
      <w:lvlJc w:val="left"/>
      <w:pPr>
        <w:ind w:left="5891" w:hanging="129"/>
      </w:pPr>
      <w:rPr>
        <w:rFonts w:hint="default"/>
        <w:lang w:val="ru-RU" w:eastAsia="en-US" w:bidi="ar-SA"/>
      </w:rPr>
    </w:lvl>
    <w:lvl w:ilvl="6" w:tplc="FBA69112">
      <w:numFmt w:val="bullet"/>
      <w:lvlText w:val="•"/>
      <w:lvlJc w:val="left"/>
      <w:pPr>
        <w:ind w:left="6781" w:hanging="129"/>
      </w:pPr>
      <w:rPr>
        <w:rFonts w:hint="default"/>
        <w:lang w:val="ru-RU" w:eastAsia="en-US" w:bidi="ar-SA"/>
      </w:rPr>
    </w:lvl>
    <w:lvl w:ilvl="7" w:tplc="0BDC3B88">
      <w:numFmt w:val="bullet"/>
      <w:lvlText w:val="•"/>
      <w:lvlJc w:val="left"/>
      <w:pPr>
        <w:ind w:left="7671" w:hanging="129"/>
      </w:pPr>
      <w:rPr>
        <w:rFonts w:hint="default"/>
        <w:lang w:val="ru-RU" w:eastAsia="en-US" w:bidi="ar-SA"/>
      </w:rPr>
    </w:lvl>
    <w:lvl w:ilvl="8" w:tplc="2ECE23C6">
      <w:numFmt w:val="bullet"/>
      <w:lvlText w:val="•"/>
      <w:lvlJc w:val="left"/>
      <w:pPr>
        <w:ind w:left="8561" w:hanging="129"/>
      </w:pPr>
      <w:rPr>
        <w:rFonts w:hint="default"/>
        <w:lang w:val="ru-RU" w:eastAsia="en-US" w:bidi="ar-SA"/>
      </w:rPr>
    </w:lvl>
  </w:abstractNum>
  <w:abstractNum w:abstractNumId="1" w15:restartNumberingAfterBreak="0">
    <w:nsid w:val="622B5BE3"/>
    <w:multiLevelType w:val="hybridMultilevel"/>
    <w:tmpl w:val="9A005898"/>
    <w:lvl w:ilvl="0" w:tplc="23B2CED2">
      <w:start w:val="1"/>
      <w:numFmt w:val="bullet"/>
      <w:lvlText w:val="-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A44BA6">
      <w:start w:val="1"/>
      <w:numFmt w:val="bullet"/>
      <w:lvlText w:val="o"/>
      <w:lvlJc w:val="left"/>
      <w:pPr>
        <w:ind w:left="2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907C32">
      <w:start w:val="1"/>
      <w:numFmt w:val="bullet"/>
      <w:lvlText w:val="▪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B629DC">
      <w:start w:val="1"/>
      <w:numFmt w:val="bullet"/>
      <w:lvlText w:val="•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CF446">
      <w:start w:val="1"/>
      <w:numFmt w:val="bullet"/>
      <w:lvlText w:val="o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EEC242">
      <w:start w:val="1"/>
      <w:numFmt w:val="bullet"/>
      <w:lvlText w:val="▪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8A2A82">
      <w:start w:val="1"/>
      <w:numFmt w:val="bullet"/>
      <w:lvlText w:val="•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5C43DA">
      <w:start w:val="1"/>
      <w:numFmt w:val="bullet"/>
      <w:lvlText w:val="o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2A952">
      <w:start w:val="1"/>
      <w:numFmt w:val="bullet"/>
      <w:lvlText w:val="▪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0C8"/>
    <w:rsid w:val="00020B44"/>
    <w:rsid w:val="00030A13"/>
    <w:rsid w:val="000E217E"/>
    <w:rsid w:val="00156700"/>
    <w:rsid w:val="00195C12"/>
    <w:rsid w:val="00201872"/>
    <w:rsid w:val="00210D61"/>
    <w:rsid w:val="002872F5"/>
    <w:rsid w:val="002B1416"/>
    <w:rsid w:val="003812A2"/>
    <w:rsid w:val="003D572B"/>
    <w:rsid w:val="003E4575"/>
    <w:rsid w:val="0048268F"/>
    <w:rsid w:val="005A50E8"/>
    <w:rsid w:val="005E1B97"/>
    <w:rsid w:val="005E20EE"/>
    <w:rsid w:val="005F60DA"/>
    <w:rsid w:val="007659D1"/>
    <w:rsid w:val="0078418F"/>
    <w:rsid w:val="007D0B5E"/>
    <w:rsid w:val="008646DD"/>
    <w:rsid w:val="008A6FF6"/>
    <w:rsid w:val="008B1B1B"/>
    <w:rsid w:val="008C627F"/>
    <w:rsid w:val="008D23F1"/>
    <w:rsid w:val="00914B98"/>
    <w:rsid w:val="009A408A"/>
    <w:rsid w:val="009A5B86"/>
    <w:rsid w:val="009E10C8"/>
    <w:rsid w:val="00AB093C"/>
    <w:rsid w:val="00AE038A"/>
    <w:rsid w:val="00AF376A"/>
    <w:rsid w:val="00B1725A"/>
    <w:rsid w:val="00B6120E"/>
    <w:rsid w:val="00CA03A5"/>
    <w:rsid w:val="00CC3EF1"/>
    <w:rsid w:val="00D42522"/>
    <w:rsid w:val="00D735EF"/>
    <w:rsid w:val="00DD0DB0"/>
    <w:rsid w:val="00EB40D9"/>
    <w:rsid w:val="00ED05CD"/>
    <w:rsid w:val="00FB3668"/>
    <w:rsid w:val="00FB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0AC5A"/>
  <w15:docId w15:val="{F2062B23-9657-4CFF-8067-261C91AC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3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sz w:val="14"/>
      <w:szCs w:val="14"/>
    </w:rPr>
  </w:style>
  <w:style w:type="paragraph" w:styleId="a4">
    <w:name w:val="List Paragraph"/>
    <w:basedOn w:val="a"/>
    <w:uiPriority w:val="1"/>
    <w:qFormat/>
    <w:pPr>
      <w:spacing w:before="227"/>
      <w:ind w:left="1433" w:hanging="12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8418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418F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D4252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252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425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2522"/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D42522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5A50E8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A47AD-47F8-4C0C-BA7E-62BF7AF0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Седельникова Татьяна Михайловна</dc:creator>
  <cp:lastModifiedBy>Садыкова Дарья Юрьевна</cp:lastModifiedBy>
  <cp:revision>10</cp:revision>
  <cp:lastPrinted>2026-08-05T06:10:00Z</cp:lastPrinted>
  <dcterms:created xsi:type="dcterms:W3CDTF">2026-07-30T06:53:00Z</dcterms:created>
  <dcterms:modified xsi:type="dcterms:W3CDTF">2026-08-06T10:08:00Z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АРГО 7.1.11253</vt:lpwstr>
  </property>
  <property fmtid="{D5CDD505-2E9C-101B-9397-08002B2CF9AE}" pid="4" name="LastSaved">
    <vt:filetime>2025-04-21T00:00:00Z</vt:filetime>
  </property>
  <property fmtid="{D5CDD505-2E9C-101B-9397-08002B2CF9AE}" pid="5" name="Producer">
    <vt:lpwstr>Developer Express Inc. DXperience (tm) v18.1.17</vt:lpwstr>
  </property>
</Properties>
</file>