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ACB" w:rsidRPr="001D6573" w:rsidRDefault="007C2ACB" w:rsidP="007C2ACB">
      <w:pPr>
        <w:spacing w:after="0" w:line="240" w:lineRule="auto"/>
        <w:ind w:firstLine="567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b/>
          <w:sz w:val="24"/>
          <w:szCs w:val="24"/>
        </w:rPr>
        <w:t>Пояснительная записка</w:t>
      </w:r>
    </w:p>
    <w:p w:rsidR="007C2ACB" w:rsidRPr="001D6573" w:rsidRDefault="007C2ACB" w:rsidP="007C2ACB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b/>
          <w:sz w:val="24"/>
          <w:szCs w:val="24"/>
        </w:rPr>
        <w:t>о реализации муниципальной программы «</w:t>
      </w:r>
      <w:r w:rsidRPr="001D6573">
        <w:rPr>
          <w:rFonts w:ascii="Liberation Serif" w:hAnsi="Liberation Serif"/>
          <w:b/>
          <w:bCs/>
          <w:sz w:val="24"/>
          <w:szCs w:val="24"/>
        </w:rPr>
        <w:t>Развитие социальной сферы в городском округе Верхняя Пышма до 2027 года</w:t>
      </w:r>
      <w:r w:rsidRPr="001D6573">
        <w:rPr>
          <w:rFonts w:ascii="Liberation Serif" w:hAnsi="Liberation Serif"/>
          <w:b/>
          <w:sz w:val="24"/>
          <w:szCs w:val="24"/>
        </w:rPr>
        <w:t>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за 2023 год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center"/>
        <w:rPr>
          <w:rFonts w:ascii="Liberation Serif" w:hAnsi="Liberation Serif"/>
          <w:b/>
          <w:sz w:val="24"/>
          <w:szCs w:val="24"/>
        </w:rPr>
      </w:pPr>
    </w:p>
    <w:p w:rsidR="007C2ACB" w:rsidRPr="001D6573" w:rsidRDefault="007C2ACB" w:rsidP="007C2ACB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b/>
          <w:sz w:val="24"/>
          <w:szCs w:val="24"/>
        </w:rPr>
        <w:t>Подпрограмма 1</w:t>
      </w:r>
      <w:r>
        <w:rPr>
          <w:rFonts w:ascii="Liberation Serif" w:hAnsi="Liberation Serif"/>
          <w:b/>
          <w:sz w:val="24"/>
          <w:szCs w:val="24"/>
        </w:rPr>
        <w:t>.</w:t>
      </w:r>
      <w:r w:rsidRPr="001D6573">
        <w:rPr>
          <w:rFonts w:ascii="Liberation Serif" w:hAnsi="Liberation Serif"/>
          <w:b/>
          <w:sz w:val="24"/>
          <w:szCs w:val="24"/>
        </w:rPr>
        <w:t xml:space="preserve"> «Развитие системы образования на территории городского округа Верхняя Пышма до 2027 года»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/>
          <w:sz w:val="24"/>
          <w:szCs w:val="24"/>
        </w:rPr>
      </w:pP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Образовательная программа: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«Анализ и оценка результатов профессиональной деятельности </w:t>
      </w:r>
      <w:proofErr w:type="spellStart"/>
      <w:r w:rsidRPr="001D6573">
        <w:rPr>
          <w:rFonts w:ascii="Liberation Serif" w:hAnsi="Liberation Serif"/>
          <w:sz w:val="24"/>
          <w:szCs w:val="24"/>
        </w:rPr>
        <w:t>аттестующихся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работников организаций, осуществляющих образовательную деятельность» обучены 110 человек;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«</w:t>
      </w:r>
      <w:proofErr w:type="spellStart"/>
      <w:r w:rsidRPr="001D6573">
        <w:rPr>
          <w:rFonts w:ascii="Liberation Serif" w:hAnsi="Liberation Serif"/>
          <w:sz w:val="24"/>
          <w:szCs w:val="24"/>
        </w:rPr>
        <w:t>Пожарно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– технический минимум для </w:t>
      </w:r>
      <w:r w:rsidRPr="001D6573">
        <w:rPr>
          <w:rFonts w:ascii="Liberation Serif" w:hAnsi="Liberation Serif"/>
          <w:bCs/>
          <w:sz w:val="24"/>
          <w:szCs w:val="24"/>
        </w:rPr>
        <w:t>руководителей организаций и лиц, ответственных за пожарную безопасность и проведение противопожарных инструктажей» - 1 человек;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 «Предупреждение коррупции в организациях» - 9 человек.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- 69 педагогических работников образовательных учреждений прошли повышение квалификации по индивидуальным образовательным маршрутам на платформе ЦНППМ «Учитель будущего»;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«Выявление, диагностика и ранняя помощь детям с расстройствами аутистического спектра» – 24 педагога-психолога дошкольных учреждений городского округа Верхняя Пышма;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«Психолого-педагогическая поддержка освоения детьми с ограниченными возможностями здоровья адаптированных образовательных программ дошкольного образования, обучение с использованием дистанционных образовательных технологий» – 28 педагогов-психологов дошкольных учреждений городского округа Верхняя Пышма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«Взаимодействие учителя-логопеда с участниками образовательных отношений по развитию речи дошкольников в соответствии с ФГОС ДО» - 46 учителей – логопедов дошкольных учреждений городского округа Верхняя Пышма и др.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За 2023 год курсы повышения квалификации и переподготовку прошли сотрудники: ОУ – 686, УДО – 38, ДОУ - 632.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Подготовлены и проведены муниципальные конкурсы/фестивали педагогического мастерства: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 конкурс «Воспитатель года - 2023»;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</w:t>
      </w:r>
      <w:r w:rsidRPr="001D6573">
        <w:rPr>
          <w:rFonts w:ascii="Liberation Serif" w:hAnsi="Liberation Serif"/>
          <w:sz w:val="24"/>
          <w:szCs w:val="24"/>
        </w:rPr>
        <w:t xml:space="preserve"> фестиваль педагогических идей «Инновационные идеи в рамках освоения/реализации программы воспитания»;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конкурс на лучший сценарий мероприятия по формированию общероссийской гражданской идентичности;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конкурс методических разработок для педагогов общеобразовательных учреждений «Урок в инклюзивном классе»;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 конкурс краткосрочных программ «Увлекательное лето»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 конкурс - выставка школьных музеев «Педагог – это призвание»;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конкурс «Воспитание - дело школьное»;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</w:t>
      </w:r>
      <w:r w:rsidRPr="001D6573">
        <w:rPr>
          <w:rFonts w:ascii="Liberation Serif" w:hAnsi="Liberation Serif"/>
          <w:sz w:val="24"/>
          <w:szCs w:val="24"/>
        </w:rPr>
        <w:t xml:space="preserve"> августовская педагогическая конференция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разработан проект, изготовлена и смонтирована городская скульптура «Учитель», проведены работы по благоустройству территории для скульптурной композиции «Учитель».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Созданы условия для работы пунктов проведения экзаменов (ППЭ).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Приобретены комплекты оборудования ОГЭ-лаборатория 2023 с АПБ 7 лотков (17 штук) МАОУ «СОШ № №1, 2, 3, 22, 25, 33»; оборудование для видеонаблюдения в ППЭ МАОУ «СОШ № 1, 3, 33»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Проведены мероприятия для дошкольников и школьников: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sz w:val="24"/>
          <w:szCs w:val="24"/>
        </w:rPr>
        <w:t>международные «Королевские чтения», региональные соревнования по робототехнике;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 спортивные соревнования по волейболу, баскетболу, футболу, ОФП, лыжам, бегу;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lastRenderedPageBreak/>
        <w:t xml:space="preserve">- фестиваль – конкурс экологической деятельности детей «Я люблю природу!». В 2022-2023 учебном году приняли участие 713 </w:t>
      </w:r>
      <w:proofErr w:type="gramStart"/>
      <w:r w:rsidRPr="001D6573">
        <w:rPr>
          <w:rFonts w:ascii="Liberation Serif" w:hAnsi="Liberation Serif"/>
          <w:sz w:val="24"/>
          <w:szCs w:val="24"/>
        </w:rPr>
        <w:t>обучающихся  ОУ</w:t>
      </w:r>
      <w:proofErr w:type="gramEnd"/>
      <w:r w:rsidRPr="001D6573">
        <w:rPr>
          <w:rFonts w:ascii="Liberation Serif" w:hAnsi="Liberation Serif"/>
          <w:sz w:val="24"/>
          <w:szCs w:val="24"/>
        </w:rPr>
        <w:t xml:space="preserve"> №№ 1, 2, 3, 4, 7, 9, 16, 22, 24, 25, 29, 33, МАОУ ДО «ДДТ», ДОУ №№ 3,6, 7, 26, 31, 42, 43, 45, 47, 48;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ежегодные городские экологические сборы актива старшеклассников, в которых приняли участие 121 обучающийся ОУ №№1, 2, 3, 4, 7, 9, 16, 22, 24, 25, 33;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фестиваль детского самодеятельного творчества «Мы зажигаем звезды!». В нем участвовали 588 обучающихся 1-11 классов ОУ №№ 1, 2, 3, 7, 9, 16, 22, 24, 25, 29, 33;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профилактическое мероприятие «Помоги пойти учиться»;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мероприятия, приуроченные ко Дню солидарности в борьбе с терроризмом;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</w:t>
      </w:r>
      <w:r w:rsidRPr="001D6573">
        <w:rPr>
          <w:rFonts w:ascii="Liberation Serif" w:hAnsi="Liberation Serif"/>
          <w:sz w:val="24"/>
          <w:szCs w:val="24"/>
        </w:rPr>
        <w:t xml:space="preserve"> Всероссийская олимпиада школьников (школьный этап, муниципальный этап) и др. мероприятия;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стипендии главы городского округа вручены: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«За особые успехи в интеллектуальной и творческой деятельности» - 68 обучающимся и 5 творческим коллективам,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«За особые успехи в учении» - 27 выпускникам-медалистам.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Приобретены мягкий инвентарь (матрац, покрывало, одеяло, пеленка, подушка, прихватка, фартук, халат, костюм рабочий, полотенце и т.д.), программное обеспечение, посуда в МАДОУ «Детский сад № 12»,  </w:t>
      </w:r>
      <w:proofErr w:type="spellStart"/>
      <w:r w:rsidRPr="001D6573">
        <w:rPr>
          <w:rFonts w:ascii="Liberation Serif" w:hAnsi="Liberation Serif"/>
          <w:sz w:val="24"/>
          <w:szCs w:val="24"/>
        </w:rPr>
        <w:t>световозвращающие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элементы для обучающихся 1- 4 классов ( 11 ОУ),  </w:t>
      </w:r>
      <w:proofErr w:type="spellStart"/>
      <w:r w:rsidRPr="001D6573">
        <w:rPr>
          <w:rFonts w:ascii="Liberation Serif" w:hAnsi="Liberation Serif"/>
          <w:sz w:val="24"/>
          <w:szCs w:val="24"/>
        </w:rPr>
        <w:t>учебно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– наглядных пособий </w:t>
      </w:r>
      <w:r w:rsidRPr="001D6573">
        <w:rPr>
          <w:rFonts w:ascii="Liberation Serif" w:hAnsi="Liberation Serif"/>
          <w:bCs/>
          <w:sz w:val="24"/>
          <w:szCs w:val="24"/>
        </w:rPr>
        <w:t xml:space="preserve">по формированию безопасного поведения обучающихся, </w:t>
      </w:r>
      <w:r w:rsidRPr="001D6573">
        <w:rPr>
          <w:rFonts w:ascii="Liberation Serif" w:hAnsi="Liberation Serif"/>
          <w:sz w:val="24"/>
          <w:szCs w:val="24"/>
        </w:rPr>
        <w:t xml:space="preserve">форма юного инспектора движения (3 комплекта), </w:t>
      </w:r>
      <w:proofErr w:type="spellStart"/>
      <w:r w:rsidRPr="001D6573">
        <w:rPr>
          <w:rFonts w:ascii="Liberation Serif" w:hAnsi="Liberation Serif"/>
          <w:sz w:val="24"/>
          <w:szCs w:val="24"/>
        </w:rPr>
        <w:t>световозвращающий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жилет –накидка для пешехода</w:t>
      </w:r>
      <w:r w:rsidRPr="001D6573">
        <w:rPr>
          <w:rFonts w:ascii="Liberation Serif" w:hAnsi="Liberation Serif"/>
          <w:bCs/>
          <w:sz w:val="24"/>
          <w:szCs w:val="24"/>
        </w:rPr>
        <w:t xml:space="preserve"> </w:t>
      </w:r>
      <w:r w:rsidRPr="001D6573">
        <w:rPr>
          <w:rFonts w:ascii="Liberation Serif" w:hAnsi="Liberation Serif"/>
          <w:sz w:val="24"/>
          <w:szCs w:val="24"/>
        </w:rPr>
        <w:t>МАОУ «СОШ № 9»</w:t>
      </w:r>
      <w:r w:rsidRPr="001D6573">
        <w:rPr>
          <w:rFonts w:ascii="Liberation Serif" w:hAnsi="Liberation Serif"/>
          <w:bCs/>
          <w:sz w:val="24"/>
          <w:szCs w:val="24"/>
        </w:rPr>
        <w:t xml:space="preserve">, </w:t>
      </w:r>
      <w:r w:rsidRPr="001D6573">
        <w:rPr>
          <w:rFonts w:ascii="Liberation Serif" w:hAnsi="Liberation Serif"/>
          <w:sz w:val="24"/>
          <w:szCs w:val="24"/>
        </w:rPr>
        <w:t xml:space="preserve">форма юного инспектора движения (4 комплекта), спортивного инвентаря, изготовление таблички для участников  областных соревнований «Безопасное колесо»  МАОУ «СОШ № 2»,  компьютерная техника, шкафы для книг и пособий,  письменные столы, детские столы, стулья, детские кровати, производственное оборудование и др. в МАДОУ «Детский сад №№ 1, 2, 3, 4, 5, 6/43, 7, 8, 9, 11, 13, 19, 22, 23, 24,26, 28, 29, 31, 34, 36,40, 41, 42, 45, 47, 48, 69»,  теневые навесы МАДОУ «Детский сад № 17», оборудование: весы фасовочные, стиральная машина, шкаф сушильный разборный, универсальная кухонная машина УКМ -01 в МАДОУ «Детский сад № 11»,  компьютеры,   оргтехника,  мебель (столы, стулья, шкафы) в </w:t>
      </w:r>
      <w:r w:rsidRPr="001D6573">
        <w:rPr>
          <w:rFonts w:ascii="Liberation Serif" w:hAnsi="Liberation Serif"/>
          <w:bCs/>
          <w:sz w:val="24"/>
          <w:szCs w:val="24"/>
        </w:rPr>
        <w:t>МАОУ «СОШ № 1, 2, 3, 7, 9, 16, 22, 25, 29, 33»,</w:t>
      </w:r>
      <w:r w:rsidRPr="001D6573">
        <w:rPr>
          <w:rFonts w:ascii="Liberation Serif" w:hAnsi="Liberation Serif"/>
          <w:sz w:val="24"/>
          <w:szCs w:val="24"/>
        </w:rPr>
        <w:t xml:space="preserve"> учебно-наглядное, учебно-лабораторное и учебно-практическое оборудование, программное обеспечение, необходимое для функционирования оборудования, для оснащения кабинетов естественно-научного цикла (предметная  область: биология, физика, химия) </w:t>
      </w:r>
      <w:r w:rsidRPr="001D6573">
        <w:rPr>
          <w:rFonts w:ascii="Liberation Serif" w:hAnsi="Liberation Serif"/>
          <w:bCs/>
          <w:sz w:val="24"/>
          <w:szCs w:val="24"/>
        </w:rPr>
        <w:t xml:space="preserve">МАОУ «ООШ № 29», МАОУ «СОШ № 33», </w:t>
      </w:r>
      <w:r w:rsidRPr="001D6573">
        <w:rPr>
          <w:rFonts w:ascii="Liberation Serif" w:hAnsi="Liberation Serif"/>
          <w:sz w:val="24"/>
          <w:szCs w:val="24"/>
        </w:rPr>
        <w:t>оборудование для проекта «Цифровая образовательная среда» в МАОУ «СОШ № 1»,- снегоуборочные машины в МАОУ «СОШ №№ 1, 4», триммер, поломоечные машины МАОУ «СОШ № 4».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iCs/>
          <w:sz w:val="24"/>
          <w:szCs w:val="24"/>
        </w:rPr>
      </w:pPr>
      <w:r w:rsidRPr="001D6573">
        <w:rPr>
          <w:rFonts w:ascii="Liberation Serif" w:hAnsi="Liberation Serif"/>
          <w:iCs/>
          <w:sz w:val="24"/>
          <w:szCs w:val="24"/>
        </w:rPr>
        <w:t>43 учреждениями проведена гидропневматическая</w:t>
      </w:r>
      <w:r w:rsidRPr="001D6573">
        <w:rPr>
          <w:rFonts w:ascii="Liberation Serif" w:hAnsi="Liberation Serif"/>
          <w:sz w:val="24"/>
          <w:szCs w:val="24"/>
        </w:rPr>
        <w:t xml:space="preserve"> промывка с последующей биологической дезинфекцией системы отопления здания</w:t>
      </w:r>
      <w:r>
        <w:rPr>
          <w:rFonts w:ascii="Liberation Serif" w:hAnsi="Liberation Serif"/>
          <w:sz w:val="24"/>
          <w:szCs w:val="24"/>
        </w:rPr>
        <w:t>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bCs/>
          <w:sz w:val="24"/>
          <w:szCs w:val="24"/>
        </w:rPr>
        <w:t>Выполнены</w:t>
      </w:r>
      <w:r w:rsidRPr="001D6573">
        <w:rPr>
          <w:rFonts w:ascii="Liberation Serif" w:hAnsi="Liberation Serif"/>
          <w:bCs/>
          <w:sz w:val="24"/>
          <w:szCs w:val="24"/>
        </w:rPr>
        <w:t xml:space="preserve">: замена светильников в группе МАДОУ «Детский сад № 4, № 17, №19, № 24, № 26, №31, №40, № 69»; </w:t>
      </w:r>
      <w:r w:rsidRPr="001D6573">
        <w:rPr>
          <w:rFonts w:ascii="Liberation Serif" w:hAnsi="Liberation Serif"/>
          <w:sz w:val="24"/>
          <w:szCs w:val="24"/>
        </w:rPr>
        <w:t xml:space="preserve">ремонт 3 бойлеров горячего водоснабжения МАДОУ «Детский сад №1»; </w:t>
      </w:r>
      <w:r w:rsidRPr="001D6573">
        <w:rPr>
          <w:rFonts w:ascii="Liberation Serif" w:hAnsi="Liberation Serif"/>
          <w:bCs/>
          <w:sz w:val="24"/>
          <w:szCs w:val="24"/>
        </w:rPr>
        <w:t xml:space="preserve">приобретение и установка насоса на систему горячего водоснабжения (замена) </w:t>
      </w:r>
      <w:r w:rsidRPr="001D6573">
        <w:rPr>
          <w:rFonts w:ascii="Liberation Serif" w:hAnsi="Liberation Serif"/>
          <w:sz w:val="24"/>
          <w:szCs w:val="24"/>
        </w:rPr>
        <w:t>МАДОУ «Детский сад №8»; разработка программы в области энергосбережения и повышения энергетической эффективности МА</w:t>
      </w:r>
      <w:r w:rsidRPr="001D6573">
        <w:rPr>
          <w:rFonts w:ascii="Liberation Serif" w:hAnsi="Liberation Serif"/>
          <w:iCs/>
          <w:sz w:val="24"/>
          <w:szCs w:val="24"/>
        </w:rPr>
        <w:t xml:space="preserve">ДОУ «Детский сад №№ 1, 2, 3, 4, 5, 6/43, 7, 8, 9, 11, 13, 17, 19, 22, 23, 24, 26, 28, 29, 31, 34,36, 40, 41, 42, 45, 47, 48, 69»; </w:t>
      </w:r>
      <w:r w:rsidRPr="001D6573">
        <w:rPr>
          <w:rFonts w:ascii="Liberation Serif" w:hAnsi="Liberation Serif"/>
          <w:sz w:val="24"/>
          <w:szCs w:val="24"/>
        </w:rPr>
        <w:t xml:space="preserve">замена светильников в кабинетах 301, 302, 303, 304, 305, 306 МАОУ «СОШ № 2»; </w:t>
      </w:r>
      <w:r w:rsidRPr="001D6573">
        <w:rPr>
          <w:rFonts w:ascii="Liberation Serif" w:hAnsi="Liberation Serif"/>
          <w:bCs/>
          <w:sz w:val="24"/>
          <w:szCs w:val="24"/>
        </w:rPr>
        <w:t xml:space="preserve">электромонтажные работы в учебных помещениях (спортивные залы, столярные мастерские, кабинеты химии, кабинеты физики) МАОУ «СОШ № 1»;  установка датчиков движения в местах общего пользования МАОУ «СОШ № 16»; ремонт вентиляционной системы МАОУ «СОШ № 25»; электромонтажные работы в </w:t>
      </w:r>
      <w:proofErr w:type="spellStart"/>
      <w:r w:rsidRPr="001D6573">
        <w:rPr>
          <w:rFonts w:ascii="Liberation Serif" w:hAnsi="Liberation Serif"/>
          <w:bCs/>
          <w:sz w:val="24"/>
          <w:szCs w:val="24"/>
        </w:rPr>
        <w:t>медиацентре</w:t>
      </w:r>
      <w:proofErr w:type="spellEnd"/>
      <w:r w:rsidRPr="001D6573">
        <w:rPr>
          <w:rFonts w:ascii="Liberation Serif" w:hAnsi="Liberation Serif"/>
          <w:bCs/>
          <w:sz w:val="24"/>
          <w:szCs w:val="24"/>
        </w:rPr>
        <w:t xml:space="preserve"> МАОУ «СОШ № 1»; восстановление калорифера приточной установки МАОУ «СОШ № 1»; электромонтажные работы в кабинете (рекреация 2 этаж) МАОУ «СОШ № 33»; замена насосных групп, промывка калориферов на приточных установках МАОУ «СОШ № 25»;</w:t>
      </w:r>
      <w:r>
        <w:rPr>
          <w:rFonts w:ascii="Liberation Serif" w:hAnsi="Liberation Serif"/>
          <w:bCs/>
          <w:sz w:val="24"/>
          <w:szCs w:val="24"/>
        </w:rPr>
        <w:t xml:space="preserve"> </w:t>
      </w:r>
      <w:proofErr w:type="spellStart"/>
      <w:r w:rsidRPr="001D6573">
        <w:rPr>
          <w:rFonts w:ascii="Liberation Serif" w:hAnsi="Liberation Serif"/>
          <w:bCs/>
          <w:sz w:val="24"/>
          <w:szCs w:val="24"/>
        </w:rPr>
        <w:t>электроизмерение</w:t>
      </w:r>
      <w:proofErr w:type="spellEnd"/>
      <w:r w:rsidRPr="001D6573">
        <w:rPr>
          <w:rFonts w:ascii="Liberation Serif" w:hAnsi="Liberation Serif"/>
          <w:bCs/>
          <w:sz w:val="24"/>
          <w:szCs w:val="24"/>
        </w:rPr>
        <w:t xml:space="preserve"> параметров электротехнических устройств (испытание сети электроснабжения) МАОУ «СОШ № 1, № 3, № 7, №24, №22, №29»; выполнение поверочных работ на приборы, входящие в состав УКУТ (поверка средств измерений) МАОУ «СОШ №7»; поверка манометров МАОУ «СОШ № </w:t>
      </w:r>
      <w:r w:rsidRPr="001D6573">
        <w:rPr>
          <w:rFonts w:ascii="Liberation Serif" w:hAnsi="Liberation Serif"/>
          <w:bCs/>
          <w:sz w:val="24"/>
          <w:szCs w:val="24"/>
        </w:rPr>
        <w:lastRenderedPageBreak/>
        <w:t>2»; разработка программы в области энергосбережения и повышения энергетической эффективности МАОУ «СОШ №1,2,3,7,16,22,25,29,33»; ремонт лифта МАОУ «СОШ № 33»; приобретение и установка металлических аэраторов на краны МАОУ «СОШ № 25».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iCs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Выполнены</w:t>
      </w:r>
      <w:r w:rsidRPr="001D6573">
        <w:rPr>
          <w:rFonts w:ascii="Liberation Serif" w:hAnsi="Liberation Serif"/>
          <w:sz w:val="24"/>
          <w:szCs w:val="24"/>
        </w:rPr>
        <w:t>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в МАОУ «СОШ №№ 1, 2, 3, 4, 7, 9, 16, 22, 24, 25, 33», «ООШ № 29»</w:t>
      </w:r>
      <w:r w:rsidRPr="001D6573">
        <w:rPr>
          <w:rFonts w:ascii="Liberation Serif" w:hAnsi="Liberation Serif"/>
          <w:b/>
          <w:bCs/>
          <w:sz w:val="24"/>
          <w:szCs w:val="24"/>
        </w:rPr>
        <w:t>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 xml:space="preserve">приобретение и монтаж системы кондиционирования помещений (кладовая сухих продуктов   пищеблока, в кабинете № 233), установка перегородок и частичный ремонт в туалете мальчиков (1, 3 этаж), установка перегородок и частичный ремонт в туалете девочек (3 этаж), ремонт библиотеки (хранилища книг и подсобного помещения), устройство окна на пост № 2, ремонт раздевалок 2 этажа, ремонт туалета № 226, ремонт фасада, ремонт потолка в раздевалке спортзала, спил и вывоз деревьев с территории, замена подоконников (2 этаж), замена двери блок начальной школы (запасный выход), замена двери в кабинете № 10, ремонт коридоров 1 этажа правое и левое крыло, ремонт гардероба 1 этажа старшей школы, ремонт пола 1 этажа начальной школы ремонт коридора 2 этажа начальной школы, ремонт </w:t>
      </w:r>
      <w:proofErr w:type="spellStart"/>
      <w:r w:rsidRPr="001D6573">
        <w:rPr>
          <w:rFonts w:ascii="Liberation Serif" w:hAnsi="Liberation Serif"/>
          <w:bCs/>
          <w:sz w:val="24"/>
          <w:szCs w:val="24"/>
        </w:rPr>
        <w:t>отмостки</w:t>
      </w:r>
      <w:proofErr w:type="spellEnd"/>
      <w:r w:rsidRPr="001D6573">
        <w:rPr>
          <w:rFonts w:ascii="Liberation Serif" w:hAnsi="Liberation Serif"/>
          <w:bCs/>
          <w:sz w:val="24"/>
          <w:szCs w:val="24"/>
        </w:rPr>
        <w:t xml:space="preserve"> основного здания, восстановление герметизации стеновых панелей фасада, ремонт элементов козырька и парапета, устройство </w:t>
      </w:r>
      <w:proofErr w:type="spellStart"/>
      <w:r w:rsidRPr="001D6573">
        <w:rPr>
          <w:rFonts w:ascii="Liberation Serif" w:hAnsi="Liberation Serif"/>
          <w:bCs/>
          <w:sz w:val="24"/>
          <w:szCs w:val="24"/>
        </w:rPr>
        <w:t>отмостки</w:t>
      </w:r>
      <w:proofErr w:type="spellEnd"/>
      <w:r w:rsidRPr="001D6573">
        <w:rPr>
          <w:rFonts w:ascii="Liberation Serif" w:hAnsi="Liberation Serif"/>
          <w:bCs/>
          <w:sz w:val="24"/>
          <w:szCs w:val="24"/>
        </w:rPr>
        <w:t xml:space="preserve">, ремонт ступеней, замена входных дверей, замена окна в начальной школе, ремонт кабинетов №№ 31,59 (информатика), замена дверей центрального входа, косметический ремонт коридоров, туалетов 1, 2,3 этажей, ремонт крыльца столовой, утепление и ремонт окон, ремонт системы закрывания форточек – фрамуг, ремонт пола в столовой, ремонт крыльца, ремонт туалетов, ремонт кровли столовой, ремонт системы приточной вентиляции, ремонт потолка с заменых светильников, изготовление и монтаж ПВХ перегородки в </w:t>
      </w:r>
      <w:proofErr w:type="spellStart"/>
      <w:r w:rsidRPr="001D6573">
        <w:rPr>
          <w:rFonts w:ascii="Liberation Serif" w:hAnsi="Liberation Serif"/>
          <w:bCs/>
          <w:sz w:val="24"/>
          <w:szCs w:val="24"/>
        </w:rPr>
        <w:t>медиацентр</w:t>
      </w:r>
      <w:proofErr w:type="spellEnd"/>
      <w:r w:rsidRPr="001D6573">
        <w:rPr>
          <w:rFonts w:ascii="Liberation Serif" w:hAnsi="Liberation Serif"/>
          <w:bCs/>
          <w:sz w:val="24"/>
          <w:szCs w:val="24"/>
        </w:rPr>
        <w:t xml:space="preserve">, приобретение и монтаж системы кондиционирования в </w:t>
      </w:r>
      <w:proofErr w:type="spellStart"/>
      <w:r w:rsidRPr="001D6573">
        <w:rPr>
          <w:rFonts w:ascii="Liberation Serif" w:hAnsi="Liberation Serif"/>
          <w:bCs/>
          <w:sz w:val="24"/>
          <w:szCs w:val="24"/>
        </w:rPr>
        <w:t>медиацентр</w:t>
      </w:r>
      <w:proofErr w:type="spellEnd"/>
      <w:r w:rsidRPr="001D6573">
        <w:rPr>
          <w:rFonts w:ascii="Liberation Serif" w:hAnsi="Liberation Serif"/>
          <w:bCs/>
          <w:sz w:val="24"/>
          <w:szCs w:val="24"/>
        </w:rPr>
        <w:t>, устройство тротуара при входе в начальную школу, установка сантехнических перегородок в туалете мальчиков, облицовка колонн в пищеблоке, ремонт помещений, ремонт крыльца, ремонт кровли, ремонт колодцев холодного водоснабжения, ремонт мягкой кровли, выполнение работ по проверке ЛСР на ремонт фасада, ремонт пола и стен в тамбуре на входе в образовательное учреждение, после замены входных дверей, ремонт гардеробных, ремонт вентиляционных шахт, ремонт парапетов, ремонт парапетов спортивного зала, установка автоматических приводов на окна, ремонт и переоборудование створок в актовом зале, монтаж перегородки в кабинете № 225, монтаж перегородки в кабинете № 342, замена дверей в кабинете № 29,30,31,32,33,34,35,36, лаборантской, учительской, замена дверей в кабинете № 37,38,39,40,41,  санузлах, кладовой,  устройство перегородки ресурсного класса, нанесение разметки в спортивном зале старшей школы (волейбол, баскетбол),  приобретение и монтаж сетки  заградительной в спортивном зале;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iCs/>
          <w:sz w:val="24"/>
          <w:szCs w:val="24"/>
        </w:rPr>
        <w:t>-</w:t>
      </w:r>
      <w:r w:rsidRPr="001D6573">
        <w:rPr>
          <w:rFonts w:ascii="Liberation Serif" w:hAnsi="Liberation Serif"/>
          <w:sz w:val="24"/>
          <w:szCs w:val="24"/>
        </w:rPr>
        <w:t xml:space="preserve"> в МАОУ ДО «ЦО и ПО» - ремонт кровли, ремонт пола в кабинете № 6, монтаж перегородки в кабинете № 6, ремонт стен в кабинете № 6, строительно-монтажные работы (система электроснабжения, в том числе демонтаж), ремонт </w:t>
      </w:r>
      <w:proofErr w:type="spellStart"/>
      <w:r w:rsidRPr="001D6573">
        <w:rPr>
          <w:rFonts w:ascii="Liberation Serif" w:hAnsi="Liberation Serif"/>
          <w:sz w:val="24"/>
          <w:szCs w:val="24"/>
        </w:rPr>
        <w:t>отмостки</w:t>
      </w:r>
      <w:proofErr w:type="spellEnd"/>
      <w:r w:rsidRPr="001D6573">
        <w:rPr>
          <w:rFonts w:ascii="Liberation Serif" w:hAnsi="Liberation Serif"/>
          <w:sz w:val="24"/>
          <w:szCs w:val="24"/>
        </w:rPr>
        <w:t>, обследование строительных конструкций здания (литера 1), с целью определения запасов несущей способности конструкций для возведения второго этажа, проведение проверки сметной стоимости документации и выдача экспертного заключения (ремонт кровли), проведение ремонта в фойе здания; в  МАОУ ДО «ДДТ»   - ремонт кровли (</w:t>
      </w:r>
      <w:proofErr w:type="spellStart"/>
      <w:r w:rsidRPr="001D6573">
        <w:rPr>
          <w:rFonts w:ascii="Liberation Serif" w:hAnsi="Liberation Serif"/>
          <w:sz w:val="24"/>
          <w:szCs w:val="24"/>
        </w:rPr>
        <w:t>снегозадержатели</w:t>
      </w:r>
      <w:proofErr w:type="spellEnd"/>
      <w:r w:rsidRPr="001D6573">
        <w:rPr>
          <w:rFonts w:ascii="Liberation Serif" w:hAnsi="Liberation Serif"/>
          <w:sz w:val="24"/>
          <w:szCs w:val="24"/>
        </w:rPr>
        <w:t>), ремонт потолка фойе, ремонт стен и потолка сцены, ремонт стен цокольного этажа (проспект Успенский, 111б);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в дошкольных образовательных учреждениях МАДОУ «Детский сад № 1, 2, 3, 4, 5, 6 (филиал № 43), 7, 8, 9, 11, 13, 19, 22, 23, 24, 26, 28, 29, 31, 34, 36, 40, 41, 42, 45, 48, 69» -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косметический ремонт помещений,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bCs/>
          <w:sz w:val="24"/>
          <w:szCs w:val="24"/>
        </w:rPr>
        <w:t>замена пола на верандах, ремонт буфетных в группах, ремонт пищеблоков, ремонт спален в группах,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bCs/>
          <w:sz w:val="24"/>
          <w:szCs w:val="24"/>
        </w:rPr>
        <w:t>ремонт полов, стен, лестниц, установка водостока на козырьках, ремонт детских площадок,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bCs/>
          <w:sz w:val="24"/>
          <w:szCs w:val="24"/>
        </w:rPr>
        <w:t>ремонт склада продуктов, замена оконных конструкций, ремонт потолка в спортзале, ремонт фойе коридора, установка дверей в помещение бассейна, ремонт крылец,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bCs/>
          <w:sz w:val="24"/>
          <w:szCs w:val="24"/>
        </w:rPr>
        <w:t>ремонт потолков, тамбура, спортивного зала, ремонт кабинета логопеда, ремонт прачечных, ремонт пола в игровые группы «Зайчики», ремонт полов в спальне группы «Медвежонок», ремонт туалета в группе, замена дверей, ремонт входа 2 корпуса, ремонт кровли,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bCs/>
          <w:sz w:val="24"/>
          <w:szCs w:val="24"/>
        </w:rPr>
        <w:t xml:space="preserve">ремонт потолка музыкального зала, ремонт физкультурного зала, ремонт лестничного пролета, замена кровли на веранде, замена полов на верандах, ремонт кровли входа, установка </w:t>
      </w:r>
      <w:r w:rsidRPr="001D6573">
        <w:rPr>
          <w:rFonts w:ascii="Liberation Serif" w:hAnsi="Liberation Serif"/>
          <w:bCs/>
          <w:sz w:val="24"/>
          <w:szCs w:val="24"/>
        </w:rPr>
        <w:lastRenderedPageBreak/>
        <w:t>вытяжной вентиляции на пищеблоке, ремонт прачечной, ремонт откосов, ремонт стеклопакетов, ремонт тамбура, установка поручней и перил, ремонт фойе,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bCs/>
          <w:sz w:val="24"/>
          <w:szCs w:val="24"/>
        </w:rPr>
        <w:t>замена линолеума в спальнях, ремонт потолка в холле,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bCs/>
          <w:sz w:val="24"/>
          <w:szCs w:val="24"/>
        </w:rPr>
        <w:t>ремонт плоской кровли и водосточной системы, ограждение мусорных контейнеров, замена окон,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bCs/>
          <w:sz w:val="24"/>
          <w:szCs w:val="24"/>
        </w:rPr>
        <w:t>работы по обрезке деревьев с последующим распилом и вывозом на свалку;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 xml:space="preserve">- для </w:t>
      </w:r>
      <w:r w:rsidRPr="001D6573">
        <w:rPr>
          <w:rFonts w:ascii="Liberation Serif" w:hAnsi="Liberation Serif"/>
          <w:sz w:val="24"/>
          <w:szCs w:val="24"/>
        </w:rPr>
        <w:t xml:space="preserve">исполнения предписаний Управления Федеральной службы по надзору в сфере защиты прав потребителей и благополучия человека по Свердловской области, территориального отдела по Орджоникидзевскому, Железнодорожному районам, городу Березовский и городу Верхняя Пышма проведены: ремонт группы, ремонт буфетных, ремонт группы № 9 (игровая), замена оконных конструкций, изготовление и установка дверей МАДОУ «Детский сад № 47», приобретение и установка гардероба 1 этажа старшей школы МАОУ «СОШ № 9», ремонт места раздачи в столовой МАОУ «СОШ № 2», ремонт потолка в столовой МАОУ «СОШ № 2», </w:t>
      </w:r>
      <w:r w:rsidRPr="001D6573">
        <w:rPr>
          <w:rFonts w:ascii="Liberation Serif" w:hAnsi="Liberation Serif"/>
          <w:bCs/>
          <w:sz w:val="24"/>
          <w:szCs w:val="24"/>
        </w:rPr>
        <w:t xml:space="preserve">монтаж вытяжного вентиляционного зонта в пищеблоке </w:t>
      </w:r>
      <w:r w:rsidRPr="001D6573">
        <w:rPr>
          <w:rFonts w:ascii="Liberation Serif" w:hAnsi="Liberation Serif"/>
          <w:sz w:val="24"/>
          <w:szCs w:val="24"/>
        </w:rPr>
        <w:t>МАОУ «СОШ № 2»;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для </w:t>
      </w:r>
      <w:r w:rsidRPr="001D6573">
        <w:rPr>
          <w:rFonts w:ascii="Liberation Serif" w:hAnsi="Liberation Serif"/>
          <w:bCs/>
          <w:sz w:val="24"/>
          <w:szCs w:val="24"/>
        </w:rPr>
        <w:t xml:space="preserve">исполнения мероприятий по письмам отделения надзорной деятельности и профилактической работы ГО Верхняя Пышма, ГО Среднеуральск УНД и ПР ГУ МЧС России по Свердловской области </w:t>
      </w:r>
      <w:r w:rsidRPr="001D6573">
        <w:rPr>
          <w:rFonts w:ascii="Liberation Serif" w:hAnsi="Liberation Serif"/>
          <w:sz w:val="24"/>
          <w:szCs w:val="24"/>
        </w:rPr>
        <w:t xml:space="preserve">от 11.08.2022 № 687-4-22-17, </w:t>
      </w:r>
      <w:r w:rsidRPr="001D6573">
        <w:rPr>
          <w:rFonts w:ascii="Liberation Serif" w:hAnsi="Liberation Serif"/>
          <w:bCs/>
          <w:sz w:val="24"/>
          <w:szCs w:val="24"/>
        </w:rPr>
        <w:t xml:space="preserve">по  Правилам противопожарного режима в Российской Федерации, утвержденных постановлением Правительства Российской Федерации от 16.09.2020 № 1479 «О противопожарном режиме», по изменению свода правил СП 484.13.11500.2020,  </w:t>
      </w:r>
      <w:r w:rsidRPr="001D6573">
        <w:rPr>
          <w:rFonts w:ascii="Liberation Serif" w:hAnsi="Liberation Serif"/>
          <w:sz w:val="24"/>
          <w:szCs w:val="24"/>
        </w:rPr>
        <w:t xml:space="preserve">по рекомендациям </w:t>
      </w:r>
      <w:proofErr w:type="spellStart"/>
      <w:r w:rsidRPr="001D6573">
        <w:rPr>
          <w:rFonts w:ascii="Liberation Serif" w:hAnsi="Liberation Serif"/>
          <w:sz w:val="24"/>
          <w:szCs w:val="24"/>
        </w:rPr>
        <w:t>Верхнепышминского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ОВО – филиала ФГКУ «УВО ВНГ России по Свердловской области» проведены</w:t>
      </w:r>
      <w:r w:rsidRPr="001D6573">
        <w:rPr>
          <w:rFonts w:ascii="Liberation Serif" w:hAnsi="Liberation Serif"/>
          <w:bCs/>
          <w:sz w:val="24"/>
          <w:szCs w:val="24"/>
        </w:rPr>
        <w:t>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в дошкольных образовательных учреждениях МАДОУ «Детский сад № 1, 4, 6/43, 9, 11, 17, 19, 22, 24, 28, 40, 48, 69» - замена двустворчатого металлического дверного блока</w:t>
      </w:r>
      <w:r w:rsidRPr="001D6573">
        <w:rPr>
          <w:rFonts w:ascii="Liberation Serif" w:hAnsi="Liberation Serif"/>
          <w:sz w:val="24"/>
          <w:szCs w:val="24"/>
        </w:rPr>
        <w:t>, монтаж и пусконаладочные работы системы автоматической сигнализации (АПС) и системы оповещения и управления эвакуации людей при пожаре (СОУЭ) на объекте, изготовление и монтаж алюминиевых дверей пищеблока, ремонт системы АПС, изготовление и монтаж алюминиевой двери в спальню группы, установка противопожарных дверей и окна выдачи на пищеблоке и прачечной, замена деревянных межкомнатных дверей на противопожарные в пищеблоке, монтаж и пусконаладочные работы системы автоматической сигнализации (АПС) и системы оповещения и управления эвакуации людей при пожаре (СОУЭ)  в подвальных помещениях, установка дополнительных динамиков оповещения людей при пожаре, замена ДИП системы АПС;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в общеобразовательных учреждениях МАОУ «СОШ № 4, 9, 29»</w:t>
      </w:r>
      <w:r w:rsidRPr="001D6573">
        <w:rPr>
          <w:rFonts w:ascii="Liberation Serif" w:hAnsi="Liberation Serif"/>
          <w:sz w:val="24"/>
          <w:szCs w:val="24"/>
        </w:rPr>
        <w:t xml:space="preserve"> - </w:t>
      </w:r>
      <w:r w:rsidRPr="001D6573">
        <w:rPr>
          <w:rFonts w:ascii="Liberation Serif" w:hAnsi="Liberation Serif"/>
          <w:bCs/>
          <w:sz w:val="24"/>
          <w:szCs w:val="24"/>
        </w:rPr>
        <w:t>огнезащитная обработка деревянных конструкций чердака,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bCs/>
          <w:sz w:val="24"/>
          <w:szCs w:val="24"/>
        </w:rPr>
        <w:t>замена деревянной двери сухого склада пищеблока, расчет категорирования сухого склада пищеблока, профилактические ремонтные работы системы АПС (замена дымовых датчиков на пищеблоке и гараже на тепловые),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1D6573">
        <w:rPr>
          <w:rFonts w:ascii="Liberation Serif" w:hAnsi="Liberation Serif"/>
          <w:bCs/>
          <w:sz w:val="24"/>
          <w:szCs w:val="24"/>
        </w:rPr>
        <w:t>составление декларации пожарной безопасности (оплата услуг),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в учреждениях дополнительного образования МАОУ ДО «ДДТ» выполнено: установка перегородки в подвале, замена двери на противопожарную в кабинете № 212, отделка внутреннего откоса, установка алюминиевых порожков на шесть алюминиевых двустворчатых дверей (проспект Успенский, 111б), МАОУ ДО «</w:t>
      </w:r>
      <w:proofErr w:type="spellStart"/>
      <w:r w:rsidRPr="001D6573">
        <w:rPr>
          <w:rFonts w:ascii="Liberation Serif" w:hAnsi="Liberation Serif"/>
          <w:bCs/>
          <w:sz w:val="24"/>
          <w:szCs w:val="24"/>
        </w:rPr>
        <w:t>ЦОиПО</w:t>
      </w:r>
      <w:proofErr w:type="spellEnd"/>
      <w:r w:rsidRPr="001D6573">
        <w:rPr>
          <w:rFonts w:ascii="Liberation Serif" w:hAnsi="Liberation Serif"/>
          <w:bCs/>
          <w:sz w:val="24"/>
          <w:szCs w:val="24"/>
        </w:rPr>
        <w:t>»</w:t>
      </w:r>
      <w:r w:rsidRPr="001D6573">
        <w:rPr>
          <w:rFonts w:ascii="Liberation Serif" w:hAnsi="Liberation Serif"/>
          <w:sz w:val="24"/>
          <w:szCs w:val="24"/>
        </w:rPr>
        <w:t xml:space="preserve"> - </w:t>
      </w:r>
      <w:r w:rsidRPr="001D6573">
        <w:rPr>
          <w:rFonts w:ascii="Liberation Serif" w:hAnsi="Liberation Serif"/>
          <w:bCs/>
          <w:sz w:val="24"/>
          <w:szCs w:val="24"/>
        </w:rPr>
        <w:t>монтажные и пусконаладочные работы системы автоматической пожарной сигнализации (АПС) и системы оповещения и управления эвакуацией людей при пожаре (СОУЭ).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МБУ ДО «Детская художественная школа» продление права использования программного обеспечения (лицензии) «</w:t>
      </w:r>
      <w:proofErr w:type="spellStart"/>
      <w:r w:rsidRPr="001D6573">
        <w:rPr>
          <w:rFonts w:ascii="Liberation Serif" w:hAnsi="Liberation Serif"/>
          <w:sz w:val="24"/>
          <w:szCs w:val="24"/>
        </w:rPr>
        <w:t>Фотошоп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», «Иллюстратор», «Касперский» для 12 ноутбуков, используемых для реализации </w:t>
      </w:r>
      <w:proofErr w:type="spellStart"/>
      <w:r w:rsidRPr="001D6573">
        <w:rPr>
          <w:rFonts w:ascii="Liberation Serif" w:hAnsi="Liberation Serif"/>
          <w:sz w:val="24"/>
          <w:szCs w:val="24"/>
        </w:rPr>
        <w:t>предпрофпрограммы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«Дизайн» - приобретение компьютерного оборудования и металлического шкафа для хранения документов.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iCs/>
          <w:sz w:val="24"/>
          <w:szCs w:val="24"/>
        </w:rPr>
      </w:pPr>
    </w:p>
    <w:p w:rsidR="007C2ACB" w:rsidRDefault="007C2ACB" w:rsidP="007C2ACB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b/>
          <w:sz w:val="24"/>
          <w:szCs w:val="24"/>
        </w:rPr>
        <w:t xml:space="preserve">Подпрограмма 2. </w:t>
      </w:r>
      <w:r w:rsidRPr="001D6573">
        <w:rPr>
          <w:rFonts w:ascii="Liberation Serif" w:hAnsi="Liberation Serif"/>
          <w:b/>
          <w:bCs/>
          <w:iCs/>
          <w:sz w:val="24"/>
          <w:szCs w:val="24"/>
        </w:rPr>
        <w:t xml:space="preserve">«Совершенствование организации питания обучающихся </w:t>
      </w:r>
      <w:r w:rsidRPr="001D6573">
        <w:rPr>
          <w:rFonts w:ascii="Liberation Serif" w:hAnsi="Liberation Serif"/>
          <w:b/>
          <w:sz w:val="24"/>
          <w:szCs w:val="24"/>
        </w:rPr>
        <w:t xml:space="preserve">муниципальных образовательных организаций городского округа Верхняя Пышма </w:t>
      </w:r>
    </w:p>
    <w:p w:rsidR="007C2ACB" w:rsidRDefault="007C2ACB" w:rsidP="007C2ACB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b/>
          <w:sz w:val="24"/>
          <w:szCs w:val="24"/>
        </w:rPr>
        <w:t>до 2027 года»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/>
          <w:sz w:val="24"/>
          <w:szCs w:val="24"/>
        </w:rPr>
      </w:pP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Бесплатным горячим питанием обеспечены обучающиеся начальных классов, обучающиеся 5 – 11 классов льготных категорий (в том числе дети участников СВО)</w:t>
      </w:r>
      <w:r>
        <w:rPr>
          <w:rFonts w:ascii="Liberation Serif" w:hAnsi="Liberation Serif"/>
          <w:sz w:val="24"/>
          <w:szCs w:val="24"/>
        </w:rPr>
        <w:t>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lastRenderedPageBreak/>
        <w:t>Произведена замена столовой посуды, столовых приборов, кухонного инвентаря, технологичес</w:t>
      </w:r>
      <w:r>
        <w:rPr>
          <w:rFonts w:ascii="Liberation Serif" w:hAnsi="Liberation Serif"/>
          <w:sz w:val="24"/>
          <w:szCs w:val="24"/>
        </w:rPr>
        <w:t>кого оборудования в МАОУ СОШ №№</w:t>
      </w:r>
      <w:r w:rsidRPr="001D6573">
        <w:rPr>
          <w:rFonts w:ascii="Liberation Serif" w:hAnsi="Liberation Serif"/>
          <w:sz w:val="24"/>
          <w:szCs w:val="24"/>
        </w:rPr>
        <w:t xml:space="preserve"> 1, 2, 3, 4, 7, 9, 16, 22, 24, 25, 33», МАОУ «ООШ № 29»</w:t>
      </w:r>
      <w:r>
        <w:rPr>
          <w:rFonts w:ascii="Liberation Serif" w:hAnsi="Liberation Serif"/>
          <w:sz w:val="24"/>
          <w:szCs w:val="24"/>
        </w:rPr>
        <w:t>.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 xml:space="preserve">Произведен монтаж вытяжного вентиляционного зонта в пищеблоке </w:t>
      </w:r>
      <w:r w:rsidRPr="001D6573">
        <w:rPr>
          <w:rFonts w:ascii="Liberation Serif" w:hAnsi="Liberation Serif"/>
          <w:sz w:val="24"/>
          <w:szCs w:val="24"/>
        </w:rPr>
        <w:t>МАОУ «СОШ № 2»</w:t>
      </w:r>
      <w:r>
        <w:rPr>
          <w:rFonts w:ascii="Liberation Serif" w:hAnsi="Liberation Serif"/>
          <w:sz w:val="24"/>
          <w:szCs w:val="24"/>
        </w:rPr>
        <w:t>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Приобретены стулья в обеденный зал МАОУ «СОШ № 24»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Приобретены бесплатные новогодние подарки для 3778 обучающихся льготных категорий, в том числе дети участников СВО.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П</w:t>
      </w:r>
      <w:r w:rsidRPr="001D6573">
        <w:rPr>
          <w:rFonts w:ascii="Liberation Serif" w:hAnsi="Liberation Serif"/>
          <w:sz w:val="24"/>
          <w:szCs w:val="24"/>
        </w:rPr>
        <w:t>роведены конкурсы: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номинация «На лучшее школьное меню»: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1 место – Толстых Анна Аркадьевна МАОУ «СОШ № 22»;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2 место </w:t>
      </w:r>
      <w:proofErr w:type="gramStart"/>
      <w:r w:rsidRPr="001D6573">
        <w:rPr>
          <w:rFonts w:ascii="Liberation Serif" w:hAnsi="Liberation Serif"/>
          <w:sz w:val="24"/>
          <w:szCs w:val="24"/>
        </w:rPr>
        <w:t>–  Потапенко</w:t>
      </w:r>
      <w:proofErr w:type="gramEnd"/>
      <w:r w:rsidRPr="001D6573">
        <w:rPr>
          <w:rFonts w:ascii="Liberation Serif" w:hAnsi="Liberation Serif"/>
          <w:sz w:val="24"/>
          <w:szCs w:val="24"/>
        </w:rPr>
        <w:t xml:space="preserve"> Наталья Петровна МАОУ «СОШ № 33»;</w:t>
      </w:r>
    </w:p>
    <w:p w:rsidR="007C2ACB" w:rsidRPr="001D6573" w:rsidRDefault="007C2ACB" w:rsidP="007C2ACB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место </w:t>
      </w:r>
      <w:proofErr w:type="gramStart"/>
      <w:r w:rsidRPr="001D6573">
        <w:rPr>
          <w:rFonts w:ascii="Liberation Serif" w:hAnsi="Liberation Serif"/>
          <w:sz w:val="24"/>
          <w:szCs w:val="24"/>
        </w:rPr>
        <w:t>–  Хасанова</w:t>
      </w:r>
      <w:proofErr w:type="gramEnd"/>
      <w:r w:rsidRPr="001D6573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Pr="001D6573">
        <w:rPr>
          <w:rFonts w:ascii="Liberation Serif" w:hAnsi="Liberation Serif"/>
          <w:sz w:val="24"/>
          <w:szCs w:val="24"/>
        </w:rPr>
        <w:t>Рузана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Pr="001D6573">
        <w:rPr>
          <w:rFonts w:ascii="Liberation Serif" w:hAnsi="Liberation Serif"/>
          <w:sz w:val="24"/>
          <w:szCs w:val="24"/>
        </w:rPr>
        <w:t>Рафнуровна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МАОУ «СОШ № 25»;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номинация «Лучшая школа – организатор питания»: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1 место – коллектив МАОУ «СОШ № 22»;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2 место – коллектив МАОУ «СОШ № 33»;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3 место – коллектив МАОУ «СОШ № 25».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/>
          <w:i/>
          <w:sz w:val="24"/>
          <w:szCs w:val="24"/>
        </w:rPr>
      </w:pPr>
    </w:p>
    <w:p w:rsidR="007C2ACB" w:rsidRPr="00703C55" w:rsidRDefault="007C2ACB" w:rsidP="007C2ACB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703C55">
        <w:rPr>
          <w:rFonts w:ascii="Liberation Serif" w:hAnsi="Liberation Serif"/>
          <w:b/>
          <w:sz w:val="24"/>
          <w:szCs w:val="24"/>
        </w:rPr>
        <w:t>Подпрограмма 3. «Патриотическое воспитание граждан на территории городского окр</w:t>
      </w:r>
      <w:r>
        <w:rPr>
          <w:rFonts w:ascii="Liberation Serif" w:hAnsi="Liberation Serif"/>
          <w:b/>
          <w:sz w:val="24"/>
          <w:szCs w:val="24"/>
        </w:rPr>
        <w:t>уга Верхняя Пышма до 2027 года»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/>
          <w:i/>
          <w:sz w:val="24"/>
          <w:szCs w:val="24"/>
        </w:rPr>
      </w:pP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МКУ «Управление культуры»: приобретены венки для возложения на сумму 41,0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МБУК «Верхнепышминский исторический музей» издан сборник «Наш край Верхнепышминский» 200 экземпляров.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МАУ ДО «ДЮЦ «Алые паруса»</w:t>
      </w:r>
      <w:r>
        <w:rPr>
          <w:rFonts w:ascii="Liberation Serif" w:hAnsi="Liberation Serif"/>
          <w:sz w:val="24"/>
          <w:szCs w:val="24"/>
        </w:rPr>
        <w:t>: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 </w:t>
      </w:r>
      <w:r w:rsidRPr="00BD1E3A">
        <w:rPr>
          <w:rFonts w:ascii="Liberation Serif" w:hAnsi="Liberation Serif"/>
          <w:sz w:val="24"/>
          <w:szCs w:val="24"/>
        </w:rPr>
        <w:t>- Уличное мероприятие «Праздник детства», посвященный Дню защиты детей;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Фестиваль молодежных субкультур «Живи Ярко!»;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Мероприятия в рамках празднования Дня матери;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Традиционная Всероссийская массовая лыжная гонка «Лыжня России – 2023»;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 xml:space="preserve">- Закрытие 1 смены МБТ в </w:t>
      </w:r>
      <w:proofErr w:type="spellStart"/>
      <w:r w:rsidRPr="00BD1E3A">
        <w:rPr>
          <w:rFonts w:ascii="Liberation Serif" w:hAnsi="Liberation Serif"/>
          <w:sz w:val="24"/>
          <w:szCs w:val="24"/>
        </w:rPr>
        <w:t>Верхнепышминском</w:t>
      </w:r>
      <w:proofErr w:type="spellEnd"/>
      <w:r w:rsidRPr="00BD1E3A">
        <w:rPr>
          <w:rFonts w:ascii="Liberation Serif" w:hAnsi="Liberation Serif"/>
          <w:sz w:val="24"/>
          <w:szCs w:val="24"/>
        </w:rPr>
        <w:t xml:space="preserve"> парке культуры и отдыха;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 xml:space="preserve">- Закрытие 2 смены МБТ в </w:t>
      </w:r>
      <w:proofErr w:type="spellStart"/>
      <w:r w:rsidRPr="00BD1E3A">
        <w:rPr>
          <w:rFonts w:ascii="Liberation Serif" w:hAnsi="Liberation Serif"/>
          <w:sz w:val="24"/>
          <w:szCs w:val="24"/>
        </w:rPr>
        <w:t>Верхнепышминском</w:t>
      </w:r>
      <w:proofErr w:type="spellEnd"/>
      <w:r w:rsidRPr="00BD1E3A">
        <w:rPr>
          <w:rFonts w:ascii="Liberation Serif" w:hAnsi="Liberation Serif"/>
          <w:sz w:val="24"/>
          <w:szCs w:val="24"/>
        </w:rPr>
        <w:t xml:space="preserve"> парке культуры и отдыха;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Реализация проекта «Равновесие» с февраля по июнь 2023 года;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Церемония открытия «Кросс Нации 2023»;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Церемония открытия легкоатлетической эстафеты.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Организованы и проведены мероприятия для молодежи, оказавшейся в трудной жизненной ситуации (Проект «Безопасность жизни»):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Уличное мероприятие «Праздник детства», посвященный Дню защиты детей;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Проект «Информационная онлайн палатки»;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Зимние игры на улице «День без интернета»;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Проект «Трезвость</w:t>
      </w:r>
      <w:r>
        <w:rPr>
          <w:rFonts w:ascii="Liberation Serif" w:hAnsi="Liberation Serif"/>
          <w:sz w:val="24"/>
          <w:szCs w:val="24"/>
        </w:rPr>
        <w:t xml:space="preserve"> – норма жизни» в м-н Восточный.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Муниципальное автономное учреждение «Центр по работе с молодежью «Объединение клубов по месту жительства»: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Городской проект «Праздник двора «День снега» (на 5 площадках) в микрорайонах;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 xml:space="preserve">- Традиционная лыжная гонка «Лыжня России» (п. Исеть) на Горе </w:t>
      </w:r>
      <w:proofErr w:type="spellStart"/>
      <w:r w:rsidRPr="00BD1E3A">
        <w:rPr>
          <w:rFonts w:ascii="Liberation Serif" w:hAnsi="Liberation Serif"/>
          <w:sz w:val="24"/>
          <w:szCs w:val="24"/>
        </w:rPr>
        <w:t>Мотаиха</w:t>
      </w:r>
      <w:proofErr w:type="spellEnd"/>
      <w:r w:rsidRPr="00BD1E3A">
        <w:rPr>
          <w:rFonts w:ascii="Liberation Serif" w:hAnsi="Liberation Serif"/>
          <w:sz w:val="24"/>
          <w:szCs w:val="24"/>
        </w:rPr>
        <w:t xml:space="preserve"> в пос. Исеть;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Благотворительная акция «Дари добро» на площадке Экстремальных видов спорта;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Городской проект «Праздник двора «Дружно, весело живем» (на 5 площадках) в Микрорайонах;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Творческая мастерская «Молодежный Арбат» в рамках празднования Дня молодежи;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Открытие 1 смены МБТ на площадке Экстремальных видов спорта;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Открытие 2 смены МБТ на площадке Экстремальных видов спорта;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Проведена акция «Знай сегодня, чтобы жить завтра», посвященная Всемирному Дню борьбы со СПИДом, а также акция «</w:t>
      </w:r>
      <w:proofErr w:type="spellStart"/>
      <w:r w:rsidRPr="00BD1E3A">
        <w:rPr>
          <w:rFonts w:ascii="Liberation Serif" w:hAnsi="Liberation Serif"/>
          <w:sz w:val="24"/>
          <w:szCs w:val="24"/>
        </w:rPr>
        <w:t>СтопСпид</w:t>
      </w:r>
      <w:proofErr w:type="spellEnd"/>
      <w:r w:rsidRPr="00BD1E3A">
        <w:rPr>
          <w:rFonts w:ascii="Liberation Serif" w:hAnsi="Liberation Serif"/>
          <w:sz w:val="24"/>
          <w:szCs w:val="24"/>
        </w:rPr>
        <w:t>».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Городской проект «Ты нам нужен!»;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lastRenderedPageBreak/>
        <w:t>- Спартакиада «Знай наших»;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Фестиваль «Знай наших»;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 xml:space="preserve">- Проект «Банк молодежных инициатив». 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В 2023 году организованы и проведены мероприятия среди молодежи городского округа Верхняя Пышма:</w:t>
      </w:r>
    </w:p>
    <w:p w:rsidR="007C2ACB" w:rsidRPr="00BD1E3A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День Молодежи на территории городского округа Верхняя Пышма.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BD1E3A">
        <w:rPr>
          <w:rFonts w:ascii="Liberation Serif" w:hAnsi="Liberation Serif"/>
          <w:sz w:val="24"/>
          <w:szCs w:val="24"/>
        </w:rPr>
        <w:t>- Проект «Городская зарядка».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На проведение ВСИ (наградная и сувенирная продукция для ВСИ, товары для проведения ВСИ, услуги судей, медицинское сопровождение, охранные услуги ВСИ, транспортные услуги, услуги питания).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В рамках мероприятия «укрепление и развитие материально - технической базы учреждений, занимающихся патриотическим воспитанием граждан «МАУ «Центр по работе с молодежью «Объединение клубов по месту жительства» приобретено- рама для катамарана, сиденья катамарана, палуба-сумка, весла катамаранные 16ед., жилеты 6шт., каски для сплава 6шт., чехол для весел катамарана, насосы ручные, насос электрический, спальные мешки 10шт., вкладыши к спальному мешку 10ед.).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</w:p>
    <w:p w:rsidR="007C2ACB" w:rsidRPr="001D6573" w:rsidRDefault="007C2ACB" w:rsidP="007C2ACB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b/>
          <w:sz w:val="24"/>
          <w:szCs w:val="24"/>
        </w:rPr>
        <w:t>Подпрограмма 4. «Развитие культуры и искусства на территории городского округа Верхняя Пышма до 2027 года»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МБУК «ВЦБС» за период 2023 год организовано и проведено -  1304 мероприятия. Библиотечное, библиографическое и информационное обслуживание пользователей библиотеки (в стац</w:t>
      </w:r>
      <w:r>
        <w:rPr>
          <w:rFonts w:ascii="Liberation Serif" w:hAnsi="Liberation Serif"/>
          <w:sz w:val="24"/>
          <w:szCs w:val="24"/>
        </w:rPr>
        <w:t xml:space="preserve">ионарных условиях) – 139 837чел, </w:t>
      </w:r>
      <w:r w:rsidRPr="001D6573">
        <w:rPr>
          <w:rFonts w:ascii="Liberation Serif" w:hAnsi="Liberation Serif"/>
          <w:sz w:val="24"/>
          <w:szCs w:val="24"/>
        </w:rPr>
        <w:t>(удаленно через интернет) – 19095 чел. Формирование, учёт, изучение, обеспечение физического сохранения и безопасности фондов библиотек, включая оцифровку фондов – 7521.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Библиографическая обработка документов и создание каталогов – 11333.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Организация деятельности клубных формирований и формирований самодеятельного народного творчества – 36, участников клубных формирований – 864 чел.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Публичный показ музейных предметов МБУК «Верхнепышминский исторический музей» в стационарных условиях за 2023 год: количество предметов – 400 единиц, число посетителей – 23030 человек. Создание экспозиций (выставок) музеев (53 ед.), наиболее яркие за 2023 год: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Выставка к 95 - </w:t>
      </w:r>
      <w:proofErr w:type="spellStart"/>
      <w:r w:rsidRPr="001D6573">
        <w:rPr>
          <w:rFonts w:ascii="Liberation Serif" w:hAnsi="Liberation Serif"/>
          <w:sz w:val="24"/>
          <w:szCs w:val="24"/>
        </w:rPr>
        <w:t>летию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Pr="001D6573">
        <w:rPr>
          <w:rFonts w:ascii="Liberation Serif" w:hAnsi="Liberation Serif"/>
          <w:sz w:val="24"/>
          <w:szCs w:val="24"/>
        </w:rPr>
        <w:t>Сюксина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Германа Георгиевича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«Жил, любил, творил…», мини – выставка к 90- </w:t>
      </w:r>
      <w:proofErr w:type="spellStart"/>
      <w:r w:rsidRPr="001D6573">
        <w:rPr>
          <w:rFonts w:ascii="Liberation Serif" w:hAnsi="Liberation Serif"/>
          <w:sz w:val="24"/>
          <w:szCs w:val="24"/>
        </w:rPr>
        <w:t>летию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Почетного гражданина г. Верхняя Пышма </w:t>
      </w:r>
      <w:proofErr w:type="spellStart"/>
      <w:r w:rsidRPr="001D6573">
        <w:rPr>
          <w:rFonts w:ascii="Liberation Serif" w:hAnsi="Liberation Serif"/>
          <w:sz w:val="24"/>
          <w:szCs w:val="24"/>
        </w:rPr>
        <w:t>Музафарова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Рима </w:t>
      </w:r>
      <w:proofErr w:type="spellStart"/>
      <w:r w:rsidRPr="001D6573">
        <w:rPr>
          <w:rFonts w:ascii="Liberation Serif" w:hAnsi="Liberation Serif"/>
          <w:sz w:val="24"/>
          <w:szCs w:val="24"/>
        </w:rPr>
        <w:t>Мусовича</w:t>
      </w:r>
      <w:proofErr w:type="spellEnd"/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«Строить дороги – строить будущее», мини – выставка к 90 – </w:t>
      </w:r>
      <w:proofErr w:type="spellStart"/>
      <w:r w:rsidRPr="001D6573">
        <w:rPr>
          <w:rFonts w:ascii="Liberation Serif" w:hAnsi="Liberation Serif"/>
          <w:sz w:val="24"/>
          <w:szCs w:val="24"/>
        </w:rPr>
        <w:t>летию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со дня рождения Почетного гражданина г. Верхняя Пышма Агеева Николая Александровича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«Стратег. Новатор. Гражданин», мини – выставка к 80- </w:t>
      </w:r>
      <w:proofErr w:type="spellStart"/>
      <w:r w:rsidRPr="001D6573">
        <w:rPr>
          <w:rFonts w:ascii="Liberation Serif" w:hAnsi="Liberation Serif"/>
          <w:sz w:val="24"/>
          <w:szCs w:val="24"/>
        </w:rPr>
        <w:t>летию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Pr="001D6573">
        <w:rPr>
          <w:rFonts w:ascii="Liberation Serif" w:hAnsi="Liberation Serif"/>
          <w:sz w:val="24"/>
          <w:szCs w:val="24"/>
        </w:rPr>
        <w:t>Шполтакова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Александра Петровича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Персональная выставка «Квадратура круга», Сергея Григорьева к 65 – </w:t>
      </w:r>
      <w:proofErr w:type="spellStart"/>
      <w:r w:rsidRPr="001D6573">
        <w:rPr>
          <w:rFonts w:ascii="Liberation Serif" w:hAnsi="Liberation Serif"/>
          <w:sz w:val="24"/>
          <w:szCs w:val="24"/>
        </w:rPr>
        <w:t>летию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со дня рождения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«Под одним солнцем», выставка работ учащихся Детской художественной школы г. Верхняя Пышма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«Наш гений», выставка к 85 - </w:t>
      </w:r>
      <w:proofErr w:type="spellStart"/>
      <w:r w:rsidRPr="001D6573">
        <w:rPr>
          <w:rFonts w:ascii="Liberation Serif" w:hAnsi="Liberation Serif"/>
          <w:sz w:val="24"/>
          <w:szCs w:val="24"/>
        </w:rPr>
        <w:t>летию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директора школы-интерната </w:t>
      </w:r>
      <w:proofErr w:type="spellStart"/>
      <w:r w:rsidRPr="001D6573">
        <w:rPr>
          <w:rFonts w:ascii="Liberation Serif" w:hAnsi="Liberation Serif"/>
          <w:sz w:val="24"/>
          <w:szCs w:val="24"/>
        </w:rPr>
        <w:t>Мартиросян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С.А.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«Живописный Урал», выставка к 85-летию </w:t>
      </w:r>
      <w:proofErr w:type="spellStart"/>
      <w:r w:rsidRPr="001D6573">
        <w:rPr>
          <w:rFonts w:ascii="Liberation Serif" w:hAnsi="Liberation Serif"/>
          <w:sz w:val="24"/>
          <w:szCs w:val="24"/>
        </w:rPr>
        <w:t>Верхнепышминского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художника Ю.П. Соболева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«Прикосновение», выставка к 85-летию Кругловой Г.И.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Презентация сборника «Наш край </w:t>
      </w:r>
      <w:proofErr w:type="spellStart"/>
      <w:r w:rsidRPr="001D6573">
        <w:rPr>
          <w:rFonts w:ascii="Liberation Serif" w:hAnsi="Liberation Serif"/>
          <w:sz w:val="24"/>
          <w:szCs w:val="24"/>
        </w:rPr>
        <w:t>верхнепышминский</w:t>
      </w:r>
      <w:proofErr w:type="spellEnd"/>
      <w:r w:rsidRPr="001D6573">
        <w:rPr>
          <w:rFonts w:ascii="Liberation Serif" w:hAnsi="Liberation Serif"/>
          <w:sz w:val="24"/>
          <w:szCs w:val="24"/>
        </w:rPr>
        <w:t>», выпуск 12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Персональная выставка Лавровой Ирины Владимировны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«Педагог- это призвание» выставка школьных музеев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«Осенний вернисаж» традиционная выставка </w:t>
      </w:r>
      <w:proofErr w:type="spellStart"/>
      <w:r w:rsidRPr="001D6573">
        <w:rPr>
          <w:rFonts w:ascii="Liberation Serif" w:hAnsi="Liberation Serif"/>
          <w:sz w:val="24"/>
          <w:szCs w:val="24"/>
        </w:rPr>
        <w:t>верхнепышминских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художников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«Палитра Урала» персональная выставка Анатолия </w:t>
      </w:r>
      <w:proofErr w:type="spellStart"/>
      <w:r w:rsidRPr="001D6573">
        <w:rPr>
          <w:rFonts w:ascii="Liberation Serif" w:hAnsi="Liberation Serif"/>
          <w:sz w:val="24"/>
          <w:szCs w:val="24"/>
        </w:rPr>
        <w:t>Яговитина</w:t>
      </w:r>
      <w:proofErr w:type="spellEnd"/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Проведены основные особо значимые мероприятия: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- </w:t>
      </w:r>
      <w:r w:rsidRPr="001D6573">
        <w:rPr>
          <w:rFonts w:ascii="Liberation Serif" w:hAnsi="Liberation Serif"/>
          <w:sz w:val="24"/>
          <w:szCs w:val="24"/>
        </w:rPr>
        <w:t>«Ночь музеев», Всероссийская акция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«Ночь искусств» Всероссийская акция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Проект «Вручение паспортов»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Открытие выставок и экспозиций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Формирование, учет, изучение, обеспечение физического сохранения и безопасности музейных предметов, музейных коллекций: количество предметов - 93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Популяризация туристических ресурсов и народных художественных промыслов в сети Интернет: количество размещенных материалов – 12.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МБУК «</w:t>
      </w:r>
      <w:proofErr w:type="spellStart"/>
      <w:r w:rsidRPr="001D6573">
        <w:rPr>
          <w:rFonts w:ascii="Liberation Serif" w:hAnsi="Liberation Serif"/>
          <w:sz w:val="24"/>
          <w:szCs w:val="24"/>
        </w:rPr>
        <w:t>ВПКиО</w:t>
      </w:r>
      <w:proofErr w:type="spellEnd"/>
      <w:r w:rsidRPr="001D6573">
        <w:rPr>
          <w:rFonts w:ascii="Liberation Serif" w:hAnsi="Liberation Serif"/>
          <w:sz w:val="24"/>
          <w:szCs w:val="24"/>
        </w:rPr>
        <w:t>» организовано и проведено мероприятий за 2023 год – 183 ед. Организация деятельности клубных формирований и формирований самодеятельного народного творчества – 7 ед. (89 участников). Обеспечение доступа к объектам спорта – 5317 часов.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В рамках исполнения муниципального задания проведены особо значимые мероприятия на территории городского округа Верхняя Пышма: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«Большой рождественский концерт» - концертная программа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Цикл мероприятий в рамках проекта «Парк национальных культур»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Массовый забег «Лыжня России»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Концертная программа «Служить России!» ко Дню защитника Отечества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Праздничная программа «Масленица» в Храме Успения Пресвятой Богородицы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Праздничная программа «Широкая Масленица»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Праздничная концертная программа «Дарите женщинам цветы»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Проект «Голоса медной столицы»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Торжественное мероприятие Открытие колеса обозрения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Городской фестиваль патриотической песни «Рио-Рита» в рамках праздничной программы «Ликуй, Победная весна!»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Цикл мероприятий в рамках праздничной программы «Ликуй, Победная весна!»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Праздничные программы, посвященные Дню защиты детей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Многонациональный праздник «Сабантуй»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Фестиваль «Гуляй, Россия!»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VI фестиваль казачьей культуры «Любо, братцы, любо!»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Концерт творческих коллективов, посвященный Дню семьи любви и верности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«Национальные подворья» - развлекательная программа в День города, День металлурга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 xml:space="preserve">Гала-концерт и подведение итогов участников проекта «Голоса медной столицы» 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Народный праздник «Иван Купала», в рамках проекта «Парк национальных культур»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«А в наше время…» - танцевально-развлекательная программа, посвящённая Дню пенсионера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Развлекательная программа «Проводим лето ярко!»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 xml:space="preserve">Народный праздник </w:t>
      </w:r>
      <w:proofErr w:type="spellStart"/>
      <w:r w:rsidRPr="001D6573">
        <w:rPr>
          <w:rFonts w:ascii="Liberation Serif" w:hAnsi="Liberation Serif"/>
          <w:sz w:val="24"/>
          <w:szCs w:val="24"/>
        </w:rPr>
        <w:t>Осенины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в рамках проекта «Парк национальных культур»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Фестиваль творчества пожилых людей «Мы с песней молоды душой», посвященная международному Дню пожилого человека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Фестиваль скандинавской ходьбы «Шагай к здоровью!»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Концертная программа творчества людей с ограниченными возможностями здоровья «</w:t>
      </w:r>
      <w:proofErr w:type="spellStart"/>
      <w:r w:rsidRPr="001D6573">
        <w:rPr>
          <w:rFonts w:ascii="Liberation Serif" w:hAnsi="Liberation Serif"/>
          <w:sz w:val="24"/>
          <w:szCs w:val="24"/>
        </w:rPr>
        <w:t>Синегерия</w:t>
      </w:r>
      <w:proofErr w:type="spellEnd"/>
      <w:r w:rsidRPr="001D6573">
        <w:rPr>
          <w:rFonts w:ascii="Liberation Serif" w:hAnsi="Liberation Serif"/>
          <w:sz w:val="24"/>
          <w:szCs w:val="24"/>
        </w:rPr>
        <w:t>. Вместе можем больше» в рамках проекта «Лучик доброты»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Концертная программа «Единством славен мир искусства», в рамках всероссийской акции «Ночь искусств 2023», в рамках празднования Дня народного единства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Новогодний «Пингвин-</w:t>
      </w:r>
      <w:proofErr w:type="spellStart"/>
      <w:r w:rsidRPr="001D6573">
        <w:rPr>
          <w:rFonts w:ascii="Liberation Serif" w:hAnsi="Liberation Serif"/>
          <w:sz w:val="24"/>
          <w:szCs w:val="24"/>
        </w:rPr>
        <w:t>движ</w:t>
      </w:r>
      <w:proofErr w:type="spellEnd"/>
      <w:r w:rsidRPr="001D6573">
        <w:rPr>
          <w:rFonts w:ascii="Liberation Serif" w:hAnsi="Liberation Serif"/>
          <w:sz w:val="24"/>
          <w:szCs w:val="24"/>
        </w:rPr>
        <w:t>» Новогоднее представление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«Наш веселый Новый год» открытие елки Манин парка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МБУК «ОСК «Луч» организовано и проведено мероприятий за 2023 год – 543 ед. (Организация деятельности клубных формирований и формирований самодеятельного народного творчества – 23 ед. (356 участников) </w:t>
      </w:r>
      <w:proofErr w:type="gramStart"/>
      <w:r w:rsidRPr="001D6573">
        <w:rPr>
          <w:rFonts w:ascii="Liberation Serif" w:hAnsi="Liberation Serif"/>
          <w:sz w:val="24"/>
          <w:szCs w:val="24"/>
        </w:rPr>
        <w:t>В</w:t>
      </w:r>
      <w:proofErr w:type="gramEnd"/>
      <w:r w:rsidRPr="001D6573">
        <w:rPr>
          <w:rFonts w:ascii="Liberation Serif" w:hAnsi="Liberation Serif"/>
          <w:sz w:val="24"/>
          <w:szCs w:val="24"/>
        </w:rPr>
        <w:t xml:space="preserve"> рамках исполнения муниципального задания проведены особо значимые мероприятия на территории городского округа Верхняя Пышма: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«Добрая ярмарка в Рождество», концертная программа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«Уральская зима», фестиваль творчества пожилых людей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- </w:t>
      </w:r>
      <w:r w:rsidRPr="001D6573">
        <w:rPr>
          <w:rFonts w:ascii="Liberation Serif" w:hAnsi="Liberation Serif"/>
          <w:sz w:val="24"/>
          <w:szCs w:val="24"/>
        </w:rPr>
        <w:t>«Широкая масленица»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Мероприятия, посвященные 8 марта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«Такая работа», праздничный концерт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Цикл мероприятий, посвящённых Дню Победы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Развлекательные программы ко Дню защиты детей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Цикл программ ко Дню России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Патриотическая акция ко Дню памяти и скорби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Профилактические программы, посвященные ЗОЖ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Мероприятия, посвященные Дню города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Мероприятия к месячнику «Знать! Уметь! Применять!»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Праздничная программа, посвященная Дню пожилого человека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Праздничная программа к Дню народного единства. Ночь искусств 2023 «Под знаком мира, дружбы и добра!»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Концертная программа ко Дню мамы «Для тех, кто дарует нам жизнь и тепло»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Новогодняя концертная программа «Не может быть»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Cs/>
          <w:sz w:val="24"/>
          <w:szCs w:val="24"/>
        </w:rPr>
        <w:t xml:space="preserve">- </w:t>
      </w:r>
      <w:r w:rsidRPr="001D6573">
        <w:rPr>
          <w:rFonts w:ascii="Liberation Serif" w:hAnsi="Liberation Serif"/>
          <w:bCs/>
          <w:sz w:val="24"/>
          <w:szCs w:val="24"/>
        </w:rPr>
        <w:t>Новогодняя программа для всех слоев населения «Когда часы 12 бьют»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МАУ ДК «Металлург» организовано и проведено мероприятий – 289 ед., действует 21 клубное формирование, участников клубных формирований – 357 человек. Число зрителей кинопоказа – 80908 чел.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В рамках исполнения муниципального задания проведены особо значимые мероприятия на территории городского округа Верхняя Пышма: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Праздничная программа, посвященная Рождеству «Свеча зажглась - свершилось чудо!»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Торжественная церемония возложения цветов, посвященная Дню памяти воинов – интернационалистов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 xml:space="preserve">Развлекательно-познавательные программы в рамках проектов «Радуга», «Поколение </w:t>
      </w:r>
      <w:r w:rsidRPr="001D6573">
        <w:rPr>
          <w:rFonts w:ascii="Liberation Serif" w:hAnsi="Liberation Serif"/>
          <w:sz w:val="24"/>
          <w:szCs w:val="24"/>
          <w:lang w:val="en-US"/>
        </w:rPr>
        <w:t>Z</w:t>
      </w:r>
      <w:r w:rsidRPr="001D6573">
        <w:rPr>
          <w:rFonts w:ascii="Liberation Serif" w:hAnsi="Liberation Serif"/>
          <w:sz w:val="24"/>
          <w:szCs w:val="24"/>
        </w:rPr>
        <w:t>», «Простые правила», «Радость детям»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«Времен связующая нить» городской марафон патриотической песни, посвященный Дню защитника Отечества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Праздничные концертные программы, посвященная Международному женскому дню «Весна и сердце в унисон поют», «Открытки для любимых мам»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«Широкая масленица» развлекательно познавательная программа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 xml:space="preserve">«Высечены в камне Героев имена» Общегородская акция памяти, возложение цветов у мемориала погибшим воинам - </w:t>
      </w:r>
      <w:proofErr w:type="spellStart"/>
      <w:r w:rsidRPr="001D6573">
        <w:rPr>
          <w:rFonts w:ascii="Liberation Serif" w:hAnsi="Liberation Serif"/>
          <w:sz w:val="24"/>
          <w:szCs w:val="24"/>
        </w:rPr>
        <w:t>верхнепышминцам</w:t>
      </w:r>
      <w:proofErr w:type="spellEnd"/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 xml:space="preserve">«Салют, Победа!» «Победный май» «Бессмертный полк» Акция памяти у мемориала работникам </w:t>
      </w:r>
      <w:proofErr w:type="spellStart"/>
      <w:r w:rsidRPr="001D6573">
        <w:rPr>
          <w:rFonts w:ascii="Liberation Serif" w:hAnsi="Liberation Serif"/>
          <w:sz w:val="24"/>
          <w:szCs w:val="24"/>
        </w:rPr>
        <w:t>Пышминского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медеэлектролитного завода, рудника и обогатительной фабрики, погибшим в годы Великой Отечественной войны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«Мы дети Победы» семейная праздничная программа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Праздничные программы, посвященные Дню защиты детей «Звонкое лето солнцем согрето», «Лучики лета - разного цвета»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Концертная программа ко Дню России «С малой Родины моей начинается Россия!»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«В наших рисунках мир» Конкурс рисунков на асфальте, посвященный Дню памяти и скорби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Возложение цветов. Программа, посвященная началу Великой Отечественной войны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Цикл программ для летней оздоровительной компании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Праздничные мероприятия, посвященные Дню города-Дню металлурга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«Это вырастил я» праздник урожая для ветеранов городского округа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Праздничная программа, посвященная Дню российского кино, в рамках акции «Ночь кино»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Программа «Мы против террора», посвященная Дню солидарности в борьбе с терроризмом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proofErr w:type="spellStart"/>
      <w:r w:rsidRPr="001D6573">
        <w:rPr>
          <w:rFonts w:ascii="Liberation Serif" w:hAnsi="Liberation Serif"/>
          <w:sz w:val="24"/>
          <w:szCs w:val="24"/>
        </w:rPr>
        <w:t>Квест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«Медная столица Урала»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Праздничная программа, посвященная Дню пожилого человека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- </w:t>
      </w:r>
      <w:r w:rsidRPr="001D6573">
        <w:rPr>
          <w:rFonts w:ascii="Liberation Serif" w:hAnsi="Liberation Serif"/>
          <w:sz w:val="24"/>
          <w:szCs w:val="24"/>
        </w:rPr>
        <w:t>Церемония возложения цветов. День памяти жертв политических репрессий Возложение цветов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Всероссийская акция «Ночь искусств»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 xml:space="preserve">Международный </w:t>
      </w:r>
      <w:proofErr w:type="spellStart"/>
      <w:r w:rsidRPr="001D6573">
        <w:rPr>
          <w:rFonts w:ascii="Liberation Serif" w:hAnsi="Liberation Serif"/>
          <w:sz w:val="24"/>
          <w:szCs w:val="24"/>
        </w:rPr>
        <w:t>кинофестиваь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«Медный цветок»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Праздничная программа «С любовью, маме!»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Праздничная программа, посвященная Дню инвалида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Укрепление и развитие материально - технической базы муниципальных учреждений культуры и культурно - досуговых учреждений: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МБУК «Верхнепышминский исторический музей приобретение: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витрин в выставочный зал – 230,0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Pr="001D6573">
        <w:rPr>
          <w:rFonts w:ascii="Liberation Serif" w:hAnsi="Liberation Serif"/>
          <w:sz w:val="24"/>
          <w:szCs w:val="24"/>
        </w:rPr>
        <w:t xml:space="preserve"> микрофонов с микшерским пультом -50,0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моноблока </w:t>
      </w:r>
      <w:r w:rsidRPr="001D6573">
        <w:rPr>
          <w:rFonts w:ascii="Liberation Serif" w:hAnsi="Liberation Serif"/>
          <w:sz w:val="24"/>
          <w:szCs w:val="24"/>
        </w:rPr>
        <w:t>- 100,0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Pr="001D6573">
        <w:rPr>
          <w:rFonts w:ascii="Liberation Serif" w:hAnsi="Liberation Serif"/>
          <w:sz w:val="24"/>
          <w:szCs w:val="24"/>
        </w:rPr>
        <w:t xml:space="preserve"> багетов для картин, мольберты, короб для аппаратуры – 140,0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э</w:t>
      </w:r>
      <w:r w:rsidRPr="001D6573">
        <w:rPr>
          <w:rFonts w:ascii="Liberation Serif" w:hAnsi="Liberation Serif"/>
          <w:sz w:val="24"/>
          <w:szCs w:val="24"/>
        </w:rPr>
        <w:t>кспертиза музейных предметов – 150,0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к</w:t>
      </w:r>
      <w:r w:rsidRPr="001D6573">
        <w:rPr>
          <w:rFonts w:ascii="Liberation Serif" w:hAnsi="Liberation Serif"/>
          <w:sz w:val="24"/>
          <w:szCs w:val="24"/>
        </w:rPr>
        <w:t>онтент (создание сенсорной информационно-справочной системы экспозиций «Планета знаний» -100,0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х</w:t>
      </w:r>
      <w:r w:rsidRPr="001D6573">
        <w:rPr>
          <w:rFonts w:ascii="Liberation Serif" w:hAnsi="Liberation Serif"/>
          <w:sz w:val="24"/>
          <w:szCs w:val="24"/>
        </w:rPr>
        <w:t>остинг, управление и сопровождение сайта – 50,0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с</w:t>
      </w:r>
      <w:r w:rsidRPr="001D6573">
        <w:rPr>
          <w:rFonts w:ascii="Liberation Serif" w:hAnsi="Liberation Serif"/>
          <w:sz w:val="24"/>
          <w:szCs w:val="24"/>
        </w:rPr>
        <w:t>оздание экспозиции «От рудника к заводу», что включает в себя изготовление экспозиционного оборудования, мультимедийное оснащение экспозиции в соответствии с дизайн-проектом, дизайнерское, монтажно-экспозиционные и художественно-оформительские работы на общую сумму 3 883,54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МБУК «ОСК «Луч» приобретение оборудования для проведения мероприятий, сценического реквизита, оргтехники (микрофонные системы, гончарные </w:t>
      </w:r>
      <w:proofErr w:type="spellStart"/>
      <w:r w:rsidRPr="001D6573">
        <w:rPr>
          <w:rFonts w:ascii="Liberation Serif" w:hAnsi="Liberation Serif"/>
          <w:sz w:val="24"/>
          <w:szCs w:val="24"/>
        </w:rPr>
        <w:t>турнетки</w:t>
      </w:r>
      <w:proofErr w:type="spellEnd"/>
      <w:r w:rsidRPr="001D6573">
        <w:rPr>
          <w:rFonts w:ascii="Liberation Serif" w:hAnsi="Liberation Serif"/>
          <w:sz w:val="24"/>
          <w:szCs w:val="24"/>
        </w:rPr>
        <w:t>, генератор тяжелого дыма, моноблоки, МФУ, светильники сценических эффектов, сценические костюмы для театрального коллектива, для народного коллектива, циркового коллектива, костюм «Чебурашка».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МБУК «ВЦБС» приобретение оборудования и расходных материалов для электронной книговыдачи – 112,75 тыс. руб. для библиотеки Центр национальных литератур и библиотека семейного чтения «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Приобретение компьютерной техники, офисных приложений, аппаратуры (обновление устаревшего фонда» – 483,3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Приобретение оборудования для библиотеки (интерактивная песочница) – 600,0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МБУК «</w:t>
      </w:r>
      <w:proofErr w:type="spellStart"/>
      <w:r w:rsidRPr="001D6573">
        <w:rPr>
          <w:rFonts w:ascii="Liberation Serif" w:hAnsi="Liberation Serif"/>
          <w:sz w:val="24"/>
          <w:szCs w:val="24"/>
        </w:rPr>
        <w:t>ВПКиО</w:t>
      </w:r>
      <w:proofErr w:type="spellEnd"/>
      <w:r w:rsidRPr="001D6573">
        <w:rPr>
          <w:rFonts w:ascii="Liberation Serif" w:hAnsi="Liberation Serif"/>
          <w:sz w:val="24"/>
          <w:szCs w:val="24"/>
        </w:rPr>
        <w:t>» приобретение: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 xml:space="preserve">коммутационного оборудование для подключения ранее приобретенных 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музыкальных инструментов – 290,37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палатки за счет благотворительных средств- 20,0 тыс. руб.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 xml:space="preserve">оборудования (акустические системы, пульт микшерный, стойки акустические, 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акустические провода, радиосистемы) – 1 320,78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зеркал в репетиционный зал (2 зеркала) – 53,66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тента для сцены - 88,04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информационного стенда (1 шт.), тумбы афишной (1 шт.) – 770,0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блок-контейнеров для площадки выгула собак – 75,0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уличного экрана- 1 714,8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изготовление и монтаж горки на территории парка- 955,6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замена вышедших из строя семи светящихся малых архитектурных форм на территории парка – 321,1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МАУ ДК «Металлург» приобретение: - сервер 1 шт., оборудования (мини ПК 1шт., монитор 2 шт., онлайн-касса 1шт., фискальный накопитель 1 шт., телевизор 1шт., кронштейн для телевизора 2шт., клавиатура 1шт., мышь 1шт.), установка и настройка билетной системы «Премьера» - 498,29 тыс. </w:t>
      </w:r>
      <w:proofErr w:type="gramStart"/>
      <w:r w:rsidRPr="001D6573">
        <w:rPr>
          <w:rFonts w:ascii="Liberation Serif" w:hAnsi="Liberation Serif"/>
          <w:sz w:val="24"/>
          <w:szCs w:val="24"/>
        </w:rPr>
        <w:t>руб.;,</w:t>
      </w:r>
      <w:proofErr w:type="gramEnd"/>
      <w:r w:rsidRPr="001D6573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Pr="001D6573">
        <w:rPr>
          <w:rFonts w:ascii="Liberation Serif" w:hAnsi="Liberation Serif"/>
          <w:sz w:val="24"/>
          <w:szCs w:val="24"/>
        </w:rPr>
        <w:t>звукоусилительного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комплекта </w:t>
      </w:r>
      <w:proofErr w:type="spellStart"/>
      <w:r w:rsidRPr="001D6573">
        <w:rPr>
          <w:rFonts w:ascii="Liberation Serif" w:hAnsi="Liberation Serif"/>
          <w:sz w:val="24"/>
          <w:szCs w:val="24"/>
        </w:rPr>
        <w:t>Audiocenter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для зала на 500 мест – 4 159,9 тыс. руб., ТБ жесткий диск - 3 шт., компьютер - 3 шт., кресло - 4 шт. – 220,0 тыс. руб.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lastRenderedPageBreak/>
        <w:t>В рамках мероприятия «Организация и проведение мероприятий в сфере куль</w:t>
      </w:r>
      <w:r>
        <w:rPr>
          <w:rFonts w:ascii="Liberation Serif" w:hAnsi="Liberation Serif"/>
          <w:sz w:val="24"/>
          <w:szCs w:val="24"/>
        </w:rPr>
        <w:t>туры» МКУ «Управление культуры» произведены расходы: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Стипендии главы одаренным детям – 350,0 тыс. </w:t>
      </w:r>
      <w:proofErr w:type="spellStart"/>
      <w:r w:rsidRPr="001D6573">
        <w:rPr>
          <w:rFonts w:ascii="Liberation Serif" w:hAnsi="Liberation Serif"/>
          <w:sz w:val="24"/>
          <w:szCs w:val="24"/>
        </w:rPr>
        <w:t>руб</w:t>
      </w:r>
      <w:proofErr w:type="spellEnd"/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МАУ ДК «Металлург» - организация и проведение праздничных мероприятий 9 мая и День города-день металлурга (аренда сцены, медицина, охрана, питание, </w:t>
      </w:r>
      <w:r>
        <w:rPr>
          <w:rFonts w:ascii="Liberation Serif" w:hAnsi="Liberation Serif"/>
          <w:sz w:val="24"/>
          <w:szCs w:val="24"/>
        </w:rPr>
        <w:t>2 928,3 тыс. руб.)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Приведение зданий, сооружений, помещений муниципальных учреждений культуры в соответствие с санитарными, пожарными и иными нормативными требованиями. 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МБУК «Верхнепышминский исторический музей»: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ПСД на пожарную сигнализацию – 120,0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Приобретение </w:t>
      </w:r>
      <w:proofErr w:type="spellStart"/>
      <w:r w:rsidRPr="001D6573">
        <w:rPr>
          <w:rFonts w:ascii="Liberation Serif" w:hAnsi="Liberation Serif"/>
          <w:sz w:val="24"/>
          <w:szCs w:val="24"/>
        </w:rPr>
        <w:t>газодымозащитных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комплектов – 8,4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Приобретение огнетушителей – 33,4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Исполнение составило – 161,8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МБУК «</w:t>
      </w:r>
      <w:proofErr w:type="spellStart"/>
      <w:r w:rsidRPr="001D6573">
        <w:rPr>
          <w:rFonts w:ascii="Liberation Serif" w:hAnsi="Liberation Serif"/>
          <w:sz w:val="24"/>
          <w:szCs w:val="24"/>
        </w:rPr>
        <w:t>Верхнепышминская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централизованная библиотечная система</w:t>
      </w:r>
      <w:proofErr w:type="gramStart"/>
      <w:r w:rsidRPr="001D6573">
        <w:rPr>
          <w:rFonts w:ascii="Liberation Serif" w:hAnsi="Liberation Serif"/>
          <w:sz w:val="24"/>
          <w:szCs w:val="24"/>
        </w:rPr>
        <w:t>» :</w:t>
      </w:r>
      <w:proofErr w:type="gramEnd"/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Текущий ремонт в Центральной городской библиотеке им. В.В. </w:t>
      </w:r>
      <w:proofErr w:type="spellStart"/>
      <w:r w:rsidRPr="001D6573">
        <w:rPr>
          <w:rFonts w:ascii="Liberation Serif" w:hAnsi="Liberation Serif"/>
          <w:sz w:val="24"/>
          <w:szCs w:val="24"/>
        </w:rPr>
        <w:t>Волоскова</w:t>
      </w:r>
      <w:proofErr w:type="spellEnd"/>
      <w:r w:rsidRPr="001D6573">
        <w:rPr>
          <w:rFonts w:ascii="Liberation Serif" w:hAnsi="Liberation Serif"/>
          <w:sz w:val="24"/>
          <w:szCs w:val="24"/>
        </w:rPr>
        <w:t>, ул. Уральских рабочих, 33. Исполнение составило 495,5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МАУ «ДК «Металлург»: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Разработка проекта на пожарную сигнализацию по ДК Металлург и кинотеатру «</w:t>
      </w:r>
      <w:proofErr w:type="spellStart"/>
      <w:r w:rsidRPr="001D6573">
        <w:rPr>
          <w:rFonts w:ascii="Liberation Serif" w:hAnsi="Liberation Serif"/>
          <w:sz w:val="24"/>
          <w:szCs w:val="24"/>
        </w:rPr>
        <w:t>Киноград</w:t>
      </w:r>
      <w:proofErr w:type="spellEnd"/>
      <w:r w:rsidRPr="001D6573">
        <w:rPr>
          <w:rFonts w:ascii="Liberation Serif" w:hAnsi="Liberation Serif"/>
          <w:sz w:val="24"/>
          <w:szCs w:val="24"/>
        </w:rPr>
        <w:t>»</w:t>
      </w:r>
      <w:r>
        <w:rPr>
          <w:rFonts w:ascii="Liberation Serif" w:hAnsi="Liberation Serif"/>
          <w:sz w:val="24"/>
          <w:szCs w:val="24"/>
        </w:rPr>
        <w:t xml:space="preserve">. 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Замена аварийного участка системы ХВС в здании кинотеатра «</w:t>
      </w:r>
      <w:proofErr w:type="spellStart"/>
      <w:r w:rsidRPr="001D6573">
        <w:rPr>
          <w:rFonts w:ascii="Liberation Serif" w:hAnsi="Liberation Serif"/>
          <w:sz w:val="24"/>
          <w:szCs w:val="24"/>
        </w:rPr>
        <w:t>Киноград</w:t>
      </w:r>
      <w:proofErr w:type="spellEnd"/>
      <w:r w:rsidRPr="001D6573">
        <w:rPr>
          <w:rFonts w:ascii="Liberation Serif" w:hAnsi="Liberation Serif"/>
          <w:sz w:val="24"/>
          <w:szCs w:val="24"/>
        </w:rPr>
        <w:t>» (стоимость материалов) 216,1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Ремонт карниза здания ДК 146,6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Ремонт наружной сети холодного водоснабжения – 150,0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Проведение ремонтных работ по укладке профессионального балетного линолеума в хореографическом кабинете №245 МБУ ДО «Детская школа искусств»: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МБУК «</w:t>
      </w:r>
      <w:proofErr w:type="spellStart"/>
      <w:r w:rsidRPr="001D6573">
        <w:rPr>
          <w:rFonts w:ascii="Liberation Serif" w:hAnsi="Liberation Serif"/>
          <w:sz w:val="24"/>
          <w:szCs w:val="24"/>
        </w:rPr>
        <w:t>ВПКиО</w:t>
      </w:r>
      <w:proofErr w:type="spellEnd"/>
      <w:r w:rsidRPr="001D6573">
        <w:rPr>
          <w:rFonts w:ascii="Liberation Serif" w:hAnsi="Liberation Serif"/>
          <w:sz w:val="24"/>
          <w:szCs w:val="24"/>
        </w:rPr>
        <w:t>» – 2 068,12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 xml:space="preserve">Монтаж системы противопожарной защиты (монтаж автоматической пожарной сигнализации и системы оповещения), разработка плана эвакуации, разработка проекта, расчет категории пожарной безопасности – 538,4 тыс. </w:t>
      </w:r>
      <w:proofErr w:type="spellStart"/>
      <w:r w:rsidRPr="001D6573">
        <w:rPr>
          <w:rFonts w:ascii="Liberation Serif" w:hAnsi="Liberation Serif"/>
          <w:sz w:val="24"/>
          <w:szCs w:val="24"/>
        </w:rPr>
        <w:t>руб</w:t>
      </w:r>
      <w:proofErr w:type="spellEnd"/>
      <w:r w:rsidRPr="001D6573">
        <w:rPr>
          <w:rFonts w:ascii="Liberation Serif" w:hAnsi="Liberation Serif"/>
          <w:sz w:val="24"/>
          <w:szCs w:val="24"/>
        </w:rPr>
        <w:t>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Электромонтажные работы по установке опор освещения для площадки выгула собак, площадки для дрессировки собак – 543,7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Строительство забора на территории парка- 986,0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</w:t>
      </w:r>
      <w:r w:rsidRPr="001D6573">
        <w:rPr>
          <w:rFonts w:ascii="Liberation Serif" w:hAnsi="Liberation Serif"/>
          <w:sz w:val="24"/>
          <w:szCs w:val="24"/>
        </w:rPr>
        <w:t>БУК «ОСК «Луч» – 654,9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Работы по замене систем пожарной сигнализации в структурных подразделениях МБУК «ОСК «Луч», расположенных по адресам: п. Исеть, ул. Дружбы 2а, пос. Первомайский, ул. Советская 48а. Исполнение составило 654,9 тыс. руб.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Разработка проектно-сметной документации, капитальный ремонт и реконструкция зданий муниципальных учреждений культуры. 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МБУК «</w:t>
      </w:r>
      <w:proofErr w:type="spellStart"/>
      <w:r w:rsidRPr="001D6573">
        <w:rPr>
          <w:rFonts w:ascii="Liberation Serif" w:hAnsi="Liberation Serif"/>
          <w:sz w:val="24"/>
          <w:szCs w:val="24"/>
        </w:rPr>
        <w:t>ВПКиО</w:t>
      </w:r>
      <w:proofErr w:type="spellEnd"/>
      <w:r w:rsidRPr="001D6573">
        <w:rPr>
          <w:rFonts w:ascii="Liberation Serif" w:hAnsi="Liberation Serif"/>
          <w:sz w:val="24"/>
          <w:szCs w:val="24"/>
        </w:rPr>
        <w:t>»</w:t>
      </w:r>
      <w:r>
        <w:rPr>
          <w:rFonts w:ascii="Liberation Serif" w:hAnsi="Liberation Serif"/>
          <w:sz w:val="24"/>
          <w:szCs w:val="24"/>
        </w:rPr>
        <w:t>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 возведение нестационарного объекта (Центр проката и аренды) 39 926,2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Работы по инженерно-геодезическим изысканиям – 1 212,49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работы по технологическому присоединению к электрическим сетям – 300,0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инженерно-геодезические и инженерно-геологические изыскания -535,21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>Исполнение составило 41 973,9 тыс. руб.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i/>
          <w:sz w:val="24"/>
          <w:szCs w:val="24"/>
        </w:rPr>
      </w:pPr>
    </w:p>
    <w:p w:rsidR="007C2ACB" w:rsidRPr="001D6573" w:rsidRDefault="007C2ACB" w:rsidP="007C2ACB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1D6573">
        <w:rPr>
          <w:rFonts w:ascii="Liberation Serif" w:hAnsi="Liberation Serif"/>
          <w:b/>
          <w:sz w:val="24"/>
          <w:szCs w:val="24"/>
        </w:rPr>
        <w:t xml:space="preserve">Подпрограмма </w:t>
      </w:r>
      <w:r>
        <w:rPr>
          <w:rFonts w:ascii="Liberation Serif" w:hAnsi="Liberation Serif"/>
          <w:b/>
          <w:sz w:val="24"/>
          <w:szCs w:val="24"/>
        </w:rPr>
        <w:t>.</w:t>
      </w:r>
      <w:r w:rsidRPr="001D6573">
        <w:rPr>
          <w:rFonts w:ascii="Liberation Serif" w:hAnsi="Liberation Serif"/>
          <w:b/>
          <w:sz w:val="24"/>
          <w:szCs w:val="24"/>
        </w:rPr>
        <w:t>5 «Развитие системы отдыха и оздоровления детей на территории городского округа Верхняя Пышма до 2027 года»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/>
          <w:i/>
          <w:sz w:val="24"/>
          <w:szCs w:val="24"/>
        </w:rPr>
      </w:pP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В 2023 году отдыхом в лагерях с дневным пребыванием детей на базе учреждений, подведомственных МКУ «УО ГО Верхняя Пышма», охвачено 4697 детей школьного возраста. Всего в течение года работали 22 лагеря с дневным пребыванием детей.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lastRenderedPageBreak/>
        <w:t>В загородном оздоровительном лагере охвачено 2081 обучающихся (1448 детей в период летних каникул, 633 детей в межсезонье).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В рамках всероссийского проекта «Поезд Здоровья» в период летних каникул организован выезд 108 детей городского округа Верхняя Пышма в ДСОК «Жемчужина России» г. Анапа.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Отдых и оздоровление организованы в каникулярное время и в учебное время: в период весенних каникул 120 детей получили оздоровление в санатории «</w:t>
      </w:r>
      <w:proofErr w:type="spellStart"/>
      <w:r w:rsidRPr="001D6573">
        <w:rPr>
          <w:rFonts w:ascii="Liberation Serif" w:hAnsi="Liberation Serif"/>
          <w:sz w:val="24"/>
          <w:szCs w:val="24"/>
        </w:rPr>
        <w:t>Дюжонок</w:t>
      </w:r>
      <w:proofErr w:type="spellEnd"/>
      <w:r w:rsidRPr="001D6573">
        <w:rPr>
          <w:rFonts w:ascii="Liberation Serif" w:hAnsi="Liberation Serif"/>
          <w:sz w:val="24"/>
          <w:szCs w:val="24"/>
        </w:rPr>
        <w:t>» г. Первоуральск;  в период летних каникул: 80 детей отправились в санаторий «Нижние Серьги» г. Нижние Серьги, 200 детей – в санатории «</w:t>
      </w:r>
      <w:proofErr w:type="spellStart"/>
      <w:r w:rsidRPr="001D6573">
        <w:rPr>
          <w:rFonts w:ascii="Liberation Serif" w:hAnsi="Liberation Serif"/>
          <w:sz w:val="24"/>
          <w:szCs w:val="24"/>
        </w:rPr>
        <w:t>Бирский</w:t>
      </w:r>
      <w:proofErr w:type="spellEnd"/>
      <w:r w:rsidRPr="001D6573">
        <w:rPr>
          <w:rFonts w:ascii="Liberation Serif" w:hAnsi="Liberation Serif"/>
          <w:sz w:val="24"/>
          <w:szCs w:val="24"/>
        </w:rPr>
        <w:t>» и «</w:t>
      </w:r>
      <w:proofErr w:type="spellStart"/>
      <w:r w:rsidRPr="001D6573">
        <w:rPr>
          <w:rFonts w:ascii="Liberation Serif" w:hAnsi="Liberation Serif"/>
          <w:sz w:val="24"/>
          <w:szCs w:val="24"/>
        </w:rPr>
        <w:t>Алкино</w:t>
      </w:r>
      <w:proofErr w:type="spellEnd"/>
      <w:r w:rsidRPr="001D6573">
        <w:rPr>
          <w:rFonts w:ascii="Liberation Serif" w:hAnsi="Liberation Serif"/>
          <w:sz w:val="24"/>
          <w:szCs w:val="24"/>
        </w:rPr>
        <w:t>» республика Башкортостан, 120 детей санаторий «</w:t>
      </w:r>
      <w:proofErr w:type="spellStart"/>
      <w:r w:rsidRPr="001D6573">
        <w:rPr>
          <w:rFonts w:ascii="Liberation Serif" w:hAnsi="Liberation Serif"/>
          <w:sz w:val="24"/>
          <w:szCs w:val="24"/>
        </w:rPr>
        <w:t>Руш</w:t>
      </w:r>
      <w:proofErr w:type="spellEnd"/>
      <w:r w:rsidRPr="001D6573">
        <w:rPr>
          <w:rFonts w:ascii="Liberation Serif" w:hAnsi="Liberation Serif"/>
          <w:sz w:val="24"/>
          <w:szCs w:val="24"/>
        </w:rPr>
        <w:t>» г. Нижний Тагил; в осенние каникулы 90 детей получили оздоровление в санатории «Талый ключ» г. Артёмовск;  136 детей отправились в санаторий «</w:t>
      </w:r>
      <w:proofErr w:type="spellStart"/>
      <w:r w:rsidRPr="001D6573">
        <w:rPr>
          <w:rFonts w:ascii="Liberation Serif" w:hAnsi="Liberation Serif"/>
          <w:sz w:val="24"/>
          <w:szCs w:val="24"/>
        </w:rPr>
        <w:t>Дюжонок</w:t>
      </w:r>
      <w:proofErr w:type="spellEnd"/>
      <w:r w:rsidRPr="001D6573">
        <w:rPr>
          <w:rFonts w:ascii="Liberation Serif" w:hAnsi="Liberation Serif"/>
          <w:sz w:val="24"/>
          <w:szCs w:val="24"/>
        </w:rPr>
        <w:t>» в учебное время.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 xml:space="preserve">Ведется работа </w:t>
      </w:r>
      <w:proofErr w:type="gramStart"/>
      <w:r w:rsidRPr="001D6573">
        <w:rPr>
          <w:rFonts w:ascii="Liberation Serif" w:hAnsi="Liberation Serif"/>
          <w:bCs/>
          <w:sz w:val="24"/>
          <w:szCs w:val="24"/>
        </w:rPr>
        <w:t>по</w:t>
      </w:r>
      <w:r w:rsidRPr="001D6573">
        <w:rPr>
          <w:rFonts w:ascii="Liberation Serif" w:hAnsi="Liberation Serif"/>
          <w:b/>
          <w:bCs/>
          <w:sz w:val="24"/>
          <w:szCs w:val="24"/>
        </w:rPr>
        <w:t xml:space="preserve">  </w:t>
      </w:r>
      <w:r w:rsidRPr="001D6573">
        <w:rPr>
          <w:rFonts w:ascii="Liberation Serif" w:hAnsi="Liberation Serif"/>
          <w:bCs/>
          <w:sz w:val="24"/>
          <w:szCs w:val="24"/>
        </w:rPr>
        <w:t>подключению</w:t>
      </w:r>
      <w:proofErr w:type="gramEnd"/>
      <w:r w:rsidRPr="001D6573">
        <w:rPr>
          <w:rFonts w:ascii="Liberation Serif" w:hAnsi="Liberation Serif"/>
          <w:bCs/>
          <w:sz w:val="24"/>
          <w:szCs w:val="24"/>
        </w:rPr>
        <w:t xml:space="preserve"> (технологическое присоединение) газоиспользующего оборудования и объектов капитального строительства к сети газораспределения МАУ «ЗОЛ «Медная горка»</w:t>
      </w:r>
      <w:r>
        <w:rPr>
          <w:rFonts w:ascii="Liberation Serif" w:hAnsi="Liberation Serif"/>
          <w:bCs/>
          <w:sz w:val="24"/>
          <w:szCs w:val="24"/>
        </w:rPr>
        <w:t>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Созданы безопасные условий пребывания в муниципальных организациях отдыха и оздоровления: отремонтированы 1 и 2 корпуса</w:t>
      </w:r>
      <w:r>
        <w:rPr>
          <w:rFonts w:ascii="Liberation Serif" w:hAnsi="Liberation Serif"/>
          <w:bCs/>
          <w:sz w:val="24"/>
          <w:szCs w:val="24"/>
        </w:rPr>
        <w:t>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 xml:space="preserve">Проводится работа по проектированию газовой </w:t>
      </w:r>
      <w:proofErr w:type="spellStart"/>
      <w:r w:rsidRPr="001D6573">
        <w:rPr>
          <w:rFonts w:ascii="Liberation Serif" w:hAnsi="Liberation Serif"/>
          <w:bCs/>
          <w:sz w:val="24"/>
          <w:szCs w:val="24"/>
        </w:rPr>
        <w:t>блочно</w:t>
      </w:r>
      <w:proofErr w:type="spellEnd"/>
      <w:r w:rsidRPr="001D6573">
        <w:rPr>
          <w:rFonts w:ascii="Liberation Serif" w:hAnsi="Liberation Serif"/>
          <w:bCs/>
          <w:sz w:val="24"/>
          <w:szCs w:val="24"/>
        </w:rPr>
        <w:t xml:space="preserve"> – модульной котельной в муниципальном автономном учреждении «Загородный оздоровительный лагерь «Медная горка»</w:t>
      </w:r>
      <w:r>
        <w:rPr>
          <w:rFonts w:ascii="Liberation Serif" w:hAnsi="Liberation Serif"/>
          <w:bCs/>
          <w:sz w:val="24"/>
          <w:szCs w:val="24"/>
        </w:rPr>
        <w:t>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В связи с увеличением мест</w:t>
      </w:r>
      <w:r>
        <w:rPr>
          <w:rFonts w:ascii="Liberation Serif" w:hAnsi="Liberation Serif"/>
          <w:sz w:val="24"/>
          <w:szCs w:val="24"/>
        </w:rPr>
        <w:t xml:space="preserve"> приобретена столовая посуда, столовые приборы, </w:t>
      </w:r>
      <w:r w:rsidRPr="001D6573">
        <w:rPr>
          <w:rFonts w:ascii="Liberation Serif" w:hAnsi="Liberation Serif"/>
          <w:sz w:val="24"/>
          <w:szCs w:val="24"/>
        </w:rPr>
        <w:t xml:space="preserve">кухонный инвентарь </w:t>
      </w:r>
      <w:r w:rsidRPr="001D6573">
        <w:rPr>
          <w:rFonts w:ascii="Liberation Serif" w:hAnsi="Liberation Serif"/>
          <w:bCs/>
          <w:sz w:val="24"/>
          <w:szCs w:val="24"/>
        </w:rPr>
        <w:t>МАУ «ЗОЛ «Медная горка»</w:t>
      </w:r>
      <w:r>
        <w:rPr>
          <w:rFonts w:ascii="Liberation Serif" w:hAnsi="Liberation Serif"/>
          <w:bCs/>
          <w:sz w:val="24"/>
          <w:szCs w:val="24"/>
        </w:rPr>
        <w:t>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Для </w:t>
      </w:r>
      <w:r w:rsidRPr="001D6573">
        <w:rPr>
          <w:rFonts w:ascii="Liberation Serif" w:hAnsi="Liberation Serif"/>
          <w:bCs/>
          <w:sz w:val="24"/>
          <w:szCs w:val="24"/>
        </w:rPr>
        <w:t>проведения мероприятий по энергосбережению и повышению энергетической эффективности МАУ «ЗОЛ «Медная горка» приобретены: сенсорные смесители (30 шт.), светильник светодиодный (30 шт.), сенсорный диспенсер для мыла-пены (5 шт.), элемент питания (150 шт.), водяной центробежный насос (2 шт.), трехфазовый стабилизатор напряжений, канализационная насосная станция</w:t>
      </w:r>
      <w:r>
        <w:rPr>
          <w:rFonts w:ascii="Liberation Serif" w:hAnsi="Liberation Serif"/>
          <w:bCs/>
          <w:sz w:val="24"/>
          <w:szCs w:val="24"/>
        </w:rPr>
        <w:t>.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В рамках </w:t>
      </w:r>
      <w:r w:rsidRPr="001D6573">
        <w:rPr>
          <w:rFonts w:ascii="Liberation Serif" w:hAnsi="Liberation Serif"/>
          <w:bCs/>
          <w:sz w:val="24"/>
          <w:szCs w:val="24"/>
        </w:rPr>
        <w:t>укрепления и развития материально-технической базы МАУ «ЗОЛ «Медная горка» приобретены: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-сооружение мобильное вспомогательное (</w:t>
      </w:r>
      <w:proofErr w:type="spellStart"/>
      <w:r w:rsidRPr="001D6573">
        <w:rPr>
          <w:rFonts w:ascii="Liberation Serif" w:hAnsi="Liberation Serif"/>
          <w:bCs/>
          <w:sz w:val="24"/>
          <w:szCs w:val="24"/>
        </w:rPr>
        <w:t>санитарно</w:t>
      </w:r>
      <w:proofErr w:type="spellEnd"/>
      <w:r w:rsidRPr="001D6573">
        <w:rPr>
          <w:rFonts w:ascii="Liberation Serif" w:hAnsi="Liberation Serif"/>
          <w:bCs/>
          <w:sz w:val="24"/>
          <w:szCs w:val="24"/>
        </w:rPr>
        <w:t xml:space="preserve"> – гигиенический комплекс);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 xml:space="preserve">- 2-хэтажное </w:t>
      </w:r>
      <w:proofErr w:type="spellStart"/>
      <w:r w:rsidRPr="001D6573">
        <w:rPr>
          <w:rFonts w:ascii="Liberation Serif" w:hAnsi="Liberation Serif"/>
          <w:bCs/>
          <w:sz w:val="24"/>
          <w:szCs w:val="24"/>
        </w:rPr>
        <w:t>блочно</w:t>
      </w:r>
      <w:proofErr w:type="spellEnd"/>
      <w:r w:rsidRPr="001D6573">
        <w:rPr>
          <w:rFonts w:ascii="Liberation Serif" w:hAnsi="Liberation Serif"/>
          <w:bCs/>
          <w:sz w:val="24"/>
          <w:szCs w:val="24"/>
        </w:rPr>
        <w:t xml:space="preserve"> – модульное здание;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 сооружение мобильное вспомогательное (для временного проживания детей);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 оборудование для создания палаточного лагеря;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  <w:r w:rsidRPr="001D6573">
        <w:rPr>
          <w:rFonts w:ascii="Liberation Serif" w:hAnsi="Liberation Serif"/>
          <w:bCs/>
          <w:sz w:val="24"/>
          <w:szCs w:val="24"/>
        </w:rPr>
        <w:t>- шины (12 штук) для автобусов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Cs/>
          <w:sz w:val="24"/>
          <w:szCs w:val="24"/>
        </w:rPr>
      </w:pPr>
    </w:p>
    <w:p w:rsidR="007C2ACB" w:rsidRPr="006121A5" w:rsidRDefault="007C2ACB" w:rsidP="007C2ACB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Подпрограмма </w:t>
      </w:r>
      <w:r w:rsidRPr="006121A5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6. «Развитие физической культуры и спорта на территории городского округа Верхняя Пышма до 202</w:t>
      </w: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7</w:t>
      </w:r>
      <w:r w:rsidRPr="006121A5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года»</w:t>
      </w:r>
    </w:p>
    <w:p w:rsidR="007C2ACB" w:rsidRPr="006121A5" w:rsidRDefault="007C2ACB" w:rsidP="007C2ACB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7C2ACB" w:rsidRDefault="007C2ACB" w:rsidP="007C2ACB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Укрепление и развитие МТБ: </w:t>
      </w:r>
    </w:p>
    <w:p w:rsidR="007C2ACB" w:rsidRDefault="007C2ACB" w:rsidP="007C2ACB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МАУ ДО «СШ по АМС</w:t>
      </w:r>
      <w:proofErr w:type="gramStart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»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: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мотоциклы</w:t>
      </w:r>
      <w:proofErr w:type="gramEnd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5шт.,  надувная фигура Финиш 1шт,  разработка сайта  МАУ "СШ по АМС", акустическая система, карт в сборе, карт </w:t>
      </w:r>
      <w:proofErr w:type="spellStart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Минихонда</w:t>
      </w:r>
      <w:proofErr w:type="spellEnd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детский 2шт., прицеп  автомобильный, подъемник   TS4M 380V 1шт., багги 2шт., оргтехника (компьютеры, мониторы, ноутбуки, МФУ лазерные). </w:t>
      </w:r>
    </w:p>
    <w:p w:rsidR="007C2ACB" w:rsidRPr="0060351A" w:rsidRDefault="007C2ACB" w:rsidP="007C2ACB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МАУ ДО «СШ единоборств»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: приобретение и установка системы звукоусиления.</w:t>
      </w:r>
    </w:p>
    <w:p w:rsidR="007C2ACB" w:rsidRDefault="007C2ACB" w:rsidP="007C2ACB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МКУ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«УСМ ГО Верхняя Пышма» 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- организация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мер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оприятия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Турнир "Три шара</w:t>
      </w:r>
    </w:p>
    <w:p w:rsidR="007C2ACB" w:rsidRPr="0060351A" w:rsidRDefault="007C2ACB" w:rsidP="007C2ACB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Выданы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с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убсидии (гранты, в форме субсидий), ОО ВПГФ "ТХЭКВОНДО", ОО ВПГФ "КИОКУСИНКАЙ КАРАТЭ-ДО", МОО "ФЕДЕРАЦИЯ АВТОМОТОСПОРТА ГО ВЕРХНЯЯ ПЫШМА", МФСОО "ФЕДЕРАЦИЯ ШАХМАТ ВЕРХНЕЙ ПЫШМЫ").</w:t>
      </w:r>
    </w:p>
    <w:p w:rsidR="007C2ACB" w:rsidRDefault="007C2ACB" w:rsidP="007C2ACB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541183">
        <w:rPr>
          <w:rFonts w:ascii="Liberation Serif" w:eastAsia="Times New Roman" w:hAnsi="Liberation Serif" w:cs="Times New Roman"/>
          <w:sz w:val="26"/>
          <w:szCs w:val="26"/>
          <w:lang w:eastAsia="ru-RU"/>
        </w:rPr>
        <w:t>Израсходовано в рамках мероприятия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Pr="00541183">
        <w:rPr>
          <w:rFonts w:ascii="Liberation Serif" w:eastAsia="Times New Roman" w:hAnsi="Liberation Serif" w:cs="Times New Roman"/>
          <w:sz w:val="26"/>
          <w:szCs w:val="26"/>
          <w:lang w:eastAsia="ru-RU"/>
        </w:rPr>
        <w:t>«к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апитальный ремонт и приведение зданий, сооружений, помещений муниципальных учреждений в сфере физической культуры и спорта в соответствие с санитарными, пожарными и иными нормативными требованиям</w:t>
      </w:r>
    </w:p>
    <w:p w:rsidR="007C2ACB" w:rsidRPr="0060351A" w:rsidRDefault="007C2ACB" w:rsidP="007C2ACB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 -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МАУ ДО «СШ единоборств»: 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монтаж забора с целью получения постоянной образовательной лицензии по </w:t>
      </w:r>
      <w:proofErr w:type="spellStart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доп.образованию</w:t>
      </w:r>
      <w:proofErr w:type="spellEnd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детей и взрослых; приобретение недостающего оборудования и расходных материалов для прохождения процедуры 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lastRenderedPageBreak/>
        <w:t xml:space="preserve">лицензирования </w:t>
      </w:r>
      <w:proofErr w:type="spellStart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мед.кабинета</w:t>
      </w:r>
      <w:proofErr w:type="spellEnd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а </w:t>
      </w:r>
      <w:proofErr w:type="gramStart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так же</w:t>
      </w:r>
      <w:proofErr w:type="gramEnd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на приобретение инвентаря и прочих материалов для оснащения </w:t>
      </w:r>
      <w:proofErr w:type="spellStart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мед.кабинета</w:t>
      </w:r>
      <w:proofErr w:type="spellEnd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)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</w:p>
    <w:p w:rsidR="007C2ACB" w:rsidRPr="0060351A" w:rsidRDefault="007C2ACB" w:rsidP="007C2ACB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-МАУ ДО «СШ по АМС»: 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выполнение работ по устройству асфальтового покрытия автодрома.</w:t>
      </w:r>
    </w:p>
    <w:p w:rsidR="007C2ACB" w:rsidRDefault="007C2ACB" w:rsidP="007C2ACB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-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МАУ ДО «</w:t>
      </w:r>
      <w:proofErr w:type="gramStart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СШОР  «</w:t>
      </w:r>
      <w:proofErr w:type="gramEnd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Лидер»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: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на прохождение сертификации спортивного объекта.</w:t>
      </w:r>
    </w:p>
    <w:p w:rsidR="007C2ACB" w:rsidRPr="0060351A" w:rsidRDefault="007C2ACB" w:rsidP="007C2ACB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МАУ ДО «СШОР «Лидер»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: 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изготовление, доставка и монтаж малых архитектурных форм (тренажёров) на спортивной площадке </w:t>
      </w:r>
      <w:proofErr w:type="spellStart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с.Балтым</w:t>
      </w:r>
      <w:proofErr w:type="spellEnd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</w:t>
      </w:r>
      <w:proofErr w:type="spellStart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ул.Первомайская</w:t>
      </w:r>
      <w:proofErr w:type="spellEnd"/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, д.50А для занятий уличной гимнастикой.</w:t>
      </w:r>
    </w:p>
    <w:p w:rsidR="007C2ACB" w:rsidRDefault="007C2ACB" w:rsidP="007C2ACB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МАУ ДО «СШ </w:t>
      </w:r>
      <w:proofErr w:type="spellStart"/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им.А.Козицына</w:t>
      </w:r>
      <w:proofErr w:type="spellEnd"/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»: 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на</w:t>
      </w:r>
      <w:r w:rsidRPr="0060351A">
        <w:rPr>
          <w:rFonts w:ascii="Calibri" w:eastAsia="Calibri" w:hAnsi="Calibri" w:cs="Times New Roman"/>
        </w:rPr>
        <w:t xml:space="preserve"> </w:t>
      </w:r>
      <w:r w:rsidRPr="0060351A">
        <w:rPr>
          <w:rFonts w:ascii="Liberation Serif" w:eastAsia="Times New Roman" w:hAnsi="Liberation Serif" w:cs="Times New Roman"/>
          <w:sz w:val="26"/>
          <w:szCs w:val="26"/>
          <w:lang w:eastAsia="ru-RU"/>
        </w:rPr>
        <w:t>приобретение энергосберегающих (светодиодных) све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тильников и комплектующих к ним</w:t>
      </w:r>
    </w:p>
    <w:p w:rsidR="007C2ACB" w:rsidRPr="0060351A" w:rsidRDefault="007C2ACB" w:rsidP="007C2ACB">
      <w:pPr>
        <w:spacing w:after="0" w:line="240" w:lineRule="auto"/>
        <w:ind w:firstLine="720"/>
        <w:jc w:val="both"/>
        <w:rPr>
          <w:rFonts w:ascii="Liberation Serif" w:eastAsia="Calibri" w:hAnsi="Liberation Serif" w:cs="Liberation Serif"/>
          <w:sz w:val="26"/>
          <w:szCs w:val="26"/>
        </w:rPr>
      </w:pPr>
      <w:r w:rsidRPr="0060351A">
        <w:rPr>
          <w:rFonts w:ascii="Liberation Serif" w:eastAsia="Calibri" w:hAnsi="Liberation Serif" w:cs="Liberation Serif"/>
          <w:sz w:val="26"/>
          <w:szCs w:val="26"/>
        </w:rPr>
        <w:t>МАУ СШ "Спортивная школа имени Александра Козицына»</w:t>
      </w:r>
      <w:r>
        <w:rPr>
          <w:rFonts w:ascii="Liberation Serif" w:eastAsia="Calibri" w:hAnsi="Liberation Serif" w:cs="Liberation Serif"/>
          <w:sz w:val="26"/>
          <w:szCs w:val="26"/>
        </w:rPr>
        <w:t xml:space="preserve">: </w:t>
      </w:r>
      <w:r w:rsidRPr="0060351A">
        <w:rPr>
          <w:rFonts w:ascii="Liberation Serif" w:eastAsia="Calibri" w:hAnsi="Liberation Serif" w:cs="Liberation Serif"/>
          <w:sz w:val="26"/>
          <w:szCs w:val="26"/>
        </w:rPr>
        <w:t xml:space="preserve">на приобретение оборудования: </w:t>
      </w:r>
      <w:proofErr w:type="spellStart"/>
      <w:r w:rsidRPr="0060351A">
        <w:rPr>
          <w:rFonts w:ascii="Liberation Serif" w:eastAsia="Calibri" w:hAnsi="Liberation Serif" w:cs="Liberation Serif"/>
          <w:sz w:val="26"/>
          <w:szCs w:val="26"/>
        </w:rPr>
        <w:t>профес.проигрыватель</w:t>
      </w:r>
      <w:proofErr w:type="spellEnd"/>
      <w:r w:rsidRPr="0060351A">
        <w:rPr>
          <w:rFonts w:ascii="Liberation Serif" w:eastAsia="Calibri" w:hAnsi="Liberation Serif" w:cs="Liberation Serif"/>
          <w:sz w:val="26"/>
          <w:szCs w:val="26"/>
        </w:rPr>
        <w:t xml:space="preserve"> со студийными наушниками, </w:t>
      </w:r>
      <w:proofErr w:type="spellStart"/>
      <w:r w:rsidRPr="0060351A">
        <w:rPr>
          <w:rFonts w:ascii="Liberation Serif" w:eastAsia="Calibri" w:hAnsi="Liberation Serif" w:cs="Liberation Serif"/>
          <w:sz w:val="26"/>
          <w:szCs w:val="26"/>
        </w:rPr>
        <w:t>проф.плеер</w:t>
      </w:r>
      <w:proofErr w:type="spellEnd"/>
      <w:r w:rsidRPr="0060351A">
        <w:rPr>
          <w:rFonts w:ascii="Liberation Serif" w:eastAsia="Calibri" w:hAnsi="Liberation Serif" w:cs="Liberation Serif"/>
          <w:sz w:val="26"/>
          <w:szCs w:val="26"/>
        </w:rPr>
        <w:t xml:space="preserve">, сетевой видеорегистратор, </w:t>
      </w:r>
      <w:proofErr w:type="spellStart"/>
      <w:r w:rsidRPr="0060351A">
        <w:rPr>
          <w:rFonts w:ascii="Liberation Serif" w:eastAsia="Calibri" w:hAnsi="Liberation Serif" w:cs="Liberation Serif"/>
          <w:sz w:val="26"/>
          <w:szCs w:val="26"/>
        </w:rPr>
        <w:t>жетский</w:t>
      </w:r>
      <w:proofErr w:type="spellEnd"/>
      <w:r w:rsidRPr="0060351A">
        <w:rPr>
          <w:rFonts w:ascii="Liberation Serif" w:eastAsia="Calibri" w:hAnsi="Liberation Serif" w:cs="Liberation Serif"/>
          <w:sz w:val="26"/>
          <w:szCs w:val="26"/>
        </w:rPr>
        <w:t xml:space="preserve"> диск, LCD-экран 49", ИБП, пульт микшерский, стойка микрофона, микрофон настольный, поставка под микрофон, многофункциональный цифровой управляющий процессор, профессиональная вещательная бинауральная гарнитура с закрытыми наушниками, ноутбук звукооператора для управления системой звукоусиления, комплект беспроводной (</w:t>
      </w:r>
      <w:proofErr w:type="spellStart"/>
      <w:r w:rsidRPr="0060351A">
        <w:rPr>
          <w:rFonts w:ascii="Liberation Serif" w:eastAsia="Calibri" w:hAnsi="Liberation Serif" w:cs="Liberation Serif"/>
          <w:sz w:val="26"/>
          <w:szCs w:val="26"/>
        </w:rPr>
        <w:t>клавиатуры+мышь</w:t>
      </w:r>
      <w:proofErr w:type="spellEnd"/>
      <w:r w:rsidRPr="0060351A">
        <w:rPr>
          <w:rFonts w:ascii="Liberation Serif" w:eastAsia="Calibri" w:hAnsi="Liberation Serif" w:cs="Liberation Serif"/>
          <w:sz w:val="26"/>
          <w:szCs w:val="26"/>
        </w:rPr>
        <w:t>), ЖК-телевизор, персональный компьютер, комплект графического программного обеспечения</w:t>
      </w:r>
      <w:r>
        <w:rPr>
          <w:rFonts w:ascii="Liberation Serif" w:eastAsia="Calibri" w:hAnsi="Liberation Serif" w:cs="Liberation Serif"/>
          <w:sz w:val="26"/>
          <w:szCs w:val="26"/>
        </w:rPr>
        <w:t>).</w:t>
      </w:r>
    </w:p>
    <w:p w:rsidR="007C2ACB" w:rsidRDefault="007C2ACB" w:rsidP="007C2ACB">
      <w:pPr>
        <w:spacing w:after="0" w:line="240" w:lineRule="auto"/>
        <w:jc w:val="center"/>
        <w:outlineLvl w:val="0"/>
        <w:rPr>
          <w:rFonts w:ascii="Liberation Serif" w:hAnsi="Liberation Serif" w:cs="Times New Roman"/>
          <w:b/>
          <w:sz w:val="24"/>
          <w:szCs w:val="24"/>
        </w:rPr>
      </w:pPr>
    </w:p>
    <w:p w:rsidR="007C2ACB" w:rsidRPr="006121A5" w:rsidRDefault="007C2ACB" w:rsidP="007C2ACB">
      <w:pPr>
        <w:spacing w:after="0" w:line="240" w:lineRule="auto"/>
        <w:jc w:val="center"/>
        <w:outlineLvl w:val="0"/>
        <w:rPr>
          <w:rFonts w:ascii="Liberation Serif" w:hAnsi="Liberation Serif" w:cs="Times New Roman"/>
          <w:b/>
          <w:sz w:val="24"/>
          <w:szCs w:val="24"/>
        </w:rPr>
      </w:pPr>
      <w:r w:rsidRPr="006121A5">
        <w:rPr>
          <w:rFonts w:ascii="Liberation Serif" w:hAnsi="Liberation Serif" w:cs="Times New Roman"/>
          <w:b/>
          <w:sz w:val="24"/>
          <w:szCs w:val="24"/>
        </w:rPr>
        <w:t>Подпрограмма 7. «Молодежь городского округа Верхняя Пышма до 2027года»</w:t>
      </w:r>
    </w:p>
    <w:p w:rsidR="007C2ACB" w:rsidRPr="006121A5" w:rsidRDefault="007C2ACB" w:rsidP="007C2ACB">
      <w:pPr>
        <w:spacing w:after="0" w:line="240" w:lineRule="auto"/>
        <w:jc w:val="both"/>
        <w:outlineLvl w:val="0"/>
        <w:rPr>
          <w:rFonts w:ascii="Liberation Serif" w:hAnsi="Liberation Serif" w:cs="Times New Roman"/>
          <w:b/>
          <w:sz w:val="24"/>
          <w:szCs w:val="24"/>
        </w:rPr>
      </w:pPr>
    </w:p>
    <w:p w:rsidR="007C2ACB" w:rsidRPr="00BD0849" w:rsidRDefault="007C2ACB" w:rsidP="007C2ACB">
      <w:pPr>
        <w:spacing w:after="0" w:line="240" w:lineRule="auto"/>
        <w:ind w:firstLine="708"/>
        <w:jc w:val="both"/>
        <w:outlineLvl w:val="0"/>
        <w:rPr>
          <w:rFonts w:ascii="Liberation Serif" w:hAnsi="Liberation Serif" w:cs="Times New Roman"/>
          <w:sz w:val="26"/>
          <w:szCs w:val="26"/>
        </w:rPr>
      </w:pPr>
      <w:r w:rsidRPr="00BD0849">
        <w:rPr>
          <w:rFonts w:ascii="Liberation Serif" w:hAnsi="Liberation Serif" w:cs="Times New Roman"/>
          <w:b/>
          <w:sz w:val="26"/>
          <w:szCs w:val="26"/>
        </w:rPr>
        <w:t xml:space="preserve"> </w:t>
      </w:r>
      <w:r>
        <w:rPr>
          <w:rFonts w:ascii="Liberation Serif" w:hAnsi="Liberation Serif" w:cs="Times New Roman"/>
          <w:sz w:val="26"/>
          <w:szCs w:val="26"/>
        </w:rPr>
        <w:t xml:space="preserve">МКУ «УСМ ГО Верхняя Пышма»: </w:t>
      </w:r>
      <w:r w:rsidRPr="00BD0849">
        <w:rPr>
          <w:rFonts w:ascii="Liberation Serif" w:hAnsi="Liberation Serif" w:cs="Times New Roman"/>
          <w:sz w:val="26"/>
          <w:szCs w:val="26"/>
        </w:rPr>
        <w:t xml:space="preserve">услуги по предоставлению автономной туалетной кабины, медицинское сопровождение молодежных мероприятий, услуги по организации технического </w:t>
      </w:r>
      <w:proofErr w:type="gramStart"/>
      <w:r w:rsidRPr="00BD0849">
        <w:rPr>
          <w:rFonts w:ascii="Liberation Serif" w:hAnsi="Liberation Serif" w:cs="Times New Roman"/>
          <w:sz w:val="26"/>
          <w:szCs w:val="26"/>
        </w:rPr>
        <w:t>обеспечения  для</w:t>
      </w:r>
      <w:proofErr w:type="gramEnd"/>
      <w:r w:rsidRPr="00BD0849">
        <w:rPr>
          <w:rFonts w:ascii="Liberation Serif" w:hAnsi="Liberation Serif" w:cs="Times New Roman"/>
          <w:sz w:val="26"/>
          <w:szCs w:val="26"/>
        </w:rPr>
        <w:t xml:space="preserve"> празднования Дня Молодежи (сцена, ТО, звуковое сопровождение, салют), услуги по фотографированию посетителей (и/или клиентов) в рамках Дня Молодежи 2023г., услуги привлеченных специалистов для проведения мероприятия).</w:t>
      </w:r>
    </w:p>
    <w:p w:rsidR="007C2ACB" w:rsidRPr="00BD0849" w:rsidRDefault="007C2ACB" w:rsidP="007C2ACB">
      <w:pPr>
        <w:spacing w:after="0" w:line="240" w:lineRule="auto"/>
        <w:ind w:firstLine="708"/>
        <w:jc w:val="both"/>
        <w:outlineLvl w:val="0"/>
        <w:rPr>
          <w:rFonts w:ascii="Liberation Serif" w:hAnsi="Liberation Serif" w:cs="Times New Roman"/>
          <w:sz w:val="26"/>
          <w:szCs w:val="26"/>
        </w:rPr>
      </w:pPr>
      <w:r w:rsidRPr="00BD0849">
        <w:rPr>
          <w:rFonts w:ascii="Liberation Serif" w:hAnsi="Liberation Serif" w:cs="Times New Roman"/>
          <w:sz w:val="26"/>
          <w:szCs w:val="26"/>
        </w:rPr>
        <w:t>МАУ «ЦРМ «Объединение клубов по месту жительства» приобретение оборудования (мебели, магнитно-маркерные доски и информационного стенда), форма вратарская хоккейная и защитные шлемы игроков клуба "</w:t>
      </w:r>
      <w:r>
        <w:rPr>
          <w:rFonts w:ascii="Liberation Serif" w:hAnsi="Liberation Serif" w:cs="Times New Roman"/>
          <w:sz w:val="26"/>
          <w:szCs w:val="26"/>
        </w:rPr>
        <w:t>Кедр</w:t>
      </w:r>
      <w:proofErr w:type="gramStart"/>
      <w:r>
        <w:rPr>
          <w:rFonts w:ascii="Liberation Serif" w:hAnsi="Liberation Serif" w:cs="Times New Roman"/>
          <w:sz w:val="26"/>
          <w:szCs w:val="26"/>
        </w:rPr>
        <w:t xml:space="preserve">", </w:t>
      </w:r>
      <w:r w:rsidRPr="00BD0849">
        <w:rPr>
          <w:rFonts w:ascii="Liberation Serif" w:hAnsi="Liberation Serif" w:cs="Times New Roman"/>
          <w:sz w:val="26"/>
          <w:szCs w:val="26"/>
        </w:rPr>
        <w:t xml:space="preserve"> на</w:t>
      </w:r>
      <w:proofErr w:type="gramEnd"/>
      <w:r w:rsidRPr="00BD0849">
        <w:rPr>
          <w:rFonts w:ascii="Liberation Serif" w:hAnsi="Liberation Serif" w:cs="Times New Roman"/>
          <w:sz w:val="26"/>
          <w:szCs w:val="26"/>
        </w:rPr>
        <w:t xml:space="preserve"> замену  устаревшей пожарной сигнализации, ремонт забора </w:t>
      </w:r>
      <w:proofErr w:type="spellStart"/>
      <w:r w:rsidRPr="00BD0849">
        <w:rPr>
          <w:rFonts w:ascii="Liberation Serif" w:hAnsi="Liberation Serif" w:cs="Times New Roman"/>
          <w:sz w:val="26"/>
          <w:szCs w:val="26"/>
        </w:rPr>
        <w:t>п.Исеть</w:t>
      </w:r>
      <w:proofErr w:type="spellEnd"/>
      <w:r w:rsidRPr="00BD0849">
        <w:rPr>
          <w:rFonts w:ascii="Liberation Serif" w:hAnsi="Liberation Serif" w:cs="Times New Roman"/>
          <w:sz w:val="26"/>
          <w:szCs w:val="26"/>
        </w:rPr>
        <w:t xml:space="preserve">, косметический ремонт клуба «Дружба», усиление скамьи игроков и установка навесов корт </w:t>
      </w:r>
      <w:proofErr w:type="spellStart"/>
      <w:r w:rsidRPr="00BD0849">
        <w:rPr>
          <w:rFonts w:ascii="Liberation Serif" w:hAnsi="Liberation Serif" w:cs="Times New Roman"/>
          <w:sz w:val="26"/>
          <w:szCs w:val="26"/>
        </w:rPr>
        <w:t>п.Исеть</w:t>
      </w:r>
      <w:proofErr w:type="spellEnd"/>
      <w:r w:rsidRPr="00BD0849">
        <w:rPr>
          <w:rFonts w:ascii="Liberation Serif" w:hAnsi="Liberation Serif" w:cs="Times New Roman"/>
          <w:sz w:val="26"/>
          <w:szCs w:val="26"/>
        </w:rPr>
        <w:t>.</w:t>
      </w:r>
    </w:p>
    <w:p w:rsidR="007C2ACB" w:rsidRPr="00BD1E3A" w:rsidRDefault="007C2ACB" w:rsidP="007C2ACB">
      <w:pPr>
        <w:spacing w:after="0" w:line="240" w:lineRule="auto"/>
        <w:ind w:firstLine="567"/>
        <w:jc w:val="both"/>
        <w:rPr>
          <w:rFonts w:ascii="Liberation Serif" w:hAnsi="Liberation Serif"/>
          <w:sz w:val="26"/>
          <w:szCs w:val="26"/>
        </w:rPr>
      </w:pPr>
      <w:r w:rsidRPr="00BD1E3A">
        <w:rPr>
          <w:rFonts w:ascii="Liberation Serif" w:hAnsi="Liberation Serif"/>
          <w:sz w:val="26"/>
          <w:szCs w:val="26"/>
        </w:rPr>
        <w:t>Организовано трудоустройство 625 несовершеннолетних граждан городского округа Верхняя Пышма в возрасте с 14 до исполнения 18 лет, реализована оплата труда и начислений на оплату труда работников молодежной биржи труда «Центр занятости молодежи «Старт».</w:t>
      </w:r>
    </w:p>
    <w:p w:rsidR="007C2ACB" w:rsidRPr="008B44E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/>
          <w:sz w:val="24"/>
          <w:szCs w:val="24"/>
        </w:rPr>
      </w:pPr>
    </w:p>
    <w:p w:rsidR="007C2ACB" w:rsidRPr="008B44E3" w:rsidRDefault="007C2ACB" w:rsidP="007C2ACB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8B44E3">
        <w:rPr>
          <w:rFonts w:ascii="Liberation Serif" w:hAnsi="Liberation Serif"/>
          <w:b/>
          <w:sz w:val="24"/>
          <w:szCs w:val="24"/>
        </w:rPr>
        <w:t>Подпрограмма 8</w:t>
      </w:r>
      <w:r>
        <w:rPr>
          <w:rFonts w:ascii="Liberation Serif" w:hAnsi="Liberation Serif"/>
          <w:b/>
          <w:sz w:val="24"/>
          <w:szCs w:val="24"/>
        </w:rPr>
        <w:t>.</w:t>
      </w:r>
      <w:r w:rsidRPr="008B44E3">
        <w:rPr>
          <w:rFonts w:ascii="Liberation Serif" w:hAnsi="Liberation Serif"/>
          <w:b/>
          <w:sz w:val="24"/>
          <w:szCs w:val="24"/>
        </w:rPr>
        <w:t xml:space="preserve"> «Обеспечение реализации муниципальной программы «Развитие социальной сферы в городском округе Верхняя Пышма до 2027 года»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b/>
          <w:i/>
          <w:sz w:val="24"/>
          <w:szCs w:val="24"/>
        </w:rPr>
      </w:pP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Обеспечена деятельность муниципального казенного учреждения «Управление образования городского округа Верхняя Пышма»</w:t>
      </w:r>
      <w:r>
        <w:rPr>
          <w:rFonts w:ascii="Liberation Serif" w:hAnsi="Liberation Serif"/>
          <w:sz w:val="24"/>
          <w:szCs w:val="24"/>
        </w:rPr>
        <w:t xml:space="preserve">, </w:t>
      </w:r>
      <w:r w:rsidRPr="001E3FFE">
        <w:rPr>
          <w:rFonts w:ascii="Liberation Serif" w:hAnsi="Liberation Serif"/>
          <w:sz w:val="24"/>
          <w:szCs w:val="24"/>
        </w:rPr>
        <w:t>МКУ «Управление культуры городского округа Верхняя Пышма</w:t>
      </w:r>
      <w:proofErr w:type="gramStart"/>
      <w:r w:rsidRPr="001E3FFE">
        <w:rPr>
          <w:rFonts w:ascii="Liberation Serif" w:hAnsi="Liberation Serif"/>
          <w:sz w:val="24"/>
          <w:szCs w:val="24"/>
        </w:rPr>
        <w:t>»</w:t>
      </w:r>
      <w:r w:rsidRPr="001D6573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,</w:t>
      </w:r>
      <w:proofErr w:type="gramEnd"/>
      <w:r>
        <w:rPr>
          <w:rFonts w:ascii="Liberation Serif" w:hAnsi="Liberation Serif"/>
          <w:sz w:val="24"/>
          <w:szCs w:val="24"/>
        </w:rPr>
        <w:t xml:space="preserve"> </w:t>
      </w:r>
      <w:r w:rsidRPr="003E5A24">
        <w:rPr>
          <w:rFonts w:ascii="Liberation Serif" w:hAnsi="Liberation Serif"/>
          <w:sz w:val="24"/>
          <w:szCs w:val="24"/>
        </w:rPr>
        <w:t xml:space="preserve">МКУ «Управление </w:t>
      </w:r>
      <w:r>
        <w:rPr>
          <w:rFonts w:ascii="Liberation Serif" w:hAnsi="Liberation Serif"/>
          <w:sz w:val="24"/>
          <w:szCs w:val="24"/>
        </w:rPr>
        <w:t>физической культуры, спорта и молодежной политики» на следующие расходы: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1D6573">
        <w:rPr>
          <w:rFonts w:ascii="Liberation Serif" w:hAnsi="Liberation Serif"/>
          <w:sz w:val="24"/>
          <w:szCs w:val="24"/>
        </w:rPr>
        <w:t xml:space="preserve">осуществлена круглосуточная физическая охрана территории сквера Воинской славы в период до 1 марта 2023 года). 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з</w:t>
      </w:r>
      <w:r w:rsidRPr="001D6573">
        <w:rPr>
          <w:rFonts w:ascii="Liberation Serif" w:hAnsi="Liberation Serif"/>
          <w:sz w:val="24"/>
          <w:szCs w:val="24"/>
        </w:rPr>
        <w:t xml:space="preserve">аработная </w:t>
      </w:r>
      <w:proofErr w:type="gramStart"/>
      <w:r w:rsidRPr="001D6573">
        <w:rPr>
          <w:rFonts w:ascii="Liberation Serif" w:hAnsi="Liberation Serif"/>
          <w:sz w:val="24"/>
          <w:szCs w:val="24"/>
        </w:rPr>
        <w:t xml:space="preserve">плата </w:t>
      </w:r>
      <w:r>
        <w:rPr>
          <w:rFonts w:ascii="Liberation Serif" w:hAnsi="Liberation Serif"/>
          <w:sz w:val="24"/>
          <w:szCs w:val="24"/>
        </w:rPr>
        <w:t>;</w:t>
      </w:r>
      <w:proofErr w:type="gramEnd"/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н</w:t>
      </w:r>
      <w:r w:rsidRPr="001D6573">
        <w:rPr>
          <w:rFonts w:ascii="Liberation Serif" w:hAnsi="Liberation Serif"/>
          <w:sz w:val="24"/>
          <w:szCs w:val="24"/>
        </w:rPr>
        <w:t>ачисления на выплаты по о</w:t>
      </w:r>
      <w:r>
        <w:rPr>
          <w:rFonts w:ascii="Liberation Serif" w:hAnsi="Liberation Serif"/>
          <w:sz w:val="24"/>
          <w:szCs w:val="24"/>
        </w:rPr>
        <w:t>плате труда</w:t>
      </w:r>
      <w:r w:rsidRPr="001D6573">
        <w:rPr>
          <w:rFonts w:ascii="Liberation Serif" w:hAnsi="Liberation Serif"/>
          <w:sz w:val="24"/>
          <w:szCs w:val="24"/>
        </w:rPr>
        <w:t>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lastRenderedPageBreak/>
        <w:t xml:space="preserve">- </w:t>
      </w:r>
      <w:r>
        <w:rPr>
          <w:rFonts w:ascii="Liberation Serif" w:hAnsi="Liberation Serif"/>
          <w:sz w:val="24"/>
          <w:szCs w:val="24"/>
        </w:rPr>
        <w:t>у</w:t>
      </w:r>
      <w:r w:rsidRPr="001D6573">
        <w:rPr>
          <w:rFonts w:ascii="Liberation Serif" w:hAnsi="Liberation Serif"/>
          <w:sz w:val="24"/>
          <w:szCs w:val="24"/>
        </w:rPr>
        <w:t>слуги по содержанию имущества (заправка картриджей), программное обеспечение (Консультант плюс, ПФ «СКБ «Контур», ЭВМ «Контур-Экстерн», ЭВМ «Контур –Персонал», доменные услуги</w:t>
      </w:r>
      <w:r>
        <w:rPr>
          <w:rFonts w:ascii="Liberation Serif" w:hAnsi="Liberation Serif"/>
          <w:sz w:val="24"/>
          <w:szCs w:val="24"/>
        </w:rPr>
        <w:t>);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к</w:t>
      </w:r>
      <w:r w:rsidRPr="001D6573">
        <w:rPr>
          <w:rFonts w:ascii="Liberation Serif" w:hAnsi="Liberation Serif"/>
          <w:sz w:val="24"/>
          <w:szCs w:val="24"/>
        </w:rPr>
        <w:t>оммунальные услуги (транспортировка и поставка газа для мемориала «Вечный огонь», сквер Воинской Славы период до 01 ма</w:t>
      </w:r>
      <w:r>
        <w:rPr>
          <w:rFonts w:ascii="Liberation Serif" w:hAnsi="Liberation Serif"/>
          <w:sz w:val="24"/>
          <w:szCs w:val="24"/>
        </w:rPr>
        <w:t>рта 2023 года);</w:t>
      </w:r>
    </w:p>
    <w:p w:rsidR="007C2ACB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у</w:t>
      </w:r>
      <w:r w:rsidRPr="001D6573">
        <w:rPr>
          <w:rFonts w:ascii="Liberation Serif" w:hAnsi="Liberation Serif"/>
          <w:sz w:val="24"/>
          <w:szCs w:val="24"/>
        </w:rPr>
        <w:t>слуги по содержанию имущества (</w:t>
      </w:r>
      <w:proofErr w:type="spellStart"/>
      <w:r w:rsidRPr="001D6573">
        <w:rPr>
          <w:rFonts w:ascii="Liberation Serif" w:hAnsi="Liberation Serif"/>
          <w:sz w:val="24"/>
          <w:szCs w:val="24"/>
        </w:rPr>
        <w:t>предрейсовый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и </w:t>
      </w:r>
      <w:proofErr w:type="spellStart"/>
      <w:r w:rsidRPr="001D6573">
        <w:rPr>
          <w:rFonts w:ascii="Liberation Serif" w:hAnsi="Liberation Serif"/>
          <w:sz w:val="24"/>
          <w:szCs w:val="24"/>
        </w:rPr>
        <w:t>послерейсовый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 технический контроль ТС, ТО автомобилей, автомойка, </w:t>
      </w:r>
      <w:proofErr w:type="spellStart"/>
      <w:r w:rsidRPr="001D6573">
        <w:rPr>
          <w:rFonts w:ascii="Liberation Serif" w:hAnsi="Liberation Serif"/>
          <w:sz w:val="24"/>
          <w:szCs w:val="24"/>
        </w:rPr>
        <w:t>шиномонтаж</w:t>
      </w:r>
      <w:proofErr w:type="spellEnd"/>
      <w:r w:rsidRPr="001D6573">
        <w:rPr>
          <w:rFonts w:ascii="Liberation Serif" w:hAnsi="Liberation Serif"/>
          <w:sz w:val="24"/>
          <w:szCs w:val="24"/>
        </w:rPr>
        <w:t xml:space="preserve">, ремонт, содержание сквера Воинской славы, содержание и уборка Братского захоронения и </w:t>
      </w:r>
      <w:proofErr w:type="spellStart"/>
      <w:r w:rsidRPr="001D6573">
        <w:rPr>
          <w:rFonts w:ascii="Liberation Serif" w:hAnsi="Liberation Serif"/>
          <w:sz w:val="24"/>
          <w:szCs w:val="24"/>
        </w:rPr>
        <w:t>т.д</w:t>
      </w:r>
      <w:proofErr w:type="spellEnd"/>
      <w:r>
        <w:rPr>
          <w:rFonts w:ascii="Liberation Serif" w:hAnsi="Liberation Serif"/>
          <w:sz w:val="24"/>
          <w:szCs w:val="24"/>
        </w:rPr>
        <w:t>);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 w:rsidRPr="001D6573">
        <w:rPr>
          <w:rFonts w:ascii="Liberation Serif" w:hAnsi="Liberation Serif"/>
          <w:sz w:val="24"/>
          <w:szCs w:val="24"/>
        </w:rPr>
        <w:t xml:space="preserve">- </w:t>
      </w:r>
      <w:r>
        <w:rPr>
          <w:rFonts w:ascii="Liberation Serif" w:hAnsi="Liberation Serif"/>
          <w:sz w:val="24"/>
          <w:szCs w:val="24"/>
        </w:rPr>
        <w:t>о</w:t>
      </w:r>
      <w:r w:rsidRPr="001D6573">
        <w:rPr>
          <w:rFonts w:ascii="Liberation Serif" w:hAnsi="Liberation Serif"/>
          <w:sz w:val="24"/>
          <w:szCs w:val="24"/>
        </w:rPr>
        <w:t>бучение сотрудников, консультационные услуги, медицинское освидетельствование, круглосуточная охрана</w:t>
      </w:r>
      <w:r>
        <w:rPr>
          <w:rFonts w:ascii="Liberation Serif" w:hAnsi="Liberation Serif"/>
          <w:sz w:val="24"/>
          <w:szCs w:val="24"/>
        </w:rPr>
        <w:t>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с</w:t>
      </w:r>
      <w:r w:rsidRPr="001D6573">
        <w:rPr>
          <w:rFonts w:ascii="Liberation Serif" w:hAnsi="Liberation Serif"/>
          <w:sz w:val="24"/>
          <w:szCs w:val="24"/>
        </w:rPr>
        <w:t>трахование (ОСАГО транспортных средств</w:t>
      </w:r>
      <w:r>
        <w:rPr>
          <w:rFonts w:ascii="Liberation Serif" w:hAnsi="Liberation Serif"/>
          <w:sz w:val="24"/>
          <w:szCs w:val="24"/>
        </w:rPr>
        <w:t>);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н</w:t>
      </w:r>
      <w:r w:rsidRPr="001D6573">
        <w:rPr>
          <w:rFonts w:ascii="Liberation Serif" w:hAnsi="Liberation Serif"/>
          <w:sz w:val="24"/>
          <w:szCs w:val="24"/>
        </w:rPr>
        <w:t>ал</w:t>
      </w:r>
      <w:r>
        <w:rPr>
          <w:rFonts w:ascii="Liberation Serif" w:hAnsi="Liberation Serif"/>
          <w:sz w:val="24"/>
          <w:szCs w:val="24"/>
        </w:rPr>
        <w:t>ог на имущество;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приобретение ГСМ;</w:t>
      </w:r>
    </w:p>
    <w:p w:rsidR="007C2ACB" w:rsidRPr="001D6573" w:rsidRDefault="007C2ACB" w:rsidP="007C2ACB">
      <w:pPr>
        <w:spacing w:after="0" w:line="240" w:lineRule="auto"/>
        <w:ind w:firstLine="567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</w:t>
      </w:r>
      <w:r w:rsidRPr="001D6573">
        <w:rPr>
          <w:rFonts w:ascii="Liberation Serif" w:hAnsi="Liberation Serif"/>
          <w:sz w:val="24"/>
          <w:szCs w:val="24"/>
        </w:rPr>
        <w:t xml:space="preserve">риобретение офисной бумаги, приобретение хозяйственных, бытовых товаров, приобретение колес </w:t>
      </w:r>
      <w:proofErr w:type="gramStart"/>
      <w:r w:rsidRPr="001D6573">
        <w:rPr>
          <w:rFonts w:ascii="Liberation Serif" w:hAnsi="Liberation Serif"/>
          <w:sz w:val="24"/>
          <w:szCs w:val="24"/>
        </w:rPr>
        <w:t>для</w:t>
      </w:r>
      <w:proofErr w:type="gramEnd"/>
      <w:r w:rsidRPr="001D6573">
        <w:rPr>
          <w:rFonts w:ascii="Liberation Serif" w:hAnsi="Liberation Serif"/>
          <w:sz w:val="24"/>
          <w:szCs w:val="24"/>
        </w:rPr>
        <w:t xml:space="preserve"> а/м и прочего инвентаря.</w:t>
      </w:r>
    </w:p>
    <w:p w:rsidR="007C2ACB" w:rsidRDefault="007C2ACB">
      <w:pPr>
        <w:rPr>
          <w:rFonts w:ascii="Liberation Serif" w:hAnsi="Liberation Serif"/>
          <w:sz w:val="24"/>
          <w:szCs w:val="24"/>
        </w:rPr>
      </w:pPr>
    </w:p>
    <w:p w:rsidR="007C2ACB" w:rsidRDefault="007C2ACB">
      <w:pPr>
        <w:rPr>
          <w:rFonts w:ascii="Liberation Serif" w:hAnsi="Liberation Serif"/>
          <w:sz w:val="24"/>
          <w:szCs w:val="24"/>
        </w:rPr>
      </w:pPr>
    </w:p>
    <w:tbl>
      <w:tblPr>
        <w:tblW w:w="4989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5"/>
        <w:gridCol w:w="3192"/>
        <w:gridCol w:w="2112"/>
      </w:tblGrid>
      <w:tr w:rsidR="007C2ACB" w:rsidRPr="007C2ACB" w:rsidTr="007C2ACB">
        <w:tblPrEx>
          <w:tblCellMar>
            <w:top w:w="0" w:type="dxa"/>
            <w:bottom w:w="0" w:type="dxa"/>
          </w:tblCellMar>
        </w:tblPrEx>
        <w:trPr>
          <w:trHeight w:val="1644"/>
        </w:trPr>
        <w:tc>
          <w:tcPr>
            <w:tcW w:w="46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ACB" w:rsidRPr="007C2ACB" w:rsidRDefault="007C2ACB" w:rsidP="007C2ACB">
            <w:pPr>
              <w:rPr>
                <w:rFonts w:ascii="Liberation Serif" w:hAnsi="Liberation Serif"/>
                <w:sz w:val="24"/>
                <w:szCs w:val="24"/>
              </w:rPr>
            </w:pPr>
            <w:r w:rsidRPr="007C2ACB">
              <w:rPr>
                <w:rFonts w:ascii="Liberation Serif" w:hAnsi="Liberation Serif"/>
                <w:sz w:val="24"/>
                <w:szCs w:val="24"/>
              </w:rPr>
              <w:t xml:space="preserve">Начальник отдела социальной политики                                    </w:t>
            </w:r>
          </w:p>
        </w:tc>
        <w:tc>
          <w:tcPr>
            <w:tcW w:w="32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2ACB" w:rsidRPr="007C2ACB" w:rsidRDefault="007C2ACB" w:rsidP="007C2ACB">
            <w:pPr>
              <w:rPr>
                <w:rFonts w:ascii="Liberation Serif" w:hAnsi="Liberation Serif"/>
                <w:sz w:val="24"/>
                <w:szCs w:val="24"/>
              </w:rPr>
            </w:pPr>
            <w:r w:rsidRPr="007C2ACB">
              <w:rPr>
                <w:rFonts w:ascii="Liberation Serif" w:hAnsi="Liberation Serif"/>
                <w:sz w:val="24"/>
                <w:szCs w:val="24"/>
              </w:rPr>
              <w:drawing>
                <wp:inline distT="0" distB="0" distL="0" distR="0" wp14:anchorId="514E8664" wp14:editId="4C867DF3">
                  <wp:extent cx="1992633" cy="1043943"/>
                  <wp:effectExtent l="0" t="0" r="7617" b="3807"/>
                  <wp:docPr id="1" name="Рисунок 1" descr="C:\Users\Андрей\Desktop\Штамп ЭП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3" cy="1043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ACB" w:rsidRPr="007C2ACB" w:rsidRDefault="007C2ACB" w:rsidP="007C2ACB">
            <w:pPr>
              <w:rPr>
                <w:rFonts w:ascii="Liberation Serif" w:hAnsi="Liberation Serif"/>
                <w:sz w:val="24"/>
                <w:szCs w:val="24"/>
              </w:rPr>
            </w:pPr>
            <w:r w:rsidRPr="007C2ACB">
              <w:rPr>
                <w:rFonts w:ascii="Liberation Serif" w:hAnsi="Liberation Serif"/>
                <w:sz w:val="24"/>
                <w:szCs w:val="24"/>
              </w:rPr>
              <w:t>З.И. Спирина</w:t>
            </w:r>
          </w:p>
        </w:tc>
      </w:tr>
    </w:tbl>
    <w:p w:rsidR="007C2ACB" w:rsidRDefault="007C2ACB">
      <w:pPr>
        <w:rPr>
          <w:rFonts w:ascii="Liberation Serif" w:hAnsi="Liberation Serif"/>
          <w:sz w:val="24"/>
          <w:szCs w:val="24"/>
        </w:rPr>
      </w:pPr>
    </w:p>
    <w:p w:rsidR="007C2ACB" w:rsidRDefault="007C2ACB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7C2ACB" w:rsidRDefault="007C2ACB">
      <w:pPr>
        <w:rPr>
          <w:rFonts w:ascii="Liberation Serif" w:hAnsi="Liberation Serif"/>
          <w:sz w:val="24"/>
          <w:szCs w:val="24"/>
        </w:rPr>
        <w:sectPr w:rsidR="007C2ACB" w:rsidSect="00620AC3"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14972" w:type="dxa"/>
        <w:tblLook w:val="04A0" w:firstRow="1" w:lastRow="0" w:firstColumn="1" w:lastColumn="0" w:noHBand="0" w:noVBand="1"/>
      </w:tblPr>
      <w:tblGrid>
        <w:gridCol w:w="851"/>
        <w:gridCol w:w="7229"/>
        <w:gridCol w:w="1415"/>
        <w:gridCol w:w="1278"/>
        <w:gridCol w:w="1276"/>
        <w:gridCol w:w="1418"/>
        <w:gridCol w:w="1505"/>
      </w:tblGrid>
      <w:tr w:rsidR="007C2ACB" w:rsidRPr="007C2ACB" w:rsidTr="007C2ACB">
        <w:trPr>
          <w:trHeight w:val="142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ACB" w:rsidRPr="007C2ACB" w:rsidRDefault="007C2ACB" w:rsidP="007C2ACB">
            <w:pPr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lastRenderedPageBreak/>
              <w:t>ОТЧЕТ</w:t>
            </w:r>
          </w:p>
        </w:tc>
      </w:tr>
      <w:tr w:rsidR="007C2ACB" w:rsidRPr="007C2ACB" w:rsidTr="007C2ACB">
        <w:trPr>
          <w:trHeight w:val="8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о реализации муниципальной программы</w:t>
            </w:r>
          </w:p>
        </w:tc>
      </w:tr>
      <w:tr w:rsidR="007C2ACB" w:rsidRPr="007C2ACB" w:rsidTr="007C2ACB">
        <w:trPr>
          <w:trHeight w:val="95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«Развитие социальной сферы в городском округе Верхняя Пышма до 2027 года»</w:t>
            </w:r>
          </w:p>
        </w:tc>
      </w:tr>
      <w:tr w:rsidR="007C2ACB" w:rsidRPr="007C2ACB" w:rsidTr="007C2ACB">
        <w:trPr>
          <w:trHeight w:val="615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Форма 1</w:t>
            </w:r>
          </w:p>
        </w:tc>
      </w:tr>
      <w:tr w:rsidR="007C2ACB" w:rsidRPr="007C2ACB" w:rsidTr="007C2ACB">
        <w:trPr>
          <w:trHeight w:val="51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Достижение целевых показателей муниципальной программы за IV квартал 2023 г. (отчётный период)</w:t>
            </w:r>
          </w:p>
        </w:tc>
      </w:tr>
      <w:tr w:rsidR="007C2ACB" w:rsidRPr="007C2ACB" w:rsidTr="009D6C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 w:val="restart"/>
            <w:shd w:val="clear" w:color="auto" w:fill="auto"/>
            <w:hideMark/>
          </w:tcPr>
          <w:p w:rsidR="007C2ACB" w:rsidRPr="007C2ACB" w:rsidRDefault="007C2ACB" w:rsidP="007C2ACB">
            <w:pPr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№ строки</w:t>
            </w:r>
          </w:p>
        </w:tc>
        <w:tc>
          <w:tcPr>
            <w:tcW w:w="7229" w:type="dxa"/>
            <w:vMerge w:val="restart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415" w:type="dxa"/>
            <w:vMerge w:val="restart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554" w:type="dxa"/>
            <w:gridSpan w:val="2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505" w:type="dxa"/>
            <w:vMerge w:val="restart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7C2ACB" w:rsidRPr="007C2ACB" w:rsidTr="009D6C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  <w:vMerge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1418" w:type="dxa"/>
            <w:vMerge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5" w:type="dxa"/>
            <w:vMerge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</w:p>
        </w:tc>
      </w:tr>
    </w:tbl>
    <w:p w:rsidR="007C2ACB" w:rsidRPr="007C2ACB" w:rsidRDefault="007C2ACB" w:rsidP="007C2ACB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7229"/>
        <w:gridCol w:w="1418"/>
        <w:gridCol w:w="1275"/>
        <w:gridCol w:w="1276"/>
        <w:gridCol w:w="1418"/>
        <w:gridCol w:w="1505"/>
      </w:tblGrid>
      <w:tr w:rsidR="007C2ACB" w:rsidRPr="007C2ACB" w:rsidTr="009D6CF3">
        <w:trPr>
          <w:tblHeader/>
        </w:trPr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1. «Развитие системы образования на территории городского округа Верхняя Пышма до 2027 года»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1. Обеспечение доступности качественного общего и дополнительного образования, соответствующего требованиям инновационного социально-экономического развития городского округа Верхняя Пышма.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1.1. Создание лицензионных условий в образовательных учреждениях общего и дополнительного образования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образовательных учреждений, имеющих лицензию на право ведения образовательной деятельности, от общего количества муниципальных образовательных учреждений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1.2. Обеспечение образовательных учреждений условиями в соответствии с ФГОС общего и дошкольного образования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педагогических и руководящих работников, прошедших курсы повышения квалификации в связи с введением федерального государственного образовательного стандарта общего образования, от общей численности педагогических и руководящих работников, направляемых на курсы повышения квалификации в связи с введением федерального государственного образовательного стандарта общего образования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Доля работников, прошедших курсы по обеспечению комплексной безопасности и совершенствования деятельности образовательных учреждений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1.3. Предоставление образования детям с ограниченными возможностями здоровья, в том числе специального (коррекционного), в образовательных учреждениях городского округа Верхняя Пышма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общеобразовательных учреждений, в которых обеспечены возможности для беспрепятственного доступа обучающихся с ограниченными возможностями здоровья к объектам инфраструктуры образовательной организации, в общем количестве общеобразовательных организаций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детей школьного возраста с ограниченными возможностями здоровья, охваченных образовательными услугами коррекционного образования, от общего количества детей школьного возраста с ограниченными возможностями здоровья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детей-инвалидов дошкольного возраста, проживающих в городском округе Верхняя Пышма, охваченных обучением на дому, в дошкольных образовательных организациях, от общего количества детей-инвалидов дошкольного возраста, проживающих в городском округе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1.4. Обеспечение доступности образования для детей-сирот и детей, оставшихся без попечения родителей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детей-сирот и детей, оставшихся без попечения родителей, охваченных образовательными услугами в муниципальных образовательных учреждениях городского округа Верхняя Пышма, от общего количества детей-сирот и детей, оставшихся без попечения родителей, проживающих в городском округе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1.5. Обеспечение бесплатного проезда детей-сирот и детей, оставшихся без попечения родителей, обучающихся в муниципальных общеобразовательных учреждениях, на городском, пригородном транспорте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детей-сирот и детей, оставшихся без попечения родителей, обучающихся в муниципальных образовательных учреждениях городского округа Верхняя Пышма, которым обеспечен бесплатный проезд на городском, пригородном транспорте, от общего количества детей-сирот и детей, оставшихся без попечения родителей, проживающих в городском округе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1.7. Обеспечение проведения государственной итоговой аттестации по образовательным программам основного общего и среднего общего образования, единого государственного экзамена на территории городского округа Верхняя Пышма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выпускников муниципальных общеобразовательных учреждений, сдавших единый государственный экзамен в общей численности выпускников муниципальных общеобразовательных учреждений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97,0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103,1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1.8. Обеспечение государственных гарантий прав граждан на получение общедоступного и бесплатного общего и дошкольного образования в муниципальных образовательных учреждениях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детей в возрасте от 3 до 7 лет, получающих дошкольную образовательную услугу, от общего количества детей в возрасте от 3 до 7 лет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муниципальных дошкольных образовательных учреждений, которым обеспечена деятельность по оказанию образовательных услуг, от общего количества муниципальных дошкольных образовательных учреждений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муниципальных общеобразовательных учреждений, которым обеспечена деятельность по предоставлению образовательных услуг, от общего количества муниципальных общеобразовательных учреждений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Уровень освоения обучающимися основной общеобразовательной программы начального общего образования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98,86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98,89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Уровень освоения обучающимися основной общеобразовательной программы основного общего образования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95,38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84,7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88,8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Уровень освоения обучающимися основной общеобразовательной программы среднего общего образования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98,79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99,3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100,5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педагогических работников муниципальных общеобразовательных учреждений городского округа Верхняя Пышма, получивших вознаграждение за классное руководство, в общей численности педагогических работников, осуществляющих классное руководство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советников директоров муниципальных общеобразовательных учреждений городского округа Верхняя Пышма, получивших выплату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1.9. Обеспечение доступности качественных образовательных услуг в сфере дополнительного образования в образовательных учреждениях городского округа Верхняя Пышма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28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детей в возрасте от 5 до 18 лет, обучающихся по дополнительным образовательным программам, в общей численности детей этой возрастной группы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75,20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78,4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104,3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Доля детей от 5 до 18 лет, получающих дополнительное образование с использованием сертификатов дополнительного образования в общей численности детей, получающих дополнительное образование за счет бюджетных средств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детей от 5 до 18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1.10. Реализация программ и форм для талантливых детей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обучающихся в муниципальных образовательных учреждениях, участвующих в олимпиадах и конкурсах различного уровня, в общей численности детей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проценты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57,25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57,26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1.11. Формирование у детей навыков безопасного поведения на улицах и дорогах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обучающихся, по вине которых произошли дорожно-транспортные происшествия, от общего количества обучающихся муниципальных общеобразовательных учреждений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0,091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0,022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24,2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кабинетов "Светофор", приобретенных для создания условий и организация мероприятий по формированию безопасного поведения обучающихся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1.12. Материально-техническое обеспечение системы образования в городском округе Верхняя Пышма 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муниципальных общеобразовательных учреждений</w:t>
            </w:r>
            <w:proofErr w:type="gram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улучшивших материально -техническую базу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общеобразовательных учреждений, обеспеченных учебниками, вошедшими в федеральные перечни учебников, от общего количества муниципальных общеобразовательных учреждений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дошкольных учреждений, улучшивших материально-техническую базу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дополнительного образования, улучшивших материально-техническую базу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общеобразовательных организаций, в которых открыты (модернизированы) кабинеты естественно-научного цикла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муниципальных общеобразовательных организаций, в </w:t>
            </w:r>
            <w:proofErr w:type="gram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которых  в</w:t>
            </w:r>
            <w:proofErr w:type="gram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результате приобретения учебно-производственного оборудования созданы условия для проведения </w:t>
            </w:r>
            <w:proofErr w:type="spell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профориентационной</w:t>
            </w:r>
            <w:proofErr w:type="spell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образовательных организаций, оснащенных комплектами для сборки 3D–принтеров и расходными материалами для 3D–печати, а также оборудованием для реализации программ дополнительного образования технической направленности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1.13. Обеспечение соответствия состояния зданий и помещений муниципальных образовательных организаций требованиям пожарной безопасности и санитарного законодательства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общеобразовательных учреждений, в которых проведены работы по капитальному ремонту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образовательных учреждений, которые оснащены приборами учета энергоресурсов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дошкольных учреждений, в которых проведены работы по капитальному ремонту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дополнительного образования, в которых проведены работы по капитальному ремонту и приведению в соответствие с требованиями пожарной безопасности и санитарного законодательства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образовательных учреждений, готовых к отопительному сезону к отопительному сезону, от общего количества образовательных учреждений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дополнительного образования, в которых проведены работы по повышению энергетической эффективности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1.14. Обновление системы развития педагогических кадров, повышение престижа учительской профессии.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проведённых общегородских мероприятий в сфере образования для педагогических работников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2. «Совершенствование организации питания учащихся образовательных учреждений на территории городского округа Верхняя Пышма до 2027 года»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2. Создание эффективной комплексной системы организации качественного, полноценного горячего питания в муниципальных образовательных организациях городского округа Верхняя Пышма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2.1. Формирование культуры здорового питания обучающихся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56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Охват обучающихся горячим питанием, от общего количества обучающихся общеобразовательных учреждений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93,5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82,5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88,2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57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Охват бесплатным горячим питанием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Охват бесплатным горячим питанием обучающихся из числа льготных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категорий граждан, получающих основное и среднее общее образование в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муниципальных образовательных организациях (в соответствии со статьей 22 Закона Свердловской области от 15.07.2013 N 78</w:t>
            </w:r>
            <w:proofErr w:type="gram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-«</w:t>
            </w:r>
            <w:proofErr w:type="gram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Об образовании в Свердловской области»)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7C2ACB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2.2. Модернизация материально-технической базы предприятий системы школьного питания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школьных столовых, в которых произведена замена технологического оборудования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школьных столовых, в которых заменена обеденная мебель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школьных столовых, в которых произведена замена системы вентиляции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6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школьных столовых, в которых заменен кухонный инвентарь, столовая посуда, столовые приборы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2.3. Обеспечение </w:t>
            </w:r>
            <w:proofErr w:type="gramStart"/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льготных категорий</w:t>
            </w:r>
            <w:proofErr w:type="gramEnd"/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 обучающихся бесплатными новогодними подарками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Охват обучающихся льготных категорий (в соответствии со статьей 22 Закона Свердловской области от 15.07.2013 N 78</w:t>
            </w:r>
            <w:proofErr w:type="gram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-«</w:t>
            </w:r>
            <w:proofErr w:type="gram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Об образовании в Свердловской области») бесплатными новогодними подарками от общего количества обучающихся льготных категорий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3. «Патриотическое воспитание граждан на территории городского округа Верхняя Пышма до 2027 года»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3. Развитие системы патриотического воспитания граждан городского округа Верхняя Пышма, формирование у граждан патриотического сознания, верности Отечеству, готовности к выполнению конституционных обязанностей, гармонизация межнациональных и межконфессиональных отношений, профилактика экстремизма и укрепление толерантности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3.1. Развитие инфраструктуры муниципальных учреждений для организации патриотического воспитания граждан городского округа Верхняя Пышма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69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организаций и учреждений, осуществляющих патриотическое воспитание молодых граждан на территории городского округа Верхняя Пышма, улучшивших материально-техническую базу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33,3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учреждений, проводивших работы по ремонту/строительству/реконструкции памятных объектов и содержанию прилегающей к ним территорий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3.2. Модернизация содержания и форм патриотического воспитания как условие вовлечения широких масс граждан городского округа Верхняя Пышма в мероприятия историко-патриотической, героико-патриотической, военно-патриотической направленности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граждан допризывного возраста (15-18 лет), проходящих подготовку в оборонно-спортивных лагерях, принявших участие в военно-спортивных мероприятиях, проживающих на территории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851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851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граждан допризывного возраста (15-18 лет) готовых к службе в армии, проживающих на территории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879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996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113,3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мероприятий по патриотическому воспитанию граждан в городском округе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действующих на территории городского округа Верхняя Пышма патриотических молодежных объединений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3.3. Пропаганда культурного многообразия, этнокультурных ценностей и толерантных отношений в городском округе Верхняя Пышма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мероприятий на территории городского округа Верхняя Пышма, направленных на формирование активной гражданской позиции, национально-государственной идентичности, воспитание уважения к представителям различных этносов, казачеству, профилактику экстремизма, терроризма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4. «Развитие культуры и искусства на территории городского округа Верхняя Пышма до 2027 года»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4. Создание благоприятных условий для устойчивого развития сферы культуры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4.1. Повышение доступности и качества услуг библиотечного, социально-культурного, просветительского, развлекательного характера доступных для широких слоев населения  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Увеличение числа посетителей Модельной библиотеки для детей и молодежи 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посещений муниципальных библиотек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159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106,0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музейных предметов, основного музейного фонда учреждения, опубликованных на экспозициях и выставках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Соотношение средней заработной платы муниципальных учреждений культуры и средней заработной платы в субъекте Российской Федерации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зрителей кинотеатра "</w:t>
            </w:r>
            <w:proofErr w:type="spell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Киноград</w:t>
            </w:r>
            <w:proofErr w:type="spell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"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36,3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80,9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222,9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86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88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103,5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87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размещенных материалов туристической направленности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120,0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4.2. Обеспечение доступа граждан к участию в культурной жизни, реализация творческого потенциала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89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культуры, улучшивших материально-техническую базу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2286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2471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108,1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Увеличение количества выставок в МБУК "Верхнепышминский исторический музей"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9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 культуры, готовых к отопительному сезону, от общего количества муниципальных учреждений культуры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культуры, проводивших работы по разработке проектно-сметной документации/приобретению/реконструкции и строительству учреждений культуры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музейных предметов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 ,</w:t>
            </w:r>
            <w:proofErr w:type="gram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получивших государственную поддержку лучшим работникам сельских учреждений культуры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96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коллективов, получивших государственную поддержку муниципальным учреждениям культуры на поддержку любительских творческих коллективов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шт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ук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5. «Развитие системы отдыха и оздоровления детей на территории городского округа Верхняя Пышма до 2027 года»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5. Создание условий для сохранения здоровья и развития детей городского округа Верхняя Пышма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924663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5.1. Совершенствование форм организации отдыха и оздоровления детей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детей и подростков, получивших услуги по организации отдыха и оздоровления в санаторно- курортных учреждениях, загородных детских оздоровительных лагерях от общей численности детей школьного возраста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15,5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21,15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136,5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детей в городском округе Верхняя Пышма, охваченных детско-юношеским туризмом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650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650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5.2. Расширение спектра услуг, предоставляемых муниципальным автономным учреждением "Загородный оздоровительный лагерь "Медная горка"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детей и подростков, получивших услуги по организации отдыха и оздоровления в муниципальном автономном учреждении «Загородный оздоровительный лагерь "Медная горка"»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1834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2081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113,5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5.3. Сохранение и развитие инфраструктуры системы отдыха и оздоровления детей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зданий и сооружений муниципального автономного учреждения «Загородный оздоровительный лагерь "Медная горка"», в которых проведены работы по капитальному ремонту и </w:t>
            </w: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приведению в соответствие с требованиями пожарной безопасности и санитарного законодательства объектов инфраструктуры, а также созданию </w:t>
            </w:r>
            <w:proofErr w:type="spell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безбарьерной</w:t>
            </w:r>
            <w:proofErr w:type="spell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среды для детей всех групп здоровья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6. «Развитие физической культуры и спорта на территории городского округа Верхняя Пышма до 2027 года»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6. Предоставление физкультурно-спортивных услуг отвечающим требованиям и нормативам, путем создания современной, развитой материально-технической базы учреждений физической культуры и спорта на территории городского округа Верхняя Пышма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6.1. Укрепление материально-технической базы учреждений физической культуры и спорта, подведомственных МКУ "Управление физической культуры, спорта и молодежной политики городского округа Верхняя Пышма"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спортивных площадок, оснащенных специализированным оборудованием для занятий уличной гимнастикой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муниципальных учреждений в сфере физической культуры и спорта, улучшивших материально-техническую базу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6.2. Организация и проведение мероприятий по развитию физической культуры и спорта на территории городского округа Верхняя Пышма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спортивно - массовых и физкультурно-оздоровительных мероприятий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220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220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6.3. Создание условий для занятий физической культурой и спортом различных категорий населения городского округа Верхняя Пышма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Ввод в эксплуатацию спортивной инфраструктуры муниципальной собственности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объектов, в которых проведены мероприятия по энергосбережению и повышению энергетической эффективности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17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 спортивной инфраструктуры, приведенных в нормативное состояние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жителей муниципального образования, систематически занимающихся физической культурой и спортом, в общей численности населения городского округа Верхняя Пышма в возрасте 3-79 лет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55,2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55,2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87,9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87,9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Доля граждан среднего возрасти (женщины в возрасте 30-54 лет, мужчины в возрасте 30-59 лет),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48,6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48,6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Доля граждан старшего возраста (женщины в возрасте 55-79 лет, мужчины в возрасте 60-79 лет), систематически занимающихся физической культурой и спортом, в обще численности граждан старшего возраста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24,7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24,7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6.4. Поддержка перспективных спортсменов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присвоенных спортивных разрядов и квалификационных категорий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350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лиц, занимающихся по программам спортивной подготовки в муниципальных учреждениях физической культуры и спорта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80,2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80,2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медалей, завоеванных спортсменами городского округа Верхняя Пышма на международных, всероссийских, региональных, областных соревнованиях по видам спорта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приобретенного особо ценного движимого имущества свыше 50 тысяч рублей (в том числе оборудования и (или) инвентаря для занятий в спортивных школах)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6.5. Привлечение к систематическим занятиям адаптивной физической культурой и избранными видами двигательной деятельности максимально большого количества лиц с ограниченными возможностями здоровья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</w:t>
            </w: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общей численности данной категории населения, не имеющего противопоказаний для занятий физической культурой и спортом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17,4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17,4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лиц с ограниченными возможностями здоровья и инвалидов, в возрасте от 6 до 18 лет, систематически занимающихся физической культурой и спортом, в общей численности данной категории населения, не имеющего противопоказаний для занятий физической культурой и спортом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73,5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73,5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6.6. Поэтапное внедрение Всероссийского физкультурно-спортивного комплекса "Готов к труду и обороне" (ГТО) на территории городского округа Верхняя Пышма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населения городского округа Верхняя Пышма, выполнившего нормативы испытаний (тестов) ВФСК "Готов к труду и обороне", в общей численности населения, принявшего участие в выполнении нормативов испытаний (тестов) ВФСК "Готов к труду и обороне" (ГТО)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проценты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33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Доля учащихся и студентов городского округа Верхняя Пышма, выполнившего нормативы испытаний (тестов) ВФСК "Готов к труду и обороне", в общей численности населения, принявшего участие в выполнении нормативов испытаний (тестов) ВФСК "Готов к труду и обороне" (ГТО)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проценты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6.7. Подготовка спортивной и иной инфраструктуры, необходимой для проведения ХХХII Всемирной летней Универсиады 2023 года в городе Екатеринбурге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35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spacing w:after="24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действующих объектов спортивной и сопутствующей инфраструктуры, необходимых для проведения Универсиады, приведенных в нормативное состояние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spacing w:after="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7. «Молодежь городского округа Верхняя Пышма до 2027 года»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7. Создание условий для успешной социализации и вовлечения молодежи в социально-экономическое развитие городского округа Верхняя Пышма, обеспечение развития и максимального использования социального, экономического, гражданского, культурного и духовного потенциала молодых граждан городского округа Верхняя Пышма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7.1. Повышение политической, правовой культуры и социальной активности молодежи, поддержка общественно значимых инициатив молодежи, совершенствование и развитие системы добровольчества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молодых граждан в возрасте от 14 до 35 лет, регулярно участвующих в деятельности общественных объединений, </w:t>
            </w: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различных формах общественного самоуправления, проживающих на территории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5186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5186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действующих на территории городского округа Верхняя Пышма органов молодежного самоуправления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мероприятий по работе с молодежью в городском округе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198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198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участвующих в добровольческой (волонтерской) деятельности в городском округе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43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поддержанных молодежных инициатив по результатам проекта "Банк молодежных инициатив" в городском округе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действующих молодежных </w:t>
            </w:r>
            <w:proofErr w:type="spell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коворкинг</w:t>
            </w:r>
            <w:proofErr w:type="spell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-центров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7.2. Формирование и популяризация культуры здорового образа жизни, культуры безопасности жизнедеятельности в молодежной среде, формирование осознанного </w:t>
            </w:r>
            <w:proofErr w:type="spellStart"/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родительства</w:t>
            </w:r>
            <w:proofErr w:type="spellEnd"/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граждан в возрасте от 14-35 лет, проживающих на территории городского округа Верхняя Пышма – участников проектов и мероприятий, направленных на формирование здорового образа жизни, профилактику социально опасных заболеваний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9600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9600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граждан в возрасте от 14-35 лет, находящихся в трудной жизненной ситуации, охваченных ведомственным проектом «Безопасность жизни», проживающих на территории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620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Количество молодых граждан в возрасте от 14 до 35 лет, вовлеченных в мероприятия по формированию в молодежной среде осознанного </w:t>
            </w:r>
            <w:proofErr w:type="spell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родительства</w:t>
            </w:r>
            <w:proofErr w:type="spell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, пропаганде традиционных семейных ценностей, проживающих на территории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720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Задача 7.3.  Создание и распространение эффективных моделей и форм включения молодых граждан в трудовую деятельность, реализация трудового потенциала 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молодых граждан в возрасте от 14-35 лет, проживающих на территории городского округа Верхняя Пышма – участников проектов и мероприятий, направленных на организацию занятости, </w:t>
            </w: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трудовой адаптации, профориентации, развитие профессионального мастерства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3261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3261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несовершеннолетних граждан в возрасте от 14 до 18 лет, трудоустроенных через молодежные биржи труда, проживающих на территории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700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625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89,3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  <w:r w:rsidR="0092466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7.4. Обеспечение соответствия состояния зданий и помещений муниципальных учреждений молодежной политики требованиям пожарной безопасности и санитарного законодательства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2466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24663"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муниципальных учреждений молодежной политики, улучшивших материально-техническую базу 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F3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объектов молодежной политики, в которых проведены мероприятия по энергосбережению и повышению энергетической эффективности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40,0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F3">
              <w:rPr>
                <w:rFonts w:ascii="Liberation Serif" w:hAnsi="Liberation Serif" w:cs="Times New Roman"/>
                <w:sz w:val="24"/>
                <w:szCs w:val="24"/>
              </w:rPr>
              <w:t>55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 молодежной политики, приведенных в соответствие с санитарными, пожарными и иными нормативными требованиями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D6CF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D6CF3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8. «Обеспечение реализации муниципальной программы «Развитие социальной сферы в городском округе Верхняя Пышма до 2027 года»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D6CF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D6CF3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8. Осуществление эффективной деятельности муниципальных казенных учреждений</w:t>
            </w:r>
          </w:p>
        </w:tc>
      </w:tr>
      <w:tr w:rsidR="007C2ACB" w:rsidRPr="007C2ACB" w:rsidTr="007C2ACB">
        <w:tc>
          <w:tcPr>
            <w:tcW w:w="846" w:type="dxa"/>
            <w:shd w:val="clear" w:color="000000" w:fill="FFFFFF"/>
            <w:hideMark/>
          </w:tcPr>
          <w:p w:rsidR="007C2ACB" w:rsidRPr="007C2ACB" w:rsidRDefault="007C2ACB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 w:rsid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21" w:type="dxa"/>
            <w:gridSpan w:val="6"/>
            <w:shd w:val="clear" w:color="000000" w:fill="FFFFFF"/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8.1. Повышение качества оказания муниципальных услуг (работ) в социальной сфере</w:t>
            </w:r>
          </w:p>
        </w:tc>
      </w:tr>
      <w:tr w:rsidR="007C2ACB" w:rsidRPr="007C2ACB" w:rsidTr="009D6CF3">
        <w:tc>
          <w:tcPr>
            <w:tcW w:w="846" w:type="dxa"/>
            <w:shd w:val="clear" w:color="auto" w:fill="auto"/>
            <w:hideMark/>
          </w:tcPr>
          <w:p w:rsidR="007C2ACB" w:rsidRPr="007C2ACB" w:rsidRDefault="007C2ACB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 w:rsidR="009D6CF3">
              <w:rPr>
                <w:rFonts w:ascii="Liberation Serif" w:hAnsi="Liberation Serif" w:cs="Times New Roman"/>
                <w:sz w:val="24"/>
                <w:szCs w:val="24"/>
              </w:rPr>
              <w:t>59</w:t>
            </w:r>
          </w:p>
        </w:tc>
        <w:tc>
          <w:tcPr>
            <w:tcW w:w="7229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Достижение целевых показателей муниципальной программы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27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505" w:type="dxa"/>
            <w:shd w:val="clear" w:color="auto" w:fill="auto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7C2ACB" w:rsidRPr="007C2ACB" w:rsidRDefault="007C2ACB" w:rsidP="007C2ACB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9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2"/>
        <w:gridCol w:w="2902"/>
        <w:gridCol w:w="2668"/>
        <w:gridCol w:w="2664"/>
        <w:gridCol w:w="2664"/>
        <w:gridCol w:w="70"/>
        <w:gridCol w:w="70"/>
      </w:tblGrid>
      <w:tr w:rsidR="009D6CF3" w:rsidRPr="007C2ACB" w:rsidTr="007C2AC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7C2ACB" w:rsidTr="007C2ACB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9D6CF3">
              <w:rPr>
                <w:rFonts w:ascii="Liberation Serif" w:hAnsi="Liberation Serif" w:cs="Times New Roman"/>
                <w:sz w:val="24"/>
                <w:szCs w:val="24"/>
              </w:rPr>
              <w:t>Спирина З.И.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7C2ACB" w:rsidTr="007C2AC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  (</w:t>
            </w:r>
            <w:proofErr w:type="gramStart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7C2ACB">
              <w:rPr>
                <w:rFonts w:ascii="Liberation Serif" w:hAnsi="Liberation Serif" w:cs="Times New Roman"/>
                <w:sz w:val="24"/>
                <w:szCs w:val="24"/>
              </w:rPr>
              <w:t xml:space="preserve">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2ACB" w:rsidRPr="007C2ACB" w:rsidRDefault="007C2ACB" w:rsidP="007C2ACB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7C2ACB" w:rsidRPr="007C2ACB" w:rsidRDefault="007C2ACB" w:rsidP="007C2ACB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p w:rsidR="009D6CF3" w:rsidRDefault="009D6CF3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tbl>
      <w:tblPr>
        <w:tblW w:w="14972" w:type="dxa"/>
        <w:tblLook w:val="04A0" w:firstRow="1" w:lastRow="0" w:firstColumn="1" w:lastColumn="0" w:noHBand="0" w:noVBand="1"/>
      </w:tblPr>
      <w:tblGrid>
        <w:gridCol w:w="753"/>
        <w:gridCol w:w="7891"/>
        <w:gridCol w:w="1702"/>
        <w:gridCol w:w="1677"/>
        <w:gridCol w:w="1301"/>
        <w:gridCol w:w="1648"/>
      </w:tblGrid>
      <w:tr w:rsidR="009D6CF3" w:rsidRPr="009D6CF3" w:rsidTr="009D6CF3">
        <w:trPr>
          <w:trHeight w:val="8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6CF3" w:rsidRPr="009D6CF3" w:rsidRDefault="009D6CF3" w:rsidP="009D6CF3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Форма 2</w:t>
            </w:r>
          </w:p>
        </w:tc>
      </w:tr>
      <w:tr w:rsidR="009D6CF3" w:rsidRPr="009D6CF3" w:rsidTr="009D6CF3">
        <w:trPr>
          <w:trHeight w:val="375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Выполнение мероприятий муниципальной программы</w:t>
            </w:r>
          </w:p>
        </w:tc>
      </w:tr>
      <w:tr w:rsidR="009D6CF3" w:rsidRPr="009D6CF3" w:rsidTr="009D6CF3">
        <w:trPr>
          <w:trHeight w:val="153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/>
                <w:sz w:val="24"/>
                <w:szCs w:val="24"/>
              </w:rPr>
              <w:t>«Развитие социальной сферы в городском округе Верхняя Пышма до 2027 года»</w:t>
            </w:r>
          </w:p>
        </w:tc>
      </w:tr>
      <w:tr w:rsidR="009D6CF3" w:rsidRPr="009D6CF3" w:rsidTr="009D6CF3">
        <w:trPr>
          <w:trHeight w:val="54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за IV квартал 2023 г. (отчётный период)</w:t>
            </w:r>
          </w:p>
        </w:tc>
      </w:tr>
      <w:tr w:rsidR="009D6CF3" w:rsidRPr="009D6CF3" w:rsidTr="009D6C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753" w:type="dxa"/>
            <w:vMerge w:val="restart"/>
            <w:shd w:val="clear" w:color="auto" w:fill="auto"/>
            <w:hideMark/>
          </w:tcPr>
          <w:p w:rsidR="009D6CF3" w:rsidRPr="009D6CF3" w:rsidRDefault="009D6CF3" w:rsidP="009D6CF3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7891" w:type="dxa"/>
            <w:vMerge w:val="restart"/>
            <w:shd w:val="clear" w:color="auto" w:fill="auto"/>
            <w:hideMark/>
          </w:tcPr>
          <w:p w:rsid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Наименование мероприятия/</w:t>
            </w:r>
          </w:p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Источники расходов на финансирование</w:t>
            </w:r>
          </w:p>
        </w:tc>
        <w:tc>
          <w:tcPr>
            <w:tcW w:w="4680" w:type="dxa"/>
            <w:gridSpan w:val="3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Объем расходов на выполнение мероприятия, тыс. рублей</w:t>
            </w:r>
          </w:p>
        </w:tc>
        <w:tc>
          <w:tcPr>
            <w:tcW w:w="1648" w:type="dxa"/>
            <w:vMerge w:val="restart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9D6CF3" w:rsidRPr="009D6CF3" w:rsidTr="009D6C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753" w:type="dxa"/>
            <w:vMerge/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7891" w:type="dxa"/>
            <w:vMerge/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67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3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648" w:type="dxa"/>
            <w:vMerge/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9D6CF3" w:rsidRPr="009D6CF3" w:rsidRDefault="009D6CF3" w:rsidP="009D6CF3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7938"/>
        <w:gridCol w:w="1701"/>
        <w:gridCol w:w="1701"/>
        <w:gridCol w:w="1276"/>
        <w:gridCol w:w="1647"/>
      </w:tblGrid>
      <w:tr w:rsidR="009D6CF3" w:rsidRPr="009D6CF3" w:rsidTr="009D6CF3">
        <w:trPr>
          <w:tblHeader/>
        </w:trPr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3 680 198,00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3 661 585,50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99,49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71 923,30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71 923,30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1 635 071,80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1 625 480,30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99,41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1 973 052,90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1 964 031,90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99,54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Капитальные вложения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46 473,90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46 065,90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99,12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46 473,90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46 065,90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99,12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Прочие нужды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3 633 724,10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3 615 519,60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99,50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71 923,30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71 923,30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1 635 071,80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1 625 480,30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99,41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1 926 579,00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1 917 966,00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99,55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1. «Развитие системы образования на территории городского округа Верхняя Пышма до 2027 года»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РАЗВИТИЕ СИСТЕМЫ ОБРАЗОВАНИЯ НА ТЕРРИТОРИИ ГОРОДСКОГО ОКРУГА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2 490 728,80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2 485 294,10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99,78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3 777,90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3 777,90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1 486 710,60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1 486 680,80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1 000 240,30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994 835,40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99,46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2 490 728,80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2 485 294,10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99,78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3 777,90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3 777,90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1 486 710,60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1 486 680,80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1 000 240,30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994 835,40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99,46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1.1. Создание дополнительных мест в муниципальной системе дошкольного образования,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6 212,80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6 212,80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6 212,80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6 212,80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1.2. Повышение квалификации, подготовка и переподготовка работников учреждений, подведомственных управлению образования,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2 056,10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2 056,10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2 056,10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2 056,10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1.3. Популяризация профессии педагога,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4 596,50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4 596,40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4 596,50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4 596,40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1.4. Создание условий для развития и внедрения независимой системы оценки качества муниципальных образовательных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2 184,00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2 184,00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29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2 184,00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2 184,00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1.5. Внедрение современных моделей успешной социализации детей,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3 724,00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3 706,60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99,53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3 724,00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3 706,60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99,53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1.6. Реализация основной общеобразовательной программы дошкольного образования и создание условий для присмотра и ухода,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1 135 149,80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1 135 149,80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33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755 869,50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755 869,50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379 280,30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379 280,30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1.7. Создание условий и организация мероприятий по формированию безопасного поведения обучающихся,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1 000,00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1.8. Обеспечение дополнительных гарантий по социальной поддержке детей-сирот и детей, оставшихся без попечения родителей, потерявших в период обучения обоих родителей или единственного родителя, обучающихся в муниципальных образовательных организациях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380,80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351,00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92,17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380,80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351,00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92,17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1.11. Реализация основных общеобразовательных программ начального общего, основного общего, среднего общего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образования,  всего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1 084 964,20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1 084 964,20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3 777,90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3 777,90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727 573,30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727 573,30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353 613,00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353 613,00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1.11.1. Реализация основных общеобразовательных программ начального общего, основного общего, среднего общего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образования,  всего</w:t>
            </w:r>
            <w:proofErr w:type="gramEnd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1 034 560,40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1 034 560,40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680 947,40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680 947,40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353 613,00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353 613,00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1.11.2.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программы, всего,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46 625,90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46 625,90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46 625,90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46 625,90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1.11.3. Мероприятие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всего,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3 777,90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3 777,90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3 777,90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3 777,90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1.12. Реализация дополнительных образовательных программ в сфере культуры,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41 870,30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41 870,30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2 887,00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2 887,00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38 983,30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38 983,30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1.13. Реализация дополнительных общеразвивающих и дополнительных предпрофессиональных программ,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68 308,00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63 993,70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93,68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68 308,00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63 993,70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93,68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1.14. Реализация дополнительных образовательных программ в сфере молодежной политики,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11 095,00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11 095,00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11 095,00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11 095,00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1.15. Укрепление и развитие материально – технической базы муниципальных дошкольных образовательных организаций,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4 370,20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4 370,20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4 370,20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4 370,20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1.16. Укрепление и развитие материально-технической базы муниципальных общеобразовательных учреждений,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15 500,40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15 500,30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15 500,40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15 500,30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1.17. Укрепление и развитие материально – технической базы муниципальных учреждений дополнительного образования,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5 966,20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5 966,20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5 966,20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5 966,20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1.18. Укрепление и развитие материально – технической базы муниципальных учреждений дополнительного образования в сфере культуры, всего,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478,50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478,50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478,50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478,50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1.19. Укрепление и развитие материально - технической базы муниципальных учреждений дополнительного образования в сфере молодежной политики,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352,00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352,00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352,00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352,00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1.20. Укрепление и развитие материально – технической базы муниципальных дошкольных образовательных организаций,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5 129,80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5 129,80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5 129,80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5 129,80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1.21. Проведение мероприятий по энергосбережению и повышению энергетической эффективности муниципальных общеобразовательных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3 998,20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3 998,20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3 998,20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3 998,20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1.23. Укрепление и развитие материально – технической базы муниципальных учреждений дополнительного образования,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823,20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823,20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823,20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823,20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1.24.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23 511,80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22 438,80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95,44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23 511,80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22 438,80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95,44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1.25.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дошкольных образовательных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31 000,00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31 000,00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31 000,00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1.26.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общеобразовательных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27 145,10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27 145,10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27 145,10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27 145,10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1.27. Капитальный ремонт, приведение в соответствие с требованиями пожарной безопасности и санитарного законодательства зданий, помещений, территорий учреждений дополнительного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образования,  всего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9 000,00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9 000,00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9 000,00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9 000,00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1.28.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учреждений дополнительного образования в сфере культуры,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345,60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345,60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345,60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345,60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1.29.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учреждений дополнительного образования в сфере молодежной политики,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1 470,30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1 470,30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1 470,30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1 470,30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1.32. Организация и проведение мероприятий в сфере образования,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96,00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96,00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646AD1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87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2. «Совершенствование организации питания учащихся образовательных учреждений на территории городского округа Верхняя Пышма до 2027 года»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СОВЕРШЕНСТВОВАНИЕ ОРГАНИЗАЦИИ ПИТАНИЯ УЧАЩИХСЯ ОБРАЗОВАТЕЛЬНЫХ УЧРЕЖДЕНИЙ НА ТЕРРИТОРИИ ГОРОДСКОГО ОКРУГА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163 080,20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154 541,50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94,76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67 889,40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67 889,40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78 413,00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69 874,30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89,11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16 777,80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16 777,80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163 080,20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154 541,50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94,76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67 889,40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67 889,40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78 413,00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69 874,30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89,11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16 777,80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16 777,80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2.1. Организация и проведение мероприятий по совершенствованию питания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учащихся  образовательных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учреждений,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2.2. Замена столовой посуды, столовых приборов, кухонного инвентаря, технологического </w:t>
            </w:r>
            <w:proofErr w:type="spellStart"/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оборудования,всего</w:t>
            </w:r>
            <w:proofErr w:type="spellEnd"/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3 298,10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3 298,10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99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3 298,10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3 298,10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2.3. Замена системы вентиляции школьных пищеблоков,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41,90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41,90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2.4. Замена обеденной мебели в школьных столовых,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103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2.5. Организация питания обучающихся,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157 627,50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149 088,80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94,58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67 889,40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67 889,40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78 413,00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69 874,30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89,11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11 325,10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11 325,10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2.5.1. Организация питания обучающихся,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89 738,10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81 199,40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90,48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109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78 413,00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69 874,30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89,11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11 325,10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11 325,10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2.5.2. Организация бесплатного горячего питания обучающихся, получающих начальное общее образование в муниципальных образовательных организациях,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67 889,40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67 889,40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67 889,40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67 889,40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2.6. Приобретение бесплатных новогодних подарков для обучающихся льготных категорий 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2 002,70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2 002,70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2 002,70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2 002,70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827B18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«Патриотическое воспитание граждан на территории городского округа Верхняя Пышма до 2027 года»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ПАТРИОТИЧЕСКОЕ ВОСПИТАНИЕ ГРАЖДАН НА ТЕРРИТОРИИ ГОРОДСКОГО ОКРУГА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2 659,30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2 659,30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177,90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177,90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2 331,40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2 331,40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2 659,30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2 659,30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177,90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177,90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2 331,40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2 331,40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3.2. Реализация мероприятий по патриотическому воспитанию молодых граждан в сфере культуры, всего, из них: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118,00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118,00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125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118,00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118,00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3.4. Реализация мероприятий по патриотическому воспитанию молодых граждан в сфере молодежной политики,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859,20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859,20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127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859,20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859,20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3.5. Укрепление и развитие материально - технической базы муниципальных учреждений, занимающихся патриотическим воспитанием граждан городского округа Верхняя Пышма,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129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300,00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3.6. Организация и проведение мероприятий, посвященных памятным историческим событиям,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131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41,00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41,00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3.7. Подготовка молодых граждан к службе в армии (содействие в организации комиссии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),  всего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200,80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200,80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133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200,80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200,80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3.8. Организация и проведение 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военно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спортивных игр (ВСИ) муниципального уровня,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322,40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322,40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135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322,40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322,40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3.9. Участие молодых граждан в 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военно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спортивных играх и 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оборонно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спортивных оздоровительных лагерях на территории Свердловской области,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507,90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507,90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137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177,90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177,90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138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330,00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330,00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3.10. Организация и проведение мероприятий, направленных на формирование активной гражданской позиции, национально-государственной идентичности, воспитания уважения к представителям различных этносов, профилактику экстремизма, терроризма,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140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160,00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160,00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3.11. Подготовка комплекта документов и проведение экспертизы для присвоения почетного звания "Город трудовой доблести"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142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223211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4. «Развитие культуры и искусства на территории городского округа Верхняя Пышма до 2027 года»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РАЗВИТИЕ КУЛЬТУРЫ И ИСКУССТВА НА ТЕРРИТОРИИ ГОРОДСКОГО ОКРУГА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242 327,60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241 183,90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99,53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9 897,20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9 897,20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232 380,40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231 236,70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99,51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«Капитальные вложения»,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41 973,90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41 973,90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41 973,90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41 973,90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«Иные капитальные вложения»,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41 973,90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41 973,90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151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4.8. Разработка проектно-сметной документации, приобретение, реконструкция и строительство учреждений культуры,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41 973,90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41 973,90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152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41 973,90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41 973,90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200 353,70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199 210,00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99,43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9 897,20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9 897,20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190 406,50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189 262,80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99,40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4.1. Осуществление библиотечного, библиографического и информационного обслуживания пользователей библиотек, формирование и учет фондов библиотек, обеспечение сохранности и безопасности фонда библиотек,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48 918,00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48 918,00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158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48 918,00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48 918,00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4.2. Формирование и учет муниципального музейного фонда, хранение, изучение, обеспечение сохранности и безопасности предметов муниципального музейного фонда,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17 285,40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17 285,40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160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17 285,40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17 285,40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4.3. Показ спектаклей, концертных программ, иных зрелищных программ, организация деятельности клубных формирований, создание условий для доступа и массового отдыха жителей городского округа,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93 453,20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93 453,20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162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93 453,20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93 453,20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4.4. Укрепление и развитие материально - технической базы муниципальных учреждений культуры и культурно - досуговых учреждений,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17 146,00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17 146,00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164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17 146,00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17 146,00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4.5. Проведение мероприятий по энергосбережению и повышению энергетической эффективности муниципальных учреждений культуры и культурно-досуговых учреждений (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гидропромывка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замена/проверка счетчиков и т.д.),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197,50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197,50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166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197,50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197,50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167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4.6. Организация и проведение мероприятий в области культуры,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9 111,60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7 967,90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87,45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168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9 111,60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7 967,90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87,45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4.7. Ремонт и приведение зданий, сооружений, помещений муниципальных учреждений культуры в соответствие с санитарными, пожарными и иными нормативными требованиями,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4 282,30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4 282,30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4 282,30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4 282,30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4.10. Реализация мер по обеспечению целевых показателей, установленных указами Президента Российской Федерации по повышению оплаты труда работникам бюджетной сферы, в муниципальных учреждениях культуры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9 647,20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9 647,20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9 647,20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9 647,20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4.14. Государственная поддержка лучших сельских учреждений культуры и лучших работников сельских учреждений культуры на условиях 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12,50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12,50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4.15. Государственная поддержка муниципальным учреждениям культуры на поддержку любительских творческих коллективов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DB0F6A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5. «Развитие системы отдыха и оздоровления детей на территории городского округа Верхняя Пышма до 2027 года»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РАЗВИТИЕ СИСТЕМЫ ОТДЫХА И ОЗДОРОВЛЕНИЯ ДЕТЕЙ НА ТЕРРИТОРИИ ГОРОДСКОГО ОКРУГА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135 598,10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134 196,60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98,97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55 814,00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54 820,50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98,22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79 784,10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79 376,10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99,49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«Капитальные вложения»,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4 500,00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4 092,00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90,93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4 500,00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4 092,00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90,93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«Иные капитальные вложения»,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4 500,00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4 092,00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90,93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185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5.12. Проектирование газовой 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блочно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-модульной котельной в муниципальном автономном учреждении "Загородный оздоровительный лагерь "Медная горка"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4 500,00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4 092,00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90,93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186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4 500,00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4 092,00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90,93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131 098,10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130 104,60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99,24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55 814,00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54 820,50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98,22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75 284,10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75 284,10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5.1. Организация отдыха и оздоровления детей и подростков в сфере образования,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102 076,10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101 105,60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99,05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191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48 700,50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47 730,00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98,01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192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53 375,60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53 375,60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5.2. Организация отдыха и оздоровления детей и подростков в сферах молодежной политики,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5 787,00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5 787,00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194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4 520,40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4 520,40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195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1 266,60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1 266,60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5.3. Организация отдыха и оздоровления детей и подростков в сфере культуры,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330,60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330,60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197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330,60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330,60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5.5. Создание безопасных условий пребывания в муниципальных организациях отдыха детей и их оздоровления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5 650,30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5 627,30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99,59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199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2 593,10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2 570,10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99,11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3 057,20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3 057,20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5.6. Приведение в соответствие с санитарно-эпидемиологическими требованиями материально-технической базы пищеблоков муниципальных загородных оздоровительных лагерей,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5.7. Экспертиза сметной документации муниципальных загородных оздоровительных лагерей, всего, из них: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149,90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149,90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149,90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149,90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205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5.9. Проведение мероприятий по энергосбережению и повышению энергетической эффективности в муниципальных загородных оздоровительных лагерях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6 660,80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6 660,80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6 660,80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6 660,80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5.10. Реализация мероприятий, направленных на развитие детско-юношеского туризма в городском округе Верхняя Пышма, всего, из них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499,10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499,10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499,10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499,10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5.11. Укрепление и развитие материально-технической базы муниципальных загородных оздоровительных лагерей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9 794,30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9 794,30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210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9 794,30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9 794,30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E7326C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6. «Развитие физической культуры и спорта на территории городского округа Верхняя Пышма до 2027 года»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РАЗВИТИЕ ФИЗИЧЕСКОЙ КУЛЬТУРЫ И СПОРТА НА ТЕРРИТОРИИ ГОРОДСКОГО ОКРУГА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476 563,60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476 563,60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206,00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441,30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441,30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475 916,30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475 916,30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476 563,60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476 563,60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206,00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206,00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441,30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441,30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475 916,30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475 916,30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6.1. Укрепление и развитие материально – технической базы муниципальных учреждений в сфере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12 280,90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12 280,90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221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12 280,90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12 280,90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6.2. Организация и проведение официальных спортивных и официальных физкультурных (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физкультурно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– оздоровительных) мероприятий на территории городского округа Верхняя Пышма,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18 719,50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18 719,50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223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18 719,50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18 719,50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224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6.3. Стипендии спортсменам городского округа Верхняя Пышма, достигших высоких спортивных результатов на международных, всероссийских и областных соревнованиях,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225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6.4. Обеспечение доступа населения к открытым и закрытым соревнованиям,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23 780,00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23 780,00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227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23 780,00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23 780,00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6.6. Организация, проведение и участие в соревнованиях различных уровней в сфере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22 545,10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22 545,10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229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22 545,10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22 545,10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6.7. Капитальный ремонт и приведение зданий, сооружений, помещений муниципальных учреждений в сфере физической культуры и спорта в соответствие с санитарными, пожарными и иными нормативными требованиями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8 300,00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8 300,00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231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8 300,00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8 300,00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6.11. Сертификация спортивных объектов учреждений молодежной политики,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233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6.12. Спортивная подготовка по видам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351 569,40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351 569,40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235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351 569,40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351 569,40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6.14. Внедрение всероссийского 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физкультурно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- спортивного комплекса "Готов к труду и обороне"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3 307,40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3 307,40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237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122,40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122,40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238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3 185,00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3 185,00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6.15. Создание спортивных площадок (оснащение спортивным оборудованием) для занятий уличной гимнастикой, в том числе, всего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240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241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6.16. Проведение мероприятий по энергосбережению и повышению энергетической эффективности муниципальных учреждений в сфере физической культуры и спорта,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1 018,80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1 018,80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243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1 018,80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1 018,80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6.17. Государственная поддержка организаций, входящих в систему спортивной подготовки, на условиях 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294,30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294,30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245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206,00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206,00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246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88,30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88,30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6.18.  Ремонт спортивной школы имени Александра Козицына муниципального автономного учреждения "Спортивная школа имени Александра Козицына", Свердловская область, г. Верхняя Пышма, Успенский проспект, д. 4,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33 793,40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33 793,40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248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33 793,40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33 793,40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6.19. Поддержка муниципальных учреждений спортивной направленности по адаптивной физической культуре и спорту,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169,80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169,80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250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118,90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118,90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251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50,90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50,90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54226C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7. «Молодежь городского округа Верхняя Пышма до 2027 года»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МОЛОДЕЖЬ ГОРОДСКОГО ОКРУГА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59 047,60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58 909,40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99,77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3 617,80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3 588,30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99,18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55 429,80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55 321,10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99,80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59 047,60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58 909,40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99,77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3 617,80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3 588,30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99,18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55 429,80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55 321,10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99,80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7.1. Организация и проведение мероприятий среди молодежи городского округа Верхняя Пышма,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560,90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516,20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92,03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260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560,90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516,20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92,03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7.3. Организация и проведение Дня Молодежи на территории городского округа Верхняя Пышма 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1 342,40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1 342,40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262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1 342,40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1 342,40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263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7.4. Укрепление и развитие материально - технической базы муниципальных учреждений молодежной политики,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490,90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490,90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264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490,90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490,90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265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7.6. Капитальный ремонт, приведение в соответствие с требованиями пожарной безопасности и санитарного законодательства зданий, помещений, территорий муниципальных учреждений в сфере молодежной политики, всего, из них: 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2 063,00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2 063,00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266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2 063,00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2 063,00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7.8. Организация и проведение мероприятий, досуговой деятельности детей и молодежи,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37 318,00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37 318,00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268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37 318,00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37 318,00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7.9. Трудоустройство несовершеннолетних граждан городского округа Верхняя Пышма в возрасте с 14 до исполнения 18 лет,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6 210,60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6 146,60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98,97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270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6 210,60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6 146,60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98,97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7.10. Организация и проведение мероприятий для молодежи, оказавшейся в трудной жизненной ситуации (проект "Безопасность жизни"),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1 094,70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1 094,70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272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514,70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514,70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273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580,00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580,00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7.11. Реализация проекта "Банк молодежных инициатив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",  всего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144,00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144,00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275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72,00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72,00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276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72,00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72,00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277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7.13. Организация и проведение Молодежного форума на территории городского округа Верхняя Пышма,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310,00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278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310,00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310,00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7.14. Проведение мероприятий по энергосбережению и повышению энергетической эффективности муниципальных учреждений в сфере молодежной политики (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гидропромывка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замена/проверка счетчиков и т.д.), всего, из них: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226,20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226,20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280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226,20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226,20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7.15. Развитие сети муниципальных учреждений по работе с молодежью, в том числе, всего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8 788,30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8 788,30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282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2 782,50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2 782,50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283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6 005,80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6 005,80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7.16. Создание и обеспечение деятельности "</w:t>
            </w:r>
            <w:proofErr w:type="spell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коворкинг</w:t>
            </w:r>
            <w:proofErr w:type="spell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-центров", всего, в том числе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498,60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469,10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94,08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285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248,60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219,10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88,13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286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250,00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0F358E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8. «Обеспечение реализации муниципальной программы «Развитие социальной сферы в городском округе Верхняя Пышма до 2027 года»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288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ОБЕСПЕЧЕНИЕ РЕАЛИЗАЦИИ МУНИЦИПАЛЬНОЙ ПРОГРАММЫ «РАЗВИТИЕ СОЦИАЛЬНОЙ СФЕРЫ В ГОРОДСКОМ ОКРУГЕ ВЕРХНЯЯ ПЫШМА ДО 2027 ГОДА»,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110 192,80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108 237,10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98,23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110 192,80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108 237,10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98,23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290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110 192,80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108 237,10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98,23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110 192,80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108 237,10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98,23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292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8.1. Обеспечение деятельности муниципальных учреждений в сферах молодежной политики, физической культуры и спорта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32 463,90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31 495,10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97,02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293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32 463,90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31 495,10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97,02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294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8.2. Обеспечение деятельности муниципальных учреждений в сферах образования и культуры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17 13</w:t>
            </w:r>
            <w:bookmarkStart w:id="0" w:name="_GoBack"/>
            <w:bookmarkEnd w:id="0"/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16 851,40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98,32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295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17 139,80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16 851,40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98,32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296</w:t>
            </w:r>
          </w:p>
        </w:tc>
        <w:tc>
          <w:tcPr>
            <w:tcW w:w="7938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8.3. Обеспечение деятельности муниципальных учреждений в сфере образования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60 589,10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59 890,60</w:t>
            </w:r>
          </w:p>
        </w:tc>
        <w:tc>
          <w:tcPr>
            <w:tcW w:w="1276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98,85</w:t>
            </w:r>
          </w:p>
        </w:tc>
        <w:tc>
          <w:tcPr>
            <w:tcW w:w="1647" w:type="dxa"/>
            <w:shd w:val="clear" w:color="000000" w:fill="FFFFFF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6CF3" w:rsidRPr="009D6CF3" w:rsidTr="009D6CF3">
        <w:tc>
          <w:tcPr>
            <w:tcW w:w="704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297</w:t>
            </w:r>
          </w:p>
        </w:tc>
        <w:tc>
          <w:tcPr>
            <w:tcW w:w="7938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60 589,10</w:t>
            </w:r>
          </w:p>
        </w:tc>
        <w:tc>
          <w:tcPr>
            <w:tcW w:w="1701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59 890,60</w:t>
            </w:r>
          </w:p>
        </w:tc>
        <w:tc>
          <w:tcPr>
            <w:tcW w:w="1276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98,85</w:t>
            </w:r>
          </w:p>
        </w:tc>
        <w:tc>
          <w:tcPr>
            <w:tcW w:w="1647" w:type="dxa"/>
            <w:shd w:val="clear" w:color="auto" w:fill="auto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9D6CF3" w:rsidRPr="009D6CF3" w:rsidRDefault="009D6CF3" w:rsidP="009D6CF3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8"/>
        <w:gridCol w:w="3047"/>
        <w:gridCol w:w="2330"/>
        <w:gridCol w:w="2327"/>
        <w:gridCol w:w="2327"/>
        <w:gridCol w:w="61"/>
      </w:tblGrid>
      <w:tr w:rsidR="009D6CF3" w:rsidRPr="009D6CF3" w:rsidTr="00012FA9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Спирина З.И.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9D6CF3" w:rsidTr="00012FA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(</w:t>
            </w:r>
            <w:proofErr w:type="gramStart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  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9D6CF3" w:rsidTr="00012FA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9D6CF3" w:rsidTr="00012FA9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Руководитель финансового органа                                                                                                   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iberation Serif" w:hAnsi="Liberation Serif" w:cs="Times New Roman"/>
                <w:sz w:val="24"/>
                <w:szCs w:val="24"/>
              </w:rPr>
              <w:t>Мосунова</w:t>
            </w:r>
            <w:proofErr w:type="spellEnd"/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9D6CF3" w:rsidRPr="009D6CF3" w:rsidTr="00012FA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>(</w:t>
            </w:r>
            <w:proofErr w:type="gramStart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9D6CF3">
              <w:rPr>
                <w:rFonts w:ascii="Liberation Serif" w:hAnsi="Liberation Serif" w:cs="Times New Roman"/>
                <w:sz w:val="24"/>
                <w:szCs w:val="24"/>
              </w:rPr>
              <w:t xml:space="preserve">    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6CF3" w:rsidRPr="009D6CF3" w:rsidRDefault="009D6CF3" w:rsidP="009D6CF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9D6CF3" w:rsidRPr="009D6CF3" w:rsidRDefault="009D6CF3" w:rsidP="009D6CF3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sectPr w:rsidR="009D6CF3" w:rsidRPr="009D6CF3" w:rsidSect="007C2ACB">
      <w:pgSz w:w="16838" w:h="11906" w:orient="landscape"/>
      <w:pgMar w:top="1134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559" w:rsidRDefault="00127559" w:rsidP="00620AC3">
      <w:pPr>
        <w:spacing w:after="0" w:line="240" w:lineRule="auto"/>
      </w:pPr>
      <w:r>
        <w:separator/>
      </w:r>
    </w:p>
  </w:endnote>
  <w:endnote w:type="continuationSeparator" w:id="0">
    <w:p w:rsidR="00127559" w:rsidRDefault="00127559" w:rsidP="0062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559" w:rsidRDefault="00127559" w:rsidP="00620AC3">
      <w:pPr>
        <w:spacing w:after="0" w:line="240" w:lineRule="auto"/>
      </w:pPr>
      <w:r>
        <w:separator/>
      </w:r>
    </w:p>
  </w:footnote>
  <w:footnote w:type="continuationSeparator" w:id="0">
    <w:p w:rsidR="00127559" w:rsidRDefault="00127559" w:rsidP="00620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6133383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:rsidR="00620AC3" w:rsidRPr="00620AC3" w:rsidRDefault="00620AC3" w:rsidP="00620AC3">
        <w:pPr>
          <w:pStyle w:val="a5"/>
          <w:jc w:val="center"/>
          <w:rPr>
            <w:rFonts w:ascii="Liberation Serif" w:hAnsi="Liberation Serif"/>
            <w:sz w:val="24"/>
            <w:szCs w:val="24"/>
          </w:rPr>
        </w:pPr>
        <w:r w:rsidRPr="00620AC3">
          <w:rPr>
            <w:rFonts w:ascii="Liberation Serif" w:hAnsi="Liberation Serif"/>
            <w:sz w:val="24"/>
            <w:szCs w:val="24"/>
          </w:rPr>
          <w:fldChar w:fldCharType="begin"/>
        </w:r>
        <w:r w:rsidRPr="00620AC3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620AC3">
          <w:rPr>
            <w:rFonts w:ascii="Liberation Serif" w:hAnsi="Liberation Serif"/>
            <w:sz w:val="24"/>
            <w:szCs w:val="24"/>
          </w:rPr>
          <w:fldChar w:fldCharType="separate"/>
        </w:r>
        <w:r>
          <w:rPr>
            <w:rFonts w:ascii="Liberation Serif" w:hAnsi="Liberation Serif"/>
            <w:noProof/>
            <w:sz w:val="24"/>
            <w:szCs w:val="24"/>
          </w:rPr>
          <w:t>41</w:t>
        </w:r>
        <w:r w:rsidRPr="00620AC3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AC3" w:rsidRPr="00620AC3" w:rsidRDefault="00620AC3" w:rsidP="00620AC3">
    <w:pPr>
      <w:pStyle w:val="a5"/>
      <w:jc w:val="center"/>
      <w:rPr>
        <w:rFonts w:ascii="Liberation Serif" w:hAnsi="Liberation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0D27B6"/>
    <w:multiLevelType w:val="hybridMultilevel"/>
    <w:tmpl w:val="88E4FF84"/>
    <w:lvl w:ilvl="0" w:tplc="AB0C89A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2C3"/>
    <w:rsid w:val="00127559"/>
    <w:rsid w:val="001F42C3"/>
    <w:rsid w:val="00417F53"/>
    <w:rsid w:val="00493274"/>
    <w:rsid w:val="00620AC3"/>
    <w:rsid w:val="007C2ACB"/>
    <w:rsid w:val="00924663"/>
    <w:rsid w:val="009D6CF3"/>
    <w:rsid w:val="00A442CA"/>
    <w:rsid w:val="00B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2BAD34-1587-400F-8341-ACB3C21A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AC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2ACB"/>
  </w:style>
  <w:style w:type="character" w:styleId="a3">
    <w:name w:val="Hyperlink"/>
    <w:basedOn w:val="a0"/>
    <w:uiPriority w:val="99"/>
    <w:semiHidden/>
    <w:unhideWhenUsed/>
    <w:rsid w:val="007C2AC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C2ACB"/>
    <w:rPr>
      <w:color w:val="800080"/>
      <w:u w:val="single"/>
    </w:rPr>
  </w:style>
  <w:style w:type="paragraph" w:customStyle="1" w:styleId="xl65">
    <w:name w:val="xl65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C2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7C2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9D6CF3"/>
  </w:style>
  <w:style w:type="paragraph" w:customStyle="1" w:styleId="xl106">
    <w:name w:val="xl106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D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D6C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9D6C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20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0AC3"/>
  </w:style>
  <w:style w:type="paragraph" w:styleId="a7">
    <w:name w:val="footer"/>
    <w:basedOn w:val="a"/>
    <w:link w:val="a8"/>
    <w:uiPriority w:val="99"/>
    <w:unhideWhenUsed/>
    <w:rsid w:val="00620A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0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FFA4B-EA22-434B-8401-FB05518F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43</Pages>
  <Words>14594</Words>
  <Characters>83190</Characters>
  <Application>Microsoft Office Word</Application>
  <DocSecurity>0</DocSecurity>
  <Lines>693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3</cp:revision>
  <dcterms:created xsi:type="dcterms:W3CDTF">2026-09-09T04:29:00Z</dcterms:created>
  <dcterms:modified xsi:type="dcterms:W3CDTF">2026-09-09T05:45:00Z</dcterms:modified>
</cp:coreProperties>
</file>