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3D79" w:rsidRPr="00915952" w:rsidRDefault="00593D79" w:rsidP="00593D79">
      <w:pPr>
        <w:spacing w:after="0" w:line="240" w:lineRule="auto"/>
        <w:jc w:val="center"/>
        <w:rPr>
          <w:rFonts w:ascii="Liberation Serif" w:hAnsi="Liberation Serif" w:cs="Times New Roman"/>
          <w:b/>
          <w:sz w:val="24"/>
          <w:szCs w:val="24"/>
        </w:rPr>
      </w:pPr>
      <w:r w:rsidRPr="00915952">
        <w:rPr>
          <w:rFonts w:ascii="Liberation Serif" w:hAnsi="Liberation Serif" w:cs="Times New Roman"/>
          <w:b/>
          <w:sz w:val="24"/>
          <w:szCs w:val="24"/>
        </w:rPr>
        <w:t>Пояснительная записка</w:t>
      </w:r>
    </w:p>
    <w:p w:rsidR="00593D79" w:rsidRPr="00915952" w:rsidRDefault="00593D79" w:rsidP="00593D79">
      <w:pPr>
        <w:spacing w:after="0" w:line="240" w:lineRule="auto"/>
        <w:jc w:val="center"/>
        <w:rPr>
          <w:rFonts w:ascii="Liberation Serif" w:hAnsi="Liberation Serif" w:cs="Times New Roman"/>
          <w:b/>
          <w:sz w:val="24"/>
          <w:szCs w:val="24"/>
        </w:rPr>
      </w:pPr>
      <w:r w:rsidRPr="00915952">
        <w:rPr>
          <w:rFonts w:ascii="Liberation Serif" w:hAnsi="Liberation Serif" w:cs="Times New Roman"/>
          <w:b/>
          <w:sz w:val="24"/>
          <w:szCs w:val="24"/>
        </w:rPr>
        <w:t xml:space="preserve"> о реализации муниципальной программы</w:t>
      </w:r>
    </w:p>
    <w:p w:rsidR="00593D79" w:rsidRPr="00915952" w:rsidRDefault="00593D79" w:rsidP="00593D79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</w:pPr>
      <w:r w:rsidRPr="00915952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>«Развитие основных направлений социальной политики на территории городского округа Верхняя Пышма до 202</w:t>
      </w:r>
      <w:r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>7</w:t>
      </w:r>
      <w:r w:rsidRPr="00915952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 xml:space="preserve"> года»</w:t>
      </w:r>
    </w:p>
    <w:p w:rsidR="00593D79" w:rsidRPr="00915952" w:rsidRDefault="00593D79" w:rsidP="00593D79">
      <w:pPr>
        <w:spacing w:after="0" w:line="240" w:lineRule="auto"/>
        <w:jc w:val="center"/>
        <w:rPr>
          <w:rFonts w:ascii="Liberation Serif" w:hAnsi="Liberation Serif" w:cs="Times New Roman"/>
          <w:b/>
          <w:sz w:val="24"/>
          <w:szCs w:val="24"/>
        </w:rPr>
      </w:pPr>
      <w:r w:rsidRPr="00915952">
        <w:rPr>
          <w:rFonts w:ascii="Liberation Serif" w:hAnsi="Liberation Serif" w:cs="Times New Roman"/>
          <w:b/>
          <w:sz w:val="24"/>
          <w:szCs w:val="24"/>
        </w:rPr>
        <w:t xml:space="preserve"> за </w:t>
      </w:r>
      <w:r>
        <w:rPr>
          <w:rFonts w:ascii="Liberation Serif" w:hAnsi="Liberation Serif" w:cs="Times New Roman"/>
          <w:b/>
          <w:sz w:val="24"/>
          <w:szCs w:val="24"/>
        </w:rPr>
        <w:t>1 полугодие</w:t>
      </w:r>
      <w:r w:rsidRPr="00915952">
        <w:rPr>
          <w:rFonts w:ascii="Liberation Serif" w:hAnsi="Liberation Serif" w:cs="Times New Roman"/>
          <w:b/>
          <w:sz w:val="24"/>
          <w:szCs w:val="24"/>
        </w:rPr>
        <w:t xml:space="preserve"> 202</w:t>
      </w:r>
      <w:r>
        <w:rPr>
          <w:rFonts w:ascii="Liberation Serif" w:hAnsi="Liberation Serif" w:cs="Times New Roman"/>
          <w:b/>
          <w:sz w:val="24"/>
          <w:szCs w:val="24"/>
        </w:rPr>
        <w:t>4</w:t>
      </w:r>
      <w:r w:rsidRPr="00915952">
        <w:rPr>
          <w:rFonts w:ascii="Liberation Serif" w:hAnsi="Liberation Serif" w:cs="Times New Roman"/>
          <w:b/>
          <w:sz w:val="24"/>
          <w:szCs w:val="24"/>
        </w:rPr>
        <w:t xml:space="preserve"> года</w:t>
      </w:r>
    </w:p>
    <w:p w:rsidR="00593D79" w:rsidRDefault="00593D79" w:rsidP="00593D79">
      <w:pPr>
        <w:spacing w:after="0" w:line="240" w:lineRule="auto"/>
        <w:ind w:firstLine="708"/>
        <w:jc w:val="both"/>
        <w:rPr>
          <w:rFonts w:ascii="Liberation Serif" w:hAnsi="Liberation Serif" w:cs="Times New Roman"/>
          <w:sz w:val="24"/>
          <w:szCs w:val="24"/>
        </w:rPr>
      </w:pPr>
    </w:p>
    <w:p w:rsidR="00593D79" w:rsidRPr="00915952" w:rsidRDefault="00593D79" w:rsidP="00593D79">
      <w:pPr>
        <w:spacing w:after="0" w:line="240" w:lineRule="auto"/>
        <w:ind w:firstLine="708"/>
        <w:jc w:val="both"/>
        <w:rPr>
          <w:rFonts w:ascii="Liberation Serif" w:hAnsi="Liberation Serif" w:cs="Times New Roman"/>
          <w:sz w:val="24"/>
          <w:szCs w:val="24"/>
        </w:rPr>
      </w:pPr>
      <w:r w:rsidRPr="00915952">
        <w:rPr>
          <w:rFonts w:ascii="Liberation Serif" w:hAnsi="Liberation Serif" w:cs="Times New Roman"/>
          <w:sz w:val="24"/>
          <w:szCs w:val="24"/>
        </w:rPr>
        <w:t>На реализацию мероприятий в 202</w:t>
      </w:r>
      <w:r>
        <w:rPr>
          <w:rFonts w:ascii="Liberation Serif" w:hAnsi="Liberation Serif" w:cs="Times New Roman"/>
          <w:sz w:val="24"/>
          <w:szCs w:val="24"/>
        </w:rPr>
        <w:t>4</w:t>
      </w:r>
      <w:r w:rsidRPr="00915952">
        <w:rPr>
          <w:rFonts w:ascii="Liberation Serif" w:hAnsi="Liberation Serif" w:cs="Times New Roman"/>
          <w:sz w:val="24"/>
          <w:szCs w:val="24"/>
        </w:rPr>
        <w:t xml:space="preserve"> году в бюджете городского округа Верхняя Пышма предусмотрены средства в размере </w:t>
      </w:r>
      <w:r>
        <w:rPr>
          <w:rFonts w:ascii="Liberation Serif" w:hAnsi="Liberation Serif" w:cs="Times New Roman"/>
          <w:sz w:val="24"/>
          <w:szCs w:val="24"/>
        </w:rPr>
        <w:t xml:space="preserve">237 </w:t>
      </w:r>
      <w:r w:rsidRPr="00915952">
        <w:rPr>
          <w:rFonts w:ascii="Liberation Serif" w:hAnsi="Liberation Serif" w:cs="Times New Roman"/>
          <w:sz w:val="24"/>
          <w:szCs w:val="24"/>
        </w:rPr>
        <w:t>милли</w:t>
      </w:r>
      <w:r>
        <w:rPr>
          <w:rFonts w:ascii="Liberation Serif" w:hAnsi="Liberation Serif" w:cs="Times New Roman"/>
          <w:sz w:val="24"/>
          <w:szCs w:val="24"/>
        </w:rPr>
        <w:t>онов</w:t>
      </w:r>
      <w:r w:rsidRPr="00915952">
        <w:rPr>
          <w:rFonts w:ascii="Liberation Serif" w:hAnsi="Liberation Serif" w:cs="Times New Roman"/>
          <w:sz w:val="24"/>
          <w:szCs w:val="24"/>
        </w:rPr>
        <w:t xml:space="preserve"> </w:t>
      </w:r>
      <w:r>
        <w:rPr>
          <w:rFonts w:ascii="Liberation Serif" w:hAnsi="Liberation Serif" w:cs="Times New Roman"/>
          <w:sz w:val="24"/>
          <w:szCs w:val="24"/>
        </w:rPr>
        <w:t xml:space="preserve">801 </w:t>
      </w:r>
      <w:r w:rsidRPr="00915952">
        <w:rPr>
          <w:rFonts w:ascii="Liberation Serif" w:hAnsi="Liberation Serif" w:cs="Times New Roman"/>
          <w:sz w:val="24"/>
          <w:szCs w:val="24"/>
        </w:rPr>
        <w:t>тысяч</w:t>
      </w:r>
      <w:r>
        <w:rPr>
          <w:rFonts w:ascii="Liberation Serif" w:hAnsi="Liberation Serif" w:cs="Times New Roman"/>
          <w:sz w:val="24"/>
          <w:szCs w:val="24"/>
        </w:rPr>
        <w:t>а</w:t>
      </w:r>
      <w:r w:rsidRPr="00915952">
        <w:rPr>
          <w:rFonts w:ascii="Liberation Serif" w:hAnsi="Liberation Serif" w:cs="Times New Roman"/>
          <w:sz w:val="24"/>
          <w:szCs w:val="24"/>
        </w:rPr>
        <w:t xml:space="preserve"> рублей, в том числе средств</w:t>
      </w:r>
      <w:r>
        <w:rPr>
          <w:rFonts w:ascii="Liberation Serif" w:hAnsi="Liberation Serif" w:cs="Times New Roman"/>
          <w:sz w:val="24"/>
          <w:szCs w:val="24"/>
        </w:rPr>
        <w:t xml:space="preserve"> федерального бюджета 1 миллион 26 тысяч 500 рублей,</w:t>
      </w:r>
      <w:r w:rsidRPr="00915952">
        <w:rPr>
          <w:rFonts w:ascii="Liberation Serif" w:hAnsi="Liberation Serif" w:cs="Times New Roman"/>
          <w:sz w:val="24"/>
          <w:szCs w:val="24"/>
        </w:rPr>
        <w:t xml:space="preserve"> областного бюджета – </w:t>
      </w:r>
      <w:r>
        <w:rPr>
          <w:rFonts w:ascii="Liberation Serif" w:hAnsi="Liberation Serif" w:cs="Times New Roman"/>
          <w:sz w:val="24"/>
          <w:szCs w:val="24"/>
        </w:rPr>
        <w:t xml:space="preserve">202 </w:t>
      </w:r>
      <w:r w:rsidRPr="00915952">
        <w:rPr>
          <w:rFonts w:ascii="Liberation Serif" w:hAnsi="Liberation Serif" w:cs="Times New Roman"/>
          <w:sz w:val="24"/>
          <w:szCs w:val="24"/>
        </w:rPr>
        <w:t>миллион</w:t>
      </w:r>
      <w:r>
        <w:rPr>
          <w:rFonts w:ascii="Liberation Serif" w:hAnsi="Liberation Serif" w:cs="Times New Roman"/>
          <w:sz w:val="24"/>
          <w:szCs w:val="24"/>
        </w:rPr>
        <w:t>а</w:t>
      </w:r>
      <w:r w:rsidRPr="00915952">
        <w:rPr>
          <w:rFonts w:ascii="Liberation Serif" w:hAnsi="Liberation Serif" w:cs="Times New Roman"/>
          <w:sz w:val="24"/>
          <w:szCs w:val="24"/>
        </w:rPr>
        <w:t> </w:t>
      </w:r>
      <w:r>
        <w:rPr>
          <w:rFonts w:ascii="Liberation Serif" w:hAnsi="Liberation Serif" w:cs="Times New Roman"/>
          <w:sz w:val="24"/>
          <w:szCs w:val="24"/>
        </w:rPr>
        <w:t>166</w:t>
      </w:r>
      <w:r w:rsidRPr="00915952">
        <w:rPr>
          <w:rFonts w:ascii="Liberation Serif" w:hAnsi="Liberation Serif" w:cs="Times New Roman"/>
          <w:sz w:val="24"/>
          <w:szCs w:val="24"/>
        </w:rPr>
        <w:t xml:space="preserve"> тысяч </w:t>
      </w:r>
      <w:r>
        <w:rPr>
          <w:rFonts w:ascii="Liberation Serif" w:hAnsi="Liberation Serif" w:cs="Times New Roman"/>
          <w:sz w:val="24"/>
          <w:szCs w:val="24"/>
        </w:rPr>
        <w:t>3</w:t>
      </w:r>
      <w:r w:rsidRPr="00915952">
        <w:rPr>
          <w:rFonts w:ascii="Liberation Serif" w:hAnsi="Liberation Serif" w:cs="Times New Roman"/>
          <w:sz w:val="24"/>
          <w:szCs w:val="24"/>
        </w:rPr>
        <w:t xml:space="preserve">00 рублей, местного бюджета – </w:t>
      </w:r>
      <w:r>
        <w:rPr>
          <w:rFonts w:ascii="Liberation Serif" w:hAnsi="Liberation Serif" w:cs="Times New Roman"/>
          <w:sz w:val="24"/>
          <w:szCs w:val="24"/>
        </w:rPr>
        <w:t>34</w:t>
      </w:r>
      <w:r w:rsidRPr="00915952">
        <w:rPr>
          <w:rFonts w:ascii="Liberation Serif" w:hAnsi="Liberation Serif" w:cs="Times New Roman"/>
          <w:sz w:val="24"/>
          <w:szCs w:val="24"/>
        </w:rPr>
        <w:t> миллион</w:t>
      </w:r>
      <w:r>
        <w:rPr>
          <w:rFonts w:ascii="Liberation Serif" w:hAnsi="Liberation Serif" w:cs="Times New Roman"/>
          <w:sz w:val="24"/>
          <w:szCs w:val="24"/>
        </w:rPr>
        <w:t>а</w:t>
      </w:r>
      <w:r w:rsidRPr="00915952">
        <w:rPr>
          <w:rFonts w:ascii="Liberation Serif" w:hAnsi="Liberation Serif" w:cs="Times New Roman"/>
          <w:sz w:val="24"/>
          <w:szCs w:val="24"/>
        </w:rPr>
        <w:t xml:space="preserve"> </w:t>
      </w:r>
      <w:r>
        <w:rPr>
          <w:rFonts w:ascii="Liberation Serif" w:hAnsi="Liberation Serif" w:cs="Times New Roman"/>
          <w:sz w:val="24"/>
          <w:szCs w:val="24"/>
        </w:rPr>
        <w:t>608</w:t>
      </w:r>
      <w:r w:rsidRPr="00915952">
        <w:rPr>
          <w:rFonts w:ascii="Liberation Serif" w:hAnsi="Liberation Serif" w:cs="Times New Roman"/>
          <w:sz w:val="24"/>
          <w:szCs w:val="24"/>
        </w:rPr>
        <w:t xml:space="preserve"> тысяч </w:t>
      </w:r>
      <w:r>
        <w:rPr>
          <w:rFonts w:ascii="Liberation Serif" w:hAnsi="Liberation Serif" w:cs="Times New Roman"/>
          <w:sz w:val="24"/>
          <w:szCs w:val="24"/>
        </w:rPr>
        <w:t>2</w:t>
      </w:r>
      <w:r w:rsidRPr="00915952">
        <w:rPr>
          <w:rFonts w:ascii="Liberation Serif" w:hAnsi="Liberation Serif" w:cs="Times New Roman"/>
          <w:sz w:val="24"/>
          <w:szCs w:val="24"/>
        </w:rPr>
        <w:t>00 рублей.</w:t>
      </w:r>
    </w:p>
    <w:p w:rsidR="00593D79" w:rsidRPr="00DC6D3B" w:rsidRDefault="00593D79" w:rsidP="00593D79">
      <w:pPr>
        <w:spacing w:after="0" w:line="240" w:lineRule="auto"/>
        <w:ind w:firstLine="708"/>
        <w:jc w:val="both"/>
        <w:rPr>
          <w:rFonts w:ascii="Liberation Serif" w:hAnsi="Liberation Serif" w:cs="Times New Roman"/>
          <w:sz w:val="28"/>
          <w:szCs w:val="28"/>
        </w:rPr>
      </w:pPr>
      <w:r w:rsidRPr="00915952">
        <w:rPr>
          <w:rFonts w:ascii="Liberation Serif" w:hAnsi="Liberation Serif" w:cs="Times New Roman"/>
          <w:sz w:val="24"/>
          <w:szCs w:val="24"/>
        </w:rPr>
        <w:t xml:space="preserve">За </w:t>
      </w:r>
      <w:r>
        <w:rPr>
          <w:rFonts w:ascii="Liberation Serif" w:hAnsi="Liberation Serif" w:cs="Times New Roman"/>
          <w:sz w:val="24"/>
          <w:szCs w:val="24"/>
        </w:rPr>
        <w:t>1 полугодие 2024</w:t>
      </w:r>
      <w:r w:rsidRPr="00915952">
        <w:rPr>
          <w:rFonts w:ascii="Liberation Serif" w:hAnsi="Liberation Serif" w:cs="Times New Roman"/>
          <w:sz w:val="24"/>
          <w:szCs w:val="24"/>
        </w:rPr>
        <w:t xml:space="preserve"> год в рамках осуществления программных мероприятий было фактически освоено средств в размере </w:t>
      </w:r>
      <w:r>
        <w:rPr>
          <w:rFonts w:ascii="Liberation Serif" w:hAnsi="Liberation Serif" w:cs="Times New Roman"/>
          <w:sz w:val="24"/>
          <w:szCs w:val="24"/>
        </w:rPr>
        <w:t>146</w:t>
      </w:r>
      <w:r w:rsidRPr="00915952">
        <w:rPr>
          <w:rFonts w:ascii="Liberation Serif" w:hAnsi="Liberation Serif" w:cs="Times New Roman"/>
          <w:sz w:val="24"/>
          <w:szCs w:val="24"/>
        </w:rPr>
        <w:t xml:space="preserve"> миллио</w:t>
      </w:r>
      <w:r>
        <w:rPr>
          <w:rFonts w:ascii="Liberation Serif" w:hAnsi="Liberation Serif" w:cs="Times New Roman"/>
          <w:sz w:val="24"/>
          <w:szCs w:val="24"/>
        </w:rPr>
        <w:t>нов</w:t>
      </w:r>
      <w:r w:rsidRPr="00915952">
        <w:rPr>
          <w:rFonts w:ascii="Liberation Serif" w:hAnsi="Liberation Serif" w:cs="Times New Roman"/>
          <w:sz w:val="24"/>
          <w:szCs w:val="24"/>
        </w:rPr>
        <w:t> </w:t>
      </w:r>
      <w:r>
        <w:rPr>
          <w:rFonts w:ascii="Liberation Serif" w:hAnsi="Liberation Serif" w:cs="Times New Roman"/>
          <w:sz w:val="24"/>
          <w:szCs w:val="24"/>
        </w:rPr>
        <w:t>803</w:t>
      </w:r>
      <w:r w:rsidRPr="00915952">
        <w:rPr>
          <w:rFonts w:ascii="Liberation Serif" w:hAnsi="Liberation Serif" w:cs="Times New Roman"/>
          <w:sz w:val="24"/>
          <w:szCs w:val="24"/>
        </w:rPr>
        <w:t xml:space="preserve"> тысяч</w:t>
      </w:r>
      <w:r>
        <w:rPr>
          <w:rFonts w:ascii="Liberation Serif" w:hAnsi="Liberation Serif" w:cs="Times New Roman"/>
          <w:sz w:val="24"/>
          <w:szCs w:val="24"/>
        </w:rPr>
        <w:t>и</w:t>
      </w:r>
      <w:r w:rsidRPr="00915952">
        <w:rPr>
          <w:rFonts w:ascii="Liberation Serif" w:hAnsi="Liberation Serif" w:cs="Times New Roman"/>
          <w:sz w:val="24"/>
          <w:szCs w:val="24"/>
        </w:rPr>
        <w:t xml:space="preserve"> </w:t>
      </w:r>
      <w:r>
        <w:rPr>
          <w:rFonts w:ascii="Liberation Serif" w:hAnsi="Liberation Serif" w:cs="Times New Roman"/>
          <w:sz w:val="24"/>
          <w:szCs w:val="24"/>
        </w:rPr>
        <w:t>900</w:t>
      </w:r>
      <w:r w:rsidRPr="00915952">
        <w:rPr>
          <w:rFonts w:ascii="Liberation Serif" w:hAnsi="Liberation Serif" w:cs="Times New Roman"/>
          <w:sz w:val="24"/>
          <w:szCs w:val="24"/>
        </w:rPr>
        <w:t xml:space="preserve"> рублей или </w:t>
      </w:r>
      <w:r>
        <w:rPr>
          <w:rFonts w:ascii="Liberation Serif" w:hAnsi="Liberation Serif" w:cs="Times New Roman"/>
          <w:sz w:val="24"/>
          <w:szCs w:val="24"/>
        </w:rPr>
        <w:t>61,73 процента</w:t>
      </w:r>
      <w:r w:rsidRPr="00915952">
        <w:rPr>
          <w:rFonts w:ascii="Liberation Serif" w:hAnsi="Liberation Serif" w:cs="Times New Roman"/>
          <w:sz w:val="24"/>
          <w:szCs w:val="24"/>
        </w:rPr>
        <w:t xml:space="preserve"> от общего объёма запланированных средств, в том числе</w:t>
      </w:r>
      <w:r>
        <w:rPr>
          <w:rFonts w:ascii="Liberation Serif" w:hAnsi="Liberation Serif" w:cs="Times New Roman"/>
          <w:sz w:val="24"/>
          <w:szCs w:val="24"/>
        </w:rPr>
        <w:t xml:space="preserve"> за счет средств</w:t>
      </w:r>
      <w:r w:rsidRPr="00915952">
        <w:rPr>
          <w:rFonts w:ascii="Liberation Serif" w:hAnsi="Liberation Serif" w:cs="Times New Roman"/>
          <w:sz w:val="24"/>
          <w:szCs w:val="24"/>
        </w:rPr>
        <w:t xml:space="preserve"> </w:t>
      </w:r>
      <w:r>
        <w:rPr>
          <w:rFonts w:ascii="Liberation Serif" w:hAnsi="Liberation Serif" w:cs="Times New Roman"/>
          <w:sz w:val="24"/>
          <w:szCs w:val="24"/>
        </w:rPr>
        <w:t xml:space="preserve">федерального бюджета -1 миллион 26 тысяч 500 рублей или 100 процентов от плана, </w:t>
      </w:r>
      <w:r w:rsidRPr="00915952">
        <w:rPr>
          <w:rFonts w:ascii="Liberation Serif" w:hAnsi="Liberation Serif" w:cs="Times New Roman"/>
          <w:sz w:val="24"/>
          <w:szCs w:val="24"/>
        </w:rPr>
        <w:t xml:space="preserve">областного бюджета – </w:t>
      </w:r>
      <w:r>
        <w:rPr>
          <w:rFonts w:ascii="Liberation Serif" w:hAnsi="Liberation Serif" w:cs="Times New Roman"/>
          <w:sz w:val="24"/>
          <w:szCs w:val="24"/>
        </w:rPr>
        <w:t>126 миллионов</w:t>
      </w:r>
      <w:r w:rsidRPr="00915952">
        <w:rPr>
          <w:rFonts w:ascii="Liberation Serif" w:hAnsi="Liberation Serif" w:cs="Times New Roman"/>
          <w:sz w:val="24"/>
          <w:szCs w:val="24"/>
        </w:rPr>
        <w:t xml:space="preserve"> </w:t>
      </w:r>
      <w:r>
        <w:rPr>
          <w:rFonts w:ascii="Liberation Serif" w:hAnsi="Liberation Serif" w:cs="Times New Roman"/>
          <w:sz w:val="24"/>
          <w:szCs w:val="24"/>
        </w:rPr>
        <w:t>317</w:t>
      </w:r>
      <w:r w:rsidRPr="00915952">
        <w:rPr>
          <w:rFonts w:ascii="Liberation Serif" w:hAnsi="Liberation Serif" w:cs="Times New Roman"/>
          <w:sz w:val="24"/>
          <w:szCs w:val="24"/>
        </w:rPr>
        <w:t xml:space="preserve"> тысяч </w:t>
      </w:r>
      <w:r>
        <w:rPr>
          <w:rFonts w:ascii="Liberation Serif" w:hAnsi="Liberation Serif" w:cs="Times New Roman"/>
          <w:sz w:val="24"/>
          <w:szCs w:val="24"/>
        </w:rPr>
        <w:t xml:space="preserve">200 </w:t>
      </w:r>
      <w:r w:rsidRPr="00915952">
        <w:rPr>
          <w:rFonts w:ascii="Liberation Serif" w:hAnsi="Liberation Serif" w:cs="Times New Roman"/>
          <w:sz w:val="24"/>
          <w:szCs w:val="24"/>
        </w:rPr>
        <w:t xml:space="preserve">рублей или </w:t>
      </w:r>
      <w:r>
        <w:rPr>
          <w:rFonts w:ascii="Liberation Serif" w:hAnsi="Liberation Serif" w:cs="Times New Roman"/>
          <w:sz w:val="24"/>
          <w:szCs w:val="24"/>
        </w:rPr>
        <w:t>62,48 процента</w:t>
      </w:r>
      <w:r w:rsidRPr="00915952">
        <w:rPr>
          <w:rFonts w:ascii="Liberation Serif" w:hAnsi="Liberation Serif" w:cs="Times New Roman"/>
          <w:sz w:val="24"/>
          <w:szCs w:val="24"/>
        </w:rPr>
        <w:t xml:space="preserve"> от плана, местного бюджета – </w:t>
      </w:r>
      <w:r>
        <w:rPr>
          <w:rFonts w:ascii="Liberation Serif" w:hAnsi="Liberation Serif" w:cs="Times New Roman"/>
          <w:sz w:val="24"/>
          <w:szCs w:val="24"/>
        </w:rPr>
        <w:t xml:space="preserve">19 </w:t>
      </w:r>
      <w:r w:rsidRPr="00915952">
        <w:rPr>
          <w:rFonts w:ascii="Liberation Serif" w:hAnsi="Liberation Serif" w:cs="Times New Roman"/>
          <w:sz w:val="24"/>
          <w:szCs w:val="24"/>
        </w:rPr>
        <w:t>миллион</w:t>
      </w:r>
      <w:r>
        <w:rPr>
          <w:rFonts w:ascii="Liberation Serif" w:hAnsi="Liberation Serif" w:cs="Times New Roman"/>
          <w:sz w:val="24"/>
          <w:szCs w:val="24"/>
        </w:rPr>
        <w:t>ов</w:t>
      </w:r>
      <w:r w:rsidRPr="00915952">
        <w:rPr>
          <w:rFonts w:ascii="Liberation Serif" w:hAnsi="Liberation Serif" w:cs="Times New Roman"/>
          <w:sz w:val="24"/>
          <w:szCs w:val="24"/>
        </w:rPr>
        <w:t xml:space="preserve"> </w:t>
      </w:r>
      <w:r>
        <w:rPr>
          <w:rFonts w:ascii="Liberation Serif" w:hAnsi="Liberation Serif" w:cs="Times New Roman"/>
          <w:sz w:val="24"/>
          <w:szCs w:val="24"/>
        </w:rPr>
        <w:t>460</w:t>
      </w:r>
      <w:r w:rsidRPr="00915952">
        <w:rPr>
          <w:rFonts w:ascii="Liberation Serif" w:hAnsi="Liberation Serif" w:cs="Times New Roman"/>
          <w:sz w:val="24"/>
          <w:szCs w:val="24"/>
        </w:rPr>
        <w:t xml:space="preserve"> тысяч </w:t>
      </w:r>
      <w:r>
        <w:rPr>
          <w:rFonts w:ascii="Liberation Serif" w:hAnsi="Liberation Serif" w:cs="Times New Roman"/>
          <w:sz w:val="24"/>
          <w:szCs w:val="24"/>
        </w:rPr>
        <w:t xml:space="preserve">200 </w:t>
      </w:r>
      <w:r w:rsidRPr="00915952">
        <w:rPr>
          <w:rFonts w:ascii="Liberation Serif" w:hAnsi="Liberation Serif" w:cs="Times New Roman"/>
          <w:sz w:val="24"/>
          <w:szCs w:val="24"/>
        </w:rPr>
        <w:t xml:space="preserve">рублей или </w:t>
      </w:r>
      <w:r>
        <w:rPr>
          <w:rFonts w:ascii="Liberation Serif" w:hAnsi="Liberation Serif" w:cs="Times New Roman"/>
          <w:sz w:val="24"/>
          <w:szCs w:val="24"/>
        </w:rPr>
        <w:t xml:space="preserve">56,23 процента </w:t>
      </w:r>
      <w:r w:rsidRPr="00915952">
        <w:rPr>
          <w:rFonts w:ascii="Liberation Serif" w:hAnsi="Liberation Serif" w:cs="Times New Roman"/>
          <w:sz w:val="24"/>
          <w:szCs w:val="24"/>
        </w:rPr>
        <w:t xml:space="preserve">от </w:t>
      </w:r>
      <w:r w:rsidRPr="00846E2E">
        <w:rPr>
          <w:rFonts w:ascii="Liberation Serif" w:hAnsi="Liberation Serif" w:cs="Times New Roman"/>
          <w:sz w:val="24"/>
          <w:szCs w:val="24"/>
        </w:rPr>
        <w:t>плана.</w:t>
      </w:r>
    </w:p>
    <w:p w:rsidR="00593D79" w:rsidRDefault="00593D79" w:rsidP="00593D79">
      <w:pPr>
        <w:spacing w:after="0" w:line="240" w:lineRule="auto"/>
        <w:ind w:firstLine="708"/>
        <w:jc w:val="both"/>
        <w:rPr>
          <w:rFonts w:ascii="Liberation Serif" w:hAnsi="Liberation Serif" w:cs="Times New Roman"/>
          <w:sz w:val="28"/>
          <w:szCs w:val="28"/>
        </w:rPr>
      </w:pPr>
      <w:r w:rsidRPr="00DC6D3B">
        <w:rPr>
          <w:rFonts w:ascii="Liberation Serif" w:hAnsi="Liberation Serif" w:cs="Times New Roman"/>
          <w:sz w:val="28"/>
          <w:szCs w:val="28"/>
        </w:rPr>
        <w:t xml:space="preserve"> Программа включает в себя </w:t>
      </w:r>
      <w:r>
        <w:rPr>
          <w:rFonts w:ascii="Liberation Serif" w:hAnsi="Liberation Serif" w:cs="Times New Roman"/>
          <w:sz w:val="28"/>
          <w:szCs w:val="28"/>
        </w:rPr>
        <w:t>6</w:t>
      </w:r>
      <w:r w:rsidRPr="00DC6D3B">
        <w:rPr>
          <w:rFonts w:ascii="Liberation Serif" w:hAnsi="Liberation Serif" w:cs="Times New Roman"/>
          <w:sz w:val="28"/>
          <w:szCs w:val="28"/>
        </w:rPr>
        <w:t xml:space="preserve"> подпрограмм.</w:t>
      </w:r>
    </w:p>
    <w:p w:rsidR="00593D79" w:rsidRDefault="00593D79" w:rsidP="00593D79">
      <w:pPr>
        <w:spacing w:after="0" w:line="240" w:lineRule="auto"/>
        <w:ind w:firstLine="708"/>
        <w:jc w:val="both"/>
        <w:rPr>
          <w:rFonts w:ascii="Liberation Serif" w:hAnsi="Liberation Serif" w:cs="Times New Roman"/>
          <w:sz w:val="28"/>
          <w:szCs w:val="28"/>
        </w:rPr>
      </w:pPr>
    </w:p>
    <w:p w:rsidR="00593D79" w:rsidRDefault="00593D79" w:rsidP="00593D79">
      <w:pPr>
        <w:spacing w:after="0" w:line="240" w:lineRule="auto"/>
        <w:contextualSpacing/>
        <w:jc w:val="center"/>
        <w:rPr>
          <w:rFonts w:ascii="Liberation Serif" w:hAnsi="Liberation Serif"/>
          <w:b/>
          <w:sz w:val="24"/>
          <w:szCs w:val="24"/>
        </w:rPr>
      </w:pPr>
      <w:r w:rsidRPr="00B37D34">
        <w:rPr>
          <w:rFonts w:ascii="Liberation Serif" w:hAnsi="Liberation Serif"/>
          <w:b/>
          <w:sz w:val="24"/>
          <w:szCs w:val="24"/>
        </w:rPr>
        <w:t>Сведения о финансировании муниципальной программы «Развитие основных направлений социальной политики на территории городского округа Верхняя Пышма до 202</w:t>
      </w:r>
      <w:r>
        <w:rPr>
          <w:rFonts w:ascii="Liberation Serif" w:hAnsi="Liberation Serif"/>
          <w:b/>
          <w:sz w:val="24"/>
          <w:szCs w:val="24"/>
        </w:rPr>
        <w:t>7</w:t>
      </w:r>
      <w:r w:rsidRPr="00B37D34">
        <w:rPr>
          <w:rFonts w:ascii="Liberation Serif" w:hAnsi="Liberation Serif"/>
          <w:b/>
          <w:sz w:val="24"/>
          <w:szCs w:val="24"/>
        </w:rPr>
        <w:t xml:space="preserve"> года» </w:t>
      </w:r>
    </w:p>
    <w:tbl>
      <w:tblPr>
        <w:tblStyle w:val="a8"/>
        <w:tblW w:w="5000" w:type="pct"/>
        <w:tblLayout w:type="fixed"/>
        <w:tblLook w:val="04A0" w:firstRow="1" w:lastRow="0" w:firstColumn="1" w:lastColumn="0" w:noHBand="0" w:noVBand="1"/>
      </w:tblPr>
      <w:tblGrid>
        <w:gridCol w:w="584"/>
        <w:gridCol w:w="3241"/>
        <w:gridCol w:w="1986"/>
        <w:gridCol w:w="1417"/>
        <w:gridCol w:w="1282"/>
        <w:gridCol w:w="1401"/>
      </w:tblGrid>
      <w:tr w:rsidR="00593D79" w:rsidRPr="00B37D34" w:rsidTr="00593D79">
        <w:tc>
          <w:tcPr>
            <w:tcW w:w="294" w:type="pct"/>
            <w:vMerge w:val="restart"/>
          </w:tcPr>
          <w:p w:rsidR="00593D79" w:rsidRPr="00B37D34" w:rsidRDefault="00593D79" w:rsidP="00593D79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№ п/п</w:t>
            </w:r>
          </w:p>
        </w:tc>
        <w:tc>
          <w:tcPr>
            <w:tcW w:w="1635" w:type="pct"/>
            <w:vMerge w:val="restart"/>
          </w:tcPr>
          <w:p w:rsidR="00593D79" w:rsidRPr="00B37D34" w:rsidRDefault="00593D79" w:rsidP="00593D79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 xml:space="preserve">Наименование муниципальной подпрограммы </w:t>
            </w:r>
          </w:p>
        </w:tc>
        <w:tc>
          <w:tcPr>
            <w:tcW w:w="1002" w:type="pct"/>
            <w:vMerge w:val="restart"/>
          </w:tcPr>
          <w:p w:rsidR="00593D79" w:rsidRPr="00B37D34" w:rsidRDefault="00593D79" w:rsidP="00593D79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Источники ресурсного</w:t>
            </w:r>
          </w:p>
          <w:p w:rsidR="00593D79" w:rsidRPr="00B37D34" w:rsidRDefault="00593D79" w:rsidP="00593D79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обеспечения</w:t>
            </w:r>
          </w:p>
        </w:tc>
        <w:tc>
          <w:tcPr>
            <w:tcW w:w="1362" w:type="pct"/>
            <w:gridSpan w:val="2"/>
          </w:tcPr>
          <w:p w:rsidR="00593D79" w:rsidRPr="00B37D34" w:rsidRDefault="00593D79" w:rsidP="00593D79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Расходы, тыс. руб.</w:t>
            </w:r>
          </w:p>
        </w:tc>
        <w:tc>
          <w:tcPr>
            <w:tcW w:w="708" w:type="pct"/>
            <w:vMerge w:val="restart"/>
          </w:tcPr>
          <w:p w:rsidR="00593D79" w:rsidRPr="00B37D34" w:rsidRDefault="00593D79" w:rsidP="00593D79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Уровень</w:t>
            </w:r>
          </w:p>
          <w:p w:rsidR="00593D79" w:rsidRPr="00B37D34" w:rsidRDefault="00593D79" w:rsidP="00593D79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кассового</w:t>
            </w:r>
          </w:p>
          <w:p w:rsidR="00593D79" w:rsidRPr="00B37D34" w:rsidRDefault="00593D79" w:rsidP="00593D79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исполнения/</w:t>
            </w:r>
          </w:p>
          <w:p w:rsidR="00593D79" w:rsidRPr="00B37D34" w:rsidRDefault="00593D79" w:rsidP="00593D79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фактических</w:t>
            </w:r>
          </w:p>
          <w:p w:rsidR="00593D79" w:rsidRPr="00B37D34" w:rsidRDefault="00593D79" w:rsidP="00593D79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расходов</w:t>
            </w:r>
          </w:p>
          <w:p w:rsidR="00593D79" w:rsidRPr="00B37D34" w:rsidRDefault="00593D79" w:rsidP="00593D79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относительно</w:t>
            </w:r>
          </w:p>
          <w:p w:rsidR="00593D79" w:rsidRPr="00B37D34" w:rsidRDefault="00593D79" w:rsidP="00593D79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плановых</w:t>
            </w:r>
          </w:p>
          <w:p w:rsidR="00593D79" w:rsidRPr="00B37D34" w:rsidRDefault="00593D79" w:rsidP="00593D79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значений, %</w:t>
            </w:r>
          </w:p>
        </w:tc>
      </w:tr>
      <w:tr w:rsidR="00593D79" w:rsidRPr="00B37D34" w:rsidTr="00593D79">
        <w:tc>
          <w:tcPr>
            <w:tcW w:w="294" w:type="pct"/>
            <w:vMerge/>
          </w:tcPr>
          <w:p w:rsidR="00593D79" w:rsidRPr="00B37D34" w:rsidRDefault="00593D79" w:rsidP="00593D79">
            <w:pPr>
              <w:contextualSpacing/>
              <w:jc w:val="both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635" w:type="pct"/>
            <w:vMerge/>
          </w:tcPr>
          <w:p w:rsidR="00593D79" w:rsidRPr="00B37D34" w:rsidRDefault="00593D79" w:rsidP="00593D79">
            <w:pPr>
              <w:contextualSpacing/>
              <w:jc w:val="both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002" w:type="pct"/>
            <w:vMerge/>
          </w:tcPr>
          <w:p w:rsidR="00593D79" w:rsidRPr="00B37D34" w:rsidRDefault="00593D79" w:rsidP="00593D79">
            <w:pPr>
              <w:contextualSpacing/>
              <w:jc w:val="both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715" w:type="pct"/>
          </w:tcPr>
          <w:p w:rsidR="00593D79" w:rsidRPr="00B37D34" w:rsidRDefault="00593D79" w:rsidP="00593D79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Плановое значение</w:t>
            </w:r>
          </w:p>
        </w:tc>
        <w:tc>
          <w:tcPr>
            <w:tcW w:w="647" w:type="pct"/>
          </w:tcPr>
          <w:p w:rsidR="00593D79" w:rsidRPr="00B37D34" w:rsidRDefault="00593D79" w:rsidP="00593D79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Кассовое</w:t>
            </w:r>
          </w:p>
          <w:p w:rsidR="00593D79" w:rsidRPr="00B37D34" w:rsidRDefault="00593D79" w:rsidP="00593D79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исполнение/</w:t>
            </w:r>
          </w:p>
          <w:p w:rsidR="00593D79" w:rsidRPr="00B37D34" w:rsidRDefault="00593D79" w:rsidP="00593D79">
            <w:pPr>
              <w:ind w:left="-108"/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Фактические</w:t>
            </w:r>
          </w:p>
          <w:p w:rsidR="00593D79" w:rsidRPr="00B37D34" w:rsidRDefault="00593D79" w:rsidP="00593D79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расходы</w:t>
            </w:r>
          </w:p>
        </w:tc>
        <w:tc>
          <w:tcPr>
            <w:tcW w:w="708" w:type="pct"/>
            <w:vMerge/>
          </w:tcPr>
          <w:p w:rsidR="00593D79" w:rsidRPr="00B37D34" w:rsidRDefault="00593D79" w:rsidP="00593D79">
            <w:pPr>
              <w:contextualSpacing/>
              <w:jc w:val="both"/>
              <w:rPr>
                <w:rFonts w:ascii="Liberation Serif" w:hAnsi="Liberation Serif"/>
                <w:sz w:val="20"/>
                <w:szCs w:val="20"/>
              </w:rPr>
            </w:pPr>
          </w:p>
        </w:tc>
      </w:tr>
      <w:tr w:rsidR="00593D79" w:rsidRPr="00B37D34" w:rsidTr="00593D79">
        <w:tc>
          <w:tcPr>
            <w:tcW w:w="294" w:type="pct"/>
          </w:tcPr>
          <w:p w:rsidR="00593D79" w:rsidRPr="00B37D34" w:rsidRDefault="00593D79" w:rsidP="00593D79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1</w:t>
            </w:r>
          </w:p>
        </w:tc>
        <w:tc>
          <w:tcPr>
            <w:tcW w:w="1635" w:type="pct"/>
          </w:tcPr>
          <w:p w:rsidR="00593D79" w:rsidRPr="00B37D34" w:rsidRDefault="00593D79" w:rsidP="00593D79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2</w:t>
            </w:r>
          </w:p>
        </w:tc>
        <w:tc>
          <w:tcPr>
            <w:tcW w:w="1002" w:type="pct"/>
          </w:tcPr>
          <w:p w:rsidR="00593D79" w:rsidRPr="00B37D34" w:rsidRDefault="00593D79" w:rsidP="00593D79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3</w:t>
            </w:r>
          </w:p>
        </w:tc>
        <w:tc>
          <w:tcPr>
            <w:tcW w:w="715" w:type="pct"/>
          </w:tcPr>
          <w:p w:rsidR="00593D79" w:rsidRPr="00B37D34" w:rsidRDefault="00593D79" w:rsidP="00593D79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4</w:t>
            </w:r>
          </w:p>
        </w:tc>
        <w:tc>
          <w:tcPr>
            <w:tcW w:w="647" w:type="pct"/>
          </w:tcPr>
          <w:p w:rsidR="00593D79" w:rsidRPr="00B37D34" w:rsidRDefault="00593D79" w:rsidP="00593D79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5</w:t>
            </w:r>
          </w:p>
        </w:tc>
        <w:tc>
          <w:tcPr>
            <w:tcW w:w="708" w:type="pct"/>
          </w:tcPr>
          <w:p w:rsidR="00593D79" w:rsidRPr="00B37D34" w:rsidRDefault="00593D79" w:rsidP="00593D79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6=5/4</w:t>
            </w:r>
          </w:p>
        </w:tc>
      </w:tr>
      <w:tr w:rsidR="00593D79" w:rsidRPr="00B37D34" w:rsidTr="00593D79">
        <w:trPr>
          <w:trHeight w:val="369"/>
        </w:trPr>
        <w:tc>
          <w:tcPr>
            <w:tcW w:w="294" w:type="pct"/>
            <w:vMerge w:val="restart"/>
          </w:tcPr>
          <w:p w:rsidR="00593D79" w:rsidRPr="00B37D34" w:rsidRDefault="00593D79" w:rsidP="00593D79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1</w:t>
            </w:r>
          </w:p>
        </w:tc>
        <w:tc>
          <w:tcPr>
            <w:tcW w:w="1635" w:type="pct"/>
            <w:vMerge w:val="restart"/>
          </w:tcPr>
          <w:p w:rsidR="00593D79" w:rsidRPr="00B37D34" w:rsidRDefault="00593D79" w:rsidP="00593D79">
            <w:pPr>
              <w:contextualSpacing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ПП «Дополнительные меры социальной поддержки отдельных категорий граждан городского округа Верхняя Пышма до 202</w:t>
            </w:r>
            <w:r>
              <w:rPr>
                <w:rFonts w:ascii="Liberation Serif" w:hAnsi="Liberation Serif"/>
                <w:sz w:val="20"/>
                <w:szCs w:val="20"/>
              </w:rPr>
              <w:t>7</w:t>
            </w:r>
            <w:r w:rsidRPr="00B37D34">
              <w:rPr>
                <w:rFonts w:ascii="Liberation Serif" w:hAnsi="Liberation Serif"/>
                <w:sz w:val="20"/>
                <w:szCs w:val="20"/>
              </w:rPr>
              <w:t xml:space="preserve"> года»</w:t>
            </w:r>
          </w:p>
        </w:tc>
        <w:tc>
          <w:tcPr>
            <w:tcW w:w="1002" w:type="pct"/>
          </w:tcPr>
          <w:p w:rsidR="00593D79" w:rsidRPr="00B37D34" w:rsidRDefault="00593D79" w:rsidP="00593D79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b/>
                <w:sz w:val="20"/>
                <w:szCs w:val="20"/>
              </w:rPr>
              <w:t>всего, из них:</w:t>
            </w:r>
          </w:p>
        </w:tc>
        <w:tc>
          <w:tcPr>
            <w:tcW w:w="715" w:type="pct"/>
            <w:shd w:val="clear" w:color="000000" w:fill="FFFFFF"/>
          </w:tcPr>
          <w:p w:rsidR="00593D79" w:rsidRPr="00650884" w:rsidRDefault="00593D79" w:rsidP="00593D79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191 634,30</w:t>
            </w:r>
          </w:p>
        </w:tc>
        <w:tc>
          <w:tcPr>
            <w:tcW w:w="647" w:type="pct"/>
            <w:shd w:val="clear" w:color="000000" w:fill="FFFFFF"/>
          </w:tcPr>
          <w:p w:rsidR="00593D79" w:rsidRPr="00650884" w:rsidRDefault="00593D79" w:rsidP="00593D79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118 675,20</w:t>
            </w:r>
          </w:p>
        </w:tc>
        <w:tc>
          <w:tcPr>
            <w:tcW w:w="708" w:type="pct"/>
            <w:shd w:val="clear" w:color="000000" w:fill="FFFFFF"/>
          </w:tcPr>
          <w:p w:rsidR="00593D79" w:rsidRPr="00650884" w:rsidRDefault="00593D79" w:rsidP="00593D79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61,93</w:t>
            </w:r>
          </w:p>
        </w:tc>
      </w:tr>
      <w:tr w:rsidR="00593D79" w:rsidRPr="00B37D34" w:rsidTr="00593D79">
        <w:trPr>
          <w:trHeight w:val="576"/>
        </w:trPr>
        <w:tc>
          <w:tcPr>
            <w:tcW w:w="294" w:type="pct"/>
            <w:vMerge/>
          </w:tcPr>
          <w:p w:rsidR="00593D79" w:rsidRPr="00B37D34" w:rsidRDefault="00593D79" w:rsidP="00593D79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635" w:type="pct"/>
            <w:vMerge/>
          </w:tcPr>
          <w:p w:rsidR="00593D79" w:rsidRPr="00B37D34" w:rsidRDefault="00593D79" w:rsidP="00593D79">
            <w:pPr>
              <w:contextualSpacing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002" w:type="pct"/>
          </w:tcPr>
          <w:p w:rsidR="00593D79" w:rsidRPr="00B37D34" w:rsidRDefault="00593D79" w:rsidP="00593D79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областной бюджет</w:t>
            </w:r>
          </w:p>
        </w:tc>
        <w:tc>
          <w:tcPr>
            <w:tcW w:w="715" w:type="pct"/>
            <w:shd w:val="clear" w:color="000000" w:fill="FFFFFF"/>
          </w:tcPr>
          <w:p w:rsidR="00593D79" w:rsidRPr="00650884" w:rsidRDefault="00593D79" w:rsidP="00593D79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185 087,00</w:t>
            </w:r>
          </w:p>
        </w:tc>
        <w:tc>
          <w:tcPr>
            <w:tcW w:w="647" w:type="pct"/>
            <w:shd w:val="clear" w:color="000000" w:fill="FFFFFF"/>
          </w:tcPr>
          <w:p w:rsidR="00593D79" w:rsidRPr="00650884" w:rsidRDefault="00593D79" w:rsidP="00593D79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116 760,90</w:t>
            </w:r>
          </w:p>
        </w:tc>
        <w:tc>
          <w:tcPr>
            <w:tcW w:w="708" w:type="pct"/>
            <w:shd w:val="clear" w:color="000000" w:fill="FFFFFF"/>
          </w:tcPr>
          <w:p w:rsidR="00593D79" w:rsidRPr="00650884" w:rsidRDefault="00593D79" w:rsidP="00593D79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63,08</w:t>
            </w:r>
          </w:p>
        </w:tc>
      </w:tr>
      <w:tr w:rsidR="00593D79" w:rsidRPr="00B37D34" w:rsidTr="00593D79">
        <w:tc>
          <w:tcPr>
            <w:tcW w:w="294" w:type="pct"/>
            <w:vMerge/>
          </w:tcPr>
          <w:p w:rsidR="00593D79" w:rsidRPr="00B37D34" w:rsidRDefault="00593D79" w:rsidP="00593D79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635" w:type="pct"/>
            <w:vMerge/>
          </w:tcPr>
          <w:p w:rsidR="00593D79" w:rsidRPr="00B37D34" w:rsidRDefault="00593D79" w:rsidP="00593D79">
            <w:pPr>
              <w:contextualSpacing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002" w:type="pct"/>
          </w:tcPr>
          <w:p w:rsidR="00593D79" w:rsidRPr="00B37D34" w:rsidRDefault="00593D79" w:rsidP="00593D79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715" w:type="pct"/>
            <w:shd w:val="clear" w:color="000000" w:fill="FFFFFF"/>
          </w:tcPr>
          <w:p w:rsidR="00593D79" w:rsidRPr="00650884" w:rsidRDefault="00593D79" w:rsidP="00593D79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6 547,30</w:t>
            </w:r>
          </w:p>
        </w:tc>
        <w:tc>
          <w:tcPr>
            <w:tcW w:w="647" w:type="pct"/>
            <w:shd w:val="clear" w:color="000000" w:fill="FFFFFF"/>
          </w:tcPr>
          <w:p w:rsidR="00593D79" w:rsidRPr="00650884" w:rsidRDefault="00593D79" w:rsidP="00593D79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1 914,30</w:t>
            </w:r>
          </w:p>
        </w:tc>
        <w:tc>
          <w:tcPr>
            <w:tcW w:w="708" w:type="pct"/>
            <w:shd w:val="clear" w:color="000000" w:fill="FFFFFF"/>
          </w:tcPr>
          <w:p w:rsidR="00593D79" w:rsidRPr="00650884" w:rsidRDefault="00593D79" w:rsidP="00593D79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29,24</w:t>
            </w:r>
          </w:p>
        </w:tc>
      </w:tr>
      <w:tr w:rsidR="00593D79" w:rsidRPr="00B37D34" w:rsidTr="00593D79">
        <w:trPr>
          <w:trHeight w:val="431"/>
        </w:trPr>
        <w:tc>
          <w:tcPr>
            <w:tcW w:w="294" w:type="pct"/>
            <w:vMerge w:val="restart"/>
          </w:tcPr>
          <w:p w:rsidR="00593D79" w:rsidRPr="00B37D34" w:rsidRDefault="00593D79" w:rsidP="00593D79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2</w:t>
            </w:r>
          </w:p>
        </w:tc>
        <w:tc>
          <w:tcPr>
            <w:tcW w:w="1635" w:type="pct"/>
            <w:vMerge w:val="restart"/>
          </w:tcPr>
          <w:p w:rsidR="00593D79" w:rsidRPr="00B37D34" w:rsidRDefault="00593D79" w:rsidP="00593D79">
            <w:pPr>
              <w:contextualSpacing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ПП «Профилактика инфекционных заболеваний в городском округе Верхняя Пышма до 202</w:t>
            </w:r>
            <w:r>
              <w:rPr>
                <w:rFonts w:ascii="Liberation Serif" w:hAnsi="Liberation Serif"/>
                <w:sz w:val="20"/>
                <w:szCs w:val="20"/>
              </w:rPr>
              <w:t>7</w:t>
            </w:r>
            <w:r w:rsidRPr="00B37D34">
              <w:rPr>
                <w:rFonts w:ascii="Liberation Serif" w:hAnsi="Liberation Serif"/>
                <w:sz w:val="20"/>
                <w:szCs w:val="20"/>
              </w:rPr>
              <w:t xml:space="preserve"> года»</w:t>
            </w:r>
          </w:p>
        </w:tc>
        <w:tc>
          <w:tcPr>
            <w:tcW w:w="1002" w:type="pct"/>
          </w:tcPr>
          <w:p w:rsidR="00593D79" w:rsidRPr="00B37D34" w:rsidRDefault="00593D79" w:rsidP="00593D79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b/>
                <w:sz w:val="20"/>
                <w:szCs w:val="20"/>
              </w:rPr>
              <w:t>всего, из них:</w:t>
            </w:r>
          </w:p>
        </w:tc>
        <w:tc>
          <w:tcPr>
            <w:tcW w:w="715" w:type="pct"/>
            <w:shd w:val="clear" w:color="000000" w:fill="FFFFFF"/>
          </w:tcPr>
          <w:p w:rsidR="00593D79" w:rsidRPr="00650884" w:rsidRDefault="00593D79" w:rsidP="00593D79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7 286,20</w:t>
            </w:r>
          </w:p>
        </w:tc>
        <w:tc>
          <w:tcPr>
            <w:tcW w:w="647" w:type="pct"/>
            <w:shd w:val="clear" w:color="000000" w:fill="FFFFFF"/>
          </w:tcPr>
          <w:p w:rsidR="00593D79" w:rsidRPr="00650884" w:rsidRDefault="00593D79" w:rsidP="00593D79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4 003,80</w:t>
            </w:r>
          </w:p>
        </w:tc>
        <w:tc>
          <w:tcPr>
            <w:tcW w:w="708" w:type="pct"/>
            <w:shd w:val="clear" w:color="000000" w:fill="FFFFFF"/>
          </w:tcPr>
          <w:p w:rsidR="00593D79" w:rsidRPr="00650884" w:rsidRDefault="00593D79" w:rsidP="00593D79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54,95</w:t>
            </w:r>
          </w:p>
        </w:tc>
      </w:tr>
      <w:tr w:rsidR="00593D79" w:rsidRPr="00B37D34" w:rsidTr="00593D79">
        <w:tc>
          <w:tcPr>
            <w:tcW w:w="294" w:type="pct"/>
            <w:vMerge/>
          </w:tcPr>
          <w:p w:rsidR="00593D79" w:rsidRPr="00B37D34" w:rsidRDefault="00593D79" w:rsidP="00593D79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635" w:type="pct"/>
            <w:vMerge/>
          </w:tcPr>
          <w:p w:rsidR="00593D79" w:rsidRPr="00B37D34" w:rsidRDefault="00593D79" w:rsidP="00593D79">
            <w:pPr>
              <w:contextualSpacing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002" w:type="pct"/>
          </w:tcPr>
          <w:p w:rsidR="00593D79" w:rsidRPr="00B37D34" w:rsidRDefault="00593D79" w:rsidP="00593D79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715" w:type="pct"/>
            <w:shd w:val="clear" w:color="000000" w:fill="FFFFFF"/>
          </w:tcPr>
          <w:p w:rsidR="00593D79" w:rsidRPr="00650884" w:rsidRDefault="00593D79" w:rsidP="00593D79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7 286,20</w:t>
            </w:r>
          </w:p>
        </w:tc>
        <w:tc>
          <w:tcPr>
            <w:tcW w:w="647" w:type="pct"/>
            <w:shd w:val="clear" w:color="000000" w:fill="FFFFFF"/>
          </w:tcPr>
          <w:p w:rsidR="00593D79" w:rsidRPr="00650884" w:rsidRDefault="00593D79" w:rsidP="00593D79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4 003,80</w:t>
            </w:r>
          </w:p>
        </w:tc>
        <w:tc>
          <w:tcPr>
            <w:tcW w:w="708" w:type="pct"/>
            <w:shd w:val="clear" w:color="000000" w:fill="FFFFFF"/>
          </w:tcPr>
          <w:p w:rsidR="00593D79" w:rsidRPr="00650884" w:rsidRDefault="00593D79" w:rsidP="00593D79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54,95</w:t>
            </w:r>
          </w:p>
        </w:tc>
      </w:tr>
      <w:tr w:rsidR="00593D79" w:rsidRPr="00B37D34" w:rsidTr="00593D79">
        <w:trPr>
          <w:trHeight w:val="884"/>
        </w:trPr>
        <w:tc>
          <w:tcPr>
            <w:tcW w:w="294" w:type="pct"/>
            <w:vMerge w:val="restart"/>
          </w:tcPr>
          <w:p w:rsidR="00593D79" w:rsidRPr="00B37D34" w:rsidRDefault="00593D79" w:rsidP="00593D79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3</w:t>
            </w:r>
          </w:p>
        </w:tc>
        <w:tc>
          <w:tcPr>
            <w:tcW w:w="1635" w:type="pct"/>
            <w:vMerge w:val="restart"/>
          </w:tcPr>
          <w:p w:rsidR="00593D79" w:rsidRPr="00B37D34" w:rsidRDefault="00593D79" w:rsidP="00593D79">
            <w:pPr>
              <w:contextualSpacing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ПП «Комплексные меры по ограничению распространения социально значимых заболеваний на территории городского округа Верхняя Пышма до 202</w:t>
            </w:r>
            <w:r>
              <w:rPr>
                <w:rFonts w:ascii="Liberation Serif" w:hAnsi="Liberation Serif"/>
                <w:sz w:val="20"/>
                <w:szCs w:val="20"/>
              </w:rPr>
              <w:t>7</w:t>
            </w:r>
            <w:r w:rsidRPr="00B37D34">
              <w:rPr>
                <w:rFonts w:ascii="Liberation Serif" w:hAnsi="Liberation Serif"/>
                <w:sz w:val="20"/>
                <w:szCs w:val="20"/>
              </w:rPr>
              <w:t xml:space="preserve"> года»</w:t>
            </w:r>
          </w:p>
        </w:tc>
        <w:tc>
          <w:tcPr>
            <w:tcW w:w="1002" w:type="pct"/>
          </w:tcPr>
          <w:p w:rsidR="00593D79" w:rsidRPr="00B37D34" w:rsidRDefault="00593D79" w:rsidP="00593D79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b/>
                <w:sz w:val="20"/>
                <w:szCs w:val="20"/>
              </w:rPr>
              <w:t>всего, из них:</w:t>
            </w:r>
          </w:p>
          <w:p w:rsidR="00593D79" w:rsidRPr="00B37D34" w:rsidRDefault="00593D79" w:rsidP="00593D79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</w:p>
        </w:tc>
        <w:tc>
          <w:tcPr>
            <w:tcW w:w="715" w:type="pct"/>
            <w:shd w:val="clear" w:color="000000" w:fill="FFFFFF"/>
          </w:tcPr>
          <w:p w:rsidR="00593D79" w:rsidRPr="00650884" w:rsidRDefault="00593D79" w:rsidP="00593D79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133,00</w:t>
            </w:r>
          </w:p>
        </w:tc>
        <w:tc>
          <w:tcPr>
            <w:tcW w:w="647" w:type="pct"/>
            <w:shd w:val="clear" w:color="000000" w:fill="FFFFFF"/>
          </w:tcPr>
          <w:p w:rsidR="00593D79" w:rsidRPr="00650884" w:rsidRDefault="00593D79" w:rsidP="00593D79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8" w:type="pct"/>
            <w:shd w:val="clear" w:color="000000" w:fill="FFFFFF"/>
          </w:tcPr>
          <w:p w:rsidR="00593D79" w:rsidRPr="00650884" w:rsidRDefault="00593D79" w:rsidP="00593D79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93D79" w:rsidRPr="00B37D34" w:rsidTr="00593D79">
        <w:tc>
          <w:tcPr>
            <w:tcW w:w="294" w:type="pct"/>
            <w:vMerge/>
          </w:tcPr>
          <w:p w:rsidR="00593D79" w:rsidRPr="00B37D34" w:rsidRDefault="00593D79" w:rsidP="00593D79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635" w:type="pct"/>
            <w:vMerge/>
          </w:tcPr>
          <w:p w:rsidR="00593D79" w:rsidRPr="00B37D34" w:rsidRDefault="00593D79" w:rsidP="00593D79">
            <w:pPr>
              <w:contextualSpacing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002" w:type="pct"/>
          </w:tcPr>
          <w:p w:rsidR="00593D79" w:rsidRPr="00B37D34" w:rsidRDefault="00593D79" w:rsidP="00593D79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715" w:type="pct"/>
            <w:shd w:val="clear" w:color="000000" w:fill="FFFFFF"/>
          </w:tcPr>
          <w:p w:rsidR="00593D79" w:rsidRPr="00650884" w:rsidRDefault="00593D79" w:rsidP="00593D79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133,00</w:t>
            </w:r>
          </w:p>
        </w:tc>
        <w:tc>
          <w:tcPr>
            <w:tcW w:w="647" w:type="pct"/>
            <w:shd w:val="clear" w:color="000000" w:fill="FFFFFF"/>
          </w:tcPr>
          <w:p w:rsidR="00593D79" w:rsidRPr="00650884" w:rsidRDefault="00593D79" w:rsidP="00593D79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8" w:type="pct"/>
            <w:shd w:val="clear" w:color="000000" w:fill="FFFFFF"/>
          </w:tcPr>
          <w:p w:rsidR="00593D79" w:rsidRPr="00650884" w:rsidRDefault="00593D79" w:rsidP="00593D79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593D79" w:rsidRPr="00B37D34" w:rsidTr="00593D79">
        <w:trPr>
          <w:trHeight w:val="435"/>
        </w:trPr>
        <w:tc>
          <w:tcPr>
            <w:tcW w:w="294" w:type="pct"/>
            <w:vMerge w:val="restart"/>
          </w:tcPr>
          <w:p w:rsidR="00593D79" w:rsidRPr="00B37D34" w:rsidRDefault="00593D79" w:rsidP="00593D79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4</w:t>
            </w:r>
          </w:p>
        </w:tc>
        <w:tc>
          <w:tcPr>
            <w:tcW w:w="1635" w:type="pct"/>
            <w:vMerge w:val="restart"/>
          </w:tcPr>
          <w:p w:rsidR="00593D79" w:rsidRPr="00B37D34" w:rsidRDefault="00593D79" w:rsidP="00593D79">
            <w:pPr>
              <w:contextualSpacing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ПП «Доступная среда на территории городского округа Верхняя Пышма до 202</w:t>
            </w:r>
            <w:r>
              <w:rPr>
                <w:rFonts w:ascii="Liberation Serif" w:hAnsi="Liberation Serif"/>
                <w:sz w:val="20"/>
                <w:szCs w:val="20"/>
              </w:rPr>
              <w:t>7</w:t>
            </w:r>
            <w:r w:rsidRPr="00B37D34">
              <w:rPr>
                <w:rFonts w:ascii="Liberation Serif" w:hAnsi="Liberation Serif"/>
                <w:sz w:val="20"/>
                <w:szCs w:val="20"/>
              </w:rPr>
              <w:t xml:space="preserve"> года»</w:t>
            </w:r>
          </w:p>
        </w:tc>
        <w:tc>
          <w:tcPr>
            <w:tcW w:w="1002" w:type="pct"/>
          </w:tcPr>
          <w:p w:rsidR="00593D79" w:rsidRPr="00B37D34" w:rsidRDefault="00593D79" w:rsidP="00593D79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b/>
                <w:sz w:val="20"/>
                <w:szCs w:val="20"/>
              </w:rPr>
              <w:t>всего, из них:</w:t>
            </w:r>
          </w:p>
        </w:tc>
        <w:tc>
          <w:tcPr>
            <w:tcW w:w="715" w:type="pct"/>
            <w:shd w:val="clear" w:color="000000" w:fill="FFFFFF"/>
          </w:tcPr>
          <w:p w:rsidR="00593D79" w:rsidRPr="00650884" w:rsidRDefault="00593D79" w:rsidP="00593D79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10 820,50</w:t>
            </w:r>
          </w:p>
        </w:tc>
        <w:tc>
          <w:tcPr>
            <w:tcW w:w="647" w:type="pct"/>
            <w:shd w:val="clear" w:color="000000" w:fill="FFFFFF"/>
          </w:tcPr>
          <w:p w:rsidR="00593D79" w:rsidRPr="00650884" w:rsidRDefault="00593D79" w:rsidP="00593D79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8 499,30</w:t>
            </w:r>
          </w:p>
        </w:tc>
        <w:tc>
          <w:tcPr>
            <w:tcW w:w="708" w:type="pct"/>
            <w:shd w:val="clear" w:color="000000" w:fill="FFFFFF"/>
          </w:tcPr>
          <w:p w:rsidR="00593D79" w:rsidRPr="00650884" w:rsidRDefault="00593D79" w:rsidP="00593D79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78,55</w:t>
            </w:r>
          </w:p>
        </w:tc>
      </w:tr>
      <w:tr w:rsidR="00593D79" w:rsidRPr="00B37D34" w:rsidTr="00593D79">
        <w:tc>
          <w:tcPr>
            <w:tcW w:w="294" w:type="pct"/>
            <w:vMerge/>
          </w:tcPr>
          <w:p w:rsidR="00593D79" w:rsidRPr="00B37D34" w:rsidRDefault="00593D79" w:rsidP="00593D79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635" w:type="pct"/>
            <w:vMerge/>
          </w:tcPr>
          <w:p w:rsidR="00593D79" w:rsidRPr="00B37D34" w:rsidRDefault="00593D79" w:rsidP="00593D79">
            <w:pPr>
              <w:contextualSpacing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002" w:type="pct"/>
          </w:tcPr>
          <w:p w:rsidR="00593D79" w:rsidRPr="00B37D34" w:rsidRDefault="00593D79" w:rsidP="00593D79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715" w:type="pct"/>
            <w:shd w:val="clear" w:color="000000" w:fill="FFFFFF"/>
          </w:tcPr>
          <w:p w:rsidR="00593D79" w:rsidRPr="00650884" w:rsidRDefault="00593D79" w:rsidP="00593D79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10 820,50</w:t>
            </w:r>
          </w:p>
        </w:tc>
        <w:tc>
          <w:tcPr>
            <w:tcW w:w="647" w:type="pct"/>
            <w:shd w:val="clear" w:color="000000" w:fill="FFFFFF"/>
          </w:tcPr>
          <w:p w:rsidR="00593D79" w:rsidRPr="00650884" w:rsidRDefault="00593D79" w:rsidP="00593D79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8 499,30</w:t>
            </w:r>
          </w:p>
        </w:tc>
        <w:tc>
          <w:tcPr>
            <w:tcW w:w="708" w:type="pct"/>
            <w:shd w:val="clear" w:color="000000" w:fill="FFFFFF"/>
          </w:tcPr>
          <w:p w:rsidR="00593D79" w:rsidRPr="00650884" w:rsidRDefault="00593D79" w:rsidP="00593D79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78,55</w:t>
            </w:r>
          </w:p>
        </w:tc>
      </w:tr>
      <w:tr w:rsidR="00593D79" w:rsidRPr="00B37D34" w:rsidTr="00593D79">
        <w:trPr>
          <w:trHeight w:val="319"/>
        </w:trPr>
        <w:tc>
          <w:tcPr>
            <w:tcW w:w="294" w:type="pct"/>
            <w:vMerge w:val="restart"/>
          </w:tcPr>
          <w:p w:rsidR="00593D79" w:rsidRPr="00B37D34" w:rsidRDefault="00593D79" w:rsidP="00593D79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5</w:t>
            </w:r>
          </w:p>
        </w:tc>
        <w:tc>
          <w:tcPr>
            <w:tcW w:w="1635" w:type="pct"/>
            <w:vMerge w:val="restart"/>
          </w:tcPr>
          <w:p w:rsidR="00593D79" w:rsidRPr="00B37D34" w:rsidRDefault="00593D79" w:rsidP="00593D79">
            <w:pPr>
              <w:contextualSpacing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ПП «Обеспечение жильем молодых семей городского округа Верхняя Пышма до 202</w:t>
            </w:r>
            <w:r>
              <w:rPr>
                <w:rFonts w:ascii="Liberation Serif" w:hAnsi="Liberation Serif"/>
                <w:sz w:val="20"/>
                <w:szCs w:val="20"/>
              </w:rPr>
              <w:t>7</w:t>
            </w:r>
            <w:r w:rsidRPr="00B37D34">
              <w:rPr>
                <w:rFonts w:ascii="Liberation Serif" w:hAnsi="Liberation Serif"/>
                <w:sz w:val="20"/>
                <w:szCs w:val="20"/>
              </w:rPr>
              <w:t xml:space="preserve"> года»</w:t>
            </w:r>
          </w:p>
        </w:tc>
        <w:tc>
          <w:tcPr>
            <w:tcW w:w="1002" w:type="pct"/>
          </w:tcPr>
          <w:p w:rsidR="00593D79" w:rsidRPr="00B37D34" w:rsidRDefault="00593D79" w:rsidP="00593D79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b/>
                <w:sz w:val="20"/>
                <w:szCs w:val="20"/>
              </w:rPr>
              <w:t>всего, из них:</w:t>
            </w:r>
          </w:p>
        </w:tc>
        <w:tc>
          <w:tcPr>
            <w:tcW w:w="715" w:type="pct"/>
            <w:shd w:val="clear" w:color="000000" w:fill="FFFFFF"/>
          </w:tcPr>
          <w:p w:rsidR="00593D79" w:rsidRPr="00650884" w:rsidRDefault="00593D79" w:rsidP="00593D79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14 825,80</w:t>
            </w:r>
          </w:p>
        </w:tc>
        <w:tc>
          <w:tcPr>
            <w:tcW w:w="647" w:type="pct"/>
            <w:shd w:val="clear" w:color="000000" w:fill="FFFFFF"/>
          </w:tcPr>
          <w:p w:rsidR="00593D79" w:rsidRPr="00650884" w:rsidRDefault="00593D79" w:rsidP="00593D79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10 047,40</w:t>
            </w:r>
          </w:p>
        </w:tc>
        <w:tc>
          <w:tcPr>
            <w:tcW w:w="708" w:type="pct"/>
            <w:shd w:val="clear" w:color="000000" w:fill="FFFFFF"/>
          </w:tcPr>
          <w:p w:rsidR="00593D79" w:rsidRPr="00650884" w:rsidRDefault="00593D79" w:rsidP="00593D79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67,77</w:t>
            </w:r>
          </w:p>
        </w:tc>
      </w:tr>
      <w:tr w:rsidR="00593D79" w:rsidRPr="00B37D34" w:rsidTr="00593D79">
        <w:trPr>
          <w:trHeight w:val="319"/>
        </w:trPr>
        <w:tc>
          <w:tcPr>
            <w:tcW w:w="294" w:type="pct"/>
            <w:vMerge/>
          </w:tcPr>
          <w:p w:rsidR="00593D79" w:rsidRPr="00B37D34" w:rsidRDefault="00593D79" w:rsidP="00593D79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635" w:type="pct"/>
            <w:vMerge/>
          </w:tcPr>
          <w:p w:rsidR="00593D79" w:rsidRPr="00B37D34" w:rsidRDefault="00593D79" w:rsidP="00593D79">
            <w:pPr>
              <w:contextualSpacing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002" w:type="pct"/>
          </w:tcPr>
          <w:p w:rsidR="00593D79" w:rsidRPr="00B37D34" w:rsidRDefault="00593D79" w:rsidP="00593D79">
            <w:pPr>
              <w:ind w:left="-109"/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 xml:space="preserve">федеральный бюджет </w:t>
            </w:r>
          </w:p>
        </w:tc>
        <w:tc>
          <w:tcPr>
            <w:tcW w:w="715" w:type="pct"/>
            <w:shd w:val="clear" w:color="000000" w:fill="FFFFFF"/>
          </w:tcPr>
          <w:p w:rsidR="00593D79" w:rsidRPr="00650884" w:rsidRDefault="00593D79" w:rsidP="00593D79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1 026,50</w:t>
            </w:r>
          </w:p>
        </w:tc>
        <w:tc>
          <w:tcPr>
            <w:tcW w:w="647" w:type="pct"/>
            <w:shd w:val="clear" w:color="000000" w:fill="FFFFFF"/>
          </w:tcPr>
          <w:p w:rsidR="00593D79" w:rsidRPr="00650884" w:rsidRDefault="00593D79" w:rsidP="00593D79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1 026,50</w:t>
            </w:r>
          </w:p>
        </w:tc>
        <w:tc>
          <w:tcPr>
            <w:tcW w:w="708" w:type="pct"/>
            <w:shd w:val="clear" w:color="000000" w:fill="FFFFFF"/>
          </w:tcPr>
          <w:p w:rsidR="00593D79" w:rsidRPr="00650884" w:rsidRDefault="00593D79" w:rsidP="00593D79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593D79" w:rsidRPr="00B37D34" w:rsidTr="00593D79">
        <w:trPr>
          <w:trHeight w:val="254"/>
        </w:trPr>
        <w:tc>
          <w:tcPr>
            <w:tcW w:w="294" w:type="pct"/>
            <w:vMerge/>
          </w:tcPr>
          <w:p w:rsidR="00593D79" w:rsidRPr="00B37D34" w:rsidRDefault="00593D79" w:rsidP="00593D79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635" w:type="pct"/>
            <w:vMerge/>
          </w:tcPr>
          <w:p w:rsidR="00593D79" w:rsidRPr="00B37D34" w:rsidRDefault="00593D79" w:rsidP="00593D79">
            <w:pPr>
              <w:contextualSpacing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002" w:type="pct"/>
          </w:tcPr>
          <w:p w:rsidR="00593D79" w:rsidRPr="00B37D34" w:rsidRDefault="00593D79" w:rsidP="00593D79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областной бюджет</w:t>
            </w:r>
          </w:p>
        </w:tc>
        <w:tc>
          <w:tcPr>
            <w:tcW w:w="715" w:type="pct"/>
            <w:shd w:val="clear" w:color="000000" w:fill="FFFFFF"/>
          </w:tcPr>
          <w:p w:rsidR="00593D79" w:rsidRPr="00650884" w:rsidRDefault="00593D79" w:rsidP="00593D79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3 978,10</w:t>
            </w:r>
          </w:p>
        </w:tc>
        <w:tc>
          <w:tcPr>
            <w:tcW w:w="647" w:type="pct"/>
            <w:shd w:val="clear" w:color="000000" w:fill="FFFFFF"/>
          </w:tcPr>
          <w:p w:rsidR="00593D79" w:rsidRPr="00650884" w:rsidRDefault="00593D79" w:rsidP="00593D79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3 978,10</w:t>
            </w:r>
          </w:p>
        </w:tc>
        <w:tc>
          <w:tcPr>
            <w:tcW w:w="708" w:type="pct"/>
            <w:shd w:val="clear" w:color="000000" w:fill="FFFFFF"/>
          </w:tcPr>
          <w:p w:rsidR="00593D79" w:rsidRPr="00650884" w:rsidRDefault="00593D79" w:rsidP="00593D79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593D79" w:rsidRPr="00B37D34" w:rsidTr="00593D79">
        <w:tc>
          <w:tcPr>
            <w:tcW w:w="294" w:type="pct"/>
            <w:vMerge/>
          </w:tcPr>
          <w:p w:rsidR="00593D79" w:rsidRPr="00B37D34" w:rsidRDefault="00593D79" w:rsidP="00593D79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635" w:type="pct"/>
            <w:vMerge/>
          </w:tcPr>
          <w:p w:rsidR="00593D79" w:rsidRPr="00B37D34" w:rsidRDefault="00593D79" w:rsidP="00593D79">
            <w:pPr>
              <w:contextualSpacing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002" w:type="pct"/>
          </w:tcPr>
          <w:p w:rsidR="00593D79" w:rsidRPr="00B37D34" w:rsidRDefault="00593D79" w:rsidP="00593D79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715" w:type="pct"/>
            <w:shd w:val="clear" w:color="000000" w:fill="FFFFFF"/>
          </w:tcPr>
          <w:p w:rsidR="00593D79" w:rsidRPr="00650884" w:rsidRDefault="00593D79" w:rsidP="00593D79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9 821,20</w:t>
            </w:r>
          </w:p>
        </w:tc>
        <w:tc>
          <w:tcPr>
            <w:tcW w:w="647" w:type="pct"/>
            <w:shd w:val="clear" w:color="000000" w:fill="FFFFFF"/>
          </w:tcPr>
          <w:p w:rsidR="00593D79" w:rsidRPr="00650884" w:rsidRDefault="00593D79" w:rsidP="00593D79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5 042,80</w:t>
            </w:r>
          </w:p>
        </w:tc>
        <w:tc>
          <w:tcPr>
            <w:tcW w:w="708" w:type="pct"/>
            <w:shd w:val="clear" w:color="000000" w:fill="FFFFFF"/>
          </w:tcPr>
          <w:p w:rsidR="00593D79" w:rsidRPr="00650884" w:rsidRDefault="00593D79" w:rsidP="00593D79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51,35</w:t>
            </w:r>
          </w:p>
        </w:tc>
      </w:tr>
      <w:tr w:rsidR="00593D79" w:rsidRPr="00B37D34" w:rsidTr="00593D79">
        <w:trPr>
          <w:trHeight w:val="431"/>
        </w:trPr>
        <w:tc>
          <w:tcPr>
            <w:tcW w:w="294" w:type="pct"/>
            <w:vMerge w:val="restart"/>
          </w:tcPr>
          <w:p w:rsidR="00593D79" w:rsidRPr="00B37D34" w:rsidRDefault="00593D79" w:rsidP="00593D79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6</w:t>
            </w:r>
          </w:p>
        </w:tc>
        <w:tc>
          <w:tcPr>
            <w:tcW w:w="1635" w:type="pct"/>
            <w:vMerge w:val="restart"/>
          </w:tcPr>
          <w:p w:rsidR="00593D79" w:rsidRPr="00B37D34" w:rsidRDefault="00593D79" w:rsidP="00593D79">
            <w:pPr>
              <w:contextualSpacing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ПП «Обеспечение реализации муниципальной программы «Развитие основных направлений социальной политики на территории городского округа Верхняя Пышма до 202</w:t>
            </w:r>
            <w:r>
              <w:rPr>
                <w:rFonts w:ascii="Liberation Serif" w:hAnsi="Liberation Serif"/>
                <w:sz w:val="20"/>
                <w:szCs w:val="20"/>
              </w:rPr>
              <w:t>7</w:t>
            </w:r>
            <w:r w:rsidRPr="00B37D34">
              <w:rPr>
                <w:rFonts w:ascii="Liberation Serif" w:hAnsi="Liberation Serif"/>
                <w:sz w:val="20"/>
                <w:szCs w:val="20"/>
              </w:rPr>
              <w:t xml:space="preserve"> года»</w:t>
            </w:r>
          </w:p>
        </w:tc>
        <w:tc>
          <w:tcPr>
            <w:tcW w:w="1002" w:type="pct"/>
          </w:tcPr>
          <w:p w:rsidR="00593D79" w:rsidRPr="00B37D34" w:rsidRDefault="00593D79" w:rsidP="00593D79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b/>
                <w:sz w:val="20"/>
                <w:szCs w:val="20"/>
              </w:rPr>
              <w:t>всего, из них:</w:t>
            </w:r>
          </w:p>
        </w:tc>
        <w:tc>
          <w:tcPr>
            <w:tcW w:w="715" w:type="pct"/>
            <w:shd w:val="clear" w:color="000000" w:fill="FFFFFF"/>
          </w:tcPr>
          <w:p w:rsidR="00593D79" w:rsidRPr="00650884" w:rsidRDefault="00593D79" w:rsidP="00593D79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13 101,20</w:t>
            </w:r>
          </w:p>
        </w:tc>
        <w:tc>
          <w:tcPr>
            <w:tcW w:w="647" w:type="pct"/>
            <w:shd w:val="clear" w:color="000000" w:fill="FFFFFF"/>
          </w:tcPr>
          <w:p w:rsidR="00593D79" w:rsidRPr="00650884" w:rsidRDefault="00593D79" w:rsidP="00593D79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5 578,20</w:t>
            </w:r>
          </w:p>
        </w:tc>
        <w:tc>
          <w:tcPr>
            <w:tcW w:w="708" w:type="pct"/>
            <w:shd w:val="clear" w:color="000000" w:fill="FFFFFF"/>
          </w:tcPr>
          <w:p w:rsidR="00593D79" w:rsidRPr="00650884" w:rsidRDefault="00593D79" w:rsidP="00593D79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42,58</w:t>
            </w:r>
          </w:p>
        </w:tc>
      </w:tr>
      <w:tr w:rsidR="00593D79" w:rsidRPr="00B37D34" w:rsidTr="00593D79">
        <w:trPr>
          <w:trHeight w:val="851"/>
        </w:trPr>
        <w:tc>
          <w:tcPr>
            <w:tcW w:w="294" w:type="pct"/>
            <w:vMerge/>
          </w:tcPr>
          <w:p w:rsidR="00593D79" w:rsidRPr="00B37D34" w:rsidRDefault="00593D79" w:rsidP="00593D79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635" w:type="pct"/>
            <w:vMerge/>
          </w:tcPr>
          <w:p w:rsidR="00593D79" w:rsidRPr="00B37D34" w:rsidRDefault="00593D79" w:rsidP="00593D79">
            <w:pPr>
              <w:contextualSpacing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002" w:type="pct"/>
          </w:tcPr>
          <w:p w:rsidR="00593D79" w:rsidRPr="00B37D34" w:rsidRDefault="00593D79" w:rsidP="00593D79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областной бюджет</w:t>
            </w:r>
          </w:p>
        </w:tc>
        <w:tc>
          <w:tcPr>
            <w:tcW w:w="715" w:type="pct"/>
            <w:shd w:val="clear" w:color="000000" w:fill="FFFFFF"/>
          </w:tcPr>
          <w:p w:rsidR="00593D79" w:rsidRPr="00650884" w:rsidRDefault="00593D79" w:rsidP="00593D79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13 101,20</w:t>
            </w:r>
          </w:p>
        </w:tc>
        <w:tc>
          <w:tcPr>
            <w:tcW w:w="647" w:type="pct"/>
            <w:shd w:val="clear" w:color="000000" w:fill="FFFFFF"/>
          </w:tcPr>
          <w:p w:rsidR="00593D79" w:rsidRPr="00650884" w:rsidRDefault="00593D79" w:rsidP="00593D79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5 578,20</w:t>
            </w:r>
          </w:p>
        </w:tc>
        <w:tc>
          <w:tcPr>
            <w:tcW w:w="708" w:type="pct"/>
            <w:shd w:val="clear" w:color="000000" w:fill="FFFFFF"/>
          </w:tcPr>
          <w:p w:rsidR="00593D79" w:rsidRPr="00650884" w:rsidRDefault="00593D79" w:rsidP="00593D79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42,58</w:t>
            </w:r>
          </w:p>
        </w:tc>
      </w:tr>
    </w:tbl>
    <w:p w:rsidR="00593D79" w:rsidRDefault="00593D79" w:rsidP="00593D79">
      <w:pPr>
        <w:spacing w:after="0" w:line="240" w:lineRule="auto"/>
        <w:contextualSpacing/>
        <w:jc w:val="center"/>
        <w:rPr>
          <w:rFonts w:ascii="Liberation Serif" w:hAnsi="Liberation Serif"/>
          <w:sz w:val="28"/>
          <w:szCs w:val="28"/>
        </w:rPr>
      </w:pPr>
    </w:p>
    <w:p w:rsidR="00593D79" w:rsidRDefault="00593D79" w:rsidP="00593D79">
      <w:pPr>
        <w:spacing w:after="0" w:line="240" w:lineRule="auto"/>
        <w:ind w:firstLine="708"/>
        <w:contextualSpacing/>
        <w:jc w:val="both"/>
        <w:rPr>
          <w:rFonts w:ascii="Liberation Serif" w:hAnsi="Liberation Serif"/>
          <w:sz w:val="24"/>
          <w:szCs w:val="24"/>
          <w:lang w:eastAsia="ru-RU"/>
        </w:rPr>
      </w:pPr>
      <w:r w:rsidRPr="00B37D34">
        <w:rPr>
          <w:rFonts w:ascii="Liberation Serif" w:hAnsi="Liberation Serif"/>
          <w:sz w:val="24"/>
          <w:szCs w:val="24"/>
          <w:lang w:eastAsia="ru-RU"/>
        </w:rPr>
        <w:t xml:space="preserve">В результате реализации мероприятий муниципальной программы в </w:t>
      </w:r>
      <w:r>
        <w:rPr>
          <w:rFonts w:ascii="Liberation Serif" w:hAnsi="Liberation Serif"/>
          <w:sz w:val="24"/>
          <w:szCs w:val="24"/>
          <w:lang w:eastAsia="ru-RU"/>
        </w:rPr>
        <w:t xml:space="preserve">1 полугодии </w:t>
      </w:r>
      <w:r w:rsidRPr="00B37D34">
        <w:rPr>
          <w:rFonts w:ascii="Liberation Serif" w:hAnsi="Liberation Serif"/>
          <w:sz w:val="24"/>
          <w:szCs w:val="24"/>
          <w:lang w:eastAsia="ru-RU"/>
        </w:rPr>
        <w:t>202</w:t>
      </w:r>
      <w:r>
        <w:rPr>
          <w:rFonts w:ascii="Liberation Serif" w:hAnsi="Liberation Serif"/>
          <w:sz w:val="24"/>
          <w:szCs w:val="24"/>
          <w:lang w:eastAsia="ru-RU"/>
        </w:rPr>
        <w:t>4</w:t>
      </w:r>
      <w:r w:rsidRPr="00B37D34">
        <w:rPr>
          <w:rFonts w:ascii="Liberation Serif" w:hAnsi="Liberation Serif"/>
          <w:sz w:val="24"/>
          <w:szCs w:val="24"/>
          <w:lang w:eastAsia="ru-RU"/>
        </w:rPr>
        <w:t xml:space="preserve"> год</w:t>
      </w:r>
      <w:r>
        <w:rPr>
          <w:rFonts w:ascii="Liberation Serif" w:hAnsi="Liberation Serif"/>
          <w:sz w:val="24"/>
          <w:szCs w:val="24"/>
          <w:lang w:eastAsia="ru-RU"/>
        </w:rPr>
        <w:t>а</w:t>
      </w:r>
      <w:r w:rsidRPr="00B37D34">
        <w:rPr>
          <w:rFonts w:ascii="Liberation Serif" w:hAnsi="Liberation Serif"/>
          <w:sz w:val="24"/>
          <w:szCs w:val="24"/>
          <w:lang w:eastAsia="ru-RU"/>
        </w:rPr>
        <w:t xml:space="preserve"> достигнуты следующие итоги:</w:t>
      </w:r>
    </w:p>
    <w:p w:rsidR="00593D79" w:rsidRPr="00B37D34" w:rsidRDefault="00593D79" w:rsidP="00593D79">
      <w:pPr>
        <w:spacing w:after="0" w:line="240" w:lineRule="auto"/>
        <w:ind w:firstLine="708"/>
        <w:contextualSpacing/>
        <w:jc w:val="both"/>
        <w:rPr>
          <w:rFonts w:ascii="Liberation Serif" w:hAnsi="Liberation Serif"/>
          <w:sz w:val="24"/>
          <w:szCs w:val="24"/>
          <w:lang w:eastAsia="ru-RU"/>
        </w:rPr>
      </w:pPr>
    </w:p>
    <w:p w:rsidR="00593D79" w:rsidRDefault="00593D79" w:rsidP="00593D79">
      <w:pPr>
        <w:spacing w:after="0" w:line="240" w:lineRule="auto"/>
        <w:jc w:val="center"/>
        <w:rPr>
          <w:rFonts w:ascii="Liberation Serif" w:hAnsi="Liberation Serif"/>
          <w:b/>
          <w:i/>
          <w:sz w:val="24"/>
          <w:szCs w:val="24"/>
          <w:lang w:eastAsia="ru-RU"/>
        </w:rPr>
      </w:pPr>
      <w:r w:rsidRPr="006E1B4C">
        <w:rPr>
          <w:rFonts w:ascii="Liberation Serif" w:hAnsi="Liberation Serif"/>
          <w:b/>
          <w:i/>
          <w:sz w:val="24"/>
          <w:szCs w:val="24"/>
          <w:lang w:eastAsia="ru-RU"/>
        </w:rPr>
        <w:t>Подпрограмма 1 «Дополнительные меры социальной поддержки отдельных категорий граждан городского округа Верхняя Пышма до 202</w:t>
      </w:r>
      <w:r>
        <w:rPr>
          <w:rFonts w:ascii="Liberation Serif" w:hAnsi="Liberation Serif"/>
          <w:b/>
          <w:i/>
          <w:sz w:val="24"/>
          <w:szCs w:val="24"/>
          <w:lang w:eastAsia="ru-RU"/>
        </w:rPr>
        <w:t>7</w:t>
      </w:r>
      <w:r w:rsidRPr="006E1B4C">
        <w:rPr>
          <w:rFonts w:ascii="Liberation Serif" w:hAnsi="Liberation Serif"/>
          <w:b/>
          <w:i/>
          <w:sz w:val="24"/>
          <w:szCs w:val="24"/>
          <w:lang w:eastAsia="ru-RU"/>
        </w:rPr>
        <w:t xml:space="preserve"> года»</w:t>
      </w:r>
    </w:p>
    <w:p w:rsidR="00593D79" w:rsidRPr="001B5343" w:rsidRDefault="00593D79" w:rsidP="00593D79">
      <w:pPr>
        <w:pStyle w:val="a7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Liberation Serif" w:hAnsi="Liberation Serif"/>
          <w:sz w:val="24"/>
          <w:szCs w:val="24"/>
          <w:lang w:eastAsia="ru-RU"/>
        </w:rPr>
      </w:pPr>
      <w:r>
        <w:rPr>
          <w:rFonts w:ascii="Liberation Serif" w:hAnsi="Liberation Serif"/>
          <w:sz w:val="24"/>
          <w:szCs w:val="24"/>
          <w:lang w:eastAsia="ru-RU"/>
        </w:rPr>
        <w:t>36</w:t>
      </w:r>
      <w:r w:rsidRPr="001B5343">
        <w:rPr>
          <w:rFonts w:ascii="Liberation Serif" w:hAnsi="Liberation Serif"/>
          <w:sz w:val="24"/>
          <w:szCs w:val="24"/>
          <w:lang w:eastAsia="ru-RU"/>
        </w:rPr>
        <w:t xml:space="preserve"> жителям городского округа Верхняя Пышма оказана материальная помощь оказавшимся в трудной жизненной ситуации, из них: </w:t>
      </w:r>
      <w:r>
        <w:rPr>
          <w:rFonts w:ascii="Liberation Serif" w:hAnsi="Liberation Serif"/>
          <w:sz w:val="24"/>
          <w:szCs w:val="24"/>
          <w:lang w:eastAsia="ru-RU"/>
        </w:rPr>
        <w:t>4</w:t>
      </w:r>
      <w:r w:rsidRPr="001B5343">
        <w:rPr>
          <w:rFonts w:ascii="Liberation Serif" w:hAnsi="Liberation Serif"/>
          <w:sz w:val="24"/>
          <w:szCs w:val="24"/>
          <w:lang w:eastAsia="ru-RU"/>
        </w:rPr>
        <w:t xml:space="preserve"> неработающим пенсионерам</w:t>
      </w:r>
      <w:r>
        <w:rPr>
          <w:rFonts w:ascii="Liberation Serif" w:hAnsi="Liberation Serif"/>
          <w:sz w:val="24"/>
          <w:szCs w:val="24"/>
          <w:lang w:eastAsia="ru-RU"/>
        </w:rPr>
        <w:t xml:space="preserve"> по возрасту; 1</w:t>
      </w:r>
      <w:r w:rsidRPr="001B5343">
        <w:rPr>
          <w:rFonts w:ascii="Liberation Serif" w:hAnsi="Liberation Serif"/>
          <w:sz w:val="24"/>
          <w:szCs w:val="24"/>
          <w:lang w:eastAsia="ru-RU"/>
        </w:rPr>
        <w:t xml:space="preserve"> неработающ</w:t>
      </w:r>
      <w:r>
        <w:rPr>
          <w:rFonts w:ascii="Liberation Serif" w:hAnsi="Liberation Serif"/>
          <w:sz w:val="24"/>
          <w:szCs w:val="24"/>
          <w:lang w:eastAsia="ru-RU"/>
        </w:rPr>
        <w:t>ему</w:t>
      </w:r>
      <w:r w:rsidRPr="001B5343">
        <w:rPr>
          <w:rFonts w:ascii="Liberation Serif" w:hAnsi="Liberation Serif"/>
          <w:sz w:val="24"/>
          <w:szCs w:val="24"/>
          <w:lang w:eastAsia="ru-RU"/>
        </w:rPr>
        <w:t xml:space="preserve"> </w:t>
      </w:r>
      <w:proofErr w:type="spellStart"/>
      <w:r>
        <w:rPr>
          <w:rFonts w:ascii="Liberation Serif" w:hAnsi="Liberation Serif"/>
          <w:sz w:val="24"/>
          <w:szCs w:val="24"/>
          <w:lang w:eastAsia="ru-RU"/>
        </w:rPr>
        <w:t>предп</w:t>
      </w:r>
      <w:r w:rsidRPr="001B5343">
        <w:rPr>
          <w:rFonts w:ascii="Liberation Serif" w:hAnsi="Liberation Serif"/>
          <w:sz w:val="24"/>
          <w:szCs w:val="24"/>
          <w:lang w:eastAsia="ru-RU"/>
        </w:rPr>
        <w:t>енсионер</w:t>
      </w:r>
      <w:r>
        <w:rPr>
          <w:rFonts w:ascii="Liberation Serif" w:hAnsi="Liberation Serif"/>
          <w:sz w:val="24"/>
          <w:szCs w:val="24"/>
          <w:lang w:eastAsia="ru-RU"/>
        </w:rPr>
        <w:t>у</w:t>
      </w:r>
      <w:proofErr w:type="spellEnd"/>
      <w:r>
        <w:rPr>
          <w:rFonts w:ascii="Liberation Serif" w:hAnsi="Liberation Serif"/>
          <w:sz w:val="24"/>
          <w:szCs w:val="24"/>
          <w:lang w:eastAsia="ru-RU"/>
        </w:rPr>
        <w:t>, 2 неработающи</w:t>
      </w:r>
      <w:r w:rsidRPr="001B5343">
        <w:rPr>
          <w:rFonts w:ascii="Liberation Serif" w:hAnsi="Liberation Serif"/>
          <w:sz w:val="24"/>
          <w:szCs w:val="24"/>
          <w:lang w:eastAsia="ru-RU"/>
        </w:rPr>
        <w:t>м</w:t>
      </w:r>
      <w:r>
        <w:rPr>
          <w:rFonts w:ascii="Liberation Serif" w:hAnsi="Liberation Serif"/>
          <w:sz w:val="24"/>
          <w:szCs w:val="24"/>
          <w:lang w:eastAsia="ru-RU"/>
        </w:rPr>
        <w:t xml:space="preserve"> инвалидам</w:t>
      </w:r>
      <w:r w:rsidRPr="001B5343">
        <w:rPr>
          <w:rFonts w:ascii="Liberation Serif" w:hAnsi="Liberation Serif"/>
          <w:sz w:val="24"/>
          <w:szCs w:val="24"/>
          <w:lang w:eastAsia="ru-RU"/>
        </w:rPr>
        <w:t xml:space="preserve"> </w:t>
      </w:r>
      <w:r w:rsidRPr="001B5343">
        <w:rPr>
          <w:rFonts w:ascii="Liberation Serif" w:hAnsi="Liberation Serif"/>
          <w:sz w:val="24"/>
          <w:szCs w:val="24"/>
          <w:lang w:val="en-US" w:eastAsia="ru-RU"/>
        </w:rPr>
        <w:t>III</w:t>
      </w:r>
      <w:r w:rsidRPr="001B5343">
        <w:rPr>
          <w:rFonts w:ascii="Liberation Serif" w:hAnsi="Liberation Serif"/>
          <w:sz w:val="24"/>
          <w:szCs w:val="24"/>
          <w:lang w:eastAsia="ru-RU"/>
        </w:rPr>
        <w:t xml:space="preserve"> группы</w:t>
      </w:r>
      <w:r>
        <w:rPr>
          <w:rFonts w:ascii="Liberation Serif" w:hAnsi="Liberation Serif"/>
          <w:sz w:val="24"/>
          <w:szCs w:val="24"/>
          <w:lang w:eastAsia="ru-RU"/>
        </w:rPr>
        <w:t xml:space="preserve"> и 1 неработающему инвалиду </w:t>
      </w:r>
      <w:r>
        <w:rPr>
          <w:rFonts w:ascii="Liberation Serif" w:hAnsi="Liberation Serif"/>
          <w:sz w:val="24"/>
          <w:szCs w:val="24"/>
          <w:lang w:val="en-US" w:eastAsia="ru-RU"/>
        </w:rPr>
        <w:t>II</w:t>
      </w:r>
      <w:r w:rsidRPr="005B23A7">
        <w:rPr>
          <w:rFonts w:ascii="Liberation Serif" w:hAnsi="Liberation Serif"/>
          <w:sz w:val="24"/>
          <w:szCs w:val="24"/>
          <w:lang w:eastAsia="ru-RU"/>
        </w:rPr>
        <w:t xml:space="preserve"> </w:t>
      </w:r>
      <w:r>
        <w:rPr>
          <w:rFonts w:ascii="Liberation Serif" w:hAnsi="Liberation Serif"/>
          <w:sz w:val="24"/>
          <w:szCs w:val="24"/>
          <w:lang w:eastAsia="ru-RU"/>
        </w:rPr>
        <w:t>группы</w:t>
      </w:r>
      <w:r w:rsidRPr="001B5343">
        <w:rPr>
          <w:rFonts w:ascii="Liberation Serif" w:hAnsi="Liberation Serif"/>
          <w:sz w:val="24"/>
          <w:szCs w:val="24"/>
          <w:lang w:eastAsia="ru-RU"/>
        </w:rPr>
        <w:t xml:space="preserve">; </w:t>
      </w:r>
      <w:r>
        <w:rPr>
          <w:rFonts w:ascii="Liberation Serif" w:hAnsi="Liberation Serif"/>
          <w:sz w:val="24"/>
          <w:szCs w:val="24"/>
          <w:lang w:eastAsia="ru-RU"/>
        </w:rPr>
        <w:t>16</w:t>
      </w:r>
      <w:r w:rsidRPr="001B5343">
        <w:rPr>
          <w:rFonts w:ascii="Liberation Serif" w:hAnsi="Liberation Serif"/>
          <w:sz w:val="24"/>
          <w:szCs w:val="24"/>
          <w:lang w:eastAsia="ru-RU"/>
        </w:rPr>
        <w:t xml:space="preserve"> лицам, имеющим иждивенцев; </w:t>
      </w:r>
      <w:r>
        <w:rPr>
          <w:rFonts w:ascii="Liberation Serif" w:hAnsi="Liberation Serif"/>
          <w:sz w:val="24"/>
          <w:szCs w:val="24"/>
          <w:lang w:eastAsia="ru-RU"/>
        </w:rPr>
        <w:t xml:space="preserve">5 </w:t>
      </w:r>
      <w:r w:rsidRPr="001B5343">
        <w:rPr>
          <w:rFonts w:ascii="Liberation Serif" w:hAnsi="Liberation Serif"/>
          <w:sz w:val="24"/>
          <w:szCs w:val="24"/>
          <w:lang w:eastAsia="ru-RU"/>
        </w:rPr>
        <w:t xml:space="preserve">труженикам тыла Великой Отечественной войны; </w:t>
      </w:r>
      <w:r>
        <w:rPr>
          <w:rFonts w:ascii="Liberation Serif" w:hAnsi="Liberation Serif"/>
          <w:sz w:val="24"/>
          <w:szCs w:val="24"/>
          <w:lang w:eastAsia="ru-RU"/>
        </w:rPr>
        <w:t>1</w:t>
      </w:r>
      <w:r w:rsidRPr="001B5343">
        <w:rPr>
          <w:rFonts w:ascii="Liberation Serif" w:hAnsi="Liberation Serif"/>
          <w:sz w:val="24"/>
          <w:szCs w:val="24"/>
          <w:lang w:eastAsia="ru-RU"/>
        </w:rPr>
        <w:t xml:space="preserve"> лиц</w:t>
      </w:r>
      <w:r>
        <w:rPr>
          <w:rFonts w:ascii="Liberation Serif" w:hAnsi="Liberation Serif"/>
          <w:sz w:val="24"/>
          <w:szCs w:val="24"/>
          <w:lang w:eastAsia="ru-RU"/>
        </w:rPr>
        <w:t>у</w:t>
      </w:r>
      <w:r w:rsidRPr="001B5343">
        <w:rPr>
          <w:rFonts w:ascii="Liberation Serif" w:hAnsi="Liberation Serif"/>
          <w:sz w:val="24"/>
          <w:szCs w:val="24"/>
          <w:lang w:eastAsia="ru-RU"/>
        </w:rPr>
        <w:t>, освободивш</w:t>
      </w:r>
      <w:r>
        <w:rPr>
          <w:rFonts w:ascii="Liberation Serif" w:hAnsi="Liberation Serif"/>
          <w:sz w:val="24"/>
          <w:szCs w:val="24"/>
          <w:lang w:eastAsia="ru-RU"/>
        </w:rPr>
        <w:t>е</w:t>
      </w:r>
      <w:r w:rsidRPr="001B5343">
        <w:rPr>
          <w:rFonts w:ascii="Liberation Serif" w:hAnsi="Liberation Serif"/>
          <w:sz w:val="24"/>
          <w:szCs w:val="24"/>
          <w:lang w:eastAsia="ru-RU"/>
        </w:rPr>
        <w:t>м</w:t>
      </w:r>
      <w:r>
        <w:rPr>
          <w:rFonts w:ascii="Liberation Serif" w:hAnsi="Liberation Serif"/>
          <w:sz w:val="24"/>
          <w:szCs w:val="24"/>
          <w:lang w:eastAsia="ru-RU"/>
        </w:rPr>
        <w:t>у</w:t>
      </w:r>
      <w:r w:rsidRPr="001B5343">
        <w:rPr>
          <w:rFonts w:ascii="Liberation Serif" w:hAnsi="Liberation Serif"/>
          <w:sz w:val="24"/>
          <w:szCs w:val="24"/>
          <w:lang w:eastAsia="ru-RU"/>
        </w:rPr>
        <w:t xml:space="preserve">ся из мест лишения свободы; </w:t>
      </w:r>
      <w:r>
        <w:rPr>
          <w:rFonts w:ascii="Liberation Serif" w:hAnsi="Liberation Serif"/>
          <w:sz w:val="24"/>
          <w:szCs w:val="24"/>
          <w:lang w:eastAsia="ru-RU"/>
        </w:rPr>
        <w:t>6</w:t>
      </w:r>
      <w:r w:rsidRPr="001B5343">
        <w:rPr>
          <w:rFonts w:ascii="Liberation Serif" w:hAnsi="Liberation Serif"/>
          <w:sz w:val="24"/>
          <w:szCs w:val="24"/>
          <w:lang w:eastAsia="ru-RU"/>
        </w:rPr>
        <w:t xml:space="preserve"> лицам, пострадавшим от пожаров; </w:t>
      </w:r>
    </w:p>
    <w:p w:rsidR="00593D79" w:rsidRPr="00DD372E" w:rsidRDefault="00593D79" w:rsidP="00593D79">
      <w:pPr>
        <w:pStyle w:val="a7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Liberation Serif" w:hAnsi="Liberation Serif"/>
          <w:sz w:val="24"/>
          <w:szCs w:val="24"/>
          <w:lang w:eastAsia="ru-RU"/>
        </w:rPr>
      </w:pPr>
      <w:r w:rsidRPr="00DD372E">
        <w:rPr>
          <w:rFonts w:ascii="Liberation Serif" w:hAnsi="Liberation Serif"/>
          <w:color w:val="000000" w:themeColor="text1"/>
          <w:sz w:val="24"/>
          <w:szCs w:val="24"/>
          <w:lang w:eastAsia="ru-RU"/>
        </w:rPr>
        <w:t>2</w:t>
      </w:r>
      <w:r>
        <w:rPr>
          <w:rFonts w:ascii="Liberation Serif" w:hAnsi="Liberation Serif"/>
          <w:color w:val="000000" w:themeColor="text1"/>
          <w:sz w:val="24"/>
          <w:szCs w:val="24"/>
          <w:lang w:eastAsia="ru-RU"/>
        </w:rPr>
        <w:t>4</w:t>
      </w:r>
      <w:r w:rsidRPr="00DD372E">
        <w:rPr>
          <w:rFonts w:ascii="Liberation Serif" w:hAnsi="Liberation Serif"/>
          <w:sz w:val="24"/>
          <w:szCs w:val="24"/>
          <w:lang w:eastAsia="ru-RU"/>
        </w:rPr>
        <w:t xml:space="preserve"> почетным гражданам городского округа Верхняя Пышма ежемесячно выплач</w:t>
      </w:r>
      <w:r>
        <w:rPr>
          <w:rFonts w:ascii="Liberation Serif" w:hAnsi="Liberation Serif"/>
          <w:sz w:val="24"/>
          <w:szCs w:val="24"/>
          <w:lang w:eastAsia="ru-RU"/>
        </w:rPr>
        <w:t>ивается</w:t>
      </w:r>
      <w:r w:rsidRPr="00DD372E">
        <w:rPr>
          <w:rFonts w:ascii="Liberation Serif" w:hAnsi="Liberation Serif"/>
          <w:sz w:val="24"/>
          <w:szCs w:val="24"/>
          <w:lang w:eastAsia="ru-RU"/>
        </w:rPr>
        <w:t xml:space="preserve"> денежное вознаграждение;</w:t>
      </w:r>
    </w:p>
    <w:p w:rsidR="00593D79" w:rsidRPr="00DD372E" w:rsidRDefault="00593D79" w:rsidP="00593D79">
      <w:pPr>
        <w:pStyle w:val="a7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Liberation Serif" w:hAnsi="Liberation Serif"/>
          <w:sz w:val="24"/>
          <w:szCs w:val="24"/>
          <w:lang w:eastAsia="ru-RU"/>
        </w:rPr>
      </w:pPr>
      <w:r>
        <w:rPr>
          <w:rFonts w:ascii="Liberation Serif" w:hAnsi="Liberation Serif"/>
          <w:sz w:val="24"/>
          <w:szCs w:val="24"/>
        </w:rPr>
        <w:t>6880 граждан</w:t>
      </w:r>
      <w:r w:rsidRPr="00DD372E">
        <w:rPr>
          <w:rFonts w:ascii="Liberation Serif" w:hAnsi="Liberation Serif"/>
          <w:sz w:val="24"/>
          <w:szCs w:val="24"/>
        </w:rPr>
        <w:t xml:space="preserve"> получили компенсацию расходов на оплату жилого помещения и коммунальных услуг;</w:t>
      </w:r>
    </w:p>
    <w:p w:rsidR="00593D79" w:rsidRPr="00DD372E" w:rsidRDefault="00593D79" w:rsidP="00593D79">
      <w:pPr>
        <w:pStyle w:val="a7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Liberation Serif" w:hAnsi="Liberation Serif"/>
          <w:sz w:val="24"/>
          <w:szCs w:val="24"/>
          <w:lang w:eastAsia="ru-RU"/>
        </w:rPr>
      </w:pPr>
      <w:r>
        <w:rPr>
          <w:rFonts w:ascii="Liberation Serif" w:hAnsi="Liberation Serif"/>
          <w:sz w:val="24"/>
          <w:szCs w:val="24"/>
        </w:rPr>
        <w:t>514</w:t>
      </w:r>
      <w:r w:rsidRPr="00DD372E">
        <w:rPr>
          <w:rFonts w:ascii="Liberation Serif" w:hAnsi="Liberation Serif"/>
          <w:sz w:val="24"/>
          <w:szCs w:val="24"/>
        </w:rPr>
        <w:t xml:space="preserve"> граждан получили субсидию на оплату жилого помещения и коммунальных услуг;</w:t>
      </w:r>
    </w:p>
    <w:p w:rsidR="00593D79" w:rsidRDefault="00593D79" w:rsidP="00593D79">
      <w:pPr>
        <w:pStyle w:val="a7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Liberation Serif" w:hAnsi="Liberation Serif"/>
          <w:sz w:val="24"/>
          <w:szCs w:val="24"/>
          <w:lang w:eastAsia="ru-RU"/>
        </w:rPr>
      </w:pPr>
      <w:r w:rsidRPr="00DD372E">
        <w:rPr>
          <w:rFonts w:ascii="Liberation Serif" w:hAnsi="Liberation Serif"/>
          <w:sz w:val="24"/>
          <w:szCs w:val="24"/>
        </w:rPr>
        <w:t>3</w:t>
      </w:r>
      <w:r>
        <w:rPr>
          <w:rFonts w:ascii="Liberation Serif" w:hAnsi="Liberation Serif"/>
          <w:sz w:val="24"/>
          <w:szCs w:val="24"/>
        </w:rPr>
        <w:t>640</w:t>
      </w:r>
      <w:r w:rsidRPr="00DD372E">
        <w:rPr>
          <w:rFonts w:ascii="Liberation Serif" w:hAnsi="Liberation Serif"/>
          <w:sz w:val="24"/>
          <w:szCs w:val="24"/>
        </w:rPr>
        <w:t xml:space="preserve"> граждан, получи</w:t>
      </w:r>
      <w:r>
        <w:rPr>
          <w:rFonts w:ascii="Liberation Serif" w:hAnsi="Liberation Serif"/>
          <w:sz w:val="24"/>
          <w:szCs w:val="24"/>
        </w:rPr>
        <w:t>ли</w:t>
      </w:r>
      <w:r w:rsidRPr="00DD372E">
        <w:rPr>
          <w:rFonts w:ascii="Liberation Serif" w:hAnsi="Liberation Serif"/>
          <w:sz w:val="24"/>
          <w:szCs w:val="24"/>
        </w:rPr>
        <w:t xml:space="preserve"> оплату</w:t>
      </w:r>
      <w:r>
        <w:rPr>
          <w:rFonts w:ascii="Liberation Serif" w:hAnsi="Liberation Serif"/>
          <w:sz w:val="24"/>
          <w:szCs w:val="24"/>
        </w:rPr>
        <w:t xml:space="preserve"> жилого помещения и коммунальных услуг, за счет субвенции из федерального бюджета;</w:t>
      </w:r>
    </w:p>
    <w:p w:rsidR="00593D79" w:rsidRDefault="00593D79" w:rsidP="00593D79">
      <w:pPr>
        <w:pStyle w:val="a7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Liberation Serif" w:hAnsi="Liberation Serif"/>
          <w:sz w:val="24"/>
          <w:szCs w:val="24"/>
          <w:lang w:eastAsia="ru-RU"/>
        </w:rPr>
      </w:pPr>
      <w:r>
        <w:rPr>
          <w:rFonts w:ascii="Liberation Serif" w:hAnsi="Liberation Serif"/>
          <w:sz w:val="24"/>
          <w:szCs w:val="24"/>
        </w:rPr>
        <w:t xml:space="preserve">1 гражданин получает </w:t>
      </w:r>
      <w:r w:rsidRPr="00E460E9">
        <w:rPr>
          <w:rFonts w:ascii="Liberation Serif" w:hAnsi="Liberation Serif"/>
          <w:sz w:val="24"/>
          <w:szCs w:val="24"/>
        </w:rPr>
        <w:t>компенсацию расходов на оплату жилого помещения и коммунальных услуг супругу (супруге) умершего гражданина, которому присвоено звание "Почетный гражданин городского округа Верхняя Пышма", не вступившей (не вступившему) в повторный брак</w:t>
      </w:r>
      <w:r>
        <w:rPr>
          <w:rFonts w:ascii="Liberation Serif" w:hAnsi="Liberation Serif"/>
          <w:sz w:val="24"/>
          <w:szCs w:val="24"/>
        </w:rPr>
        <w:t>.</w:t>
      </w:r>
    </w:p>
    <w:p w:rsidR="00593D79" w:rsidRDefault="00593D79" w:rsidP="00593D79">
      <w:pPr>
        <w:spacing w:after="0" w:line="240" w:lineRule="auto"/>
        <w:ind w:firstLine="426"/>
        <w:rPr>
          <w:rFonts w:ascii="Liberation Serif" w:hAnsi="Liberation Serif"/>
          <w:i/>
          <w:sz w:val="24"/>
          <w:szCs w:val="24"/>
        </w:rPr>
      </w:pPr>
    </w:p>
    <w:p w:rsidR="00593D79" w:rsidRDefault="00593D79" w:rsidP="00593D79">
      <w:pPr>
        <w:spacing w:after="0" w:line="240" w:lineRule="auto"/>
        <w:jc w:val="center"/>
        <w:rPr>
          <w:rFonts w:ascii="Liberation Serif" w:hAnsi="Liberation Serif"/>
          <w:b/>
          <w:bCs/>
          <w:i/>
          <w:sz w:val="24"/>
          <w:szCs w:val="24"/>
          <w:lang w:eastAsia="ru-RU"/>
        </w:rPr>
      </w:pPr>
      <w:r w:rsidRPr="006E1B4C">
        <w:rPr>
          <w:rFonts w:ascii="Liberation Serif" w:hAnsi="Liberation Serif"/>
          <w:b/>
          <w:i/>
          <w:sz w:val="24"/>
          <w:szCs w:val="24"/>
        </w:rPr>
        <w:t xml:space="preserve">Подпрограмма 2 </w:t>
      </w:r>
      <w:r w:rsidRPr="006E1B4C">
        <w:rPr>
          <w:rFonts w:ascii="Liberation Serif" w:hAnsi="Liberation Serif"/>
          <w:b/>
          <w:bCs/>
          <w:i/>
          <w:sz w:val="24"/>
          <w:szCs w:val="24"/>
          <w:lang w:eastAsia="ru-RU"/>
        </w:rPr>
        <w:t>«Профилактика инфекционных заболеваний в городском округе Верхняя Пышма до 202</w:t>
      </w:r>
      <w:r>
        <w:rPr>
          <w:rFonts w:ascii="Liberation Serif" w:hAnsi="Liberation Serif"/>
          <w:b/>
          <w:bCs/>
          <w:i/>
          <w:sz w:val="24"/>
          <w:szCs w:val="24"/>
          <w:lang w:eastAsia="ru-RU"/>
        </w:rPr>
        <w:t>7</w:t>
      </w:r>
      <w:r w:rsidRPr="006E1B4C">
        <w:rPr>
          <w:rFonts w:ascii="Liberation Serif" w:hAnsi="Liberation Serif"/>
          <w:b/>
          <w:bCs/>
          <w:i/>
          <w:sz w:val="24"/>
          <w:szCs w:val="24"/>
          <w:lang w:eastAsia="ru-RU"/>
        </w:rPr>
        <w:t xml:space="preserve"> года»</w:t>
      </w:r>
    </w:p>
    <w:p w:rsidR="00593D79" w:rsidRPr="0096382B" w:rsidRDefault="00593D79" w:rsidP="00593D79">
      <w:pPr>
        <w:pStyle w:val="a7"/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Liberation Serif" w:hAnsi="Liberation Serif" w:cs="Times New Roman"/>
          <w:sz w:val="24"/>
          <w:szCs w:val="24"/>
        </w:rPr>
      </w:pPr>
      <w:r w:rsidRPr="0096382B">
        <w:rPr>
          <w:rFonts w:ascii="Liberation Serif" w:hAnsi="Liberation Serif"/>
          <w:bCs/>
          <w:iCs/>
          <w:color w:val="000000"/>
          <w:sz w:val="24"/>
          <w:szCs w:val="24"/>
        </w:rPr>
        <w:t xml:space="preserve">Проведены </w:t>
      </w:r>
      <w:proofErr w:type="spellStart"/>
      <w:r w:rsidRPr="0096382B">
        <w:rPr>
          <w:rFonts w:ascii="Liberation Serif" w:hAnsi="Liberation Serif"/>
          <w:bCs/>
          <w:iCs/>
          <w:color w:val="000000"/>
          <w:sz w:val="24"/>
          <w:szCs w:val="24"/>
        </w:rPr>
        <w:t>дератизационные</w:t>
      </w:r>
      <w:proofErr w:type="spellEnd"/>
      <w:r w:rsidRPr="0096382B">
        <w:rPr>
          <w:rFonts w:ascii="Liberation Serif" w:hAnsi="Liberation Serif"/>
          <w:bCs/>
          <w:iCs/>
          <w:color w:val="000000"/>
          <w:sz w:val="24"/>
          <w:szCs w:val="24"/>
        </w:rPr>
        <w:t xml:space="preserve"> работы помещений муниципальных учреждений</w:t>
      </w:r>
      <w:r>
        <w:rPr>
          <w:rFonts w:ascii="Liberation Serif" w:hAnsi="Liberation Serif"/>
          <w:bCs/>
          <w:iCs/>
          <w:color w:val="000000"/>
          <w:sz w:val="24"/>
          <w:szCs w:val="24"/>
        </w:rPr>
        <w:t xml:space="preserve"> (по необходимости)</w:t>
      </w:r>
    </w:p>
    <w:p w:rsidR="00593D79" w:rsidRPr="0096382B" w:rsidRDefault="00593D79" w:rsidP="00593D79">
      <w:pPr>
        <w:pStyle w:val="a7"/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Liberation Serif" w:hAnsi="Liberation Serif" w:cs="Times New Roman"/>
          <w:sz w:val="24"/>
          <w:szCs w:val="24"/>
        </w:rPr>
      </w:pPr>
      <w:r w:rsidRPr="0096382B">
        <w:rPr>
          <w:rFonts w:ascii="Liberation Serif" w:hAnsi="Liberation Serif"/>
          <w:bCs/>
          <w:iCs/>
          <w:color w:val="000000"/>
          <w:sz w:val="24"/>
          <w:szCs w:val="24"/>
        </w:rPr>
        <w:t>Проведены дезинсекции помещений муниципальных учреждений против тараканов</w:t>
      </w:r>
      <w:r>
        <w:rPr>
          <w:rFonts w:ascii="Liberation Serif" w:hAnsi="Liberation Serif"/>
          <w:bCs/>
          <w:iCs/>
          <w:color w:val="000000"/>
          <w:sz w:val="24"/>
          <w:szCs w:val="24"/>
        </w:rPr>
        <w:t xml:space="preserve"> (по необходимости)</w:t>
      </w:r>
    </w:p>
    <w:p w:rsidR="00593D79" w:rsidRPr="0096382B" w:rsidRDefault="00593D79" w:rsidP="00593D79">
      <w:pPr>
        <w:pStyle w:val="a7"/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/>
          <w:bCs/>
          <w:iCs/>
          <w:color w:val="000000"/>
          <w:sz w:val="24"/>
          <w:szCs w:val="24"/>
        </w:rPr>
        <w:t>В</w:t>
      </w:r>
      <w:r w:rsidRPr="0096382B">
        <w:rPr>
          <w:rFonts w:ascii="Liberation Serif" w:hAnsi="Liberation Serif"/>
          <w:bCs/>
          <w:iCs/>
          <w:color w:val="000000"/>
          <w:sz w:val="24"/>
          <w:szCs w:val="24"/>
        </w:rPr>
        <w:t xml:space="preserve"> период подготовки к летней оздоровительной кампании</w:t>
      </w:r>
      <w:r>
        <w:rPr>
          <w:rFonts w:ascii="Liberation Serif" w:hAnsi="Liberation Serif"/>
          <w:bCs/>
          <w:iCs/>
          <w:color w:val="000000"/>
          <w:sz w:val="24"/>
          <w:szCs w:val="24"/>
        </w:rPr>
        <w:t xml:space="preserve"> проведены:</w:t>
      </w:r>
    </w:p>
    <w:p w:rsidR="00593D79" w:rsidRDefault="00593D79" w:rsidP="00593D79">
      <w:pPr>
        <w:spacing w:after="0" w:line="240" w:lineRule="auto"/>
        <w:ind w:firstLine="426"/>
        <w:jc w:val="both"/>
        <w:rPr>
          <w:rFonts w:ascii="Liberation Serif" w:hAnsi="Liberation Serif"/>
          <w:bCs/>
          <w:iCs/>
          <w:color w:val="000000"/>
          <w:sz w:val="24"/>
          <w:szCs w:val="24"/>
        </w:rPr>
      </w:pPr>
      <w:r>
        <w:rPr>
          <w:rFonts w:ascii="Liberation Serif" w:hAnsi="Liberation Serif"/>
          <w:bCs/>
          <w:iCs/>
          <w:color w:val="000000"/>
          <w:sz w:val="24"/>
          <w:szCs w:val="24"/>
        </w:rPr>
        <w:t xml:space="preserve">- </w:t>
      </w:r>
      <w:proofErr w:type="spellStart"/>
      <w:r w:rsidRPr="00E55087">
        <w:rPr>
          <w:rFonts w:ascii="Liberation Serif" w:hAnsi="Liberation Serif"/>
          <w:bCs/>
          <w:iCs/>
          <w:color w:val="000000"/>
          <w:sz w:val="24"/>
          <w:szCs w:val="24"/>
        </w:rPr>
        <w:t>аккарицидные</w:t>
      </w:r>
      <w:proofErr w:type="spellEnd"/>
      <w:r w:rsidRPr="00E55087">
        <w:rPr>
          <w:rFonts w:ascii="Liberation Serif" w:hAnsi="Liberation Serif"/>
          <w:bCs/>
          <w:iCs/>
          <w:color w:val="000000"/>
          <w:sz w:val="24"/>
          <w:szCs w:val="24"/>
        </w:rPr>
        <w:t xml:space="preserve"> обработки территории муниципальных учреждений</w:t>
      </w:r>
      <w:r>
        <w:rPr>
          <w:rFonts w:ascii="Liberation Serif" w:hAnsi="Liberation Serif"/>
          <w:bCs/>
          <w:iCs/>
          <w:color w:val="000000"/>
          <w:sz w:val="24"/>
          <w:szCs w:val="24"/>
        </w:rPr>
        <w:t>;</w:t>
      </w:r>
    </w:p>
    <w:p w:rsidR="00593D79" w:rsidRPr="00E55087" w:rsidRDefault="00593D79" w:rsidP="00593D79">
      <w:pPr>
        <w:spacing w:after="0" w:line="240" w:lineRule="auto"/>
        <w:ind w:firstLine="426"/>
        <w:jc w:val="both"/>
        <w:rPr>
          <w:rFonts w:ascii="Liberation Serif" w:hAnsi="Liberation Serif" w:cs="Times New Roman"/>
          <w:sz w:val="24"/>
          <w:szCs w:val="24"/>
        </w:rPr>
      </w:pPr>
      <w:r w:rsidRPr="00E55087">
        <w:rPr>
          <w:rFonts w:ascii="Liberation Serif" w:hAnsi="Liberation Serif"/>
          <w:bCs/>
          <w:iCs/>
          <w:color w:val="000000"/>
          <w:sz w:val="24"/>
          <w:szCs w:val="24"/>
        </w:rPr>
        <w:t xml:space="preserve">- работы по определению объекта на заселенность </w:t>
      </w:r>
      <w:proofErr w:type="spellStart"/>
      <w:r w:rsidRPr="00E55087">
        <w:rPr>
          <w:rFonts w:ascii="Liberation Serif" w:hAnsi="Liberation Serif"/>
          <w:bCs/>
          <w:iCs/>
          <w:color w:val="000000"/>
          <w:sz w:val="24"/>
          <w:szCs w:val="24"/>
        </w:rPr>
        <w:t>синатропными</w:t>
      </w:r>
      <w:proofErr w:type="spellEnd"/>
      <w:r w:rsidRPr="00E55087">
        <w:rPr>
          <w:rFonts w:ascii="Liberation Serif" w:hAnsi="Liberation Serif"/>
          <w:bCs/>
          <w:iCs/>
          <w:color w:val="000000"/>
          <w:sz w:val="24"/>
          <w:szCs w:val="24"/>
        </w:rPr>
        <w:t xml:space="preserve"> насекомыми в муниципальных учреждениях</w:t>
      </w:r>
      <w:r>
        <w:rPr>
          <w:rFonts w:ascii="Liberation Serif" w:hAnsi="Liberation Serif"/>
          <w:bCs/>
          <w:iCs/>
          <w:color w:val="000000"/>
          <w:sz w:val="24"/>
          <w:szCs w:val="24"/>
        </w:rPr>
        <w:t>;</w:t>
      </w:r>
    </w:p>
    <w:p w:rsidR="00593D79" w:rsidRDefault="00593D79" w:rsidP="00593D79">
      <w:pPr>
        <w:spacing w:after="0" w:line="240" w:lineRule="auto"/>
        <w:ind w:firstLine="426"/>
        <w:jc w:val="both"/>
        <w:rPr>
          <w:rFonts w:ascii="Liberation Serif" w:hAnsi="Liberation Serif"/>
          <w:bCs/>
          <w:iCs/>
          <w:color w:val="000000"/>
          <w:sz w:val="24"/>
          <w:szCs w:val="24"/>
        </w:rPr>
      </w:pPr>
      <w:r w:rsidRPr="00E55087">
        <w:rPr>
          <w:rFonts w:ascii="Liberation Serif" w:hAnsi="Liberation Serif"/>
          <w:bCs/>
          <w:iCs/>
          <w:color w:val="000000"/>
          <w:sz w:val="24"/>
          <w:szCs w:val="24"/>
        </w:rPr>
        <w:t xml:space="preserve">-работы по обследованию территории муниципальных учреждений на </w:t>
      </w:r>
      <w:proofErr w:type="spellStart"/>
      <w:r w:rsidRPr="00E55087">
        <w:rPr>
          <w:rFonts w:ascii="Liberation Serif" w:hAnsi="Liberation Serif"/>
          <w:bCs/>
          <w:iCs/>
          <w:color w:val="000000"/>
          <w:sz w:val="24"/>
          <w:szCs w:val="24"/>
        </w:rPr>
        <w:t>заклещев</w:t>
      </w:r>
      <w:r>
        <w:rPr>
          <w:rFonts w:ascii="Liberation Serif" w:hAnsi="Liberation Serif"/>
          <w:bCs/>
          <w:iCs/>
          <w:color w:val="000000"/>
          <w:sz w:val="24"/>
          <w:szCs w:val="24"/>
        </w:rPr>
        <w:t>анность</w:t>
      </w:r>
      <w:proofErr w:type="spellEnd"/>
      <w:r>
        <w:rPr>
          <w:rFonts w:ascii="Liberation Serif" w:hAnsi="Liberation Serif"/>
          <w:bCs/>
          <w:iCs/>
          <w:color w:val="000000"/>
          <w:sz w:val="24"/>
          <w:szCs w:val="24"/>
        </w:rPr>
        <w:t>.</w:t>
      </w:r>
    </w:p>
    <w:p w:rsidR="00593D79" w:rsidRDefault="00593D79" w:rsidP="00593D79">
      <w:pPr>
        <w:spacing w:after="0"/>
        <w:rPr>
          <w:rFonts w:ascii="Liberation Serif" w:hAnsi="Liberation Serif"/>
          <w:bCs/>
          <w:iCs/>
          <w:color w:val="000000"/>
          <w:sz w:val="24"/>
          <w:szCs w:val="24"/>
        </w:rPr>
      </w:pPr>
    </w:p>
    <w:p w:rsidR="00593D79" w:rsidRDefault="00593D79" w:rsidP="00593D79">
      <w:pPr>
        <w:spacing w:after="0" w:line="240" w:lineRule="auto"/>
        <w:jc w:val="center"/>
        <w:rPr>
          <w:rFonts w:ascii="Liberation Serif" w:hAnsi="Liberation Serif"/>
          <w:b/>
          <w:i/>
          <w:sz w:val="24"/>
          <w:szCs w:val="24"/>
        </w:rPr>
      </w:pPr>
      <w:r>
        <w:rPr>
          <w:rFonts w:ascii="Liberation Serif" w:hAnsi="Liberation Serif"/>
          <w:b/>
          <w:i/>
          <w:sz w:val="24"/>
          <w:szCs w:val="24"/>
        </w:rPr>
        <w:t>Подпрограмма 3</w:t>
      </w:r>
      <w:r w:rsidRPr="006E1B4C">
        <w:rPr>
          <w:rFonts w:ascii="Liberation Serif" w:hAnsi="Liberation Serif"/>
          <w:b/>
          <w:i/>
          <w:sz w:val="24"/>
          <w:szCs w:val="24"/>
        </w:rPr>
        <w:t xml:space="preserve"> </w:t>
      </w:r>
      <w:r>
        <w:rPr>
          <w:rFonts w:ascii="Liberation Serif" w:hAnsi="Liberation Serif"/>
          <w:b/>
          <w:i/>
          <w:sz w:val="24"/>
          <w:szCs w:val="24"/>
        </w:rPr>
        <w:t>«</w:t>
      </w:r>
      <w:r w:rsidRPr="00E460E9">
        <w:rPr>
          <w:rFonts w:ascii="Liberation Serif" w:hAnsi="Liberation Serif"/>
          <w:b/>
          <w:i/>
          <w:sz w:val="24"/>
          <w:szCs w:val="24"/>
        </w:rPr>
        <w:t>Комплексные меры по ограничению распространения социально значимых заболеваний на территории городского округа Верхняя Пышма до 2027 года</w:t>
      </w:r>
      <w:r>
        <w:rPr>
          <w:rFonts w:ascii="Liberation Serif" w:hAnsi="Liberation Serif"/>
          <w:b/>
          <w:i/>
          <w:sz w:val="24"/>
          <w:szCs w:val="24"/>
        </w:rPr>
        <w:t>»</w:t>
      </w:r>
    </w:p>
    <w:p w:rsidR="00593D79" w:rsidRPr="00811DD4" w:rsidRDefault="00593D79" w:rsidP="00593D79">
      <w:pPr>
        <w:spacing w:after="0" w:line="240" w:lineRule="auto"/>
        <w:ind w:firstLine="424"/>
        <w:jc w:val="both"/>
        <w:rPr>
          <w:rFonts w:ascii="Liberation Serif" w:hAnsi="Liberation Serif" w:cs="Times New Roman"/>
          <w:sz w:val="24"/>
          <w:szCs w:val="24"/>
        </w:rPr>
      </w:pPr>
      <w:r w:rsidRPr="00811DD4">
        <w:rPr>
          <w:rFonts w:ascii="Liberation Serif" w:hAnsi="Liberation Serif"/>
          <w:bCs/>
          <w:iCs/>
          <w:color w:val="000000"/>
          <w:sz w:val="24"/>
          <w:szCs w:val="24"/>
        </w:rPr>
        <w:t>Осуществление информационно-образовательной, обучающей и просветительной работы по проблемам профилактики социально – значимых заболеваний среди населения городского округа Верхняя Пышма осуществляется путем</w:t>
      </w:r>
      <w:r w:rsidRPr="00811DD4">
        <w:rPr>
          <w:rFonts w:ascii="Liberation Serif" w:hAnsi="Liberation Serif" w:cs="Times New Roman"/>
          <w:sz w:val="24"/>
          <w:szCs w:val="24"/>
        </w:rPr>
        <w:t xml:space="preserve"> распространения информационных материалов по профилактике ВИЧ-инфекции, туберкулеза и наркомании</w:t>
      </w:r>
      <w:r>
        <w:rPr>
          <w:rFonts w:ascii="Liberation Serif" w:hAnsi="Liberation Serif" w:cs="Times New Roman"/>
          <w:sz w:val="24"/>
          <w:szCs w:val="24"/>
        </w:rPr>
        <w:t xml:space="preserve">: </w:t>
      </w:r>
      <w:r w:rsidRPr="00811DD4">
        <w:rPr>
          <w:rFonts w:ascii="Liberation Serif" w:hAnsi="Liberation Serif" w:cs="Times New Roman"/>
          <w:sz w:val="24"/>
          <w:szCs w:val="24"/>
        </w:rPr>
        <w:t>блокнот</w:t>
      </w:r>
      <w:r>
        <w:rPr>
          <w:rFonts w:ascii="Liberation Serif" w:hAnsi="Liberation Serif" w:cs="Times New Roman"/>
          <w:sz w:val="24"/>
          <w:szCs w:val="24"/>
        </w:rPr>
        <w:t>ов</w:t>
      </w:r>
      <w:r w:rsidRPr="00811DD4">
        <w:rPr>
          <w:rFonts w:ascii="Liberation Serif" w:hAnsi="Liberation Serif" w:cs="Times New Roman"/>
          <w:sz w:val="24"/>
          <w:szCs w:val="24"/>
        </w:rPr>
        <w:t xml:space="preserve"> с нанесением, информационны</w:t>
      </w:r>
      <w:r>
        <w:rPr>
          <w:rFonts w:ascii="Liberation Serif" w:hAnsi="Liberation Serif" w:cs="Times New Roman"/>
          <w:sz w:val="24"/>
          <w:szCs w:val="24"/>
        </w:rPr>
        <w:t>х</w:t>
      </w:r>
      <w:r w:rsidRPr="00811DD4">
        <w:rPr>
          <w:rFonts w:ascii="Liberation Serif" w:hAnsi="Liberation Serif" w:cs="Times New Roman"/>
          <w:sz w:val="24"/>
          <w:szCs w:val="24"/>
        </w:rPr>
        <w:t xml:space="preserve"> листов</w:t>
      </w:r>
      <w:r>
        <w:rPr>
          <w:rFonts w:ascii="Liberation Serif" w:hAnsi="Liberation Serif" w:cs="Times New Roman"/>
          <w:sz w:val="24"/>
          <w:szCs w:val="24"/>
        </w:rPr>
        <w:t>о</w:t>
      </w:r>
      <w:r w:rsidRPr="00811DD4">
        <w:rPr>
          <w:rFonts w:ascii="Liberation Serif" w:hAnsi="Liberation Serif" w:cs="Times New Roman"/>
          <w:sz w:val="24"/>
          <w:szCs w:val="24"/>
        </w:rPr>
        <w:t>к,</w:t>
      </w:r>
      <w:r>
        <w:rPr>
          <w:rFonts w:ascii="Liberation Serif" w:hAnsi="Liberation Serif" w:cs="Times New Roman"/>
          <w:sz w:val="24"/>
          <w:szCs w:val="24"/>
        </w:rPr>
        <w:t xml:space="preserve"> наклеек</w:t>
      </w:r>
      <w:r w:rsidRPr="00811DD4">
        <w:rPr>
          <w:rFonts w:ascii="Liberation Serif" w:hAnsi="Liberation Serif" w:cs="Times New Roman"/>
          <w:sz w:val="24"/>
          <w:szCs w:val="24"/>
        </w:rPr>
        <w:t>.</w:t>
      </w:r>
    </w:p>
    <w:p w:rsidR="00593D79" w:rsidRPr="00811DD4" w:rsidRDefault="00593D79" w:rsidP="00593D79">
      <w:pPr>
        <w:spacing w:after="0" w:line="240" w:lineRule="auto"/>
        <w:ind w:left="284"/>
        <w:jc w:val="both"/>
        <w:rPr>
          <w:rFonts w:ascii="Liberation Serif" w:hAnsi="Liberation Serif" w:cs="Times New Roman"/>
          <w:sz w:val="24"/>
          <w:szCs w:val="24"/>
        </w:rPr>
      </w:pPr>
    </w:p>
    <w:p w:rsidR="00593D79" w:rsidRDefault="00593D79" w:rsidP="00593D79">
      <w:pPr>
        <w:spacing w:after="0" w:line="240" w:lineRule="auto"/>
        <w:jc w:val="center"/>
        <w:rPr>
          <w:rFonts w:ascii="Liberation Serif" w:hAnsi="Liberation Serif"/>
          <w:b/>
          <w:i/>
          <w:sz w:val="24"/>
          <w:szCs w:val="24"/>
          <w:lang w:eastAsia="ru-RU"/>
        </w:rPr>
      </w:pPr>
      <w:r w:rsidRPr="00B2422C">
        <w:rPr>
          <w:rFonts w:ascii="Liberation Serif" w:hAnsi="Liberation Serif"/>
          <w:b/>
          <w:i/>
          <w:sz w:val="24"/>
          <w:szCs w:val="24"/>
        </w:rPr>
        <w:t xml:space="preserve">Подпрограмма 4 </w:t>
      </w:r>
      <w:r w:rsidRPr="00B2422C">
        <w:rPr>
          <w:rFonts w:ascii="Liberation Serif" w:hAnsi="Liberation Serif"/>
          <w:b/>
          <w:i/>
          <w:sz w:val="24"/>
          <w:szCs w:val="24"/>
          <w:lang w:eastAsia="ru-RU"/>
        </w:rPr>
        <w:t>«Доступная среда на территории городского округа Верхняя Пышма до</w:t>
      </w:r>
      <w:r>
        <w:rPr>
          <w:rFonts w:ascii="Liberation Serif" w:hAnsi="Liberation Serif"/>
          <w:b/>
          <w:i/>
          <w:sz w:val="24"/>
          <w:szCs w:val="24"/>
          <w:lang w:eastAsia="ru-RU"/>
        </w:rPr>
        <w:t> </w:t>
      </w:r>
      <w:r w:rsidRPr="00B2422C">
        <w:rPr>
          <w:rFonts w:ascii="Liberation Serif" w:hAnsi="Liberation Serif"/>
          <w:b/>
          <w:i/>
          <w:sz w:val="24"/>
          <w:szCs w:val="24"/>
          <w:lang w:eastAsia="ru-RU"/>
        </w:rPr>
        <w:t>20</w:t>
      </w:r>
      <w:r>
        <w:rPr>
          <w:rFonts w:ascii="Liberation Serif" w:hAnsi="Liberation Serif"/>
          <w:b/>
          <w:i/>
          <w:sz w:val="24"/>
          <w:szCs w:val="24"/>
          <w:lang w:eastAsia="ru-RU"/>
        </w:rPr>
        <w:t>27</w:t>
      </w:r>
      <w:r w:rsidRPr="00B2422C">
        <w:rPr>
          <w:rFonts w:ascii="Liberation Serif" w:hAnsi="Liberation Serif"/>
          <w:b/>
          <w:i/>
          <w:sz w:val="24"/>
          <w:szCs w:val="24"/>
          <w:lang w:eastAsia="ru-RU"/>
        </w:rPr>
        <w:t xml:space="preserve"> года»</w:t>
      </w:r>
    </w:p>
    <w:p w:rsidR="00593D79" w:rsidRPr="00030C73" w:rsidRDefault="00593D79" w:rsidP="00593D79">
      <w:pPr>
        <w:pStyle w:val="a7"/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Liberation Serif" w:hAnsi="Liberation Serif" w:cs="Times New Roman"/>
          <w:sz w:val="24"/>
          <w:szCs w:val="24"/>
        </w:rPr>
      </w:pPr>
      <w:r w:rsidRPr="00030C73">
        <w:rPr>
          <w:rFonts w:ascii="Liberation Serif" w:hAnsi="Liberation Serif" w:cs="Times New Roman"/>
          <w:bCs/>
          <w:sz w:val="24"/>
          <w:szCs w:val="24"/>
        </w:rPr>
        <w:t>Создание в МАОУ   условий для инклюзивного образования детей – инвалидов</w:t>
      </w:r>
      <w:r>
        <w:rPr>
          <w:rFonts w:ascii="Liberation Serif" w:hAnsi="Liberation Serif" w:cs="Times New Roman"/>
          <w:bCs/>
          <w:sz w:val="24"/>
          <w:szCs w:val="24"/>
        </w:rPr>
        <w:t>:</w:t>
      </w:r>
    </w:p>
    <w:p w:rsidR="00593D79" w:rsidRDefault="00593D79" w:rsidP="00593D79">
      <w:pPr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030C73">
        <w:rPr>
          <w:rFonts w:ascii="Liberation Serif" w:hAnsi="Liberation Serif" w:cs="Times New Roman"/>
          <w:bCs/>
          <w:sz w:val="24"/>
          <w:szCs w:val="24"/>
        </w:rPr>
        <w:t xml:space="preserve"> </w:t>
      </w:r>
      <w:r>
        <w:rPr>
          <w:rFonts w:ascii="Liberation Serif" w:hAnsi="Liberation Serif" w:cs="Times New Roman"/>
          <w:bCs/>
          <w:sz w:val="24"/>
          <w:szCs w:val="24"/>
        </w:rPr>
        <w:t>-</w:t>
      </w:r>
      <w:r w:rsidRPr="00761C86">
        <w:rPr>
          <w:rFonts w:ascii="Liberation Serif" w:hAnsi="Liberation Serif" w:cs="Times New Roman"/>
          <w:bCs/>
          <w:sz w:val="24"/>
          <w:szCs w:val="24"/>
        </w:rPr>
        <w:t xml:space="preserve"> </w:t>
      </w:r>
      <w:r>
        <w:rPr>
          <w:rFonts w:ascii="Liberation Serif" w:hAnsi="Liberation Serif" w:cs="Times New Roman"/>
          <w:bCs/>
          <w:sz w:val="24"/>
          <w:szCs w:val="24"/>
        </w:rPr>
        <w:t>проведено к</w:t>
      </w:r>
      <w:r w:rsidRPr="00381027">
        <w:rPr>
          <w:rFonts w:ascii="Liberation Serif" w:hAnsi="Liberation Serif" w:cs="Times New Roman"/>
          <w:bCs/>
          <w:sz w:val="24"/>
          <w:szCs w:val="24"/>
        </w:rPr>
        <w:t>омплексное экспертное обследование объект</w:t>
      </w:r>
      <w:r>
        <w:rPr>
          <w:rFonts w:ascii="Liberation Serif" w:hAnsi="Liberation Serif" w:cs="Times New Roman"/>
          <w:bCs/>
          <w:sz w:val="24"/>
          <w:szCs w:val="24"/>
        </w:rPr>
        <w:t>ов</w:t>
      </w:r>
      <w:r w:rsidRPr="00381027">
        <w:rPr>
          <w:rFonts w:ascii="Liberation Serif" w:hAnsi="Liberation Serif" w:cs="Times New Roman"/>
          <w:bCs/>
          <w:sz w:val="24"/>
          <w:szCs w:val="24"/>
        </w:rPr>
        <w:t xml:space="preserve"> образования с составлением паспорта доступности и подготовкой </w:t>
      </w:r>
      <w:proofErr w:type="gramStart"/>
      <w:r w:rsidRPr="00381027">
        <w:rPr>
          <w:rFonts w:ascii="Liberation Serif" w:hAnsi="Liberation Serif" w:cs="Times New Roman"/>
          <w:bCs/>
          <w:sz w:val="24"/>
          <w:szCs w:val="24"/>
        </w:rPr>
        <w:t>документации,  согласование</w:t>
      </w:r>
      <w:proofErr w:type="gramEnd"/>
      <w:r w:rsidRPr="00381027">
        <w:rPr>
          <w:rFonts w:ascii="Liberation Serif" w:hAnsi="Liberation Serif" w:cs="Times New Roman"/>
          <w:bCs/>
          <w:sz w:val="24"/>
          <w:szCs w:val="24"/>
        </w:rPr>
        <w:t xml:space="preserve"> с общественной организацией инвалидов</w:t>
      </w:r>
      <w:r w:rsidRPr="00381027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 xml:space="preserve">  </w:t>
      </w:r>
      <w:r w:rsidRPr="00381027">
        <w:rPr>
          <w:rFonts w:ascii="Liberation Serif" w:hAnsi="Liberation Serif" w:cs="Times New Roman"/>
          <w:bCs/>
          <w:sz w:val="24"/>
          <w:szCs w:val="24"/>
        </w:rPr>
        <w:t>МАДОУ  «Детский сад №№ 1, 2, 3, 4, 5, 6, 7, 8, 9, 11,</w:t>
      </w:r>
      <w:r>
        <w:rPr>
          <w:rFonts w:ascii="Liberation Serif" w:hAnsi="Liberation Serif" w:cs="Times New Roman"/>
          <w:bCs/>
          <w:sz w:val="24"/>
          <w:szCs w:val="24"/>
        </w:rPr>
        <w:t>12,</w:t>
      </w:r>
      <w:r w:rsidRPr="00381027">
        <w:rPr>
          <w:rFonts w:ascii="Liberation Serif" w:hAnsi="Liberation Serif" w:cs="Times New Roman"/>
          <w:bCs/>
          <w:sz w:val="24"/>
          <w:szCs w:val="24"/>
        </w:rPr>
        <w:t xml:space="preserve"> 13, 17, 19, 22, 23, 24, 26, 28, 29, 31, 34, </w:t>
      </w:r>
      <w:r>
        <w:rPr>
          <w:rFonts w:ascii="Liberation Serif" w:hAnsi="Liberation Serif" w:cs="Times New Roman"/>
          <w:bCs/>
          <w:sz w:val="24"/>
          <w:szCs w:val="24"/>
        </w:rPr>
        <w:t>36, 40, 41, 42, 45, 47, 48, 69»;</w:t>
      </w:r>
    </w:p>
    <w:p w:rsidR="00593D79" w:rsidRDefault="00593D79" w:rsidP="00593D79">
      <w:pPr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>
        <w:rPr>
          <w:rFonts w:ascii="Liberation Serif" w:hAnsi="Liberation Serif" w:cs="Times New Roman"/>
          <w:bCs/>
          <w:sz w:val="24"/>
          <w:szCs w:val="24"/>
        </w:rPr>
        <w:lastRenderedPageBreak/>
        <w:t>-</w:t>
      </w:r>
      <w:r w:rsidRPr="00381027">
        <w:rPr>
          <w:rFonts w:ascii="Liberation Serif" w:hAnsi="Liberation Serif" w:cs="Times New Roman"/>
          <w:bCs/>
          <w:sz w:val="24"/>
          <w:szCs w:val="24"/>
        </w:rPr>
        <w:t xml:space="preserve"> </w:t>
      </w:r>
      <w:r w:rsidRPr="00030C73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>приобретен</w:t>
      </w:r>
      <w:r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 xml:space="preserve">о оборудование в </w:t>
      </w:r>
      <w:proofErr w:type="gramStart"/>
      <w:r w:rsidRPr="00381027">
        <w:rPr>
          <w:rFonts w:ascii="Liberation Serif" w:hAnsi="Liberation Serif" w:cs="Times New Roman"/>
          <w:bCs/>
          <w:sz w:val="24"/>
          <w:szCs w:val="24"/>
        </w:rPr>
        <w:t>МАДОУ  «</w:t>
      </w:r>
      <w:proofErr w:type="gramEnd"/>
      <w:r w:rsidRPr="00381027">
        <w:rPr>
          <w:rFonts w:ascii="Liberation Serif" w:hAnsi="Liberation Serif" w:cs="Times New Roman"/>
          <w:bCs/>
          <w:sz w:val="24"/>
          <w:szCs w:val="24"/>
        </w:rPr>
        <w:t>Детский сад №№ 1, 2, 3, 4, 5, 6, 7, 8, 9, 11,</w:t>
      </w:r>
      <w:r>
        <w:rPr>
          <w:rFonts w:ascii="Liberation Serif" w:hAnsi="Liberation Serif" w:cs="Times New Roman"/>
          <w:bCs/>
          <w:sz w:val="24"/>
          <w:szCs w:val="24"/>
        </w:rPr>
        <w:t>12,</w:t>
      </w:r>
      <w:r w:rsidRPr="00381027">
        <w:rPr>
          <w:rFonts w:ascii="Liberation Serif" w:hAnsi="Liberation Serif" w:cs="Times New Roman"/>
          <w:bCs/>
          <w:sz w:val="24"/>
          <w:szCs w:val="24"/>
        </w:rPr>
        <w:t xml:space="preserve"> 13, 17, 19, 22, 23, 24, 26, 28, 29, 31, 34, 36, 40, 41, 42, 45, 47, 48, 69»)</w:t>
      </w:r>
      <w:r>
        <w:rPr>
          <w:rFonts w:ascii="Liberation Serif" w:hAnsi="Liberation Serif" w:cs="Times New Roman"/>
          <w:bCs/>
          <w:sz w:val="24"/>
          <w:szCs w:val="24"/>
        </w:rPr>
        <w:t>:</w:t>
      </w:r>
      <w:r w:rsidRPr="006C57FF">
        <w:rPr>
          <w:rFonts w:ascii="Liberation Serif" w:hAnsi="Liberation Serif" w:cs="Times New Roman"/>
          <w:bCs/>
          <w:sz w:val="24"/>
          <w:szCs w:val="24"/>
        </w:rPr>
        <w:t xml:space="preserve"> </w:t>
      </w:r>
      <w:r>
        <w:rPr>
          <w:rFonts w:ascii="Liberation Serif" w:hAnsi="Liberation Serif" w:cs="Times New Roman"/>
          <w:bCs/>
          <w:sz w:val="24"/>
          <w:szCs w:val="24"/>
        </w:rPr>
        <w:t xml:space="preserve">лента тактильная, направляющая, самоклеящаяся; тактильная табличка «Вызов персонала», шрифт Брайля; тактильная табличка «Режим работы», шрифт </w:t>
      </w:r>
      <w:proofErr w:type="spellStart"/>
      <w:r>
        <w:rPr>
          <w:rFonts w:ascii="Liberation Serif" w:hAnsi="Liberation Serif" w:cs="Times New Roman"/>
          <w:bCs/>
          <w:sz w:val="24"/>
          <w:szCs w:val="24"/>
        </w:rPr>
        <w:t>Брайля;тактильная</w:t>
      </w:r>
      <w:proofErr w:type="spellEnd"/>
      <w:r>
        <w:rPr>
          <w:rFonts w:ascii="Liberation Serif" w:hAnsi="Liberation Serif" w:cs="Times New Roman"/>
          <w:bCs/>
          <w:sz w:val="24"/>
          <w:szCs w:val="24"/>
        </w:rPr>
        <w:t xml:space="preserve"> табличка «Телефон МАДОУ» , шрифт Брайля ;</w:t>
      </w:r>
    </w:p>
    <w:p w:rsidR="00593D79" w:rsidRDefault="00593D79" w:rsidP="00593D79">
      <w:pPr>
        <w:spacing w:after="0" w:line="240" w:lineRule="auto"/>
        <w:jc w:val="both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>
        <w:rPr>
          <w:rFonts w:ascii="Liberation Serif" w:hAnsi="Liberation Serif" w:cs="Times New Roman"/>
          <w:bCs/>
          <w:sz w:val="24"/>
          <w:szCs w:val="24"/>
        </w:rPr>
        <w:t>- проведено к</w:t>
      </w:r>
      <w:r w:rsidRPr="00381027">
        <w:rPr>
          <w:rFonts w:ascii="Liberation Serif" w:hAnsi="Liberation Serif" w:cs="Times New Roman"/>
          <w:bCs/>
          <w:sz w:val="24"/>
          <w:szCs w:val="24"/>
        </w:rPr>
        <w:t xml:space="preserve">омплексное экспертное обследование </w:t>
      </w:r>
      <w:proofErr w:type="spellStart"/>
      <w:proofErr w:type="gramStart"/>
      <w:r w:rsidRPr="00381027">
        <w:rPr>
          <w:rFonts w:ascii="Liberation Serif" w:hAnsi="Liberation Serif" w:cs="Times New Roman"/>
          <w:bCs/>
          <w:sz w:val="24"/>
          <w:szCs w:val="24"/>
        </w:rPr>
        <w:t>объек</w:t>
      </w:r>
      <w:r>
        <w:rPr>
          <w:rFonts w:ascii="Liberation Serif" w:hAnsi="Liberation Serif" w:cs="Times New Roman"/>
          <w:bCs/>
          <w:sz w:val="24"/>
          <w:szCs w:val="24"/>
        </w:rPr>
        <w:t>ов</w:t>
      </w:r>
      <w:proofErr w:type="spellEnd"/>
      <w:r w:rsidRPr="00381027">
        <w:rPr>
          <w:rFonts w:ascii="Liberation Serif" w:hAnsi="Liberation Serif" w:cs="Times New Roman"/>
          <w:bCs/>
          <w:sz w:val="24"/>
          <w:szCs w:val="24"/>
        </w:rPr>
        <w:t xml:space="preserve">  образования</w:t>
      </w:r>
      <w:proofErr w:type="gramEnd"/>
      <w:r w:rsidRPr="00381027">
        <w:rPr>
          <w:rFonts w:ascii="Liberation Serif" w:hAnsi="Liberation Serif" w:cs="Times New Roman"/>
          <w:bCs/>
          <w:sz w:val="24"/>
          <w:szCs w:val="24"/>
        </w:rPr>
        <w:t xml:space="preserve">  с составлением паспорта доступности и подготовкой документации,  согласование с общественной организацией инвалидов</w:t>
      </w:r>
      <w:r w:rsidRPr="00381027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 xml:space="preserve">  МАОУ «СОШ №№ 1, 2, 3, 4, 7, 9, 16, 22(здание по ул.  Чистова, д. 9), 24, 25, 33», МАОУ «ООШ № 29»</w:t>
      </w:r>
      <w:r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>;</w:t>
      </w:r>
    </w:p>
    <w:p w:rsidR="00593D79" w:rsidRDefault="00593D79" w:rsidP="00593D79">
      <w:pPr>
        <w:spacing w:after="0" w:line="240" w:lineRule="auto"/>
        <w:jc w:val="both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>
        <w:rPr>
          <w:rFonts w:ascii="Liberation Serif" w:hAnsi="Liberation Serif" w:cs="Times New Roman"/>
          <w:bCs/>
          <w:sz w:val="24"/>
          <w:szCs w:val="24"/>
        </w:rPr>
        <w:t>-</w:t>
      </w:r>
      <w:r w:rsidRPr="0098648F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 xml:space="preserve"> </w:t>
      </w:r>
      <w:r w:rsidRPr="00030C73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>приобретен</w:t>
      </w:r>
      <w:r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>о оборудование:</w:t>
      </w:r>
    </w:p>
    <w:p w:rsidR="00593D79" w:rsidRDefault="00593D79" w:rsidP="00593D79">
      <w:pPr>
        <w:pStyle w:val="a7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Liberation Serif" w:hAnsi="Liberation Serif" w:cs="Times New Roman"/>
          <w:bCs/>
          <w:sz w:val="24"/>
          <w:szCs w:val="24"/>
        </w:rPr>
      </w:pPr>
      <w:r>
        <w:rPr>
          <w:rFonts w:ascii="Liberation Serif" w:hAnsi="Liberation Serif" w:cs="Times New Roman"/>
          <w:bCs/>
          <w:sz w:val="24"/>
          <w:szCs w:val="24"/>
        </w:rPr>
        <w:t>комплекс оборудования для коммуникации с глухими людьми «</w:t>
      </w:r>
      <w:proofErr w:type="spellStart"/>
      <w:r>
        <w:rPr>
          <w:rFonts w:ascii="Liberation Serif" w:hAnsi="Liberation Serif" w:cs="Times New Roman"/>
          <w:bCs/>
          <w:sz w:val="24"/>
          <w:szCs w:val="24"/>
        </w:rPr>
        <w:t>Сурдофон</w:t>
      </w:r>
      <w:proofErr w:type="spellEnd"/>
      <w:r>
        <w:rPr>
          <w:rFonts w:ascii="Liberation Serif" w:hAnsi="Liberation Serif" w:cs="Times New Roman"/>
          <w:bCs/>
          <w:sz w:val="24"/>
          <w:szCs w:val="24"/>
        </w:rPr>
        <w:t xml:space="preserve">», кресло - коляска для инвалидов, индукционная система «Альфа» в </w:t>
      </w:r>
      <w:r w:rsidRPr="00381027">
        <w:rPr>
          <w:rFonts w:ascii="Liberation Serif" w:hAnsi="Liberation Serif" w:cs="Times New Roman"/>
          <w:bCs/>
          <w:sz w:val="24"/>
          <w:szCs w:val="24"/>
        </w:rPr>
        <w:t>МАОУ «СОШ</w:t>
      </w:r>
      <w:r>
        <w:rPr>
          <w:rFonts w:ascii="Liberation Serif" w:hAnsi="Liberation Serif" w:cs="Times New Roman"/>
          <w:bCs/>
          <w:sz w:val="24"/>
          <w:szCs w:val="24"/>
        </w:rPr>
        <w:t xml:space="preserve"> 1»;</w:t>
      </w:r>
    </w:p>
    <w:p w:rsidR="00593D79" w:rsidRDefault="00593D79" w:rsidP="00593D79">
      <w:pPr>
        <w:pStyle w:val="a7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Liberation Serif" w:hAnsi="Liberation Serif" w:cs="Times New Roman"/>
          <w:bCs/>
          <w:sz w:val="24"/>
          <w:szCs w:val="24"/>
        </w:rPr>
      </w:pPr>
      <w:proofErr w:type="spellStart"/>
      <w:r>
        <w:rPr>
          <w:rFonts w:ascii="Liberation Serif" w:hAnsi="Liberation Serif" w:cs="Times New Roman"/>
          <w:bCs/>
          <w:sz w:val="24"/>
          <w:szCs w:val="24"/>
        </w:rPr>
        <w:t>сурдотехнический</w:t>
      </w:r>
      <w:proofErr w:type="spellEnd"/>
      <w:r>
        <w:rPr>
          <w:rFonts w:ascii="Liberation Serif" w:hAnsi="Liberation Serif" w:cs="Times New Roman"/>
          <w:bCs/>
          <w:sz w:val="24"/>
          <w:szCs w:val="24"/>
        </w:rPr>
        <w:t xml:space="preserve"> планшет, кресло - коляска для инвалидов, индукционная система, лестничный (гусеничный) подъемник для инвалидов; монтаж системы вызова помощи для инвалидов; устройство пандуса на входной группе в </w:t>
      </w:r>
      <w:r w:rsidRPr="00381027">
        <w:rPr>
          <w:rFonts w:ascii="Liberation Serif" w:hAnsi="Liberation Serif" w:cs="Times New Roman"/>
          <w:bCs/>
          <w:sz w:val="24"/>
          <w:szCs w:val="24"/>
        </w:rPr>
        <w:t>МАОУ «СОШ</w:t>
      </w:r>
      <w:r>
        <w:rPr>
          <w:rFonts w:ascii="Liberation Serif" w:hAnsi="Liberation Serif" w:cs="Times New Roman"/>
          <w:bCs/>
          <w:sz w:val="24"/>
          <w:szCs w:val="24"/>
        </w:rPr>
        <w:t xml:space="preserve"> 2»;</w:t>
      </w:r>
    </w:p>
    <w:p w:rsidR="00593D79" w:rsidRDefault="00593D79" w:rsidP="00593D79">
      <w:pPr>
        <w:pStyle w:val="a7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Liberation Serif" w:hAnsi="Liberation Serif" w:cs="Times New Roman"/>
          <w:bCs/>
          <w:sz w:val="24"/>
          <w:szCs w:val="24"/>
        </w:rPr>
      </w:pPr>
      <w:r>
        <w:rPr>
          <w:rFonts w:ascii="Liberation Serif" w:hAnsi="Liberation Serif" w:cs="Times New Roman"/>
          <w:bCs/>
          <w:sz w:val="24"/>
          <w:szCs w:val="24"/>
        </w:rPr>
        <w:t xml:space="preserve">лестничный (гусеничный) подъемник для инвалидов, кресло - коляска для инвалидов в </w:t>
      </w:r>
      <w:r w:rsidRPr="00381027">
        <w:rPr>
          <w:rFonts w:ascii="Liberation Serif" w:hAnsi="Liberation Serif" w:cs="Times New Roman"/>
          <w:bCs/>
          <w:sz w:val="24"/>
          <w:szCs w:val="24"/>
        </w:rPr>
        <w:t>МАОУ «СОШ</w:t>
      </w:r>
      <w:r>
        <w:rPr>
          <w:rFonts w:ascii="Liberation Serif" w:hAnsi="Liberation Serif" w:cs="Times New Roman"/>
          <w:bCs/>
          <w:sz w:val="24"/>
          <w:szCs w:val="24"/>
        </w:rPr>
        <w:t xml:space="preserve"> № 7»;</w:t>
      </w:r>
    </w:p>
    <w:p w:rsidR="00593D79" w:rsidRDefault="00593D79" w:rsidP="00593D79">
      <w:pPr>
        <w:pStyle w:val="a7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Liberation Serif" w:hAnsi="Liberation Serif" w:cs="Times New Roman"/>
          <w:bCs/>
          <w:sz w:val="24"/>
          <w:szCs w:val="24"/>
        </w:rPr>
      </w:pPr>
      <w:r>
        <w:rPr>
          <w:rFonts w:ascii="Liberation Serif" w:hAnsi="Liberation Serif" w:cs="Times New Roman"/>
          <w:bCs/>
          <w:sz w:val="24"/>
          <w:szCs w:val="24"/>
        </w:rPr>
        <w:t xml:space="preserve">кресло - коляска для инвалидов в </w:t>
      </w:r>
      <w:r w:rsidRPr="00381027">
        <w:rPr>
          <w:rFonts w:ascii="Liberation Serif" w:hAnsi="Liberation Serif" w:cs="Times New Roman"/>
          <w:bCs/>
          <w:sz w:val="24"/>
          <w:szCs w:val="24"/>
        </w:rPr>
        <w:t>МАОУ «СОШ</w:t>
      </w:r>
      <w:r>
        <w:rPr>
          <w:rFonts w:ascii="Liberation Serif" w:hAnsi="Liberation Serif" w:cs="Times New Roman"/>
          <w:bCs/>
          <w:sz w:val="24"/>
          <w:szCs w:val="24"/>
        </w:rPr>
        <w:t xml:space="preserve"> № 22, 25»;</w:t>
      </w:r>
    </w:p>
    <w:p w:rsidR="00593D79" w:rsidRDefault="00593D79" w:rsidP="00593D79">
      <w:pPr>
        <w:pStyle w:val="a7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Liberation Serif" w:hAnsi="Liberation Serif" w:cs="Times New Roman"/>
          <w:bCs/>
          <w:sz w:val="24"/>
          <w:szCs w:val="24"/>
        </w:rPr>
      </w:pPr>
      <w:r>
        <w:rPr>
          <w:rFonts w:ascii="Liberation Serif" w:hAnsi="Liberation Serif" w:cs="Times New Roman"/>
          <w:bCs/>
          <w:sz w:val="24"/>
          <w:szCs w:val="24"/>
        </w:rPr>
        <w:t xml:space="preserve">кресло - коляска для инвалидов, откидной поручень для туалета, пандус телескопический, индукционная система, информационные навигационные та </w:t>
      </w:r>
      <w:proofErr w:type="spellStart"/>
      <w:r>
        <w:rPr>
          <w:rFonts w:ascii="Liberation Serif" w:hAnsi="Liberation Serif" w:cs="Times New Roman"/>
          <w:bCs/>
          <w:sz w:val="24"/>
          <w:szCs w:val="24"/>
        </w:rPr>
        <w:t>ктильные</w:t>
      </w:r>
      <w:proofErr w:type="spellEnd"/>
      <w:r>
        <w:rPr>
          <w:rFonts w:ascii="Liberation Serif" w:hAnsi="Liberation Serif" w:cs="Times New Roman"/>
          <w:bCs/>
          <w:sz w:val="24"/>
          <w:szCs w:val="24"/>
        </w:rPr>
        <w:t xml:space="preserve"> таблички </w:t>
      </w:r>
      <w:proofErr w:type="gramStart"/>
      <w:r>
        <w:rPr>
          <w:rFonts w:ascii="Liberation Serif" w:hAnsi="Liberation Serif" w:cs="Times New Roman"/>
          <w:bCs/>
          <w:sz w:val="24"/>
          <w:szCs w:val="24"/>
        </w:rPr>
        <w:t>Брайля  в</w:t>
      </w:r>
      <w:proofErr w:type="gramEnd"/>
      <w:r>
        <w:rPr>
          <w:rFonts w:ascii="Liberation Serif" w:hAnsi="Liberation Serif" w:cs="Times New Roman"/>
          <w:bCs/>
          <w:sz w:val="24"/>
          <w:szCs w:val="24"/>
        </w:rPr>
        <w:t xml:space="preserve"> МАОУ «О</w:t>
      </w:r>
      <w:r w:rsidRPr="00381027">
        <w:rPr>
          <w:rFonts w:ascii="Liberation Serif" w:hAnsi="Liberation Serif" w:cs="Times New Roman"/>
          <w:bCs/>
          <w:sz w:val="24"/>
          <w:szCs w:val="24"/>
        </w:rPr>
        <w:t>ОШ</w:t>
      </w:r>
      <w:r>
        <w:rPr>
          <w:rFonts w:ascii="Liberation Serif" w:hAnsi="Liberation Serif" w:cs="Times New Roman"/>
          <w:bCs/>
          <w:sz w:val="24"/>
          <w:szCs w:val="24"/>
        </w:rPr>
        <w:t xml:space="preserve"> № 29»;</w:t>
      </w:r>
    </w:p>
    <w:p w:rsidR="00593D79" w:rsidRDefault="00593D79" w:rsidP="00593D79">
      <w:pPr>
        <w:pStyle w:val="a7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Liberation Serif" w:hAnsi="Liberation Serif" w:cs="Times New Roman"/>
          <w:bCs/>
          <w:sz w:val="24"/>
          <w:szCs w:val="24"/>
        </w:rPr>
      </w:pPr>
      <w:r>
        <w:rPr>
          <w:rFonts w:ascii="Liberation Serif" w:hAnsi="Liberation Serif" w:cs="Times New Roman"/>
          <w:bCs/>
          <w:sz w:val="24"/>
          <w:szCs w:val="24"/>
        </w:rPr>
        <w:t>комплекс оборудования для коммуникации с глухими людьми «</w:t>
      </w:r>
      <w:proofErr w:type="spellStart"/>
      <w:r>
        <w:rPr>
          <w:rFonts w:ascii="Liberation Serif" w:hAnsi="Liberation Serif" w:cs="Times New Roman"/>
          <w:bCs/>
          <w:sz w:val="24"/>
          <w:szCs w:val="24"/>
        </w:rPr>
        <w:t>Сурдофон</w:t>
      </w:r>
      <w:proofErr w:type="spellEnd"/>
      <w:r>
        <w:rPr>
          <w:rFonts w:ascii="Liberation Serif" w:hAnsi="Liberation Serif" w:cs="Times New Roman"/>
          <w:bCs/>
          <w:sz w:val="24"/>
          <w:szCs w:val="24"/>
        </w:rPr>
        <w:t xml:space="preserve">», индукционная система в </w:t>
      </w:r>
      <w:r w:rsidRPr="00381027">
        <w:rPr>
          <w:rFonts w:ascii="Liberation Serif" w:hAnsi="Liberation Serif" w:cs="Times New Roman"/>
          <w:bCs/>
          <w:sz w:val="24"/>
          <w:szCs w:val="24"/>
        </w:rPr>
        <w:t>МАОУ «СОШ</w:t>
      </w:r>
      <w:r>
        <w:rPr>
          <w:rFonts w:ascii="Liberation Serif" w:hAnsi="Liberation Serif" w:cs="Times New Roman"/>
          <w:bCs/>
          <w:sz w:val="24"/>
          <w:szCs w:val="24"/>
        </w:rPr>
        <w:t xml:space="preserve"> 33»;</w:t>
      </w:r>
    </w:p>
    <w:p w:rsidR="00593D79" w:rsidRDefault="00593D79" w:rsidP="00593D79">
      <w:pPr>
        <w:pStyle w:val="a7"/>
        <w:spacing w:after="0" w:line="240" w:lineRule="auto"/>
        <w:ind w:left="0"/>
        <w:jc w:val="both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>
        <w:rPr>
          <w:rFonts w:ascii="Liberation Serif" w:hAnsi="Liberation Serif" w:cs="Times New Roman"/>
          <w:bCs/>
          <w:sz w:val="24"/>
          <w:szCs w:val="24"/>
        </w:rPr>
        <w:t>- проведено к</w:t>
      </w:r>
      <w:r w:rsidRPr="00381027">
        <w:rPr>
          <w:rFonts w:ascii="Liberation Serif" w:hAnsi="Liberation Serif" w:cs="Times New Roman"/>
          <w:bCs/>
          <w:sz w:val="24"/>
          <w:szCs w:val="24"/>
        </w:rPr>
        <w:t xml:space="preserve">омплексное экспертное </w:t>
      </w:r>
      <w:proofErr w:type="gramStart"/>
      <w:r w:rsidRPr="00381027">
        <w:rPr>
          <w:rFonts w:ascii="Liberation Serif" w:hAnsi="Liberation Serif" w:cs="Times New Roman"/>
          <w:bCs/>
          <w:sz w:val="24"/>
          <w:szCs w:val="24"/>
        </w:rPr>
        <w:t>обследование  объекта</w:t>
      </w:r>
      <w:proofErr w:type="gramEnd"/>
      <w:r w:rsidRPr="00381027">
        <w:rPr>
          <w:rFonts w:ascii="Liberation Serif" w:hAnsi="Liberation Serif" w:cs="Times New Roman"/>
          <w:bCs/>
          <w:sz w:val="24"/>
          <w:szCs w:val="24"/>
        </w:rPr>
        <w:t xml:space="preserve">  образования  с составлением паспорта доступности и подготовкой документации,  согласование с общественной организацией инвалидов</w:t>
      </w:r>
      <w:r w:rsidRPr="00381027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 xml:space="preserve">  МАОУ ДО «ДДТ», ЦО и ПО»</w:t>
      </w:r>
      <w:r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>;</w:t>
      </w:r>
    </w:p>
    <w:p w:rsidR="00593D79" w:rsidRDefault="00593D79" w:rsidP="00593D79">
      <w:pPr>
        <w:spacing w:after="0" w:line="240" w:lineRule="auto"/>
        <w:jc w:val="both"/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</w:pPr>
      <w:r>
        <w:rPr>
          <w:rFonts w:ascii="Liberation Serif" w:hAnsi="Liberation Serif" w:cs="Times New Roman"/>
          <w:bCs/>
          <w:sz w:val="24"/>
          <w:szCs w:val="24"/>
        </w:rPr>
        <w:t>-</w:t>
      </w:r>
      <w:r w:rsidRPr="0098648F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 xml:space="preserve"> </w:t>
      </w:r>
      <w:r w:rsidRPr="00030C73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>приобретен</w:t>
      </w:r>
      <w:r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>о оборудование:</w:t>
      </w:r>
      <w:r w:rsidRPr="0098648F">
        <w:rPr>
          <w:rFonts w:ascii="Liberation Serif" w:hAnsi="Liberation Serif" w:cs="Times New Roman"/>
          <w:bCs/>
          <w:sz w:val="24"/>
          <w:szCs w:val="24"/>
        </w:rPr>
        <w:t xml:space="preserve"> </w:t>
      </w:r>
      <w:r>
        <w:rPr>
          <w:rFonts w:ascii="Liberation Serif" w:hAnsi="Liberation Serif" w:cs="Times New Roman"/>
          <w:bCs/>
          <w:sz w:val="24"/>
          <w:szCs w:val="24"/>
        </w:rPr>
        <w:t xml:space="preserve">звуковой маяк, тактильно – звуковая мнемосхема для входной группы, портативная индукционная система, рампа телескопическая двухсекционная, переносная с противоскользящим покрытием, пандус перекатной с бортиками безопасности </w:t>
      </w:r>
      <w:r w:rsidRPr="00381027">
        <w:rPr>
          <w:rFonts w:ascii="Liberation Serif" w:hAnsi="Liberation Serif" w:cs="Times New Roman"/>
          <w:bCs/>
          <w:sz w:val="24"/>
          <w:szCs w:val="24"/>
        </w:rPr>
        <w:t xml:space="preserve">в </w:t>
      </w:r>
      <w:r w:rsidRPr="00381027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>МАОУ ДО «ЦО и ПО»</w:t>
      </w:r>
      <w:r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>;</w:t>
      </w:r>
    </w:p>
    <w:p w:rsidR="00593D79" w:rsidRDefault="00593D79" w:rsidP="00593D79">
      <w:pPr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>-</w:t>
      </w:r>
      <w:r w:rsidRPr="0098648F">
        <w:rPr>
          <w:rFonts w:ascii="Liberation Serif" w:hAnsi="Liberation Serif" w:cs="Times New Roman"/>
          <w:bCs/>
          <w:sz w:val="24"/>
          <w:szCs w:val="24"/>
        </w:rPr>
        <w:t xml:space="preserve"> </w:t>
      </w:r>
      <w:r>
        <w:rPr>
          <w:rFonts w:ascii="Liberation Serif" w:hAnsi="Liberation Serif" w:cs="Times New Roman"/>
          <w:bCs/>
          <w:sz w:val="24"/>
          <w:szCs w:val="24"/>
        </w:rPr>
        <w:t xml:space="preserve"> созданы условия для детей – инвалидов в </w:t>
      </w:r>
      <w:r w:rsidRPr="00381027">
        <w:rPr>
          <w:rFonts w:ascii="Liberation Serif" w:hAnsi="Liberation Serif" w:cs="Times New Roman"/>
          <w:bCs/>
          <w:sz w:val="24"/>
          <w:szCs w:val="24"/>
        </w:rPr>
        <w:t>МАУ «ЗОЛ «Медная горка»</w:t>
      </w:r>
      <w:r>
        <w:rPr>
          <w:rFonts w:ascii="Liberation Serif" w:hAnsi="Liberation Serif" w:cs="Times New Roman"/>
          <w:bCs/>
          <w:sz w:val="24"/>
          <w:szCs w:val="24"/>
        </w:rPr>
        <w:t>: установлен пандус, расширены дверные проемы, установлены поручни в санитарно-гигиенических помещениях, приобретено оборудование и материальные запасы для оснащения помещений.</w:t>
      </w:r>
    </w:p>
    <w:p w:rsidR="00593D79" w:rsidRPr="00593D79" w:rsidRDefault="00593D79" w:rsidP="00593D79">
      <w:pPr>
        <w:pStyle w:val="a7"/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Liberation Serif" w:hAnsi="Liberation Serif" w:cs="Times New Roman"/>
          <w:sz w:val="24"/>
          <w:szCs w:val="24"/>
        </w:rPr>
      </w:pPr>
      <w:r w:rsidRPr="00593D79">
        <w:rPr>
          <w:rFonts w:ascii="Liberation Serif" w:hAnsi="Liberation Serif" w:cs="Times New Roman"/>
          <w:sz w:val="24"/>
          <w:szCs w:val="24"/>
        </w:rPr>
        <w:t xml:space="preserve">Обеспечение деятельности </w:t>
      </w:r>
      <w:proofErr w:type="gramStart"/>
      <w:r w:rsidRPr="00593D79">
        <w:rPr>
          <w:rFonts w:ascii="Liberation Serif" w:hAnsi="Liberation Serif" w:cs="Times New Roman"/>
          <w:sz w:val="24"/>
          <w:szCs w:val="24"/>
        </w:rPr>
        <w:t>ПМПК</w:t>
      </w:r>
      <w:r w:rsidRPr="00593D79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: </w:t>
      </w:r>
      <w:r w:rsidRPr="00593D79">
        <w:rPr>
          <w:rFonts w:ascii="Liberation Serif" w:hAnsi="Liberation Serif" w:cs="Times New Roman"/>
          <w:sz w:val="24"/>
          <w:szCs w:val="24"/>
        </w:rPr>
        <w:t xml:space="preserve"> выплата</w:t>
      </w:r>
      <w:proofErr w:type="gramEnd"/>
      <w:r w:rsidRPr="00593D79">
        <w:rPr>
          <w:rFonts w:ascii="Liberation Serif" w:hAnsi="Liberation Serif" w:cs="Times New Roman"/>
          <w:sz w:val="24"/>
          <w:szCs w:val="24"/>
        </w:rPr>
        <w:t xml:space="preserve"> заработной платы сотрудникам комиссии.</w:t>
      </w:r>
    </w:p>
    <w:p w:rsidR="00593D79" w:rsidRPr="007D7E38" w:rsidRDefault="00593D79" w:rsidP="00593D79">
      <w:pPr>
        <w:pStyle w:val="a7"/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/>
          <w:sz w:val="24"/>
          <w:szCs w:val="24"/>
        </w:rPr>
        <w:t>п</w:t>
      </w:r>
      <w:r w:rsidRPr="00811DD4">
        <w:rPr>
          <w:rFonts w:ascii="Liberation Serif" w:hAnsi="Liberation Serif"/>
          <w:sz w:val="24"/>
          <w:szCs w:val="24"/>
        </w:rPr>
        <w:t xml:space="preserve">роведено </w:t>
      </w:r>
      <w:r w:rsidRPr="00811DD4">
        <w:rPr>
          <w:rFonts w:ascii="Liberation Serif" w:hAnsi="Liberation Serif" w:cs="Times New Roman"/>
          <w:sz w:val="24"/>
          <w:szCs w:val="24"/>
        </w:rPr>
        <w:t>спортивно - массовых и культурно - досуговых мероприятий для инвалидов и маломобильных групп населения 2шт. (соревнования по лыжным гонкам, соревнования по дзюдо).</w:t>
      </w:r>
    </w:p>
    <w:p w:rsidR="00593D79" w:rsidRPr="007D7E38" w:rsidRDefault="00593D79" w:rsidP="00593D79">
      <w:pPr>
        <w:spacing w:after="0" w:line="240" w:lineRule="auto"/>
        <w:jc w:val="both"/>
        <w:rPr>
          <w:rFonts w:ascii="Liberation Serif" w:hAnsi="Liberation Serif" w:cs="Times New Roman"/>
          <w:sz w:val="28"/>
          <w:szCs w:val="28"/>
        </w:rPr>
      </w:pPr>
    </w:p>
    <w:p w:rsidR="00593D79" w:rsidRDefault="00593D79" w:rsidP="00593D79">
      <w:pPr>
        <w:spacing w:after="0" w:line="240" w:lineRule="auto"/>
        <w:jc w:val="center"/>
        <w:rPr>
          <w:rFonts w:ascii="Liberation Serif" w:hAnsi="Liberation Serif"/>
          <w:b/>
          <w:bCs/>
          <w:i/>
          <w:color w:val="000000"/>
          <w:sz w:val="24"/>
          <w:szCs w:val="24"/>
        </w:rPr>
      </w:pPr>
      <w:r>
        <w:rPr>
          <w:rFonts w:ascii="Liberation Serif" w:hAnsi="Liberation Serif"/>
          <w:b/>
          <w:bCs/>
          <w:i/>
          <w:color w:val="000000"/>
          <w:sz w:val="24"/>
          <w:szCs w:val="24"/>
        </w:rPr>
        <w:t xml:space="preserve">Подпрограмма 5 </w:t>
      </w:r>
      <w:r w:rsidRPr="00811DD4">
        <w:rPr>
          <w:rFonts w:ascii="Liberation Serif" w:hAnsi="Liberation Serif"/>
          <w:b/>
          <w:bCs/>
          <w:i/>
          <w:color w:val="000000"/>
          <w:sz w:val="24"/>
          <w:szCs w:val="24"/>
        </w:rPr>
        <w:t>«Обеспечение жильем молодых семей городского округа Верхняя Пышма до 2027 года»</w:t>
      </w:r>
    </w:p>
    <w:p w:rsidR="00593D79" w:rsidRPr="00811DD4" w:rsidRDefault="00593D79" w:rsidP="00593D79">
      <w:pPr>
        <w:spacing w:after="0" w:line="240" w:lineRule="auto"/>
        <w:ind w:hanging="142"/>
        <w:jc w:val="both"/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4"/>
        </w:rPr>
        <w:t xml:space="preserve">4 </w:t>
      </w:r>
      <w:r w:rsidRPr="00811DD4">
        <w:rPr>
          <w:rFonts w:ascii="Liberation Serif" w:hAnsi="Liberation Serif" w:cs="Liberation Serif"/>
          <w:sz w:val="24"/>
        </w:rPr>
        <w:t>молоды</w:t>
      </w:r>
      <w:r>
        <w:rPr>
          <w:rFonts w:ascii="Liberation Serif" w:hAnsi="Liberation Serif" w:cs="Liberation Serif"/>
          <w:sz w:val="24"/>
        </w:rPr>
        <w:t>е</w:t>
      </w:r>
      <w:r w:rsidRPr="00811DD4">
        <w:rPr>
          <w:rFonts w:ascii="Liberation Serif" w:hAnsi="Liberation Serif" w:cs="Liberation Serif"/>
          <w:sz w:val="24"/>
        </w:rPr>
        <w:t xml:space="preserve"> семь</w:t>
      </w:r>
      <w:r>
        <w:rPr>
          <w:rFonts w:ascii="Liberation Serif" w:hAnsi="Liberation Serif" w:cs="Liberation Serif"/>
          <w:sz w:val="24"/>
        </w:rPr>
        <w:t>и</w:t>
      </w:r>
      <w:r w:rsidRPr="00811DD4">
        <w:rPr>
          <w:rFonts w:ascii="Liberation Serif" w:hAnsi="Liberation Serif" w:cs="Liberation Serif"/>
          <w:sz w:val="24"/>
        </w:rPr>
        <w:t>, нуждающи</w:t>
      </w:r>
      <w:r>
        <w:rPr>
          <w:rFonts w:ascii="Liberation Serif" w:hAnsi="Liberation Serif" w:cs="Liberation Serif"/>
          <w:sz w:val="24"/>
        </w:rPr>
        <w:t>е</w:t>
      </w:r>
      <w:r w:rsidRPr="00811DD4">
        <w:rPr>
          <w:rFonts w:ascii="Liberation Serif" w:hAnsi="Liberation Serif" w:cs="Liberation Serif"/>
          <w:sz w:val="24"/>
        </w:rPr>
        <w:t xml:space="preserve">ся в улучшении жилищных условий, </w:t>
      </w:r>
      <w:r>
        <w:rPr>
          <w:rFonts w:ascii="Liberation Serif" w:hAnsi="Liberation Serif" w:cs="Liberation Serif"/>
          <w:sz w:val="24"/>
        </w:rPr>
        <w:t>получили</w:t>
      </w:r>
      <w:r w:rsidRPr="00811DD4">
        <w:rPr>
          <w:rFonts w:ascii="Liberation Serif" w:hAnsi="Liberation Serif" w:cs="Liberation Serif"/>
          <w:sz w:val="24"/>
        </w:rPr>
        <w:t xml:space="preserve"> социальные выплаты.</w:t>
      </w:r>
    </w:p>
    <w:p w:rsidR="00593D79" w:rsidRPr="00DB2488" w:rsidRDefault="00593D79" w:rsidP="00593D79">
      <w:pPr>
        <w:spacing w:after="0" w:line="240" w:lineRule="auto"/>
        <w:ind w:firstLine="708"/>
        <w:jc w:val="center"/>
        <w:rPr>
          <w:rFonts w:ascii="Liberation Serif" w:eastAsia="Times New Roman" w:hAnsi="Liberation Serif" w:cs="Times New Roman"/>
          <w:b/>
          <w:i/>
          <w:sz w:val="28"/>
          <w:szCs w:val="28"/>
          <w:lang w:eastAsia="ru-RU"/>
        </w:rPr>
      </w:pPr>
    </w:p>
    <w:p w:rsidR="00593D79" w:rsidRPr="006E1B4C" w:rsidRDefault="00593D79" w:rsidP="00593D79">
      <w:pPr>
        <w:spacing w:after="0" w:line="240" w:lineRule="auto"/>
        <w:jc w:val="center"/>
        <w:rPr>
          <w:rFonts w:ascii="Liberation Serif" w:hAnsi="Liberation Serif"/>
          <w:b/>
          <w:bCs/>
          <w:i/>
          <w:color w:val="000000"/>
          <w:sz w:val="24"/>
          <w:szCs w:val="24"/>
        </w:rPr>
      </w:pPr>
      <w:r w:rsidRPr="006E1B4C">
        <w:rPr>
          <w:rFonts w:ascii="Liberation Serif" w:hAnsi="Liberation Serif"/>
          <w:b/>
          <w:bCs/>
          <w:i/>
          <w:color w:val="000000"/>
          <w:sz w:val="24"/>
          <w:szCs w:val="24"/>
        </w:rPr>
        <w:t>Подпрограмма 6 «Обеспечение реализации муниципальной программы «Развитие основных направлений социальной политики на территории городского округа Верхняя Пышма до 202</w:t>
      </w:r>
      <w:r>
        <w:rPr>
          <w:rFonts w:ascii="Liberation Serif" w:hAnsi="Liberation Serif"/>
          <w:b/>
          <w:bCs/>
          <w:i/>
          <w:color w:val="000000"/>
          <w:sz w:val="24"/>
          <w:szCs w:val="24"/>
        </w:rPr>
        <w:t>7</w:t>
      </w:r>
      <w:r w:rsidRPr="006E1B4C">
        <w:rPr>
          <w:rFonts w:ascii="Liberation Serif" w:hAnsi="Liberation Serif"/>
          <w:b/>
          <w:bCs/>
          <w:i/>
          <w:color w:val="000000"/>
          <w:sz w:val="24"/>
          <w:szCs w:val="24"/>
        </w:rPr>
        <w:t xml:space="preserve"> года»</w:t>
      </w:r>
    </w:p>
    <w:tbl>
      <w:tblPr>
        <w:tblW w:w="963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0"/>
      </w:tblGrid>
      <w:tr w:rsidR="00593D79" w:rsidTr="00593D79">
        <w:trPr>
          <w:trHeight w:val="276"/>
          <w:tblCellSpacing w:w="0" w:type="dxa"/>
        </w:trPr>
        <w:tc>
          <w:tcPr>
            <w:tcW w:w="9630" w:type="dxa"/>
            <w:vAlign w:val="center"/>
            <w:hideMark/>
          </w:tcPr>
          <w:p w:rsidR="00593D79" w:rsidRDefault="00593D79" w:rsidP="00593D79">
            <w:pPr>
              <w:spacing w:after="0" w:line="240" w:lineRule="auto"/>
              <w:jc w:val="both"/>
              <w:rPr>
                <w:rFonts w:ascii="Liberation Serif" w:eastAsia="Times New Roman" w:hAnsi="Liberation Serif"/>
                <w:sz w:val="24"/>
                <w:szCs w:val="24"/>
              </w:rPr>
            </w:pPr>
            <w:r w:rsidRPr="00B37D34">
              <w:rPr>
                <w:rFonts w:ascii="Liberation Serif" w:hAnsi="Liberation Serif"/>
                <w:sz w:val="24"/>
                <w:szCs w:val="24"/>
                <w:lang w:eastAsia="ru-RU"/>
              </w:rPr>
              <w:t>обеспечена деятельность отделов субсидий и компенсаций муниципального казенного учреждения «Комитет</w:t>
            </w:r>
            <w:r>
              <w:rPr>
                <w:rFonts w:ascii="Liberation Serif" w:hAnsi="Liberation Serif"/>
                <w:sz w:val="24"/>
                <w:szCs w:val="24"/>
                <w:lang w:eastAsia="ru-RU"/>
              </w:rPr>
              <w:t xml:space="preserve"> капитального строительства и </w:t>
            </w:r>
            <w:r w:rsidRPr="00B37D34">
              <w:rPr>
                <w:rFonts w:ascii="Liberation Serif" w:hAnsi="Liberation Serif"/>
                <w:sz w:val="24"/>
                <w:szCs w:val="24"/>
                <w:lang w:eastAsia="ru-RU"/>
              </w:rPr>
              <w:t>жилищно-коммунального хозяйства г</w:t>
            </w:r>
            <w:r>
              <w:rPr>
                <w:rFonts w:ascii="Liberation Serif" w:hAnsi="Liberation Serif"/>
                <w:sz w:val="24"/>
                <w:szCs w:val="24"/>
                <w:lang w:eastAsia="ru-RU"/>
              </w:rPr>
              <w:t xml:space="preserve">ородского округа Верхняя Пышма», расходы направлены на: </w:t>
            </w:r>
            <w:r w:rsidRPr="0078256A">
              <w:rPr>
                <w:rFonts w:ascii="Liberation Serif" w:eastAsia="Times New Roman" w:hAnsi="Liberation Serif"/>
                <w:sz w:val="24"/>
                <w:szCs w:val="24"/>
              </w:rPr>
              <w:t>выплат</w:t>
            </w:r>
            <w:r>
              <w:rPr>
                <w:rFonts w:ascii="Liberation Serif" w:eastAsia="Times New Roman" w:hAnsi="Liberation Serif"/>
                <w:sz w:val="24"/>
                <w:szCs w:val="24"/>
              </w:rPr>
              <w:t>у</w:t>
            </w:r>
            <w:r w:rsidRPr="0078256A">
              <w:rPr>
                <w:rFonts w:ascii="Liberation Serif" w:eastAsia="Times New Roman" w:hAnsi="Liberation Serif"/>
                <w:sz w:val="24"/>
                <w:szCs w:val="24"/>
              </w:rPr>
              <w:t xml:space="preserve"> заработной платы</w:t>
            </w:r>
            <w:r>
              <w:rPr>
                <w:rFonts w:ascii="Liberation Serif" w:eastAsia="Times New Roman" w:hAnsi="Liberation Serif"/>
                <w:sz w:val="24"/>
                <w:szCs w:val="24"/>
              </w:rPr>
              <w:t xml:space="preserve">, </w:t>
            </w:r>
            <w:r w:rsidRPr="0078256A">
              <w:rPr>
                <w:rFonts w:ascii="Liberation Serif" w:eastAsia="Times New Roman" w:hAnsi="Liberation Serif"/>
                <w:sz w:val="24"/>
                <w:szCs w:val="24"/>
              </w:rPr>
              <w:t>услуги связи</w:t>
            </w:r>
            <w:r>
              <w:rPr>
                <w:rFonts w:ascii="Liberation Serif" w:eastAsia="Times New Roman" w:hAnsi="Liberation Serif"/>
                <w:sz w:val="24"/>
                <w:szCs w:val="24"/>
              </w:rPr>
              <w:t xml:space="preserve">, </w:t>
            </w:r>
            <w:r w:rsidRPr="0078256A">
              <w:rPr>
                <w:rFonts w:ascii="Liberation Serif" w:eastAsia="Times New Roman" w:hAnsi="Liberation Serif"/>
                <w:sz w:val="24"/>
                <w:szCs w:val="24"/>
              </w:rPr>
              <w:t>заправк</w:t>
            </w:r>
            <w:r>
              <w:rPr>
                <w:rFonts w:ascii="Liberation Serif" w:eastAsia="Times New Roman" w:hAnsi="Liberation Serif"/>
                <w:sz w:val="24"/>
                <w:szCs w:val="24"/>
              </w:rPr>
              <w:t>у</w:t>
            </w:r>
            <w:r w:rsidRPr="0078256A">
              <w:rPr>
                <w:rFonts w:ascii="Liberation Serif" w:eastAsia="Times New Roman" w:hAnsi="Liberation Serif"/>
                <w:sz w:val="24"/>
                <w:szCs w:val="24"/>
              </w:rPr>
              <w:t xml:space="preserve"> и ремонт картриджей</w:t>
            </w:r>
            <w:r>
              <w:rPr>
                <w:rFonts w:ascii="Liberation Serif" w:eastAsia="Times New Roman" w:hAnsi="Liberation Serif"/>
                <w:sz w:val="24"/>
                <w:szCs w:val="24"/>
              </w:rPr>
              <w:t>, конверты, почтовые расходы, т</w:t>
            </w:r>
            <w:r w:rsidRPr="0078256A">
              <w:rPr>
                <w:rFonts w:ascii="Liberation Serif" w:eastAsia="Times New Roman" w:hAnsi="Liberation Serif"/>
                <w:sz w:val="24"/>
                <w:szCs w:val="24"/>
              </w:rPr>
              <w:t>ранспортные расходы</w:t>
            </w:r>
            <w:r>
              <w:rPr>
                <w:rFonts w:ascii="Liberation Serif" w:eastAsia="Times New Roman" w:hAnsi="Liberation Serif"/>
                <w:sz w:val="24"/>
                <w:szCs w:val="24"/>
              </w:rPr>
              <w:t>, коммунальные</w:t>
            </w:r>
            <w:r w:rsidRPr="0078256A">
              <w:rPr>
                <w:rFonts w:ascii="Liberation Serif" w:eastAsia="Times New Roman" w:hAnsi="Liberation Serif"/>
                <w:sz w:val="24"/>
                <w:szCs w:val="24"/>
              </w:rPr>
              <w:t xml:space="preserve"> расходы</w:t>
            </w:r>
            <w:r>
              <w:rPr>
                <w:rFonts w:ascii="Liberation Serif" w:eastAsia="Times New Roman" w:hAnsi="Liberation Serif"/>
                <w:sz w:val="24"/>
                <w:szCs w:val="24"/>
              </w:rPr>
              <w:t>.</w:t>
            </w:r>
          </w:p>
          <w:p w:rsidR="00593D79" w:rsidRDefault="00593D79" w:rsidP="00593D79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</w:tr>
    </w:tbl>
    <w:p w:rsidR="00593D79" w:rsidRDefault="00593D79" w:rsidP="00593D79">
      <w:p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  <w:lang w:eastAsia="ru-RU"/>
        </w:rPr>
        <w:sectPr w:rsidR="00593D79" w:rsidSect="00593D79">
          <w:headerReference w:type="default" r:id="rId8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  <w:r>
        <w:rPr>
          <w:rFonts w:ascii="Liberation Serif" w:hAnsi="Liberation Serif" w:cs="Times New Roman"/>
          <w:sz w:val="24"/>
          <w:szCs w:val="24"/>
          <w:lang w:eastAsia="ru-RU"/>
        </w:rPr>
        <w:t>Начальник отдела социальной политики                                                З. И. Спирина</w:t>
      </w:r>
      <w:r>
        <w:rPr>
          <w:rFonts w:ascii="Liberation Serif" w:hAnsi="Liberation Serif" w:cs="Times New Roman"/>
          <w:sz w:val="24"/>
          <w:szCs w:val="24"/>
          <w:lang w:eastAsia="ru-RU"/>
        </w:rPr>
        <w:br w:type="page"/>
      </w:r>
    </w:p>
    <w:tbl>
      <w:tblPr>
        <w:tblW w:w="14972" w:type="dxa"/>
        <w:tblLook w:val="04A0" w:firstRow="1" w:lastRow="0" w:firstColumn="1" w:lastColumn="0" w:noHBand="0" w:noVBand="1"/>
      </w:tblPr>
      <w:tblGrid>
        <w:gridCol w:w="851"/>
        <w:gridCol w:w="6804"/>
        <w:gridCol w:w="1557"/>
        <w:gridCol w:w="1278"/>
        <w:gridCol w:w="1275"/>
        <w:gridCol w:w="1418"/>
        <w:gridCol w:w="1789"/>
      </w:tblGrid>
      <w:tr w:rsidR="00593D79" w:rsidRPr="00593D79" w:rsidTr="00593D79">
        <w:trPr>
          <w:trHeight w:val="136"/>
        </w:trPr>
        <w:tc>
          <w:tcPr>
            <w:tcW w:w="149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D79" w:rsidRPr="00593D79" w:rsidRDefault="00593D79" w:rsidP="00593D79">
            <w:pPr>
              <w:jc w:val="center"/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  <w:lastRenderedPageBreak/>
              <w:t>ОТЧЕТ</w:t>
            </w:r>
          </w:p>
        </w:tc>
      </w:tr>
      <w:tr w:rsidR="00593D79" w:rsidRPr="00593D79" w:rsidTr="00593D79">
        <w:trPr>
          <w:trHeight w:val="375"/>
        </w:trPr>
        <w:tc>
          <w:tcPr>
            <w:tcW w:w="149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  <w:t>о реализации муниципальной программы</w:t>
            </w:r>
          </w:p>
        </w:tc>
      </w:tr>
      <w:tr w:rsidR="00593D79" w:rsidRPr="00593D79" w:rsidTr="00593D79">
        <w:trPr>
          <w:trHeight w:val="80"/>
        </w:trPr>
        <w:tc>
          <w:tcPr>
            <w:tcW w:w="149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«Развитие основных направлений социальной политики на территории городского округа Верхняя Пышма до 2027 года»</w:t>
            </w:r>
          </w:p>
        </w:tc>
      </w:tr>
      <w:tr w:rsidR="00593D79" w:rsidRPr="00593D79" w:rsidTr="00593D79">
        <w:trPr>
          <w:trHeight w:val="80"/>
        </w:trPr>
        <w:tc>
          <w:tcPr>
            <w:tcW w:w="149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Форма 1</w:t>
            </w:r>
          </w:p>
        </w:tc>
      </w:tr>
      <w:tr w:rsidR="00593D79" w:rsidRPr="00593D79" w:rsidTr="00593D79">
        <w:trPr>
          <w:trHeight w:val="510"/>
        </w:trPr>
        <w:tc>
          <w:tcPr>
            <w:tcW w:w="149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  <w:t>Достижение целевых показателей муниципальной программы за II квартал 2024 г. (отчётный период)</w:t>
            </w:r>
          </w:p>
        </w:tc>
      </w:tr>
      <w:tr w:rsidR="00593D79" w:rsidRPr="00593D79" w:rsidTr="00593D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c>
          <w:tcPr>
            <w:tcW w:w="851" w:type="dxa"/>
            <w:vMerge w:val="restart"/>
            <w:shd w:val="clear" w:color="auto" w:fill="auto"/>
            <w:hideMark/>
          </w:tcPr>
          <w:p w:rsidR="00593D79" w:rsidRPr="00593D79" w:rsidRDefault="00593D79" w:rsidP="00593D79">
            <w:pPr>
              <w:jc w:val="center"/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  <w:t>№ строки</w:t>
            </w:r>
          </w:p>
        </w:tc>
        <w:tc>
          <w:tcPr>
            <w:tcW w:w="6804" w:type="dxa"/>
            <w:vMerge w:val="restart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  <w:t>Цели, задачи и целевые показатели</w:t>
            </w:r>
          </w:p>
        </w:tc>
        <w:tc>
          <w:tcPr>
            <w:tcW w:w="1557" w:type="dxa"/>
            <w:vMerge w:val="restart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2553" w:type="dxa"/>
            <w:gridSpan w:val="2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  <w:t>Значение целевого показателя</w:t>
            </w:r>
          </w:p>
        </w:tc>
        <w:tc>
          <w:tcPr>
            <w:tcW w:w="1418" w:type="dxa"/>
            <w:vMerge w:val="restart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  <w:t>Процент выполнения</w:t>
            </w:r>
          </w:p>
        </w:tc>
        <w:tc>
          <w:tcPr>
            <w:tcW w:w="1789" w:type="dxa"/>
            <w:vMerge w:val="restart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  <w:t>Причины отклонения от планового значения</w:t>
            </w:r>
          </w:p>
        </w:tc>
      </w:tr>
      <w:tr w:rsidR="00593D79" w:rsidRPr="00593D79" w:rsidTr="00593D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c>
          <w:tcPr>
            <w:tcW w:w="851" w:type="dxa"/>
            <w:vMerge/>
            <w:vAlign w:val="center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vMerge/>
            <w:vAlign w:val="center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7" w:type="dxa"/>
            <w:vMerge/>
            <w:vAlign w:val="center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8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  <w:t>план</w:t>
            </w:r>
          </w:p>
        </w:tc>
        <w:tc>
          <w:tcPr>
            <w:tcW w:w="1275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  <w:t>факт</w:t>
            </w:r>
          </w:p>
        </w:tc>
        <w:tc>
          <w:tcPr>
            <w:tcW w:w="1418" w:type="dxa"/>
            <w:vMerge/>
            <w:vAlign w:val="center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89" w:type="dxa"/>
            <w:vMerge/>
            <w:vAlign w:val="center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</w:pPr>
          </w:p>
        </w:tc>
      </w:tr>
    </w:tbl>
    <w:p w:rsidR="00593D79" w:rsidRPr="00593D79" w:rsidRDefault="00593D79" w:rsidP="00593D79">
      <w:pPr>
        <w:contextualSpacing/>
        <w:rPr>
          <w:rFonts w:ascii="Liberation Serif" w:hAnsi="Liberation Serif" w:cs="Times New Roman"/>
          <w:sz w:val="2"/>
          <w:szCs w:val="2"/>
        </w:rPr>
      </w:pPr>
    </w:p>
    <w:tbl>
      <w:tblPr>
        <w:tblW w:w="149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46"/>
        <w:gridCol w:w="6804"/>
        <w:gridCol w:w="1559"/>
        <w:gridCol w:w="1276"/>
        <w:gridCol w:w="1276"/>
        <w:gridCol w:w="1417"/>
        <w:gridCol w:w="1789"/>
      </w:tblGrid>
      <w:tr w:rsidR="00593D79" w:rsidRPr="00593D79" w:rsidTr="00593D79">
        <w:trPr>
          <w:tblHeader/>
        </w:trPr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804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417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78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sz w:val="24"/>
                <w:szCs w:val="24"/>
              </w:rPr>
              <w:t>7</w:t>
            </w:r>
          </w:p>
        </w:tc>
      </w:tr>
      <w:tr w:rsidR="00593D79" w:rsidRPr="00593D79" w:rsidTr="00593D79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Подпрограмма 1. «Дополнительные меры социальной поддержки отдельных категорий граждан городского округа Верхняя Пышма до 2027 года»</w:t>
            </w:r>
          </w:p>
        </w:tc>
      </w:tr>
      <w:tr w:rsidR="00593D79" w:rsidRPr="00593D79" w:rsidTr="00593D79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Цель 1. Оказание дополнительных мер социальной поддержки отдельных категорий граждан городского округа Верхняя Пышма</w:t>
            </w:r>
          </w:p>
        </w:tc>
      </w:tr>
      <w:tr w:rsidR="00593D79" w:rsidRPr="00593D79" w:rsidTr="00593D79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1.1. Предоставление гражданам и семьям, оказавшимся в трудной жизненной ситуации социальной поддержки в денежной форме</w:t>
            </w:r>
          </w:p>
        </w:tc>
      </w:tr>
      <w:tr w:rsidR="00593D79" w:rsidRPr="00593D79" w:rsidTr="00593D79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</w:p>
        </w:tc>
        <w:tc>
          <w:tcPr>
            <w:tcW w:w="6804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Количество граждан, получивших дополнительные меры социальной поддержки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80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36</w:t>
            </w:r>
          </w:p>
        </w:tc>
        <w:tc>
          <w:tcPr>
            <w:tcW w:w="1417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45,0</w:t>
            </w:r>
          </w:p>
        </w:tc>
        <w:tc>
          <w:tcPr>
            <w:tcW w:w="178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593D79" w:rsidRPr="00593D79" w:rsidTr="00593D79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5</w:t>
            </w:r>
          </w:p>
        </w:tc>
        <w:tc>
          <w:tcPr>
            <w:tcW w:w="6804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proofErr w:type="gramStart"/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Количество  участников</w:t>
            </w:r>
            <w:proofErr w:type="gramEnd"/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 xml:space="preserve"> ВОВ, тружеников тыла, получивших ко дню Победы, ко дню Пожилого человека материальную помощь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65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24</w:t>
            </w:r>
          </w:p>
        </w:tc>
        <w:tc>
          <w:tcPr>
            <w:tcW w:w="1417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36,9</w:t>
            </w:r>
          </w:p>
        </w:tc>
        <w:tc>
          <w:tcPr>
            <w:tcW w:w="178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593D79" w:rsidRPr="00593D79" w:rsidTr="00593D79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6</w:t>
            </w:r>
          </w:p>
        </w:tc>
        <w:tc>
          <w:tcPr>
            <w:tcW w:w="6804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Количество граждан, получивших компенсации расходов на оплату жилого помещения и коммунальных услуг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7600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6880</w:t>
            </w:r>
          </w:p>
        </w:tc>
        <w:tc>
          <w:tcPr>
            <w:tcW w:w="1417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90,5</w:t>
            </w:r>
          </w:p>
        </w:tc>
        <w:tc>
          <w:tcPr>
            <w:tcW w:w="178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593D79" w:rsidRPr="00593D79" w:rsidTr="00593D79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7</w:t>
            </w:r>
          </w:p>
        </w:tc>
        <w:tc>
          <w:tcPr>
            <w:tcW w:w="6804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Количество граждан, получивших оплату жилого помещения и коммунальных услуг, за счет субвенции из федерального бюджета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3200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3640</w:t>
            </w:r>
          </w:p>
        </w:tc>
        <w:tc>
          <w:tcPr>
            <w:tcW w:w="1417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113,8</w:t>
            </w:r>
          </w:p>
        </w:tc>
        <w:tc>
          <w:tcPr>
            <w:tcW w:w="178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593D79" w:rsidRPr="00593D79" w:rsidTr="00593D79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8</w:t>
            </w:r>
          </w:p>
        </w:tc>
        <w:tc>
          <w:tcPr>
            <w:tcW w:w="6804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Количество граждан, получивших субсидии на оплату жилого помещения и коммунальных услуг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600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514</w:t>
            </w:r>
          </w:p>
        </w:tc>
        <w:tc>
          <w:tcPr>
            <w:tcW w:w="1417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85,7</w:t>
            </w:r>
          </w:p>
        </w:tc>
        <w:tc>
          <w:tcPr>
            <w:tcW w:w="178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593D79" w:rsidRPr="00593D79" w:rsidTr="00593D79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9</w:t>
            </w:r>
          </w:p>
        </w:tc>
        <w:tc>
          <w:tcPr>
            <w:tcW w:w="6804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Количество граждан, получивших дополнительные льготные проездные билеты для реализации права на меры социальной поддержки при проезде на пассажирском транспорте, имеющих данное право и обратившихся за получением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2050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769</w:t>
            </w:r>
          </w:p>
        </w:tc>
        <w:tc>
          <w:tcPr>
            <w:tcW w:w="1417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37,5</w:t>
            </w:r>
          </w:p>
        </w:tc>
        <w:tc>
          <w:tcPr>
            <w:tcW w:w="178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593D79" w:rsidRPr="00593D79" w:rsidTr="00593D79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6804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граждан, получивших компенсацию расходов на оплату жилого помещения и коммунальных услуг супругу (супруге) умершего гражданина, которому присвоено звание "Почетный гражданин городского округа Верхняя Пышма", не вступившей (не вступившему) в повторный брак 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78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593D79" w:rsidRPr="00593D79" w:rsidTr="00593D79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1.2. Обеспечение выплат ежемесячного денежного вознаграждения Почетным гражданам городского округа Верхняя Пышма</w:t>
            </w:r>
          </w:p>
        </w:tc>
      </w:tr>
      <w:tr w:rsidR="00593D79" w:rsidRPr="00593D79" w:rsidTr="00593D79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12</w:t>
            </w:r>
          </w:p>
        </w:tc>
        <w:tc>
          <w:tcPr>
            <w:tcW w:w="6804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Почетных граждан городского округа Верхняя Пышма, которым выплачивается ежемесячное денежное </w:t>
            </w:r>
            <w:proofErr w:type="gramStart"/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вознаграждение  особые</w:t>
            </w:r>
            <w:proofErr w:type="gramEnd"/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 xml:space="preserve"> заслуги перед городским округом 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25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24</w:t>
            </w:r>
          </w:p>
        </w:tc>
        <w:tc>
          <w:tcPr>
            <w:tcW w:w="1417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96,0</w:t>
            </w:r>
          </w:p>
        </w:tc>
        <w:tc>
          <w:tcPr>
            <w:tcW w:w="178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593D79" w:rsidRPr="00593D79" w:rsidTr="00593D79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13</w:t>
            </w:r>
          </w:p>
        </w:tc>
        <w:tc>
          <w:tcPr>
            <w:tcW w:w="6804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лиц, имеющих награды и почетные звания городского округа Верхняя Пышма, получивших денежное вознаграждение 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0,0</w:t>
            </w:r>
          </w:p>
        </w:tc>
        <w:tc>
          <w:tcPr>
            <w:tcW w:w="178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Выполнение показателя запланирован на 2 полугодие 2024</w:t>
            </w:r>
          </w:p>
        </w:tc>
      </w:tr>
      <w:tr w:rsidR="00593D79" w:rsidRPr="00593D79" w:rsidTr="00593D79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1.3. Организация социально – значимых мероприятий для граждан, нуждающихся в дополнительных мерах социальной поддержки (инвалиды, дети, маломобильные группы населения, граждане, оказавшиеся в трудной жизненной ситуации)</w:t>
            </w:r>
          </w:p>
        </w:tc>
      </w:tr>
      <w:tr w:rsidR="00593D79" w:rsidRPr="00593D79" w:rsidTr="00593D79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15</w:t>
            </w:r>
          </w:p>
        </w:tc>
        <w:tc>
          <w:tcPr>
            <w:tcW w:w="6804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социально – значимых мероприятий для граждан, нуждающихся в дополнительных мерах социальной поддержки  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0,0</w:t>
            </w:r>
          </w:p>
        </w:tc>
        <w:tc>
          <w:tcPr>
            <w:tcW w:w="178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выполнение показателя на 100 % запланировано на 2 полугодие 2024 года</w:t>
            </w:r>
          </w:p>
        </w:tc>
      </w:tr>
      <w:tr w:rsidR="00593D79" w:rsidRPr="00593D79" w:rsidTr="00593D79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1.4. Повышение социальной и общественной активности граждан старшего поколения городского округа Верхняя Пышма</w:t>
            </w:r>
          </w:p>
        </w:tc>
      </w:tr>
      <w:tr w:rsidR="00593D79" w:rsidRPr="00593D79" w:rsidTr="00593D79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17</w:t>
            </w:r>
          </w:p>
        </w:tc>
        <w:tc>
          <w:tcPr>
            <w:tcW w:w="6804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Количество оказанных услуг по организации работы с объединениями ветеранов, расположенных на территории городского округа Верхняя Пышма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65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182</w:t>
            </w:r>
          </w:p>
        </w:tc>
        <w:tc>
          <w:tcPr>
            <w:tcW w:w="1417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280,0</w:t>
            </w:r>
          </w:p>
        </w:tc>
        <w:tc>
          <w:tcPr>
            <w:tcW w:w="178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 xml:space="preserve">Показатель подлежит уточнению </w:t>
            </w:r>
          </w:p>
        </w:tc>
      </w:tr>
      <w:tr w:rsidR="00593D79" w:rsidRPr="00593D79" w:rsidTr="00593D79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1.5. Оказание дополнительных мер социальной поддержки отдельным категориям граждан</w:t>
            </w:r>
          </w:p>
        </w:tc>
      </w:tr>
      <w:tr w:rsidR="00593D79" w:rsidRPr="00593D79" w:rsidTr="00593D79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19</w:t>
            </w:r>
          </w:p>
        </w:tc>
        <w:tc>
          <w:tcPr>
            <w:tcW w:w="6804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Количество инвалидов I и II групп инвалидности, которым предоставлены меры поддержки в виде налоговых льгот по земельному налогу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74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0,0</w:t>
            </w:r>
          </w:p>
        </w:tc>
        <w:tc>
          <w:tcPr>
            <w:tcW w:w="178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Годовой показатель</w:t>
            </w:r>
          </w:p>
        </w:tc>
      </w:tr>
      <w:tr w:rsidR="00593D79" w:rsidRPr="00593D79" w:rsidTr="00593D79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6804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Количество инвалидов с детства, детей-инвалидов, которым предоставлены меры поддержки в виде налоговых льгот   по земельному налогу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0,0</w:t>
            </w:r>
          </w:p>
        </w:tc>
        <w:tc>
          <w:tcPr>
            <w:tcW w:w="178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Годовой показатель</w:t>
            </w:r>
          </w:p>
        </w:tc>
      </w:tr>
      <w:tr w:rsidR="00593D79" w:rsidRPr="00593D79" w:rsidTr="00593D79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21</w:t>
            </w:r>
          </w:p>
        </w:tc>
        <w:tc>
          <w:tcPr>
            <w:tcW w:w="6804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ветеранов и инвалидов Великой Отечественной войны, а также ветеранов и инвалидов боевых </w:t>
            </w:r>
            <w:proofErr w:type="gramStart"/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действий,  которым</w:t>
            </w:r>
            <w:proofErr w:type="gramEnd"/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 xml:space="preserve"> предоставлены меры поддержки в виде налоговых льгот по земельному налогу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39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0,0</w:t>
            </w:r>
          </w:p>
        </w:tc>
        <w:tc>
          <w:tcPr>
            <w:tcW w:w="178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Годовой показатель</w:t>
            </w:r>
          </w:p>
        </w:tc>
      </w:tr>
      <w:tr w:rsidR="00593D79" w:rsidRPr="00593D79" w:rsidTr="00593D79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22</w:t>
            </w:r>
          </w:p>
        </w:tc>
        <w:tc>
          <w:tcPr>
            <w:tcW w:w="6804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физических лиц, имеющих право на получение социальной поддержки в соответствии с Законом Российской Федерации от 15 мая 1991 года № 1244-1 «О социальной защите граждан, подвергшихся воздействию радиации вследствие катастрофы на Чернобыльской АЭС», Федеральным законом от 26 ноября 1998 года № 175-ФЗ «О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</w:t>
            </w:r>
            <w:proofErr w:type="spellStart"/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Теча</w:t>
            </w:r>
            <w:proofErr w:type="spellEnd"/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» и Федеральным законом от 10 января 2002 года № 2-ФЗ «О социальных гарантиях гражданам, подвергшимся радиационному воздействию вследствие ядерных испытаний на Семипалатинском полигоне», которым предоставлены меры поддержки в виде налоговых льгот по земельному налогу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16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 xml:space="preserve">0 </w:t>
            </w:r>
          </w:p>
        </w:tc>
        <w:tc>
          <w:tcPr>
            <w:tcW w:w="1417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0,0</w:t>
            </w:r>
          </w:p>
        </w:tc>
        <w:tc>
          <w:tcPr>
            <w:tcW w:w="178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Годовой показатель</w:t>
            </w:r>
          </w:p>
        </w:tc>
      </w:tr>
      <w:tr w:rsidR="00593D79" w:rsidRPr="00593D79" w:rsidTr="00593D79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23</w:t>
            </w:r>
          </w:p>
        </w:tc>
        <w:tc>
          <w:tcPr>
            <w:tcW w:w="6804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Количество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объектах, которым предоставлены меры поддержки в виде налоговых льгот по земельному налогу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0,0</w:t>
            </w:r>
          </w:p>
        </w:tc>
        <w:tc>
          <w:tcPr>
            <w:tcW w:w="178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Годовой показатель</w:t>
            </w:r>
          </w:p>
        </w:tc>
      </w:tr>
      <w:tr w:rsidR="00593D79" w:rsidRPr="00593D79" w:rsidTr="00593D79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24</w:t>
            </w:r>
          </w:p>
        </w:tc>
        <w:tc>
          <w:tcPr>
            <w:tcW w:w="6804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лиц, получивших или перенесших лучевую болезнь или ставшие инвалидами в результате испытаний, учений и иных работ, связанных с любыми видами ядерных установок, включая ядерное оружие и космическую технику, которым </w:t>
            </w: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предоставлены меры поддержки в виде налоговых льгот по земельному налогу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0,0</w:t>
            </w:r>
          </w:p>
        </w:tc>
        <w:tc>
          <w:tcPr>
            <w:tcW w:w="178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Годовой показатель</w:t>
            </w:r>
          </w:p>
        </w:tc>
      </w:tr>
      <w:tr w:rsidR="00593D79" w:rsidRPr="00593D79" w:rsidTr="00593D79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25</w:t>
            </w:r>
          </w:p>
        </w:tc>
        <w:tc>
          <w:tcPr>
            <w:tcW w:w="6804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Количество пенсионеров, имеющих звание ветерана в соответствии с Федеральным законом от 12 января 1995 года № 5-ФЗ «О ветеранах</w:t>
            </w:r>
            <w:proofErr w:type="gramStart"/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»,  которым</w:t>
            </w:r>
            <w:proofErr w:type="gramEnd"/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 xml:space="preserve"> предоставлены меры поддержки в виде налоговых льгот по земельному налогу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407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0,0</w:t>
            </w:r>
          </w:p>
        </w:tc>
        <w:tc>
          <w:tcPr>
            <w:tcW w:w="178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Годовой показатель</w:t>
            </w:r>
          </w:p>
        </w:tc>
      </w:tr>
      <w:tr w:rsidR="00593D79" w:rsidRPr="00593D79" w:rsidTr="00593D79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26</w:t>
            </w:r>
          </w:p>
        </w:tc>
        <w:tc>
          <w:tcPr>
            <w:tcW w:w="6804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детей-сирот и детей, оставшихся без попечения </w:t>
            </w:r>
            <w:proofErr w:type="gramStart"/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родителей,  которым</w:t>
            </w:r>
            <w:proofErr w:type="gramEnd"/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 xml:space="preserve"> предоставлены меры поддержки в виде налоговых льгот по земельному налогу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0,0</w:t>
            </w:r>
          </w:p>
        </w:tc>
        <w:tc>
          <w:tcPr>
            <w:tcW w:w="178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Годовой показатель</w:t>
            </w:r>
          </w:p>
        </w:tc>
      </w:tr>
      <w:tr w:rsidR="00593D79" w:rsidRPr="00593D79" w:rsidTr="00593D79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27</w:t>
            </w:r>
          </w:p>
        </w:tc>
        <w:tc>
          <w:tcPr>
            <w:tcW w:w="6804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лиц, имеющих трех и более несовершеннолетних </w:t>
            </w:r>
            <w:proofErr w:type="gramStart"/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детей,  которым</w:t>
            </w:r>
            <w:proofErr w:type="gramEnd"/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 xml:space="preserve"> предоставлены меры поддержки в виде налоговых льгот по земельному налогу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41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0,0</w:t>
            </w:r>
          </w:p>
        </w:tc>
        <w:tc>
          <w:tcPr>
            <w:tcW w:w="178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Годовой показатель</w:t>
            </w:r>
          </w:p>
        </w:tc>
      </w:tr>
      <w:tr w:rsidR="00593D79" w:rsidRPr="00593D79" w:rsidTr="00593D79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28</w:t>
            </w:r>
          </w:p>
        </w:tc>
        <w:tc>
          <w:tcPr>
            <w:tcW w:w="6804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Количество супругов (супруг) умершего гражданина, которому присвоено звание "Почетный гражданин городского округа Верхняя Пышма", не вступивший (не вступившая) в повторный брак, которым предоставлены меры поддержки в виде налоговых льгот по земельному налогу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0,0</w:t>
            </w:r>
          </w:p>
        </w:tc>
        <w:tc>
          <w:tcPr>
            <w:tcW w:w="178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Годовой показатель</w:t>
            </w:r>
          </w:p>
        </w:tc>
      </w:tr>
      <w:tr w:rsidR="00593D79" w:rsidRPr="00593D79" w:rsidTr="00593D79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29</w:t>
            </w:r>
          </w:p>
        </w:tc>
        <w:tc>
          <w:tcPr>
            <w:tcW w:w="6804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Количество граждан, достигших возраста 60 и 55 лет (соответственно мужчины и женщины), и граждан, у которых в соответствии с Федеральным законом «О страховых пенсиях»" возникло право на страховую пенсию по старости, срок назначения которой или возраст для назначения которой не наступили, подвергшиеся политическим репрессиям и признанные жертвами политических репрессий в соответствии с Законом Российской Федерации от 18 октября 1991 года № 1761-1 «О реабилитации жертв политических репрессий»,  которым предоставлены меры поддержки в виде налоговых льгот по земельному налогу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0,0</w:t>
            </w:r>
          </w:p>
        </w:tc>
        <w:tc>
          <w:tcPr>
            <w:tcW w:w="178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Годовой показатель</w:t>
            </w:r>
          </w:p>
        </w:tc>
      </w:tr>
      <w:tr w:rsidR="00593D79" w:rsidRPr="00593D79" w:rsidTr="00593D79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30</w:t>
            </w:r>
          </w:p>
        </w:tc>
        <w:tc>
          <w:tcPr>
            <w:tcW w:w="6804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садоводческих или огороднических товариществ, гаражно-строительных, жилищных, жилищно-строительных кооперативов (далее- некоммерческих организаций), получивших налоговую льготу по земельному налогу в части, </w:t>
            </w: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 xml:space="preserve">приходящейся на физических лиц, являющихся членами данных некоммерческих организаций и относящихся к следующим категориям:1) Герои Советского Союза, Герои Российской Федерации, полные кавалеры ордена Славы;2) инвалиды I и II групп инвалидности;3) инвалиды с детства, дети-инвалиды;4) ветераны и инвалиды Великой Отечественной войны, а также ветераны и инвалиды боевых действий;5) физические лица, имеющие право на получение социальной поддержки в соответствии с Законом Российской Федерации от 15 мая 1991 года № 1244-1 «О социальной защите граждан, подвергшихся воздействию радиации вследствие катастрофы на Чернобыльской АЭС», Федеральным законом от 26 ноября 1998 года № 175-ФЗ «О социальной защите 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30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0,0</w:t>
            </w:r>
          </w:p>
        </w:tc>
        <w:tc>
          <w:tcPr>
            <w:tcW w:w="178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Годовой показатель</w:t>
            </w:r>
          </w:p>
        </w:tc>
      </w:tr>
      <w:tr w:rsidR="00593D79" w:rsidRPr="00593D79" w:rsidTr="00593D79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31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Подпрограмма 2. «Профилактика инфекционных заболеваний в городском округе Верхняя Пышма до 2027 года»</w:t>
            </w:r>
          </w:p>
        </w:tc>
      </w:tr>
      <w:tr w:rsidR="00593D79" w:rsidRPr="00593D79" w:rsidTr="00593D79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Цель 2. Снижение уровня распространенности и сохранение на спорадическом уровне распространенности инфекционных заболеваний (клещевой энцефалит, гепатит А)</w:t>
            </w:r>
          </w:p>
        </w:tc>
      </w:tr>
      <w:tr w:rsidR="00593D79" w:rsidRPr="00593D79" w:rsidTr="00593D79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2.1. Реализация мероприятий, направленных на снижение заболеваемости, связанных со средствами специфической профилактики</w:t>
            </w:r>
          </w:p>
        </w:tc>
      </w:tr>
      <w:tr w:rsidR="00593D79" w:rsidRPr="00593D79" w:rsidTr="00593D79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34</w:t>
            </w:r>
          </w:p>
        </w:tc>
        <w:tc>
          <w:tcPr>
            <w:tcW w:w="6804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детей, охваченных </w:t>
            </w:r>
            <w:proofErr w:type="spellStart"/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паразитологическим</w:t>
            </w:r>
            <w:proofErr w:type="spellEnd"/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 xml:space="preserve"> обследованием из числа детей, оставшихся без попечения родителей; детей - инвалидов; детей из многодетных семей; детей, из семей, имеющих среднедушевой доход ниже прожиточного минимума, установленного в Свердловской области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количество детей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500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0,0</w:t>
            </w:r>
          </w:p>
        </w:tc>
        <w:tc>
          <w:tcPr>
            <w:tcW w:w="178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мероприятие запланировано на 3 квартал 2024 года</w:t>
            </w:r>
          </w:p>
        </w:tc>
      </w:tr>
      <w:tr w:rsidR="00593D79" w:rsidRPr="00593D79" w:rsidTr="00593D79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35</w:t>
            </w:r>
          </w:p>
        </w:tc>
        <w:tc>
          <w:tcPr>
            <w:tcW w:w="6804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детей городского округа Верхняя Пышма в возрасте от 1,5 до 17 лет охваченных профилактическими прививками (ревакцинации) </w:t>
            </w:r>
            <w:proofErr w:type="gramStart"/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против  клещевого</w:t>
            </w:r>
            <w:proofErr w:type="gramEnd"/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 xml:space="preserve"> энцефалита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количество детей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1850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1970</w:t>
            </w:r>
          </w:p>
        </w:tc>
        <w:tc>
          <w:tcPr>
            <w:tcW w:w="1417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106,5</w:t>
            </w:r>
          </w:p>
        </w:tc>
        <w:tc>
          <w:tcPr>
            <w:tcW w:w="178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593D79" w:rsidRPr="00593D79" w:rsidTr="00593D79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36</w:t>
            </w:r>
          </w:p>
        </w:tc>
        <w:tc>
          <w:tcPr>
            <w:tcW w:w="6804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детей городского округа Верхняя Пышма в возрасте от 6 </w:t>
            </w:r>
            <w:proofErr w:type="gramStart"/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до 12 лет</w:t>
            </w:r>
            <w:proofErr w:type="gramEnd"/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 xml:space="preserve"> охваченных профилактическими прививками   против гепатита А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количество детей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840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820</w:t>
            </w:r>
          </w:p>
        </w:tc>
        <w:tc>
          <w:tcPr>
            <w:tcW w:w="1417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97,6</w:t>
            </w:r>
          </w:p>
        </w:tc>
        <w:tc>
          <w:tcPr>
            <w:tcW w:w="178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593D79" w:rsidRPr="00593D79" w:rsidTr="00593D79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2.2. Организация неспецифической профилактики для предотвращения присасывания клещей - переносчиков к людям</w:t>
            </w:r>
          </w:p>
        </w:tc>
      </w:tr>
      <w:tr w:rsidR="00593D79" w:rsidRPr="00593D79" w:rsidTr="00593D79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38</w:t>
            </w:r>
          </w:p>
        </w:tc>
        <w:tc>
          <w:tcPr>
            <w:tcW w:w="6804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 xml:space="preserve">Площадь территории </w:t>
            </w:r>
            <w:proofErr w:type="gramStart"/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муниципальных учреждений</w:t>
            </w:r>
            <w:proofErr w:type="gramEnd"/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 xml:space="preserve"> обработанных </w:t>
            </w:r>
            <w:proofErr w:type="spellStart"/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аккарицидными</w:t>
            </w:r>
            <w:proofErr w:type="spellEnd"/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 xml:space="preserve"> средствами в сфере образования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гектар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46,5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46,5</w:t>
            </w:r>
          </w:p>
        </w:tc>
        <w:tc>
          <w:tcPr>
            <w:tcW w:w="1417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78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593D79" w:rsidRPr="00593D79" w:rsidTr="00593D79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39</w:t>
            </w:r>
          </w:p>
        </w:tc>
        <w:tc>
          <w:tcPr>
            <w:tcW w:w="6804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 xml:space="preserve">Площадь открытых территорий, на которых проведены </w:t>
            </w:r>
            <w:proofErr w:type="spellStart"/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дератизационные</w:t>
            </w:r>
            <w:proofErr w:type="spellEnd"/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 xml:space="preserve"> работы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гектар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17,5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17,5</w:t>
            </w:r>
          </w:p>
        </w:tc>
        <w:tc>
          <w:tcPr>
            <w:tcW w:w="1417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78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593D79" w:rsidRPr="00593D79" w:rsidTr="00593D79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40</w:t>
            </w:r>
          </w:p>
        </w:tc>
        <w:tc>
          <w:tcPr>
            <w:tcW w:w="6804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Площадь помещений муниципальных учреждений, охваченных дератизацией и дезинсекцией в сфере образования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тыс. м2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930,03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930,03</w:t>
            </w:r>
          </w:p>
        </w:tc>
        <w:tc>
          <w:tcPr>
            <w:tcW w:w="1417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78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593D79" w:rsidRPr="00593D79" w:rsidTr="00593D79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41</w:t>
            </w:r>
          </w:p>
        </w:tc>
        <w:tc>
          <w:tcPr>
            <w:tcW w:w="6804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Количество проведенных санитарно-эпидемиологических экспертиз в сфере образования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штук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78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593D79" w:rsidRPr="00593D79" w:rsidTr="00593D79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42</w:t>
            </w:r>
          </w:p>
        </w:tc>
        <w:tc>
          <w:tcPr>
            <w:tcW w:w="6804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 xml:space="preserve">Площадь территории </w:t>
            </w:r>
            <w:proofErr w:type="gramStart"/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муниципальных учреждений</w:t>
            </w:r>
            <w:proofErr w:type="gramEnd"/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 xml:space="preserve"> обработанных </w:t>
            </w:r>
            <w:proofErr w:type="spellStart"/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аккарицидными</w:t>
            </w:r>
            <w:proofErr w:type="spellEnd"/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 xml:space="preserve"> средствами в сфере физической культуры, спорта и молодежной политики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гектар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140,0</w:t>
            </w:r>
          </w:p>
        </w:tc>
        <w:tc>
          <w:tcPr>
            <w:tcW w:w="178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593D79" w:rsidRPr="00593D79" w:rsidTr="00593D79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43</w:t>
            </w:r>
          </w:p>
        </w:tc>
        <w:tc>
          <w:tcPr>
            <w:tcW w:w="6804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 xml:space="preserve">Площадь помещений муниципальных учреждений, охваченных дератизацией и </w:t>
            </w:r>
            <w:proofErr w:type="gramStart"/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дезинсекцией  в</w:t>
            </w:r>
            <w:proofErr w:type="gramEnd"/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 xml:space="preserve"> сфере физической культуры, спорта и молодежной политики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тыс. м2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187,3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81,4</w:t>
            </w:r>
          </w:p>
        </w:tc>
        <w:tc>
          <w:tcPr>
            <w:tcW w:w="1417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43,5</w:t>
            </w:r>
          </w:p>
        </w:tc>
        <w:tc>
          <w:tcPr>
            <w:tcW w:w="178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593D79" w:rsidRPr="00593D79" w:rsidTr="00593D79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44</w:t>
            </w:r>
          </w:p>
        </w:tc>
        <w:tc>
          <w:tcPr>
            <w:tcW w:w="6804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 xml:space="preserve">Площадь территорий, обследованных на </w:t>
            </w:r>
            <w:proofErr w:type="spellStart"/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заклещеванность</w:t>
            </w:r>
            <w:proofErr w:type="spellEnd"/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 xml:space="preserve"> в сфере физической культуры, спорта и молодежной политики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гектар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140,0</w:t>
            </w:r>
          </w:p>
        </w:tc>
        <w:tc>
          <w:tcPr>
            <w:tcW w:w="178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593D79" w:rsidRPr="00593D79" w:rsidTr="00593D79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45</w:t>
            </w:r>
          </w:p>
        </w:tc>
        <w:tc>
          <w:tcPr>
            <w:tcW w:w="6804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Количество проведенных санитарно-эпидемиологических экспертиз в сфере физической культуры, спорта и молодежной политики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штук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12</w:t>
            </w:r>
          </w:p>
        </w:tc>
        <w:tc>
          <w:tcPr>
            <w:tcW w:w="1417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133,3</w:t>
            </w:r>
          </w:p>
        </w:tc>
        <w:tc>
          <w:tcPr>
            <w:tcW w:w="178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593D79" w:rsidRPr="00593D79" w:rsidTr="00593D79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46</w:t>
            </w:r>
          </w:p>
        </w:tc>
        <w:tc>
          <w:tcPr>
            <w:tcW w:w="6804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Площадь помещений муниципальных учреждений, охваченных дезинфекцией в сфере физической культуры, спорта и молодежной политики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тыс. м2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8,6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2,1</w:t>
            </w:r>
          </w:p>
        </w:tc>
        <w:tc>
          <w:tcPr>
            <w:tcW w:w="1417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24,4</w:t>
            </w:r>
          </w:p>
        </w:tc>
        <w:tc>
          <w:tcPr>
            <w:tcW w:w="178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593D79" w:rsidRPr="00593D79" w:rsidTr="00593D79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47</w:t>
            </w:r>
          </w:p>
        </w:tc>
        <w:tc>
          <w:tcPr>
            <w:tcW w:w="6804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 xml:space="preserve">Площадь территории </w:t>
            </w:r>
            <w:proofErr w:type="gramStart"/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муниципальных учреждений</w:t>
            </w:r>
            <w:proofErr w:type="gramEnd"/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 xml:space="preserve"> обработанных </w:t>
            </w:r>
            <w:proofErr w:type="spellStart"/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аккарицидными</w:t>
            </w:r>
            <w:proofErr w:type="spellEnd"/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 xml:space="preserve"> средствами в сфере культуры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гектар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51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51</w:t>
            </w:r>
          </w:p>
        </w:tc>
        <w:tc>
          <w:tcPr>
            <w:tcW w:w="1417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78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593D79" w:rsidRPr="00593D79" w:rsidTr="00593D79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48</w:t>
            </w:r>
          </w:p>
        </w:tc>
        <w:tc>
          <w:tcPr>
            <w:tcW w:w="6804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Площадь помещений муниципальных учреждений, охваченных дератизацией и дезинсекцией в муниципальных учреждениях культуры, всего, из них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тыс. м2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11,46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11,46</w:t>
            </w:r>
          </w:p>
        </w:tc>
        <w:tc>
          <w:tcPr>
            <w:tcW w:w="1417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78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593D79" w:rsidRPr="00593D79" w:rsidTr="00593D79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49</w:t>
            </w:r>
          </w:p>
        </w:tc>
        <w:tc>
          <w:tcPr>
            <w:tcW w:w="6804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Площадь помещений муниципальных учреждений, охваченных дератизацией и дезинсекцией в муниципальных учреждениях дополнительного образования в сфере культуры, всего, из них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тыс. кв2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0,43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0,43</w:t>
            </w:r>
          </w:p>
        </w:tc>
        <w:tc>
          <w:tcPr>
            <w:tcW w:w="1417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78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593D79" w:rsidRPr="00593D79" w:rsidTr="00593D79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lastRenderedPageBreak/>
              <w:t>50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Подпрограмма 3. «Комплексные меры по ограничению распространения социально значимых заболеваний на территории городского округа Верхняя Пышма до 2027 года»</w:t>
            </w:r>
          </w:p>
        </w:tc>
      </w:tr>
      <w:tr w:rsidR="00593D79" w:rsidRPr="00593D79" w:rsidTr="00593D79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51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Цель 3. Увеличение продолжительности активной жизни населения за счет формирования здорового образа жизни и профилактики заболеваний (ВИЧ - инфекция, туберкулез, наркомания)</w:t>
            </w:r>
          </w:p>
        </w:tc>
      </w:tr>
      <w:tr w:rsidR="00593D79" w:rsidRPr="00593D79" w:rsidTr="00593D79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3.1. Осуществление информационно-образовательной, обучающей и просветительной работы по проблемам профилактики социально – значимых заболеваний среди населения городского округа Верхняя Пышма</w:t>
            </w:r>
          </w:p>
        </w:tc>
      </w:tr>
      <w:tr w:rsidR="00593D79" w:rsidRPr="00593D79" w:rsidTr="00593D79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53</w:t>
            </w:r>
          </w:p>
        </w:tc>
        <w:tc>
          <w:tcPr>
            <w:tcW w:w="6804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Уровень охвата населения в возрасте 15-49 лет профилактическими программами по ВИЧ-инфекции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97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50</w:t>
            </w:r>
          </w:p>
        </w:tc>
        <w:tc>
          <w:tcPr>
            <w:tcW w:w="1417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51,5</w:t>
            </w:r>
          </w:p>
        </w:tc>
        <w:tc>
          <w:tcPr>
            <w:tcW w:w="178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593D79" w:rsidRPr="00593D79" w:rsidTr="00593D79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54</w:t>
            </w:r>
          </w:p>
        </w:tc>
        <w:tc>
          <w:tcPr>
            <w:tcW w:w="6804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распространенных информационных материалов по профилактике ВИЧ-инфекции, туберкулеза </w:t>
            </w:r>
            <w:proofErr w:type="gramStart"/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и  наркомании</w:t>
            </w:r>
            <w:proofErr w:type="gramEnd"/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20841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831</w:t>
            </w:r>
          </w:p>
        </w:tc>
        <w:tc>
          <w:tcPr>
            <w:tcW w:w="1417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4,0</w:t>
            </w:r>
          </w:p>
        </w:tc>
        <w:tc>
          <w:tcPr>
            <w:tcW w:w="178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593D79" w:rsidRPr="00593D79" w:rsidTr="00593D79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55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Подпрограмма 4. «Доступная среда на территории городского округа Верхняя Пышма до 2027 года»</w:t>
            </w:r>
          </w:p>
        </w:tc>
      </w:tr>
      <w:tr w:rsidR="00593D79" w:rsidRPr="00593D79" w:rsidTr="00593D79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56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Цель 4. Повышение доступности объектов и услуг для инвалидов и маломобильных групп населения городского округа Верхняя Пышма</w:t>
            </w:r>
          </w:p>
        </w:tc>
      </w:tr>
      <w:tr w:rsidR="00593D79" w:rsidRPr="00593D79" w:rsidTr="00593D79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4.1. Повышение уровня доступности приоритетных объектов и услуг в приоритетных сферах жизнедеятельности инвалидов и других маломобильных групп населения</w:t>
            </w:r>
          </w:p>
        </w:tc>
      </w:tr>
      <w:tr w:rsidR="00593D79" w:rsidRPr="00593D79" w:rsidTr="00593D79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58</w:t>
            </w:r>
          </w:p>
        </w:tc>
        <w:tc>
          <w:tcPr>
            <w:tcW w:w="6804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Количество спортивно - массовых и культурно - досуговых мероприятий для инвалидов и маломобильных групп населения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18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11,1</w:t>
            </w:r>
          </w:p>
        </w:tc>
        <w:tc>
          <w:tcPr>
            <w:tcW w:w="178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Соревнования по лыжным гонкам, соревнования по дзюдо</w:t>
            </w:r>
          </w:p>
        </w:tc>
      </w:tr>
      <w:tr w:rsidR="00593D79" w:rsidRPr="00593D79" w:rsidTr="00593D79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59</w:t>
            </w:r>
          </w:p>
        </w:tc>
        <w:tc>
          <w:tcPr>
            <w:tcW w:w="6804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Количество инвалидов, систематически занимающихся физкультурой и спортом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95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89</w:t>
            </w:r>
          </w:p>
        </w:tc>
        <w:tc>
          <w:tcPr>
            <w:tcW w:w="1417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93,7</w:t>
            </w:r>
          </w:p>
        </w:tc>
        <w:tc>
          <w:tcPr>
            <w:tcW w:w="178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593D79" w:rsidRPr="00593D79" w:rsidTr="00593D79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4.2. Повышение доступности и качества услуг, содействие социальной интеграции инвалидов в общество</w:t>
            </w:r>
          </w:p>
        </w:tc>
      </w:tr>
      <w:tr w:rsidR="00593D79" w:rsidRPr="00593D79" w:rsidTr="00593D79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61</w:t>
            </w:r>
          </w:p>
        </w:tc>
        <w:tc>
          <w:tcPr>
            <w:tcW w:w="6804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объектов социальной инфраструктуры - учреждений культуры, обустроенных беспрепятственным доступом для инвалидов и маломобильных групп населения 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0,0</w:t>
            </w:r>
          </w:p>
        </w:tc>
        <w:tc>
          <w:tcPr>
            <w:tcW w:w="178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593D79" w:rsidRPr="00593D79" w:rsidTr="00593D79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62</w:t>
            </w:r>
          </w:p>
        </w:tc>
        <w:tc>
          <w:tcPr>
            <w:tcW w:w="6804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объектов социальной инфраструктуры - учреждений образования, обустроенных беспрепятственным доступом для инвалидов и маломобильных групп населения 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78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593D79" w:rsidRPr="00593D79" w:rsidTr="00593D79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63</w:t>
            </w:r>
          </w:p>
        </w:tc>
        <w:tc>
          <w:tcPr>
            <w:tcW w:w="6804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объектов социальной инфраструктуры - учреждений физической культуры, спорта и молодежной политики, </w:t>
            </w: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 xml:space="preserve">обустроенных беспрепятственным доступом для инвалидов и маломобильных групп населения 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0,0</w:t>
            </w:r>
          </w:p>
        </w:tc>
        <w:tc>
          <w:tcPr>
            <w:tcW w:w="178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593D79" w:rsidRPr="00593D79" w:rsidTr="00593D79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4.3. Формирование позитивного отношения к проблемам инвалидов и к проблеме обеспечения доступной среды жизнедеятельности для инвалидов и других маломобильных групп населения</w:t>
            </w:r>
          </w:p>
        </w:tc>
      </w:tr>
      <w:tr w:rsidR="00593D79" w:rsidRPr="00593D79" w:rsidTr="00593D79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65</w:t>
            </w:r>
          </w:p>
        </w:tc>
        <w:tc>
          <w:tcPr>
            <w:tcW w:w="6804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Доля инвалидов, положительно оценивающих отношение населения к проблемам инвалидов (от общей численности опрошенных инвалидов)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30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0,0</w:t>
            </w:r>
          </w:p>
        </w:tc>
        <w:tc>
          <w:tcPr>
            <w:tcW w:w="178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Годовой показатель</w:t>
            </w:r>
          </w:p>
        </w:tc>
      </w:tr>
      <w:tr w:rsidR="00593D79" w:rsidRPr="00593D79" w:rsidTr="00593D79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4.4. Развитие системы работы для детей с ограниченными возможностями здоровья в муниципальных образовательных организациях</w:t>
            </w:r>
          </w:p>
        </w:tc>
      </w:tr>
      <w:tr w:rsidR="00593D79" w:rsidRPr="00593D79" w:rsidTr="00593D79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67</w:t>
            </w:r>
          </w:p>
        </w:tc>
        <w:tc>
          <w:tcPr>
            <w:tcW w:w="6804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учреждений общего образования, создавших условия для инклюзивного образования 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количество учреждений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77,8</w:t>
            </w:r>
          </w:p>
        </w:tc>
        <w:tc>
          <w:tcPr>
            <w:tcW w:w="178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593D79" w:rsidRPr="00593D79" w:rsidTr="00593D79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4.5. Обеспечение приспособлений   жилых   помещений и общего   имущества в многоквартирных домах с учетом   потребностей   инвалидов</w:t>
            </w:r>
          </w:p>
        </w:tc>
      </w:tr>
      <w:tr w:rsidR="00593D79" w:rsidRPr="00593D79" w:rsidTr="00593D79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69</w:t>
            </w:r>
          </w:p>
        </w:tc>
        <w:tc>
          <w:tcPr>
            <w:tcW w:w="6804" w:type="dxa"/>
            <w:shd w:val="clear" w:color="auto" w:fill="auto"/>
            <w:hideMark/>
          </w:tcPr>
          <w:p w:rsidR="00593D79" w:rsidRPr="00593D79" w:rsidRDefault="00593D79" w:rsidP="00593D79">
            <w:pPr>
              <w:spacing w:after="240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Количество проведенных мероприятий по приспособлению жилых помещений и общего имущества в многоквартирных домах с учетом потребностей инвалидов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spacing w:after="0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0,0</w:t>
            </w:r>
          </w:p>
        </w:tc>
        <w:tc>
          <w:tcPr>
            <w:tcW w:w="178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мероприятие запланировано на 3 квартал 2024 года (идут закупочные мероприятия)</w:t>
            </w:r>
          </w:p>
        </w:tc>
      </w:tr>
      <w:tr w:rsidR="00593D79" w:rsidRPr="00593D79" w:rsidTr="00593D79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70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Подпрограмма 5. «Обеспечение жильем молодых семей городского округа Верхняя Пышма до 2027 года»</w:t>
            </w:r>
          </w:p>
        </w:tc>
      </w:tr>
      <w:tr w:rsidR="00593D79" w:rsidRPr="00593D79" w:rsidTr="00593D79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71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Цель 5. Предоставление государственной поддержки в решении жилищной проблемы молодым семьям, признанным в установленном порядке нуждающимися в улучшении жилищных условий</w:t>
            </w:r>
          </w:p>
        </w:tc>
      </w:tr>
      <w:tr w:rsidR="00593D79" w:rsidRPr="00593D79" w:rsidTr="00593D79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5.1. Обеспечение предоставления молодым семьям — участникам программы социальных выплат на приобретение жилья или строительство индивидуального жилого дома (далее — социальные выплаты)</w:t>
            </w:r>
          </w:p>
        </w:tc>
      </w:tr>
      <w:tr w:rsidR="00593D79" w:rsidRPr="00593D79" w:rsidTr="00593D79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73</w:t>
            </w:r>
          </w:p>
        </w:tc>
        <w:tc>
          <w:tcPr>
            <w:tcW w:w="6804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Количество молодых семей, нуждающихся в улучшении жилищных условий, которым предоставлены социальные выплаты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количество семей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66,7</w:t>
            </w:r>
          </w:p>
        </w:tc>
        <w:tc>
          <w:tcPr>
            <w:tcW w:w="178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593D79" w:rsidRPr="00593D79" w:rsidTr="00593D79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74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Подпрограмма 6. «Обеспечение реализации муниципальной программы «Развитие основных направлений социальной политики на территории городского округа Верхняя Пышма до 2027 года»</w:t>
            </w:r>
          </w:p>
        </w:tc>
      </w:tr>
      <w:tr w:rsidR="00593D79" w:rsidRPr="00593D79" w:rsidTr="00593D79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75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Цель 6. Осуществление эффективной деятельности отдела социальной политики администрации городского округа Верхняя Пышма и муниципальных казенных учреждений городского округа Верхняя Пышма</w:t>
            </w:r>
          </w:p>
        </w:tc>
      </w:tr>
      <w:tr w:rsidR="00593D79" w:rsidRPr="00593D79" w:rsidTr="00593D79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lastRenderedPageBreak/>
              <w:t>76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6.1. Повышение качества оказания муниципальных услуг (работ) в социальной сфере</w:t>
            </w:r>
          </w:p>
        </w:tc>
      </w:tr>
      <w:tr w:rsidR="00593D79" w:rsidRPr="00593D79" w:rsidTr="00593D79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77</w:t>
            </w:r>
          </w:p>
        </w:tc>
        <w:tc>
          <w:tcPr>
            <w:tcW w:w="6804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Достижение целевых показателей муниципальной программы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61</w:t>
            </w:r>
          </w:p>
        </w:tc>
        <w:tc>
          <w:tcPr>
            <w:tcW w:w="1417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61,0</w:t>
            </w:r>
          </w:p>
        </w:tc>
        <w:tc>
          <w:tcPr>
            <w:tcW w:w="178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</w:tbl>
    <w:p w:rsidR="00593D79" w:rsidRPr="00593D79" w:rsidRDefault="00593D79" w:rsidP="00593D79">
      <w:pPr>
        <w:spacing w:after="0" w:line="240" w:lineRule="auto"/>
        <w:contextualSpacing/>
        <w:rPr>
          <w:rFonts w:ascii="Liberation Serif" w:hAnsi="Liberation Serif" w:cs="Times New Roman"/>
          <w:sz w:val="24"/>
          <w:szCs w:val="24"/>
        </w:rPr>
      </w:pPr>
    </w:p>
    <w:tbl>
      <w:tblPr>
        <w:tblW w:w="139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6"/>
        <w:gridCol w:w="2927"/>
        <w:gridCol w:w="2651"/>
        <w:gridCol w:w="2647"/>
        <w:gridCol w:w="2647"/>
        <w:gridCol w:w="71"/>
        <w:gridCol w:w="71"/>
      </w:tblGrid>
      <w:tr w:rsidR="00593D79" w:rsidRPr="00593D79" w:rsidTr="00593D79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593D79" w:rsidRPr="00593D79" w:rsidTr="00593D79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_______________ /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 xml:space="preserve"> </w:t>
            </w:r>
            <w:r w:rsidRPr="00593D79">
              <w:rPr>
                <w:rFonts w:ascii="Liberation Serif" w:hAnsi="Liberation Serif" w:cs="Times New Roman"/>
                <w:sz w:val="24"/>
                <w:szCs w:val="24"/>
                <w:u w:val="single"/>
              </w:rPr>
              <w:t>З. И. Спирина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593D79" w:rsidRPr="00593D79" w:rsidTr="00593D79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 xml:space="preserve">    (</w:t>
            </w:r>
            <w:proofErr w:type="gramStart"/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 xml:space="preserve">подпись)   </w:t>
            </w:r>
            <w:proofErr w:type="gramEnd"/>
            <w:r>
              <w:rPr>
                <w:rFonts w:ascii="Liberation Serif" w:hAnsi="Liberation Serif" w:cs="Times New Roman"/>
                <w:sz w:val="24"/>
                <w:szCs w:val="24"/>
              </w:rPr>
              <w:t xml:space="preserve">  </w:t>
            </w: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(расшифровка подписи)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</w:tbl>
    <w:p w:rsidR="00593D79" w:rsidRDefault="00593D79">
      <w:pPr>
        <w:rPr>
          <w:rFonts w:ascii="Liberation Serif" w:hAnsi="Liberation Serif" w:cs="Times New Roman"/>
          <w:sz w:val="24"/>
          <w:szCs w:val="24"/>
          <w:lang w:eastAsia="ru-RU"/>
        </w:rPr>
      </w:pPr>
    </w:p>
    <w:p w:rsidR="00593D79" w:rsidRDefault="00593D79">
      <w:pPr>
        <w:rPr>
          <w:rFonts w:ascii="Liberation Serif" w:hAnsi="Liberation Serif" w:cs="Times New Roman"/>
          <w:sz w:val="24"/>
          <w:szCs w:val="24"/>
          <w:lang w:eastAsia="ru-RU"/>
        </w:rPr>
      </w:pPr>
      <w:r>
        <w:rPr>
          <w:rFonts w:ascii="Liberation Serif" w:hAnsi="Liberation Serif" w:cs="Times New Roman"/>
          <w:sz w:val="24"/>
          <w:szCs w:val="24"/>
          <w:lang w:eastAsia="ru-RU"/>
        </w:rPr>
        <w:br w:type="page"/>
      </w:r>
    </w:p>
    <w:tbl>
      <w:tblPr>
        <w:tblW w:w="14972" w:type="dxa"/>
        <w:tblLook w:val="04A0" w:firstRow="1" w:lastRow="0" w:firstColumn="1" w:lastColumn="0" w:noHBand="0" w:noVBand="1"/>
      </w:tblPr>
      <w:tblGrid>
        <w:gridCol w:w="851"/>
        <w:gridCol w:w="7938"/>
        <w:gridCol w:w="1701"/>
        <w:gridCol w:w="1559"/>
        <w:gridCol w:w="1418"/>
        <w:gridCol w:w="1505"/>
      </w:tblGrid>
      <w:tr w:rsidR="00593D79" w:rsidRPr="00593D79" w:rsidTr="00F72D28">
        <w:trPr>
          <w:trHeight w:val="510"/>
        </w:trPr>
        <w:tc>
          <w:tcPr>
            <w:tcW w:w="149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93D79" w:rsidRPr="00593D79" w:rsidRDefault="00593D79" w:rsidP="00593D79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Форма 2</w:t>
            </w:r>
          </w:p>
        </w:tc>
      </w:tr>
      <w:tr w:rsidR="00593D79" w:rsidRPr="00593D79" w:rsidTr="00F72D28">
        <w:trPr>
          <w:trHeight w:val="80"/>
        </w:trPr>
        <w:tc>
          <w:tcPr>
            <w:tcW w:w="149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D79" w:rsidRPr="00F72D28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</w:pPr>
            <w:r w:rsidRPr="00F72D28"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  <w:t>Выполнение мероприятий муниципальной программы</w:t>
            </w:r>
          </w:p>
        </w:tc>
      </w:tr>
      <w:tr w:rsidR="00593D79" w:rsidRPr="00593D79" w:rsidTr="00F72D28">
        <w:trPr>
          <w:trHeight w:val="80"/>
        </w:trPr>
        <w:tc>
          <w:tcPr>
            <w:tcW w:w="149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3D79" w:rsidRPr="00F72D28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b/>
                <w:sz w:val="24"/>
                <w:szCs w:val="24"/>
              </w:rPr>
            </w:pPr>
            <w:r w:rsidRPr="00F72D28">
              <w:rPr>
                <w:rFonts w:ascii="Liberation Serif" w:hAnsi="Liberation Serif" w:cs="Times New Roman"/>
                <w:b/>
                <w:sz w:val="24"/>
                <w:szCs w:val="24"/>
              </w:rPr>
              <w:t>«Развитие основных направлений социальной политики на территории городского округа Верхняя Пышма до 2027 года»</w:t>
            </w:r>
          </w:p>
        </w:tc>
      </w:tr>
      <w:tr w:rsidR="00593D79" w:rsidRPr="00593D79" w:rsidTr="00F72D28">
        <w:trPr>
          <w:trHeight w:val="540"/>
        </w:trPr>
        <w:tc>
          <w:tcPr>
            <w:tcW w:w="149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93D79" w:rsidRPr="00F72D28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</w:pPr>
            <w:r w:rsidRPr="00F72D28"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  <w:t>за II квартал 2024 г. (отчётный период)</w:t>
            </w:r>
          </w:p>
        </w:tc>
      </w:tr>
      <w:tr w:rsidR="00593D79" w:rsidRPr="00593D79" w:rsidTr="00F72D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c>
          <w:tcPr>
            <w:tcW w:w="851" w:type="dxa"/>
            <w:vMerge w:val="restart"/>
            <w:shd w:val="clear" w:color="auto" w:fill="auto"/>
            <w:hideMark/>
          </w:tcPr>
          <w:p w:rsidR="00593D79" w:rsidRPr="00593D79" w:rsidRDefault="00593D79" w:rsidP="00593D79">
            <w:pPr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sz w:val="24"/>
                <w:szCs w:val="24"/>
              </w:rPr>
              <w:t>№ строки</w:t>
            </w:r>
          </w:p>
        </w:tc>
        <w:tc>
          <w:tcPr>
            <w:tcW w:w="7938" w:type="dxa"/>
            <w:vMerge w:val="restart"/>
            <w:shd w:val="clear" w:color="auto" w:fill="auto"/>
            <w:hideMark/>
          </w:tcPr>
          <w:p w:rsidR="00F72D28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Наименование мероприятия/ </w:t>
            </w:r>
          </w:p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sz w:val="24"/>
                <w:szCs w:val="24"/>
              </w:rPr>
              <w:t>Источники расходов на финансирование</w:t>
            </w:r>
          </w:p>
        </w:tc>
        <w:tc>
          <w:tcPr>
            <w:tcW w:w="4678" w:type="dxa"/>
            <w:gridSpan w:val="3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sz w:val="24"/>
                <w:szCs w:val="24"/>
              </w:rPr>
              <w:t>Объем расходов на выполнение мероприятия, тыс. рублей</w:t>
            </w:r>
          </w:p>
        </w:tc>
        <w:tc>
          <w:tcPr>
            <w:tcW w:w="1505" w:type="dxa"/>
            <w:vMerge w:val="restart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sz w:val="24"/>
                <w:szCs w:val="24"/>
              </w:rPr>
              <w:t>Причины отклонения от планового значения</w:t>
            </w:r>
          </w:p>
        </w:tc>
      </w:tr>
      <w:tr w:rsidR="00593D79" w:rsidRPr="00593D79" w:rsidTr="00F72D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c>
          <w:tcPr>
            <w:tcW w:w="851" w:type="dxa"/>
            <w:vMerge/>
            <w:vAlign w:val="center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  <w:tc>
          <w:tcPr>
            <w:tcW w:w="7938" w:type="dxa"/>
            <w:vMerge/>
            <w:vAlign w:val="center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sz w:val="24"/>
                <w:szCs w:val="24"/>
              </w:rPr>
              <w:t>план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sz w:val="24"/>
                <w:szCs w:val="24"/>
              </w:rPr>
              <w:t>факт</w:t>
            </w:r>
          </w:p>
        </w:tc>
        <w:tc>
          <w:tcPr>
            <w:tcW w:w="1418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sz w:val="24"/>
                <w:szCs w:val="24"/>
              </w:rPr>
              <w:t>процент выполнения</w:t>
            </w:r>
          </w:p>
        </w:tc>
        <w:tc>
          <w:tcPr>
            <w:tcW w:w="1505" w:type="dxa"/>
            <w:vMerge/>
            <w:vAlign w:val="center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</w:tr>
    </w:tbl>
    <w:p w:rsidR="00593D79" w:rsidRPr="00F72D28" w:rsidRDefault="00593D79" w:rsidP="00593D79">
      <w:pPr>
        <w:contextualSpacing/>
        <w:rPr>
          <w:rFonts w:ascii="Liberation Serif" w:hAnsi="Liberation Serif" w:cs="Times New Roman"/>
          <w:sz w:val="2"/>
          <w:szCs w:val="2"/>
        </w:rPr>
      </w:pPr>
    </w:p>
    <w:tbl>
      <w:tblPr>
        <w:tblW w:w="149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46"/>
        <w:gridCol w:w="7938"/>
        <w:gridCol w:w="1701"/>
        <w:gridCol w:w="1559"/>
        <w:gridCol w:w="1418"/>
        <w:gridCol w:w="1505"/>
      </w:tblGrid>
      <w:tr w:rsidR="00593D79" w:rsidRPr="00593D79" w:rsidTr="00F72D28">
        <w:trPr>
          <w:tblHeader/>
        </w:trPr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938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418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505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sz w:val="24"/>
                <w:szCs w:val="24"/>
              </w:rPr>
              <w:t>6</w:t>
            </w:r>
          </w:p>
        </w:tc>
      </w:tr>
      <w:tr w:rsidR="00593D79" w:rsidRPr="00593D79" w:rsidTr="00F72D28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93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ВСЕГО ПО МУНИЦИПАЛЬНОЙ ПРОГРАММЕ, 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237 801,00</w:t>
            </w:r>
          </w:p>
        </w:tc>
        <w:tc>
          <w:tcPr>
            <w:tcW w:w="1559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146 803,90</w:t>
            </w:r>
          </w:p>
        </w:tc>
        <w:tc>
          <w:tcPr>
            <w:tcW w:w="141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61,73</w:t>
            </w:r>
          </w:p>
        </w:tc>
        <w:tc>
          <w:tcPr>
            <w:tcW w:w="1505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93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1 026,50</w:t>
            </w:r>
          </w:p>
        </w:tc>
        <w:tc>
          <w:tcPr>
            <w:tcW w:w="1559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820,80</w:t>
            </w:r>
          </w:p>
        </w:tc>
        <w:tc>
          <w:tcPr>
            <w:tcW w:w="141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79,96</w:t>
            </w:r>
          </w:p>
        </w:tc>
        <w:tc>
          <w:tcPr>
            <w:tcW w:w="1505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93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202 166,30</w:t>
            </w:r>
          </w:p>
        </w:tc>
        <w:tc>
          <w:tcPr>
            <w:tcW w:w="1559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125 520,10</w:t>
            </w:r>
          </w:p>
        </w:tc>
        <w:tc>
          <w:tcPr>
            <w:tcW w:w="141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62,09</w:t>
            </w:r>
          </w:p>
        </w:tc>
        <w:tc>
          <w:tcPr>
            <w:tcW w:w="1505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93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34 608,20</w:t>
            </w:r>
          </w:p>
        </w:tc>
        <w:tc>
          <w:tcPr>
            <w:tcW w:w="1559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20 463,00</w:t>
            </w:r>
          </w:p>
        </w:tc>
        <w:tc>
          <w:tcPr>
            <w:tcW w:w="141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59,13</w:t>
            </w:r>
          </w:p>
        </w:tc>
        <w:tc>
          <w:tcPr>
            <w:tcW w:w="1505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793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Прочие нужды</w:t>
            </w:r>
          </w:p>
        </w:tc>
        <w:tc>
          <w:tcPr>
            <w:tcW w:w="1701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237 801,00</w:t>
            </w:r>
          </w:p>
        </w:tc>
        <w:tc>
          <w:tcPr>
            <w:tcW w:w="1559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146 803,90</w:t>
            </w:r>
          </w:p>
        </w:tc>
        <w:tc>
          <w:tcPr>
            <w:tcW w:w="141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61,73</w:t>
            </w:r>
          </w:p>
        </w:tc>
        <w:tc>
          <w:tcPr>
            <w:tcW w:w="1505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93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1 026,50</w:t>
            </w:r>
          </w:p>
        </w:tc>
        <w:tc>
          <w:tcPr>
            <w:tcW w:w="1559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820,80</w:t>
            </w:r>
          </w:p>
        </w:tc>
        <w:tc>
          <w:tcPr>
            <w:tcW w:w="141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79,96</w:t>
            </w:r>
          </w:p>
        </w:tc>
        <w:tc>
          <w:tcPr>
            <w:tcW w:w="1505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93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202 166,30</w:t>
            </w:r>
          </w:p>
        </w:tc>
        <w:tc>
          <w:tcPr>
            <w:tcW w:w="1559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125 520,10</w:t>
            </w:r>
          </w:p>
        </w:tc>
        <w:tc>
          <w:tcPr>
            <w:tcW w:w="141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62,09</w:t>
            </w:r>
          </w:p>
        </w:tc>
        <w:tc>
          <w:tcPr>
            <w:tcW w:w="1505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93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34 608,20</w:t>
            </w:r>
          </w:p>
        </w:tc>
        <w:tc>
          <w:tcPr>
            <w:tcW w:w="1559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20 463,00</w:t>
            </w:r>
          </w:p>
        </w:tc>
        <w:tc>
          <w:tcPr>
            <w:tcW w:w="141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59,13</w:t>
            </w:r>
          </w:p>
        </w:tc>
        <w:tc>
          <w:tcPr>
            <w:tcW w:w="1505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72D28" w:rsidRPr="00593D79" w:rsidTr="000C6701">
        <w:tc>
          <w:tcPr>
            <w:tcW w:w="846" w:type="dxa"/>
            <w:shd w:val="clear" w:color="000000" w:fill="FFFFFF"/>
            <w:hideMark/>
          </w:tcPr>
          <w:p w:rsidR="00F72D28" w:rsidRPr="00593D79" w:rsidRDefault="00F72D28" w:rsidP="00F72D2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14121" w:type="dxa"/>
            <w:gridSpan w:val="5"/>
            <w:shd w:val="clear" w:color="000000" w:fill="FFFFFF"/>
            <w:hideMark/>
          </w:tcPr>
          <w:p w:rsidR="00F72D28" w:rsidRPr="00593D79" w:rsidRDefault="00F72D28" w:rsidP="00F72D2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Подпрограмма 1. «Дополнительные меры социальной поддержки отдельных категорий граждан гор</w:t>
            </w:r>
            <w:r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одского округа Верхняя Пышма до </w:t>
            </w: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2027 года»</w:t>
            </w:r>
          </w:p>
        </w:tc>
      </w:tr>
      <w:tr w:rsidR="00593D79" w:rsidRPr="00593D79" w:rsidTr="00F72D28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7938" w:type="dxa"/>
            <w:shd w:val="clear" w:color="000000" w:fill="FFFFFF"/>
            <w:hideMark/>
          </w:tcPr>
          <w:p w:rsidR="00F72D28" w:rsidRDefault="00593D79" w:rsidP="00593D7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ВСЕГО ПО </w:t>
            </w:r>
            <w:proofErr w:type="gramStart"/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ПОДПРОГРАММЕ  «</w:t>
            </w:r>
            <w:proofErr w:type="gramEnd"/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ДОПОЛНИТЕЛЬНЫЕ МЕРЫ СОЦИАЛЬНОЙ ПОДДЕРЖКИ ОТДЕЛЬНЫХ КАТЕГОРИЙ ГРАЖДАН ГОРОДСКОГО ОКРУГА ВЕРХНЯЯ ПЫШМА ДО 2027 ГОДА», </w:t>
            </w:r>
          </w:p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191 634,30</w:t>
            </w:r>
          </w:p>
        </w:tc>
        <w:tc>
          <w:tcPr>
            <w:tcW w:w="1559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118 675,20</w:t>
            </w:r>
          </w:p>
        </w:tc>
        <w:tc>
          <w:tcPr>
            <w:tcW w:w="141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61,93</w:t>
            </w:r>
          </w:p>
        </w:tc>
        <w:tc>
          <w:tcPr>
            <w:tcW w:w="1505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93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185 087,00</w:t>
            </w:r>
          </w:p>
        </w:tc>
        <w:tc>
          <w:tcPr>
            <w:tcW w:w="1559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116 760,90</w:t>
            </w:r>
          </w:p>
        </w:tc>
        <w:tc>
          <w:tcPr>
            <w:tcW w:w="141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63,08</w:t>
            </w:r>
          </w:p>
        </w:tc>
        <w:tc>
          <w:tcPr>
            <w:tcW w:w="1505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93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6 547,30</w:t>
            </w:r>
          </w:p>
        </w:tc>
        <w:tc>
          <w:tcPr>
            <w:tcW w:w="1559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1 914,30</w:t>
            </w:r>
          </w:p>
        </w:tc>
        <w:tc>
          <w:tcPr>
            <w:tcW w:w="141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29,24</w:t>
            </w:r>
          </w:p>
        </w:tc>
        <w:tc>
          <w:tcPr>
            <w:tcW w:w="1505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793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Всего по направлению «Прочие нужды», 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191 634,30</w:t>
            </w:r>
          </w:p>
        </w:tc>
        <w:tc>
          <w:tcPr>
            <w:tcW w:w="1559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118 675,20</w:t>
            </w:r>
          </w:p>
        </w:tc>
        <w:tc>
          <w:tcPr>
            <w:tcW w:w="141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61,93</w:t>
            </w:r>
          </w:p>
        </w:tc>
        <w:tc>
          <w:tcPr>
            <w:tcW w:w="1505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93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185 087,00</w:t>
            </w:r>
          </w:p>
        </w:tc>
        <w:tc>
          <w:tcPr>
            <w:tcW w:w="1559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116 760,90</w:t>
            </w:r>
          </w:p>
        </w:tc>
        <w:tc>
          <w:tcPr>
            <w:tcW w:w="141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63,08</w:t>
            </w:r>
          </w:p>
        </w:tc>
        <w:tc>
          <w:tcPr>
            <w:tcW w:w="1505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93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6 547,30</w:t>
            </w:r>
          </w:p>
        </w:tc>
        <w:tc>
          <w:tcPr>
            <w:tcW w:w="1559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1 914,30</w:t>
            </w:r>
          </w:p>
        </w:tc>
        <w:tc>
          <w:tcPr>
            <w:tcW w:w="141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29,24</w:t>
            </w:r>
          </w:p>
        </w:tc>
        <w:tc>
          <w:tcPr>
            <w:tcW w:w="1505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793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1.1. Оказание материальной помощи населению, оказавшемуся в трудной жизненной ситуации,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1 076,10</w:t>
            </w:r>
          </w:p>
        </w:tc>
        <w:tc>
          <w:tcPr>
            <w:tcW w:w="1559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503,00</w:t>
            </w:r>
          </w:p>
        </w:tc>
        <w:tc>
          <w:tcPr>
            <w:tcW w:w="141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46,74</w:t>
            </w:r>
          </w:p>
        </w:tc>
        <w:tc>
          <w:tcPr>
            <w:tcW w:w="1505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7938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1 076,10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503,00</w:t>
            </w:r>
          </w:p>
        </w:tc>
        <w:tc>
          <w:tcPr>
            <w:tcW w:w="1418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46,74</w:t>
            </w:r>
          </w:p>
        </w:tc>
        <w:tc>
          <w:tcPr>
            <w:tcW w:w="1505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793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1.2. Выплаты денежного </w:t>
            </w:r>
            <w:proofErr w:type="gramStart"/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вознаграждения  гражданам</w:t>
            </w:r>
            <w:proofErr w:type="gramEnd"/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 городского округа Верхняя Пышма,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3 643,70</w:t>
            </w:r>
          </w:p>
        </w:tc>
        <w:tc>
          <w:tcPr>
            <w:tcW w:w="1559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831,00</w:t>
            </w:r>
          </w:p>
        </w:tc>
        <w:tc>
          <w:tcPr>
            <w:tcW w:w="141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22,81</w:t>
            </w:r>
          </w:p>
        </w:tc>
        <w:tc>
          <w:tcPr>
            <w:tcW w:w="1505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19</w:t>
            </w:r>
          </w:p>
        </w:tc>
        <w:tc>
          <w:tcPr>
            <w:tcW w:w="7938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3 643,70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831,00</w:t>
            </w:r>
          </w:p>
        </w:tc>
        <w:tc>
          <w:tcPr>
            <w:tcW w:w="1418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22,81</w:t>
            </w:r>
          </w:p>
        </w:tc>
        <w:tc>
          <w:tcPr>
            <w:tcW w:w="1505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793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1.3. Социальная поддержка отдельных категорий граждан в области транспортного обслуживания,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1 380,00</w:t>
            </w:r>
          </w:p>
        </w:tc>
        <w:tc>
          <w:tcPr>
            <w:tcW w:w="1559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480,60</w:t>
            </w:r>
          </w:p>
        </w:tc>
        <w:tc>
          <w:tcPr>
            <w:tcW w:w="141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34,83</w:t>
            </w:r>
          </w:p>
        </w:tc>
        <w:tc>
          <w:tcPr>
            <w:tcW w:w="1505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21</w:t>
            </w:r>
          </w:p>
        </w:tc>
        <w:tc>
          <w:tcPr>
            <w:tcW w:w="7938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1 380,00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480,60</w:t>
            </w:r>
          </w:p>
        </w:tc>
        <w:tc>
          <w:tcPr>
            <w:tcW w:w="1418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34,83</w:t>
            </w:r>
          </w:p>
        </w:tc>
        <w:tc>
          <w:tcPr>
            <w:tcW w:w="1505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793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1.4. Компенсация расходов на оплату жилого помещения и коммунальных услуг супруге (супругу) умершего гражданина, которому присвоено звание «Почетный гражданин городского округа Верхняя Пышма», не вступившей (не вступившему) в повторный брак,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43,50</w:t>
            </w:r>
          </w:p>
        </w:tc>
        <w:tc>
          <w:tcPr>
            <w:tcW w:w="1559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24,90</w:t>
            </w:r>
          </w:p>
        </w:tc>
        <w:tc>
          <w:tcPr>
            <w:tcW w:w="141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57,24</w:t>
            </w:r>
          </w:p>
        </w:tc>
        <w:tc>
          <w:tcPr>
            <w:tcW w:w="1505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23</w:t>
            </w:r>
          </w:p>
        </w:tc>
        <w:tc>
          <w:tcPr>
            <w:tcW w:w="7938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43,50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24,90</w:t>
            </w:r>
          </w:p>
        </w:tc>
        <w:tc>
          <w:tcPr>
            <w:tcW w:w="1418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57,24</w:t>
            </w:r>
          </w:p>
        </w:tc>
        <w:tc>
          <w:tcPr>
            <w:tcW w:w="1505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24</w:t>
            </w:r>
          </w:p>
        </w:tc>
        <w:tc>
          <w:tcPr>
            <w:tcW w:w="793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1.5. Осуществление государственного полномочия Российской Федерации и Свердловской области по предоставлению отдельным категориям граждан компенсаций расходов на оплату жилого помещения и коммунальных услуг в соответствии с Законом Свердловской области "О наделении органов местного самоуправления муниципальных образований, расположенных на территории Свердловской области, государственным полномочием Свердловской области по предоставлению отдельным категориям граждан компенсаций расходов на оплату жилого помещения и коммунальных услуг",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164 405,90</w:t>
            </w:r>
          </w:p>
        </w:tc>
        <w:tc>
          <w:tcPr>
            <w:tcW w:w="1559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107 333,10</w:t>
            </w:r>
          </w:p>
        </w:tc>
        <w:tc>
          <w:tcPr>
            <w:tcW w:w="141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65,29</w:t>
            </w:r>
          </w:p>
        </w:tc>
        <w:tc>
          <w:tcPr>
            <w:tcW w:w="1505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25</w:t>
            </w:r>
          </w:p>
        </w:tc>
        <w:tc>
          <w:tcPr>
            <w:tcW w:w="7938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164 405,90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107 333,10</w:t>
            </w:r>
          </w:p>
        </w:tc>
        <w:tc>
          <w:tcPr>
            <w:tcW w:w="1418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65,29</w:t>
            </w:r>
          </w:p>
        </w:tc>
        <w:tc>
          <w:tcPr>
            <w:tcW w:w="1505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26</w:t>
            </w:r>
          </w:p>
        </w:tc>
        <w:tc>
          <w:tcPr>
            <w:tcW w:w="793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1.6. Осуществление государственного полномочия Свердловской области по предоставлению гражданам субсидий на оплату жилого помещения и коммунальных услуг в соответствии с Законом Свердловской области "О наделении органов местного самоуправления муниципальных образований, расположенных на территории Свердловской области, государственным полномочием Свердловской области по предоставлению гражданам субсидий на оплату жилого помещения и коммунальных услуг",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17 941,10</w:t>
            </w:r>
          </w:p>
        </w:tc>
        <w:tc>
          <w:tcPr>
            <w:tcW w:w="1559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9 427,80</w:t>
            </w:r>
          </w:p>
        </w:tc>
        <w:tc>
          <w:tcPr>
            <w:tcW w:w="141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52,55</w:t>
            </w:r>
          </w:p>
        </w:tc>
        <w:tc>
          <w:tcPr>
            <w:tcW w:w="1505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27</w:t>
            </w:r>
          </w:p>
        </w:tc>
        <w:tc>
          <w:tcPr>
            <w:tcW w:w="7938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17 941,10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9 427,80</w:t>
            </w:r>
          </w:p>
        </w:tc>
        <w:tc>
          <w:tcPr>
            <w:tcW w:w="1418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52,55</w:t>
            </w:r>
          </w:p>
        </w:tc>
        <w:tc>
          <w:tcPr>
            <w:tcW w:w="1505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lastRenderedPageBreak/>
              <w:t>28</w:t>
            </w:r>
          </w:p>
        </w:tc>
        <w:tc>
          <w:tcPr>
            <w:tcW w:w="793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1.7. Проведение социально - значимых мероприятий для граждан, нуждающихся в дополнительных мерах социальной поддержки (инвалиды, дети, маломобильные группы населения, граждане, оказавшиеся в трудной жизненной ситуации),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224,60</w:t>
            </w:r>
          </w:p>
        </w:tc>
        <w:tc>
          <w:tcPr>
            <w:tcW w:w="1559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05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29</w:t>
            </w:r>
          </w:p>
        </w:tc>
        <w:tc>
          <w:tcPr>
            <w:tcW w:w="7938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224,60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418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505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793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1.8. Осуществление государственного полномочия Свердловской области по предоставлению гражданам, проживающим на территории Свердловской области, мер социальной поддержки по частичному освобождению от платы за коммунальные услуги,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2 740,00</w:t>
            </w:r>
          </w:p>
        </w:tc>
        <w:tc>
          <w:tcPr>
            <w:tcW w:w="1559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05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31</w:t>
            </w:r>
          </w:p>
        </w:tc>
        <w:tc>
          <w:tcPr>
            <w:tcW w:w="7938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2 740,00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418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505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793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1.9. Организация работы с объединениями ветеранов, расположенных на территории городского округа Верхняя Пышма, всего, из них</w:t>
            </w:r>
          </w:p>
        </w:tc>
        <w:tc>
          <w:tcPr>
            <w:tcW w:w="1701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179,40</w:t>
            </w:r>
          </w:p>
        </w:tc>
        <w:tc>
          <w:tcPr>
            <w:tcW w:w="1559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74,80</w:t>
            </w:r>
          </w:p>
        </w:tc>
        <w:tc>
          <w:tcPr>
            <w:tcW w:w="141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41,69</w:t>
            </w:r>
          </w:p>
        </w:tc>
        <w:tc>
          <w:tcPr>
            <w:tcW w:w="1505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33</w:t>
            </w:r>
          </w:p>
        </w:tc>
        <w:tc>
          <w:tcPr>
            <w:tcW w:w="7938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179,40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74,80</w:t>
            </w:r>
          </w:p>
        </w:tc>
        <w:tc>
          <w:tcPr>
            <w:tcW w:w="1418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41,69</w:t>
            </w:r>
          </w:p>
        </w:tc>
        <w:tc>
          <w:tcPr>
            <w:tcW w:w="1505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F72D28" w:rsidRPr="00593D79" w:rsidTr="00615C98">
        <w:tc>
          <w:tcPr>
            <w:tcW w:w="846" w:type="dxa"/>
            <w:shd w:val="clear" w:color="000000" w:fill="FFFFFF"/>
            <w:hideMark/>
          </w:tcPr>
          <w:p w:rsidR="00F72D28" w:rsidRPr="00593D79" w:rsidRDefault="00F72D28" w:rsidP="00F72D2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14121" w:type="dxa"/>
            <w:gridSpan w:val="5"/>
            <w:shd w:val="clear" w:color="000000" w:fill="FFFFFF"/>
            <w:hideMark/>
          </w:tcPr>
          <w:p w:rsidR="00F72D28" w:rsidRPr="00593D79" w:rsidRDefault="00F72D28" w:rsidP="00F72D2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Подпрограмма 2. «Профилактика инфекционных заболеваний в городском округе Верхняя Пышма до 2027 года»</w:t>
            </w:r>
          </w:p>
        </w:tc>
      </w:tr>
      <w:tr w:rsidR="00593D79" w:rsidRPr="00593D79" w:rsidTr="00F72D28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35</w:t>
            </w:r>
          </w:p>
        </w:tc>
        <w:tc>
          <w:tcPr>
            <w:tcW w:w="793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ВСЕГО ПО </w:t>
            </w:r>
            <w:proofErr w:type="gramStart"/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ПОДПРОГРАММЕ  «</w:t>
            </w:r>
            <w:proofErr w:type="gramEnd"/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ПРОФИЛАКТИКА ИНФЕКЦИОННЫХ ЗАБОЛЕВАНИЙ В ГОРОДСКОМ ОКРУГЕ ВЕРХНЯЯ ПЫШМА ДО 2027 ГОДА», 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7 286,20</w:t>
            </w:r>
          </w:p>
        </w:tc>
        <w:tc>
          <w:tcPr>
            <w:tcW w:w="1559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4 003,80</w:t>
            </w:r>
          </w:p>
        </w:tc>
        <w:tc>
          <w:tcPr>
            <w:tcW w:w="141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54,95</w:t>
            </w:r>
          </w:p>
        </w:tc>
        <w:tc>
          <w:tcPr>
            <w:tcW w:w="1505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93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7 286,20</w:t>
            </w:r>
          </w:p>
        </w:tc>
        <w:tc>
          <w:tcPr>
            <w:tcW w:w="1559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4 003,80</w:t>
            </w:r>
          </w:p>
        </w:tc>
        <w:tc>
          <w:tcPr>
            <w:tcW w:w="141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54,95</w:t>
            </w:r>
          </w:p>
        </w:tc>
        <w:tc>
          <w:tcPr>
            <w:tcW w:w="1505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37</w:t>
            </w:r>
          </w:p>
        </w:tc>
        <w:tc>
          <w:tcPr>
            <w:tcW w:w="793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Всего по направлению «Прочие нужды», 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7 286,20</w:t>
            </w:r>
          </w:p>
        </w:tc>
        <w:tc>
          <w:tcPr>
            <w:tcW w:w="1559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4 003,80</w:t>
            </w:r>
          </w:p>
        </w:tc>
        <w:tc>
          <w:tcPr>
            <w:tcW w:w="141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54,95</w:t>
            </w:r>
          </w:p>
        </w:tc>
        <w:tc>
          <w:tcPr>
            <w:tcW w:w="1505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93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7 286,20</w:t>
            </w:r>
          </w:p>
        </w:tc>
        <w:tc>
          <w:tcPr>
            <w:tcW w:w="1559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4 003,80</w:t>
            </w:r>
          </w:p>
        </w:tc>
        <w:tc>
          <w:tcPr>
            <w:tcW w:w="141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54,95</w:t>
            </w:r>
          </w:p>
        </w:tc>
        <w:tc>
          <w:tcPr>
            <w:tcW w:w="1505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39</w:t>
            </w:r>
          </w:p>
        </w:tc>
        <w:tc>
          <w:tcPr>
            <w:tcW w:w="793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2.1. Обеспечение иммунизации детей городского округа в возрасте от 1,5 до 17 лет по прививаемым инфекциям (ревакцинация против клещевого </w:t>
            </w:r>
            <w:proofErr w:type="gramStart"/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энцефалита)всего</w:t>
            </w:r>
            <w:proofErr w:type="gramEnd"/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886,40</w:t>
            </w:r>
          </w:p>
        </w:tc>
        <w:tc>
          <w:tcPr>
            <w:tcW w:w="1559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834,00</w:t>
            </w:r>
          </w:p>
        </w:tc>
        <w:tc>
          <w:tcPr>
            <w:tcW w:w="141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94,09</w:t>
            </w:r>
          </w:p>
        </w:tc>
        <w:tc>
          <w:tcPr>
            <w:tcW w:w="1505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40</w:t>
            </w:r>
          </w:p>
        </w:tc>
        <w:tc>
          <w:tcPr>
            <w:tcW w:w="7938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886,40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834,00</w:t>
            </w:r>
          </w:p>
        </w:tc>
        <w:tc>
          <w:tcPr>
            <w:tcW w:w="1418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94,09</w:t>
            </w:r>
          </w:p>
        </w:tc>
        <w:tc>
          <w:tcPr>
            <w:tcW w:w="1505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41</w:t>
            </w:r>
          </w:p>
        </w:tc>
        <w:tc>
          <w:tcPr>
            <w:tcW w:w="793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2.2. Обеспечение иммунизации детей городского округа в возрасте от 6 до 12 лет по прививаемым инфекциям (вакцинация против гепатита </w:t>
            </w:r>
            <w:proofErr w:type="gramStart"/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А)всего</w:t>
            </w:r>
            <w:proofErr w:type="gramEnd"/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423,60</w:t>
            </w:r>
          </w:p>
        </w:tc>
        <w:tc>
          <w:tcPr>
            <w:tcW w:w="1559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406,30</w:t>
            </w:r>
          </w:p>
        </w:tc>
        <w:tc>
          <w:tcPr>
            <w:tcW w:w="141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95,92</w:t>
            </w:r>
          </w:p>
        </w:tc>
        <w:tc>
          <w:tcPr>
            <w:tcW w:w="1505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42</w:t>
            </w:r>
          </w:p>
        </w:tc>
        <w:tc>
          <w:tcPr>
            <w:tcW w:w="7938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423,60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406,30</w:t>
            </w:r>
          </w:p>
        </w:tc>
        <w:tc>
          <w:tcPr>
            <w:tcW w:w="1418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95,92</w:t>
            </w:r>
          </w:p>
        </w:tc>
        <w:tc>
          <w:tcPr>
            <w:tcW w:w="1505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43</w:t>
            </w:r>
          </w:p>
        </w:tc>
        <w:tc>
          <w:tcPr>
            <w:tcW w:w="793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2.3. Профилактика инфекционных заболеваний в сфере образования,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4 850,10</w:t>
            </w:r>
          </w:p>
        </w:tc>
        <w:tc>
          <w:tcPr>
            <w:tcW w:w="1559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1 884,40</w:t>
            </w:r>
          </w:p>
        </w:tc>
        <w:tc>
          <w:tcPr>
            <w:tcW w:w="141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38,85</w:t>
            </w:r>
          </w:p>
        </w:tc>
        <w:tc>
          <w:tcPr>
            <w:tcW w:w="1505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44</w:t>
            </w:r>
          </w:p>
        </w:tc>
        <w:tc>
          <w:tcPr>
            <w:tcW w:w="7938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4 850,10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1 884,40</w:t>
            </w:r>
          </w:p>
        </w:tc>
        <w:tc>
          <w:tcPr>
            <w:tcW w:w="1418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38,85</w:t>
            </w:r>
          </w:p>
        </w:tc>
        <w:tc>
          <w:tcPr>
            <w:tcW w:w="1505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45</w:t>
            </w:r>
          </w:p>
        </w:tc>
        <w:tc>
          <w:tcPr>
            <w:tcW w:w="793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2.3.1. Проведение </w:t>
            </w:r>
            <w:proofErr w:type="spellStart"/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дератизационных</w:t>
            </w:r>
            <w:proofErr w:type="spellEnd"/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работ помещений муниципальных учреждений в сфере образования,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1 908,47</w:t>
            </w:r>
          </w:p>
        </w:tc>
        <w:tc>
          <w:tcPr>
            <w:tcW w:w="1559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606,10</w:t>
            </w:r>
          </w:p>
        </w:tc>
        <w:tc>
          <w:tcPr>
            <w:tcW w:w="141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31,76</w:t>
            </w:r>
          </w:p>
        </w:tc>
        <w:tc>
          <w:tcPr>
            <w:tcW w:w="1505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46</w:t>
            </w:r>
          </w:p>
        </w:tc>
        <w:tc>
          <w:tcPr>
            <w:tcW w:w="7938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1 908,47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606,10</w:t>
            </w:r>
          </w:p>
        </w:tc>
        <w:tc>
          <w:tcPr>
            <w:tcW w:w="1418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31,76</w:t>
            </w:r>
          </w:p>
        </w:tc>
        <w:tc>
          <w:tcPr>
            <w:tcW w:w="1505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47</w:t>
            </w:r>
          </w:p>
        </w:tc>
        <w:tc>
          <w:tcPr>
            <w:tcW w:w="793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2.3.2. Проведение дезинсекции помещений муниципальных учреждений в сфере образования против тараканов,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1 403,44</w:t>
            </w:r>
          </w:p>
        </w:tc>
        <w:tc>
          <w:tcPr>
            <w:tcW w:w="1559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325,50</w:t>
            </w:r>
          </w:p>
        </w:tc>
        <w:tc>
          <w:tcPr>
            <w:tcW w:w="141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23,19</w:t>
            </w:r>
          </w:p>
        </w:tc>
        <w:tc>
          <w:tcPr>
            <w:tcW w:w="1505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48</w:t>
            </w:r>
          </w:p>
        </w:tc>
        <w:tc>
          <w:tcPr>
            <w:tcW w:w="7938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1 403,44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325,50</w:t>
            </w:r>
          </w:p>
        </w:tc>
        <w:tc>
          <w:tcPr>
            <w:tcW w:w="1418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23,19</w:t>
            </w:r>
          </w:p>
        </w:tc>
        <w:tc>
          <w:tcPr>
            <w:tcW w:w="1505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49</w:t>
            </w:r>
          </w:p>
        </w:tc>
        <w:tc>
          <w:tcPr>
            <w:tcW w:w="793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2.3.4. Проведение </w:t>
            </w:r>
            <w:proofErr w:type="spellStart"/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аккарицидных</w:t>
            </w:r>
            <w:proofErr w:type="spellEnd"/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обработок территории муниципальных учреждений в сфере </w:t>
            </w:r>
            <w:proofErr w:type="gramStart"/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образования,  всего</w:t>
            </w:r>
            <w:proofErr w:type="gramEnd"/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508,69</w:t>
            </w:r>
          </w:p>
        </w:tc>
        <w:tc>
          <w:tcPr>
            <w:tcW w:w="1559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352,10</w:t>
            </w:r>
          </w:p>
        </w:tc>
        <w:tc>
          <w:tcPr>
            <w:tcW w:w="141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69,22</w:t>
            </w:r>
          </w:p>
        </w:tc>
        <w:tc>
          <w:tcPr>
            <w:tcW w:w="1505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50</w:t>
            </w:r>
          </w:p>
        </w:tc>
        <w:tc>
          <w:tcPr>
            <w:tcW w:w="7938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508,69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352,10</w:t>
            </w:r>
          </w:p>
        </w:tc>
        <w:tc>
          <w:tcPr>
            <w:tcW w:w="1418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69,22</w:t>
            </w:r>
          </w:p>
        </w:tc>
        <w:tc>
          <w:tcPr>
            <w:tcW w:w="1505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51</w:t>
            </w:r>
          </w:p>
        </w:tc>
        <w:tc>
          <w:tcPr>
            <w:tcW w:w="793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2.3.5. Проведение работ по определению объекта на заселенность </w:t>
            </w:r>
            <w:proofErr w:type="spellStart"/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синатропными</w:t>
            </w:r>
            <w:proofErr w:type="spellEnd"/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насекомыми в муниципальных образовательных учреждениях,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321,10</w:t>
            </w:r>
          </w:p>
        </w:tc>
        <w:tc>
          <w:tcPr>
            <w:tcW w:w="1559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240,90</w:t>
            </w:r>
          </w:p>
        </w:tc>
        <w:tc>
          <w:tcPr>
            <w:tcW w:w="141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75,02</w:t>
            </w:r>
          </w:p>
        </w:tc>
        <w:tc>
          <w:tcPr>
            <w:tcW w:w="1505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52</w:t>
            </w:r>
          </w:p>
        </w:tc>
        <w:tc>
          <w:tcPr>
            <w:tcW w:w="7938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321,10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240,90</w:t>
            </w:r>
          </w:p>
        </w:tc>
        <w:tc>
          <w:tcPr>
            <w:tcW w:w="1418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75,02</w:t>
            </w:r>
          </w:p>
        </w:tc>
        <w:tc>
          <w:tcPr>
            <w:tcW w:w="1505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53</w:t>
            </w:r>
          </w:p>
        </w:tc>
        <w:tc>
          <w:tcPr>
            <w:tcW w:w="793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2.3.6. Проведение работ по обследованию территории муниципальных общеобразовательных учреждений на </w:t>
            </w:r>
            <w:proofErr w:type="spellStart"/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заклещевленность</w:t>
            </w:r>
            <w:proofErr w:type="spellEnd"/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81,79</w:t>
            </w:r>
          </w:p>
        </w:tc>
        <w:tc>
          <w:tcPr>
            <w:tcW w:w="1559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258,90</w:t>
            </w:r>
          </w:p>
        </w:tc>
        <w:tc>
          <w:tcPr>
            <w:tcW w:w="141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316,54</w:t>
            </w:r>
          </w:p>
        </w:tc>
        <w:tc>
          <w:tcPr>
            <w:tcW w:w="1505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54</w:t>
            </w:r>
          </w:p>
        </w:tc>
        <w:tc>
          <w:tcPr>
            <w:tcW w:w="7938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81,79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258,90</w:t>
            </w:r>
          </w:p>
        </w:tc>
        <w:tc>
          <w:tcPr>
            <w:tcW w:w="1418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316,54</w:t>
            </w:r>
          </w:p>
        </w:tc>
        <w:tc>
          <w:tcPr>
            <w:tcW w:w="1505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55</w:t>
            </w:r>
          </w:p>
        </w:tc>
        <w:tc>
          <w:tcPr>
            <w:tcW w:w="793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2.3.7. </w:t>
            </w:r>
            <w:proofErr w:type="spellStart"/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Паразитологическое</w:t>
            </w:r>
            <w:proofErr w:type="spellEnd"/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исследование биологического материала детей дошкольного и младшего школьного возраста, посещающих муниципальные </w:t>
            </w:r>
            <w:proofErr w:type="gramStart"/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образовательные  учреждения</w:t>
            </w:r>
            <w:proofErr w:type="gramEnd"/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(дети, оставшиеся без попечения родителей, дети - инвалиды, дети из многодетных семей, дети из семей, имеющих среднедушевой доход ниже величины прожиточного минимума, установленного в Свердловской области)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578,01</w:t>
            </w:r>
          </w:p>
        </w:tc>
        <w:tc>
          <w:tcPr>
            <w:tcW w:w="1559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05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56</w:t>
            </w:r>
          </w:p>
        </w:tc>
        <w:tc>
          <w:tcPr>
            <w:tcW w:w="7938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578,01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418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505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57</w:t>
            </w:r>
          </w:p>
        </w:tc>
        <w:tc>
          <w:tcPr>
            <w:tcW w:w="793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2.3.8. Проведение санитарно-эпидемиологических экспертиз</w:t>
            </w:r>
          </w:p>
        </w:tc>
        <w:tc>
          <w:tcPr>
            <w:tcW w:w="1701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48,60</w:t>
            </w:r>
          </w:p>
        </w:tc>
        <w:tc>
          <w:tcPr>
            <w:tcW w:w="1559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100,90</w:t>
            </w:r>
          </w:p>
        </w:tc>
        <w:tc>
          <w:tcPr>
            <w:tcW w:w="141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207,61</w:t>
            </w:r>
          </w:p>
        </w:tc>
        <w:tc>
          <w:tcPr>
            <w:tcW w:w="1505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58</w:t>
            </w:r>
          </w:p>
        </w:tc>
        <w:tc>
          <w:tcPr>
            <w:tcW w:w="7938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48,60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100,90</w:t>
            </w:r>
          </w:p>
        </w:tc>
        <w:tc>
          <w:tcPr>
            <w:tcW w:w="1418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207,61</w:t>
            </w:r>
          </w:p>
        </w:tc>
        <w:tc>
          <w:tcPr>
            <w:tcW w:w="1505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59</w:t>
            </w:r>
          </w:p>
        </w:tc>
        <w:tc>
          <w:tcPr>
            <w:tcW w:w="793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2.4. Профилактика инфекционных заболеваний в сфере физической культуры, спорта и молодежной политики, всего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572,20</w:t>
            </w:r>
          </w:p>
        </w:tc>
        <w:tc>
          <w:tcPr>
            <w:tcW w:w="1559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325,20</w:t>
            </w:r>
          </w:p>
        </w:tc>
        <w:tc>
          <w:tcPr>
            <w:tcW w:w="141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56,83</w:t>
            </w:r>
          </w:p>
        </w:tc>
        <w:tc>
          <w:tcPr>
            <w:tcW w:w="1505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60</w:t>
            </w:r>
          </w:p>
        </w:tc>
        <w:tc>
          <w:tcPr>
            <w:tcW w:w="7938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572,20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325,20</w:t>
            </w:r>
          </w:p>
        </w:tc>
        <w:tc>
          <w:tcPr>
            <w:tcW w:w="1418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56,83</w:t>
            </w:r>
          </w:p>
        </w:tc>
        <w:tc>
          <w:tcPr>
            <w:tcW w:w="1505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61</w:t>
            </w:r>
          </w:p>
        </w:tc>
        <w:tc>
          <w:tcPr>
            <w:tcW w:w="793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2.4.1. Проведение </w:t>
            </w:r>
            <w:proofErr w:type="spellStart"/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дератизационных</w:t>
            </w:r>
            <w:proofErr w:type="spellEnd"/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работ помещений муниципальных учреждений в сфере физической культуры, спорта и молодежной политики,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170,12</w:t>
            </w:r>
          </w:p>
        </w:tc>
        <w:tc>
          <w:tcPr>
            <w:tcW w:w="1559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124,10</w:t>
            </w:r>
          </w:p>
        </w:tc>
        <w:tc>
          <w:tcPr>
            <w:tcW w:w="141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72,95</w:t>
            </w:r>
          </w:p>
        </w:tc>
        <w:tc>
          <w:tcPr>
            <w:tcW w:w="1505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62</w:t>
            </w:r>
          </w:p>
        </w:tc>
        <w:tc>
          <w:tcPr>
            <w:tcW w:w="7938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170,12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124,10</w:t>
            </w:r>
          </w:p>
        </w:tc>
        <w:tc>
          <w:tcPr>
            <w:tcW w:w="1418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72,95</w:t>
            </w:r>
          </w:p>
        </w:tc>
        <w:tc>
          <w:tcPr>
            <w:tcW w:w="1505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63</w:t>
            </w:r>
          </w:p>
        </w:tc>
        <w:tc>
          <w:tcPr>
            <w:tcW w:w="793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2.4.2. Проведение дезинсекции помещений муниципальных учреждений в сфере физической культуры, спорта и молодежной политики,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329,68</w:t>
            </w:r>
          </w:p>
        </w:tc>
        <w:tc>
          <w:tcPr>
            <w:tcW w:w="1559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136,50</w:t>
            </w:r>
          </w:p>
        </w:tc>
        <w:tc>
          <w:tcPr>
            <w:tcW w:w="141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41,40</w:t>
            </w:r>
          </w:p>
        </w:tc>
        <w:tc>
          <w:tcPr>
            <w:tcW w:w="1505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64</w:t>
            </w:r>
          </w:p>
        </w:tc>
        <w:tc>
          <w:tcPr>
            <w:tcW w:w="7938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329,68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136,50</w:t>
            </w:r>
          </w:p>
        </w:tc>
        <w:tc>
          <w:tcPr>
            <w:tcW w:w="1418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41,40</w:t>
            </w:r>
          </w:p>
        </w:tc>
        <w:tc>
          <w:tcPr>
            <w:tcW w:w="1505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65</w:t>
            </w:r>
          </w:p>
        </w:tc>
        <w:tc>
          <w:tcPr>
            <w:tcW w:w="793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2.4.4. Проведение </w:t>
            </w:r>
            <w:proofErr w:type="spellStart"/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аккарицидных</w:t>
            </w:r>
            <w:proofErr w:type="spellEnd"/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обработок территории муниципальных учреждений в сфере физической культуры, спорта и молодежной политики,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55,70</w:t>
            </w:r>
          </w:p>
        </w:tc>
        <w:tc>
          <w:tcPr>
            <w:tcW w:w="1559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43,40</w:t>
            </w:r>
          </w:p>
        </w:tc>
        <w:tc>
          <w:tcPr>
            <w:tcW w:w="141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77,92</w:t>
            </w:r>
          </w:p>
        </w:tc>
        <w:tc>
          <w:tcPr>
            <w:tcW w:w="1505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66</w:t>
            </w:r>
          </w:p>
        </w:tc>
        <w:tc>
          <w:tcPr>
            <w:tcW w:w="7938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55,70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43,40</w:t>
            </w:r>
          </w:p>
        </w:tc>
        <w:tc>
          <w:tcPr>
            <w:tcW w:w="1418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77,92</w:t>
            </w:r>
          </w:p>
        </w:tc>
        <w:tc>
          <w:tcPr>
            <w:tcW w:w="1505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67</w:t>
            </w:r>
          </w:p>
        </w:tc>
        <w:tc>
          <w:tcPr>
            <w:tcW w:w="793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2.4.5. Проведение обследования территории на </w:t>
            </w:r>
            <w:proofErr w:type="spellStart"/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заклещеванность</w:t>
            </w:r>
            <w:proofErr w:type="spellEnd"/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территории муниципальных учреждений в сфере физической культуры, спорта и молодежной политики</w:t>
            </w:r>
          </w:p>
        </w:tc>
        <w:tc>
          <w:tcPr>
            <w:tcW w:w="1701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3,80</w:t>
            </w:r>
          </w:p>
        </w:tc>
        <w:tc>
          <w:tcPr>
            <w:tcW w:w="1559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8,20</w:t>
            </w:r>
          </w:p>
        </w:tc>
        <w:tc>
          <w:tcPr>
            <w:tcW w:w="141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215,79</w:t>
            </w:r>
          </w:p>
        </w:tc>
        <w:tc>
          <w:tcPr>
            <w:tcW w:w="1505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68</w:t>
            </w:r>
          </w:p>
        </w:tc>
        <w:tc>
          <w:tcPr>
            <w:tcW w:w="7938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3,80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8,20</w:t>
            </w:r>
          </w:p>
        </w:tc>
        <w:tc>
          <w:tcPr>
            <w:tcW w:w="1418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215,79</w:t>
            </w:r>
          </w:p>
        </w:tc>
        <w:tc>
          <w:tcPr>
            <w:tcW w:w="1505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69</w:t>
            </w:r>
          </w:p>
        </w:tc>
        <w:tc>
          <w:tcPr>
            <w:tcW w:w="793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2.4.6. Проведение санитарно-эпидемиологических экспертиз муниципальными учреждениями в сфере физической культуры, спорта и молодежной политики</w:t>
            </w:r>
          </w:p>
        </w:tc>
        <w:tc>
          <w:tcPr>
            <w:tcW w:w="1701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7,90</w:t>
            </w:r>
          </w:p>
        </w:tc>
        <w:tc>
          <w:tcPr>
            <w:tcW w:w="1559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10,40</w:t>
            </w:r>
          </w:p>
        </w:tc>
        <w:tc>
          <w:tcPr>
            <w:tcW w:w="141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131,65</w:t>
            </w:r>
          </w:p>
        </w:tc>
        <w:tc>
          <w:tcPr>
            <w:tcW w:w="1505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70</w:t>
            </w:r>
          </w:p>
        </w:tc>
        <w:tc>
          <w:tcPr>
            <w:tcW w:w="7938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7,90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10,40</w:t>
            </w:r>
          </w:p>
        </w:tc>
        <w:tc>
          <w:tcPr>
            <w:tcW w:w="1418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131,65</w:t>
            </w:r>
          </w:p>
        </w:tc>
        <w:tc>
          <w:tcPr>
            <w:tcW w:w="1505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71</w:t>
            </w:r>
          </w:p>
        </w:tc>
        <w:tc>
          <w:tcPr>
            <w:tcW w:w="793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2.4.7. Проведение дезинфекции помещений муниципальных учреждений в сфере физической культуры, спорта и молодежной политики</w:t>
            </w:r>
          </w:p>
        </w:tc>
        <w:tc>
          <w:tcPr>
            <w:tcW w:w="1701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559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2,60</w:t>
            </w:r>
          </w:p>
        </w:tc>
        <w:tc>
          <w:tcPr>
            <w:tcW w:w="141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52,00</w:t>
            </w:r>
          </w:p>
        </w:tc>
        <w:tc>
          <w:tcPr>
            <w:tcW w:w="1505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72</w:t>
            </w:r>
          </w:p>
        </w:tc>
        <w:tc>
          <w:tcPr>
            <w:tcW w:w="7938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5,00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2,60</w:t>
            </w:r>
          </w:p>
        </w:tc>
        <w:tc>
          <w:tcPr>
            <w:tcW w:w="1418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52,00</w:t>
            </w:r>
          </w:p>
        </w:tc>
        <w:tc>
          <w:tcPr>
            <w:tcW w:w="1505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73</w:t>
            </w:r>
          </w:p>
        </w:tc>
        <w:tc>
          <w:tcPr>
            <w:tcW w:w="793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2.5. Профилактика инфекционных заболеваний в сфере культуры,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553,90</w:t>
            </w:r>
          </w:p>
        </w:tc>
        <w:tc>
          <w:tcPr>
            <w:tcW w:w="1559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553,90</w:t>
            </w:r>
          </w:p>
        </w:tc>
        <w:tc>
          <w:tcPr>
            <w:tcW w:w="141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505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74</w:t>
            </w:r>
          </w:p>
        </w:tc>
        <w:tc>
          <w:tcPr>
            <w:tcW w:w="7938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553,90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553,90</w:t>
            </w:r>
          </w:p>
        </w:tc>
        <w:tc>
          <w:tcPr>
            <w:tcW w:w="1418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505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75</w:t>
            </w:r>
          </w:p>
        </w:tc>
        <w:tc>
          <w:tcPr>
            <w:tcW w:w="793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2.5.1. Проведение </w:t>
            </w:r>
            <w:proofErr w:type="spellStart"/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аккарицидных</w:t>
            </w:r>
            <w:proofErr w:type="spellEnd"/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обработок территории муниципальных учреждений в сфере культуры,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387,60</w:t>
            </w:r>
          </w:p>
        </w:tc>
        <w:tc>
          <w:tcPr>
            <w:tcW w:w="1559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387,60</w:t>
            </w:r>
          </w:p>
        </w:tc>
        <w:tc>
          <w:tcPr>
            <w:tcW w:w="141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505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76</w:t>
            </w:r>
          </w:p>
        </w:tc>
        <w:tc>
          <w:tcPr>
            <w:tcW w:w="7938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387,60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387,60</w:t>
            </w:r>
          </w:p>
        </w:tc>
        <w:tc>
          <w:tcPr>
            <w:tcW w:w="1418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505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lastRenderedPageBreak/>
              <w:t>77</w:t>
            </w:r>
          </w:p>
        </w:tc>
        <w:tc>
          <w:tcPr>
            <w:tcW w:w="793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2.5.3. Проведение дератизации и дезинсекции муниципальных учреждений дополнительного образования в сфере культу</w:t>
            </w:r>
          </w:p>
        </w:tc>
        <w:tc>
          <w:tcPr>
            <w:tcW w:w="1701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166,30</w:t>
            </w:r>
          </w:p>
        </w:tc>
        <w:tc>
          <w:tcPr>
            <w:tcW w:w="1559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166,30</w:t>
            </w:r>
          </w:p>
        </w:tc>
        <w:tc>
          <w:tcPr>
            <w:tcW w:w="141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505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78</w:t>
            </w:r>
          </w:p>
        </w:tc>
        <w:tc>
          <w:tcPr>
            <w:tcW w:w="7938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166,30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166,30</w:t>
            </w:r>
          </w:p>
        </w:tc>
        <w:tc>
          <w:tcPr>
            <w:tcW w:w="1418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505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F72D28" w:rsidRPr="00593D79" w:rsidTr="00C970AA">
        <w:tc>
          <w:tcPr>
            <w:tcW w:w="846" w:type="dxa"/>
            <w:shd w:val="clear" w:color="000000" w:fill="FFFFFF"/>
            <w:hideMark/>
          </w:tcPr>
          <w:p w:rsidR="00F72D28" w:rsidRPr="00593D79" w:rsidRDefault="00F72D28" w:rsidP="00F72D2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79</w:t>
            </w:r>
          </w:p>
        </w:tc>
        <w:tc>
          <w:tcPr>
            <w:tcW w:w="14121" w:type="dxa"/>
            <w:gridSpan w:val="5"/>
            <w:shd w:val="clear" w:color="000000" w:fill="FFFFFF"/>
            <w:hideMark/>
          </w:tcPr>
          <w:p w:rsidR="00F72D28" w:rsidRPr="00593D79" w:rsidRDefault="00F72D28" w:rsidP="00F72D2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Подпрограмма 3. «Комплексные меры по ограничению распространения социально значимых заболеваний на территории городского округа Верхняя Пышма до 2027 года»</w:t>
            </w:r>
          </w:p>
        </w:tc>
      </w:tr>
      <w:tr w:rsidR="00593D79" w:rsidRPr="00593D79" w:rsidTr="00F72D28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80</w:t>
            </w:r>
          </w:p>
        </w:tc>
        <w:tc>
          <w:tcPr>
            <w:tcW w:w="793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ВСЕГО ПО </w:t>
            </w:r>
            <w:proofErr w:type="gramStart"/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ПОДПРОГРАММЕ  «</w:t>
            </w:r>
            <w:proofErr w:type="gramEnd"/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КОМПЛЕКСНЫЕ МЕРЫ ПО ОГРАНИЧЕНИЮ РАСПРОСТРАНЕНИЯ СОЦИАЛЬНО ЗНАЧИМЫХ ЗАБОЛЕВАНИЙ НА ТЕРРИТОРИИ ГОРОДСКОГО ОКРУГА ВЕРХНЯЯ ПЫШМА ДО 2027 ГОДА», 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133,00</w:t>
            </w:r>
          </w:p>
        </w:tc>
        <w:tc>
          <w:tcPr>
            <w:tcW w:w="1559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05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793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133,00</w:t>
            </w:r>
          </w:p>
        </w:tc>
        <w:tc>
          <w:tcPr>
            <w:tcW w:w="1559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05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82</w:t>
            </w:r>
          </w:p>
        </w:tc>
        <w:tc>
          <w:tcPr>
            <w:tcW w:w="793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Всего по направлению «Прочие нужды», 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133,00</w:t>
            </w:r>
          </w:p>
        </w:tc>
        <w:tc>
          <w:tcPr>
            <w:tcW w:w="1559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05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793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133,00</w:t>
            </w:r>
          </w:p>
        </w:tc>
        <w:tc>
          <w:tcPr>
            <w:tcW w:w="1559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05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84</w:t>
            </w:r>
          </w:p>
        </w:tc>
        <w:tc>
          <w:tcPr>
            <w:tcW w:w="793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3.3. Организация и проведение мероприятий (конкурсов, тематических программ, месячников, акций), направленных на профилактику ВИЧ - инфекции, наркомании, туберкулеза в сфере </w:t>
            </w:r>
            <w:proofErr w:type="gramStart"/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культуры,  всего</w:t>
            </w:r>
            <w:proofErr w:type="gramEnd"/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50,00</w:t>
            </w:r>
          </w:p>
        </w:tc>
        <w:tc>
          <w:tcPr>
            <w:tcW w:w="1559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05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85</w:t>
            </w:r>
          </w:p>
        </w:tc>
        <w:tc>
          <w:tcPr>
            <w:tcW w:w="7938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50,00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418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505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86</w:t>
            </w:r>
          </w:p>
        </w:tc>
        <w:tc>
          <w:tcPr>
            <w:tcW w:w="793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3.5. Разработка, издание и тиражирование информационных материалов по профилактике ВИЧ-инфекции, туберкулеза и наркомании для распространения среди различных групп населения,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83,00</w:t>
            </w:r>
          </w:p>
        </w:tc>
        <w:tc>
          <w:tcPr>
            <w:tcW w:w="1559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05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87</w:t>
            </w:r>
          </w:p>
        </w:tc>
        <w:tc>
          <w:tcPr>
            <w:tcW w:w="7938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83,00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418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505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F72D28" w:rsidRPr="00593D79" w:rsidTr="00384CA2">
        <w:tc>
          <w:tcPr>
            <w:tcW w:w="846" w:type="dxa"/>
            <w:shd w:val="clear" w:color="000000" w:fill="FFFFFF"/>
            <w:hideMark/>
          </w:tcPr>
          <w:p w:rsidR="00F72D28" w:rsidRPr="00593D79" w:rsidRDefault="00F72D28" w:rsidP="00F72D2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88</w:t>
            </w:r>
          </w:p>
        </w:tc>
        <w:tc>
          <w:tcPr>
            <w:tcW w:w="14121" w:type="dxa"/>
            <w:gridSpan w:val="5"/>
            <w:shd w:val="clear" w:color="000000" w:fill="FFFFFF"/>
            <w:hideMark/>
          </w:tcPr>
          <w:p w:rsidR="00F72D28" w:rsidRPr="00593D79" w:rsidRDefault="00F72D28" w:rsidP="00F72D2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Подпрограмма 4. «Доступная среда на территории городского округа Верхняя Пышма до 2027 года»</w:t>
            </w:r>
          </w:p>
        </w:tc>
      </w:tr>
      <w:tr w:rsidR="00593D79" w:rsidRPr="00593D79" w:rsidTr="00F72D28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89</w:t>
            </w:r>
          </w:p>
        </w:tc>
        <w:tc>
          <w:tcPr>
            <w:tcW w:w="793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ВСЕГО ПО </w:t>
            </w:r>
            <w:proofErr w:type="gramStart"/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ПОДПРОГРАММЕ  «</w:t>
            </w:r>
            <w:proofErr w:type="gramEnd"/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ДОСТУПНАЯ СРЕДА НА ТЕРРИТОРИИ ГОРОДСКОГО ОКРУГА ВЕРХНЯЯ ПЫШМА ДО 2027 ГОДА», 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10 820,50</w:t>
            </w:r>
          </w:p>
        </w:tc>
        <w:tc>
          <w:tcPr>
            <w:tcW w:w="1559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8 499,30</w:t>
            </w:r>
          </w:p>
        </w:tc>
        <w:tc>
          <w:tcPr>
            <w:tcW w:w="141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78,55</w:t>
            </w:r>
          </w:p>
        </w:tc>
        <w:tc>
          <w:tcPr>
            <w:tcW w:w="1505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793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10 820,50</w:t>
            </w:r>
          </w:p>
        </w:tc>
        <w:tc>
          <w:tcPr>
            <w:tcW w:w="1559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8 499,30</w:t>
            </w:r>
          </w:p>
        </w:tc>
        <w:tc>
          <w:tcPr>
            <w:tcW w:w="141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78,55</w:t>
            </w:r>
          </w:p>
        </w:tc>
        <w:tc>
          <w:tcPr>
            <w:tcW w:w="1505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91</w:t>
            </w:r>
          </w:p>
        </w:tc>
        <w:tc>
          <w:tcPr>
            <w:tcW w:w="793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Всего по направлению «Прочие нужды», 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10 820,50</w:t>
            </w:r>
          </w:p>
        </w:tc>
        <w:tc>
          <w:tcPr>
            <w:tcW w:w="1559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8 499,30</w:t>
            </w:r>
          </w:p>
        </w:tc>
        <w:tc>
          <w:tcPr>
            <w:tcW w:w="141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78,55</w:t>
            </w:r>
          </w:p>
        </w:tc>
        <w:tc>
          <w:tcPr>
            <w:tcW w:w="1505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793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10 820,50</w:t>
            </w:r>
          </w:p>
        </w:tc>
        <w:tc>
          <w:tcPr>
            <w:tcW w:w="1559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8 499,30</w:t>
            </w:r>
          </w:p>
        </w:tc>
        <w:tc>
          <w:tcPr>
            <w:tcW w:w="141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78,55</w:t>
            </w:r>
          </w:p>
        </w:tc>
        <w:tc>
          <w:tcPr>
            <w:tcW w:w="1505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93</w:t>
            </w:r>
          </w:p>
        </w:tc>
        <w:tc>
          <w:tcPr>
            <w:tcW w:w="793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4.2. Организация работы муниципальной психолого-медико-педагогической </w:t>
            </w:r>
            <w:proofErr w:type="spellStart"/>
            <w:proofErr w:type="gramStart"/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комиссии,всего</w:t>
            </w:r>
            <w:proofErr w:type="gramEnd"/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,из</w:t>
            </w:r>
            <w:proofErr w:type="spellEnd"/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820,10</w:t>
            </w:r>
          </w:p>
        </w:tc>
        <w:tc>
          <w:tcPr>
            <w:tcW w:w="1559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455,60</w:t>
            </w:r>
          </w:p>
        </w:tc>
        <w:tc>
          <w:tcPr>
            <w:tcW w:w="141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55,55</w:t>
            </w:r>
          </w:p>
        </w:tc>
        <w:tc>
          <w:tcPr>
            <w:tcW w:w="1505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94</w:t>
            </w:r>
          </w:p>
        </w:tc>
        <w:tc>
          <w:tcPr>
            <w:tcW w:w="7938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820,10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455,60</w:t>
            </w:r>
          </w:p>
        </w:tc>
        <w:tc>
          <w:tcPr>
            <w:tcW w:w="1418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55,55</w:t>
            </w:r>
          </w:p>
        </w:tc>
        <w:tc>
          <w:tcPr>
            <w:tcW w:w="1505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lastRenderedPageBreak/>
              <w:t>95</w:t>
            </w:r>
          </w:p>
        </w:tc>
        <w:tc>
          <w:tcPr>
            <w:tcW w:w="793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4.3. Создание в образовательных организациях условий для инклюзивного образования детей - инвалидов,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8 445,20</w:t>
            </w:r>
          </w:p>
        </w:tc>
        <w:tc>
          <w:tcPr>
            <w:tcW w:w="1559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8 043,70</w:t>
            </w:r>
          </w:p>
        </w:tc>
        <w:tc>
          <w:tcPr>
            <w:tcW w:w="141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95,25</w:t>
            </w:r>
          </w:p>
        </w:tc>
        <w:tc>
          <w:tcPr>
            <w:tcW w:w="1505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96</w:t>
            </w:r>
          </w:p>
        </w:tc>
        <w:tc>
          <w:tcPr>
            <w:tcW w:w="7938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8 445,20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8 043,70</w:t>
            </w:r>
          </w:p>
        </w:tc>
        <w:tc>
          <w:tcPr>
            <w:tcW w:w="1418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95,25</w:t>
            </w:r>
          </w:p>
        </w:tc>
        <w:tc>
          <w:tcPr>
            <w:tcW w:w="1505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97</w:t>
            </w:r>
          </w:p>
        </w:tc>
        <w:tc>
          <w:tcPr>
            <w:tcW w:w="793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4.5. Оборудование муниципальных учреждений молодежной политики, физкультуры и спорта элементами доступной среды,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150,00</w:t>
            </w:r>
          </w:p>
        </w:tc>
        <w:tc>
          <w:tcPr>
            <w:tcW w:w="1559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05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98</w:t>
            </w:r>
          </w:p>
        </w:tc>
        <w:tc>
          <w:tcPr>
            <w:tcW w:w="7938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150,00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418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505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99</w:t>
            </w:r>
          </w:p>
        </w:tc>
        <w:tc>
          <w:tcPr>
            <w:tcW w:w="793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4.6. Оборудование муниципальных учреждений в сфере культуры элементами доступной среды,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394,20</w:t>
            </w:r>
          </w:p>
        </w:tc>
        <w:tc>
          <w:tcPr>
            <w:tcW w:w="1559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05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7938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394,20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418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505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101</w:t>
            </w:r>
          </w:p>
        </w:tc>
        <w:tc>
          <w:tcPr>
            <w:tcW w:w="793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4.7. Предоставление субсидии на проведение мероприятий по приспособлению жилых помещений и общего имущества многоквартирных домов, в которых живут инвалиды</w:t>
            </w:r>
          </w:p>
        </w:tc>
        <w:tc>
          <w:tcPr>
            <w:tcW w:w="1701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1 011,00</w:t>
            </w:r>
          </w:p>
        </w:tc>
        <w:tc>
          <w:tcPr>
            <w:tcW w:w="1559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05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102</w:t>
            </w:r>
          </w:p>
        </w:tc>
        <w:tc>
          <w:tcPr>
            <w:tcW w:w="7938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1 011,00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418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505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F72D28" w:rsidRPr="00593D79" w:rsidTr="007127F6">
        <w:tc>
          <w:tcPr>
            <w:tcW w:w="846" w:type="dxa"/>
            <w:shd w:val="clear" w:color="000000" w:fill="FFFFFF"/>
            <w:hideMark/>
          </w:tcPr>
          <w:p w:rsidR="00F72D28" w:rsidRPr="00593D79" w:rsidRDefault="00F72D28" w:rsidP="00F72D2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103</w:t>
            </w:r>
          </w:p>
        </w:tc>
        <w:tc>
          <w:tcPr>
            <w:tcW w:w="14121" w:type="dxa"/>
            <w:gridSpan w:val="5"/>
            <w:shd w:val="clear" w:color="000000" w:fill="FFFFFF"/>
            <w:hideMark/>
          </w:tcPr>
          <w:p w:rsidR="00F72D28" w:rsidRPr="00593D79" w:rsidRDefault="00F72D28" w:rsidP="00F72D2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Подпрограмма 5. «Обеспечение жильем молодых семей городского округа Верхняя Пышма до 2027 года»</w:t>
            </w:r>
          </w:p>
        </w:tc>
      </w:tr>
      <w:tr w:rsidR="00593D79" w:rsidRPr="00593D79" w:rsidTr="00F72D28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104</w:t>
            </w:r>
          </w:p>
        </w:tc>
        <w:tc>
          <w:tcPr>
            <w:tcW w:w="7938" w:type="dxa"/>
            <w:shd w:val="clear" w:color="000000" w:fill="FFFFFF"/>
            <w:hideMark/>
          </w:tcPr>
          <w:p w:rsidR="00F72D28" w:rsidRDefault="00593D79" w:rsidP="00593D7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ВСЕГО ПО </w:t>
            </w:r>
            <w:proofErr w:type="gramStart"/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ПОДПРОГРАММЕ  «</w:t>
            </w:r>
            <w:proofErr w:type="gramEnd"/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ОБЕСПЕЧЕНИЕ ЖИЛЬЕМ МОЛОДЫХ СЕМЕЙ ГОРОДСКОГО ОКРУГА ВЕРХНЯЯ ПЫШМА ДО 2027 ГОДА», </w:t>
            </w:r>
          </w:p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14 825,80</w:t>
            </w:r>
          </w:p>
        </w:tc>
        <w:tc>
          <w:tcPr>
            <w:tcW w:w="1559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10 047,40</w:t>
            </w:r>
          </w:p>
        </w:tc>
        <w:tc>
          <w:tcPr>
            <w:tcW w:w="141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67,77</w:t>
            </w:r>
          </w:p>
        </w:tc>
        <w:tc>
          <w:tcPr>
            <w:tcW w:w="1505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793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1 026,50</w:t>
            </w:r>
          </w:p>
        </w:tc>
        <w:tc>
          <w:tcPr>
            <w:tcW w:w="1559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820,80</w:t>
            </w:r>
          </w:p>
        </w:tc>
        <w:tc>
          <w:tcPr>
            <w:tcW w:w="141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79,96</w:t>
            </w:r>
          </w:p>
        </w:tc>
        <w:tc>
          <w:tcPr>
            <w:tcW w:w="1505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793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3 978,10</w:t>
            </w:r>
          </w:p>
        </w:tc>
        <w:tc>
          <w:tcPr>
            <w:tcW w:w="1559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3 181,00</w:t>
            </w:r>
          </w:p>
        </w:tc>
        <w:tc>
          <w:tcPr>
            <w:tcW w:w="141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79,96</w:t>
            </w:r>
          </w:p>
        </w:tc>
        <w:tc>
          <w:tcPr>
            <w:tcW w:w="1505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793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9 821,20</w:t>
            </w:r>
          </w:p>
        </w:tc>
        <w:tc>
          <w:tcPr>
            <w:tcW w:w="1559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6 045,60</w:t>
            </w:r>
          </w:p>
        </w:tc>
        <w:tc>
          <w:tcPr>
            <w:tcW w:w="141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61,56</w:t>
            </w:r>
          </w:p>
        </w:tc>
        <w:tc>
          <w:tcPr>
            <w:tcW w:w="1505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108</w:t>
            </w:r>
          </w:p>
        </w:tc>
        <w:tc>
          <w:tcPr>
            <w:tcW w:w="793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Всего по направлению «Прочие нужды», 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14 825,80</w:t>
            </w:r>
          </w:p>
        </w:tc>
        <w:tc>
          <w:tcPr>
            <w:tcW w:w="1559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10 047,40</w:t>
            </w:r>
          </w:p>
        </w:tc>
        <w:tc>
          <w:tcPr>
            <w:tcW w:w="141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67,77</w:t>
            </w:r>
          </w:p>
        </w:tc>
        <w:tc>
          <w:tcPr>
            <w:tcW w:w="1505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793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1 026,50</w:t>
            </w:r>
          </w:p>
        </w:tc>
        <w:tc>
          <w:tcPr>
            <w:tcW w:w="1559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820,80</w:t>
            </w:r>
          </w:p>
        </w:tc>
        <w:tc>
          <w:tcPr>
            <w:tcW w:w="141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79,96</w:t>
            </w:r>
          </w:p>
        </w:tc>
        <w:tc>
          <w:tcPr>
            <w:tcW w:w="1505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793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3 978,10</w:t>
            </w:r>
          </w:p>
        </w:tc>
        <w:tc>
          <w:tcPr>
            <w:tcW w:w="1559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3 181,00</w:t>
            </w:r>
          </w:p>
        </w:tc>
        <w:tc>
          <w:tcPr>
            <w:tcW w:w="141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79,96</w:t>
            </w:r>
          </w:p>
        </w:tc>
        <w:tc>
          <w:tcPr>
            <w:tcW w:w="1505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793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9 821,20</w:t>
            </w:r>
          </w:p>
        </w:tc>
        <w:tc>
          <w:tcPr>
            <w:tcW w:w="1559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6 045,60</w:t>
            </w:r>
          </w:p>
        </w:tc>
        <w:tc>
          <w:tcPr>
            <w:tcW w:w="141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61,56</w:t>
            </w:r>
          </w:p>
        </w:tc>
        <w:tc>
          <w:tcPr>
            <w:tcW w:w="1505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112</w:t>
            </w:r>
          </w:p>
        </w:tc>
        <w:tc>
          <w:tcPr>
            <w:tcW w:w="793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5.1. Предоставление социальных выплат молодым семьям на приобретение (строительство) жилья</w:t>
            </w:r>
          </w:p>
        </w:tc>
        <w:tc>
          <w:tcPr>
            <w:tcW w:w="1701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14 825,80</w:t>
            </w:r>
          </w:p>
        </w:tc>
        <w:tc>
          <w:tcPr>
            <w:tcW w:w="1559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10 047,40</w:t>
            </w:r>
          </w:p>
        </w:tc>
        <w:tc>
          <w:tcPr>
            <w:tcW w:w="141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67,77</w:t>
            </w:r>
          </w:p>
        </w:tc>
        <w:tc>
          <w:tcPr>
            <w:tcW w:w="1505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113</w:t>
            </w:r>
          </w:p>
        </w:tc>
        <w:tc>
          <w:tcPr>
            <w:tcW w:w="7938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1 026,50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820,80</w:t>
            </w:r>
          </w:p>
        </w:tc>
        <w:tc>
          <w:tcPr>
            <w:tcW w:w="1418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79,96</w:t>
            </w:r>
          </w:p>
        </w:tc>
        <w:tc>
          <w:tcPr>
            <w:tcW w:w="1505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114</w:t>
            </w:r>
          </w:p>
        </w:tc>
        <w:tc>
          <w:tcPr>
            <w:tcW w:w="7938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3 978,10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3 181,00</w:t>
            </w:r>
          </w:p>
        </w:tc>
        <w:tc>
          <w:tcPr>
            <w:tcW w:w="1418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79,96</w:t>
            </w:r>
          </w:p>
        </w:tc>
        <w:tc>
          <w:tcPr>
            <w:tcW w:w="1505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115</w:t>
            </w:r>
          </w:p>
        </w:tc>
        <w:tc>
          <w:tcPr>
            <w:tcW w:w="7938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9 821,20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6 045,60</w:t>
            </w:r>
          </w:p>
        </w:tc>
        <w:tc>
          <w:tcPr>
            <w:tcW w:w="1418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61,56</w:t>
            </w:r>
          </w:p>
        </w:tc>
        <w:tc>
          <w:tcPr>
            <w:tcW w:w="1505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F72D28" w:rsidRPr="00593D79" w:rsidTr="000E5155">
        <w:tc>
          <w:tcPr>
            <w:tcW w:w="846" w:type="dxa"/>
            <w:shd w:val="clear" w:color="000000" w:fill="FFFFFF"/>
            <w:hideMark/>
          </w:tcPr>
          <w:p w:rsidR="00F72D28" w:rsidRPr="00593D79" w:rsidRDefault="00F72D28" w:rsidP="00F72D2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lastRenderedPageBreak/>
              <w:t>116</w:t>
            </w:r>
          </w:p>
        </w:tc>
        <w:tc>
          <w:tcPr>
            <w:tcW w:w="14121" w:type="dxa"/>
            <w:gridSpan w:val="5"/>
            <w:shd w:val="clear" w:color="000000" w:fill="FFFFFF"/>
            <w:hideMark/>
          </w:tcPr>
          <w:p w:rsidR="00F72D28" w:rsidRPr="00593D79" w:rsidRDefault="00F72D28" w:rsidP="00F72D2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Подпрограмма 6. «Обеспечение реализации муниципальной программы «Развитие основных направлений социальной политики на территории городского округа Верхняя Пышма до 2027 года»</w:t>
            </w:r>
          </w:p>
        </w:tc>
      </w:tr>
      <w:tr w:rsidR="00593D79" w:rsidRPr="00593D79" w:rsidTr="00F72D28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117</w:t>
            </w:r>
          </w:p>
        </w:tc>
        <w:tc>
          <w:tcPr>
            <w:tcW w:w="793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ВСЕГО ПО </w:t>
            </w:r>
            <w:proofErr w:type="gramStart"/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ПОДПРОГРАММЕ  «</w:t>
            </w:r>
            <w:proofErr w:type="gramEnd"/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ОБЕСПЕЧЕНИЕ РЕАЛИЗАЦИИ МУНИЦИПАЛЬНОЙ ПРОГРАММЫ «РАЗВИТИЕ ОСНОВНЫХ НАПРАВЛЕНИЙ СОЦИАЛЬНОЙ ПОЛИТИКИ НА ТЕРРИТОРИИ ГОРОДСКОГО ОКРУГА ВЕРХНЯЯ ПЫШМА ДО 2027 ГОДА», 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13 101,20</w:t>
            </w:r>
          </w:p>
        </w:tc>
        <w:tc>
          <w:tcPr>
            <w:tcW w:w="1559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5 578,20</w:t>
            </w:r>
          </w:p>
        </w:tc>
        <w:tc>
          <w:tcPr>
            <w:tcW w:w="141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42,58</w:t>
            </w:r>
          </w:p>
        </w:tc>
        <w:tc>
          <w:tcPr>
            <w:tcW w:w="1505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793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13 101,20</w:t>
            </w:r>
          </w:p>
        </w:tc>
        <w:tc>
          <w:tcPr>
            <w:tcW w:w="1559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5 578,20</w:t>
            </w:r>
          </w:p>
        </w:tc>
        <w:tc>
          <w:tcPr>
            <w:tcW w:w="141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42,58</w:t>
            </w:r>
          </w:p>
        </w:tc>
        <w:tc>
          <w:tcPr>
            <w:tcW w:w="1505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119</w:t>
            </w:r>
          </w:p>
        </w:tc>
        <w:tc>
          <w:tcPr>
            <w:tcW w:w="793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Всего по направлению «Прочие нужды», 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13 101,20</w:t>
            </w:r>
          </w:p>
        </w:tc>
        <w:tc>
          <w:tcPr>
            <w:tcW w:w="1559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5 578,20</w:t>
            </w:r>
          </w:p>
        </w:tc>
        <w:tc>
          <w:tcPr>
            <w:tcW w:w="141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42,58</w:t>
            </w:r>
          </w:p>
        </w:tc>
        <w:tc>
          <w:tcPr>
            <w:tcW w:w="1505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793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13 101,20</w:t>
            </w:r>
          </w:p>
        </w:tc>
        <w:tc>
          <w:tcPr>
            <w:tcW w:w="1559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5 578,20</w:t>
            </w:r>
          </w:p>
        </w:tc>
        <w:tc>
          <w:tcPr>
            <w:tcW w:w="141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42,58</w:t>
            </w:r>
          </w:p>
        </w:tc>
        <w:tc>
          <w:tcPr>
            <w:tcW w:w="1505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000000" w:fill="FFFFFF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121</w:t>
            </w:r>
          </w:p>
        </w:tc>
        <w:tc>
          <w:tcPr>
            <w:tcW w:w="793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6.1. Обеспечение деятельности отдела по начислению жилищных компенсаций и субсидий населению МКУ «УКС и ЖКХ ГО Верхняя Пышма» на осуществление государственных полномочий, всего, в том числе</w:t>
            </w:r>
          </w:p>
        </w:tc>
        <w:tc>
          <w:tcPr>
            <w:tcW w:w="1701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13 101,20</w:t>
            </w:r>
          </w:p>
        </w:tc>
        <w:tc>
          <w:tcPr>
            <w:tcW w:w="1559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5 578,20</w:t>
            </w:r>
          </w:p>
        </w:tc>
        <w:tc>
          <w:tcPr>
            <w:tcW w:w="1418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42,58</w:t>
            </w:r>
          </w:p>
        </w:tc>
        <w:tc>
          <w:tcPr>
            <w:tcW w:w="1505" w:type="dxa"/>
            <w:shd w:val="clear" w:color="000000" w:fill="FFFFFF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93D79" w:rsidRPr="00593D79" w:rsidTr="00F72D28">
        <w:tc>
          <w:tcPr>
            <w:tcW w:w="846" w:type="dxa"/>
            <w:shd w:val="clear" w:color="auto" w:fill="auto"/>
            <w:hideMark/>
          </w:tcPr>
          <w:p w:rsidR="00593D79" w:rsidRPr="00593D79" w:rsidRDefault="00593D79" w:rsidP="00F72D28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122</w:t>
            </w:r>
          </w:p>
        </w:tc>
        <w:tc>
          <w:tcPr>
            <w:tcW w:w="7938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13 101,20</w:t>
            </w:r>
          </w:p>
        </w:tc>
        <w:tc>
          <w:tcPr>
            <w:tcW w:w="1559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5 578,20</w:t>
            </w:r>
          </w:p>
        </w:tc>
        <w:tc>
          <w:tcPr>
            <w:tcW w:w="1418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42,58</w:t>
            </w:r>
          </w:p>
        </w:tc>
        <w:tc>
          <w:tcPr>
            <w:tcW w:w="1505" w:type="dxa"/>
            <w:shd w:val="clear" w:color="auto" w:fill="auto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</w:tbl>
    <w:p w:rsidR="00593D79" w:rsidRPr="00593D79" w:rsidRDefault="00593D79" w:rsidP="00593D79">
      <w:pPr>
        <w:spacing w:after="0" w:line="240" w:lineRule="auto"/>
        <w:contextualSpacing/>
        <w:rPr>
          <w:rFonts w:ascii="Liberation Serif" w:hAnsi="Liberation Serif" w:cs="Times New Roman"/>
          <w:sz w:val="24"/>
          <w:szCs w:val="24"/>
        </w:rPr>
      </w:pPr>
    </w:p>
    <w:tbl>
      <w:tblPr>
        <w:tblW w:w="131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8"/>
        <w:gridCol w:w="2977"/>
        <w:gridCol w:w="2377"/>
        <w:gridCol w:w="2374"/>
        <w:gridCol w:w="2374"/>
        <w:gridCol w:w="60"/>
      </w:tblGrid>
      <w:tr w:rsidR="00F72D28" w:rsidRPr="00593D79" w:rsidTr="00593D79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593D79" w:rsidRPr="00593D79" w:rsidTr="00593D79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93D79" w:rsidRPr="00593D79" w:rsidRDefault="00593D79" w:rsidP="00F72D28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_______________ /</w:t>
            </w:r>
            <w:r w:rsidR="00F72D28">
              <w:rPr>
                <w:rFonts w:ascii="Liberation Serif" w:hAnsi="Liberation Serif" w:cs="Times New Roman"/>
                <w:sz w:val="24"/>
                <w:szCs w:val="24"/>
              </w:rPr>
              <w:t xml:space="preserve"> </w:t>
            </w:r>
            <w:r w:rsidR="00F72D28" w:rsidRPr="00F72D28">
              <w:rPr>
                <w:rFonts w:ascii="Liberation Serif" w:hAnsi="Liberation Serif" w:cs="Times New Roman"/>
                <w:sz w:val="24"/>
                <w:szCs w:val="24"/>
                <w:u w:val="single"/>
              </w:rPr>
              <w:t>З.И. Спирина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593D79" w:rsidRPr="00593D79" w:rsidTr="00593D79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93D79" w:rsidRPr="00593D79" w:rsidRDefault="00593D79" w:rsidP="00F72D28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 xml:space="preserve">       (</w:t>
            </w:r>
            <w:proofErr w:type="gramStart"/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 xml:space="preserve">подпись)   </w:t>
            </w:r>
            <w:proofErr w:type="gramEnd"/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 xml:space="preserve">  (расшифровка подписи)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F72D28" w:rsidRPr="00593D79" w:rsidTr="00593D79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F72D28" w:rsidRPr="00593D79" w:rsidTr="00593D79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593D79" w:rsidRPr="00593D79" w:rsidTr="00593D79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 xml:space="preserve">Руководитель финансового органа                                                                                                     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93D79" w:rsidRPr="00593D79" w:rsidRDefault="00593D79" w:rsidP="00F72D28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>_______________ /</w:t>
            </w:r>
            <w:r w:rsidR="00F72D28">
              <w:rPr>
                <w:rFonts w:ascii="Liberation Serif" w:hAnsi="Liberation Serif" w:cs="Times New Roman"/>
                <w:sz w:val="24"/>
                <w:szCs w:val="24"/>
              </w:rPr>
              <w:t xml:space="preserve"> </w:t>
            </w:r>
            <w:r w:rsidR="00F72D28" w:rsidRPr="00F72D28">
              <w:rPr>
                <w:rFonts w:ascii="Liberation Serif" w:hAnsi="Liberation Serif" w:cs="Times New Roman"/>
                <w:sz w:val="24"/>
                <w:szCs w:val="24"/>
                <w:u w:val="single"/>
              </w:rPr>
              <w:t xml:space="preserve">О.В. </w:t>
            </w:r>
            <w:proofErr w:type="spellStart"/>
            <w:r w:rsidR="00F72D28" w:rsidRPr="00F72D28">
              <w:rPr>
                <w:rFonts w:ascii="Liberation Serif" w:hAnsi="Liberation Serif" w:cs="Times New Roman"/>
                <w:sz w:val="24"/>
                <w:szCs w:val="24"/>
                <w:u w:val="single"/>
              </w:rPr>
              <w:t>Мосунова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593D79" w:rsidRPr="00593D79" w:rsidTr="00593D79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93D79" w:rsidRPr="00593D79" w:rsidRDefault="00593D79" w:rsidP="00F72D28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 xml:space="preserve">      (</w:t>
            </w:r>
            <w:proofErr w:type="gramStart"/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 xml:space="preserve">подпись)   </w:t>
            </w:r>
            <w:proofErr w:type="gramEnd"/>
            <w:r w:rsidRPr="00593D79">
              <w:rPr>
                <w:rFonts w:ascii="Liberation Serif" w:hAnsi="Liberation Serif" w:cs="Times New Roman"/>
                <w:sz w:val="24"/>
                <w:szCs w:val="24"/>
              </w:rPr>
              <w:t xml:space="preserve">    (расшифровка подписи)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93D79" w:rsidRPr="00593D79" w:rsidRDefault="00593D79" w:rsidP="00593D7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</w:tbl>
    <w:p w:rsidR="00593D79" w:rsidRPr="00593D79" w:rsidRDefault="00593D79" w:rsidP="00593D79">
      <w:pPr>
        <w:spacing w:after="0" w:line="240" w:lineRule="auto"/>
        <w:contextualSpacing/>
        <w:rPr>
          <w:rFonts w:ascii="Liberation Serif" w:hAnsi="Liberation Serif" w:cs="Times New Roman"/>
          <w:sz w:val="24"/>
          <w:szCs w:val="24"/>
        </w:rPr>
      </w:pPr>
    </w:p>
    <w:p w:rsidR="00593D79" w:rsidRPr="00593D79" w:rsidRDefault="00593D79">
      <w:pPr>
        <w:rPr>
          <w:rFonts w:ascii="Liberation Serif" w:hAnsi="Liberation Serif" w:cs="Times New Roman"/>
          <w:sz w:val="24"/>
          <w:szCs w:val="24"/>
          <w:lang w:eastAsia="ru-RU"/>
        </w:rPr>
      </w:pPr>
      <w:bookmarkStart w:id="0" w:name="_GoBack"/>
      <w:bookmarkEnd w:id="0"/>
    </w:p>
    <w:sectPr w:rsidR="00593D79" w:rsidRPr="00593D79" w:rsidSect="00593D79">
      <w:pgSz w:w="16838" w:h="11906" w:orient="landscape"/>
      <w:pgMar w:top="1418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21E3" w:rsidRDefault="000921E3" w:rsidP="00593D79">
      <w:pPr>
        <w:spacing w:after="0" w:line="240" w:lineRule="auto"/>
      </w:pPr>
      <w:r>
        <w:separator/>
      </w:r>
    </w:p>
  </w:endnote>
  <w:endnote w:type="continuationSeparator" w:id="0">
    <w:p w:rsidR="000921E3" w:rsidRDefault="000921E3" w:rsidP="00593D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21E3" w:rsidRDefault="000921E3" w:rsidP="00593D79">
      <w:pPr>
        <w:spacing w:after="0" w:line="240" w:lineRule="auto"/>
      </w:pPr>
      <w:r>
        <w:separator/>
      </w:r>
    </w:p>
  </w:footnote>
  <w:footnote w:type="continuationSeparator" w:id="0">
    <w:p w:rsidR="000921E3" w:rsidRDefault="000921E3" w:rsidP="00593D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Liberation Serif" w:hAnsi="Liberation Serif"/>
        <w:sz w:val="24"/>
        <w:szCs w:val="24"/>
      </w:rPr>
      <w:id w:val="-1806772213"/>
      <w:docPartObj>
        <w:docPartGallery w:val="Page Numbers (Top of Page)"/>
        <w:docPartUnique/>
      </w:docPartObj>
    </w:sdtPr>
    <w:sdtContent>
      <w:p w:rsidR="00593D79" w:rsidRPr="00593D79" w:rsidRDefault="00593D79" w:rsidP="00593D79">
        <w:pPr>
          <w:pStyle w:val="a3"/>
          <w:jc w:val="center"/>
          <w:rPr>
            <w:rFonts w:ascii="Liberation Serif" w:hAnsi="Liberation Serif"/>
            <w:sz w:val="24"/>
            <w:szCs w:val="24"/>
          </w:rPr>
        </w:pPr>
        <w:r w:rsidRPr="00593D79">
          <w:rPr>
            <w:rFonts w:ascii="Liberation Serif" w:hAnsi="Liberation Serif"/>
            <w:sz w:val="24"/>
            <w:szCs w:val="24"/>
          </w:rPr>
          <w:fldChar w:fldCharType="begin"/>
        </w:r>
        <w:r w:rsidRPr="00593D79">
          <w:rPr>
            <w:rFonts w:ascii="Liberation Serif" w:hAnsi="Liberation Serif"/>
            <w:sz w:val="24"/>
            <w:szCs w:val="24"/>
          </w:rPr>
          <w:instrText>PAGE   \* MERGEFORMAT</w:instrText>
        </w:r>
        <w:r w:rsidRPr="00593D79">
          <w:rPr>
            <w:rFonts w:ascii="Liberation Serif" w:hAnsi="Liberation Serif"/>
            <w:sz w:val="24"/>
            <w:szCs w:val="24"/>
          </w:rPr>
          <w:fldChar w:fldCharType="separate"/>
        </w:r>
        <w:r w:rsidR="00F72D28">
          <w:rPr>
            <w:rFonts w:ascii="Liberation Serif" w:hAnsi="Liberation Serif"/>
            <w:noProof/>
            <w:sz w:val="24"/>
            <w:szCs w:val="24"/>
          </w:rPr>
          <w:t>18</w:t>
        </w:r>
        <w:r w:rsidRPr="00593D79">
          <w:rPr>
            <w:rFonts w:ascii="Liberation Serif" w:hAnsi="Liberation Serif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4200AC"/>
    <w:multiLevelType w:val="hybridMultilevel"/>
    <w:tmpl w:val="FDDA37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11146B"/>
    <w:multiLevelType w:val="hybridMultilevel"/>
    <w:tmpl w:val="A290F12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0717F5"/>
    <w:multiLevelType w:val="hybridMultilevel"/>
    <w:tmpl w:val="85627910"/>
    <w:lvl w:ilvl="0" w:tplc="0419000D">
      <w:start w:val="1"/>
      <w:numFmt w:val="bullet"/>
      <w:lvlText w:val=""/>
      <w:lvlJc w:val="left"/>
      <w:pPr>
        <w:ind w:left="1000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4A944DAD"/>
    <w:multiLevelType w:val="hybridMultilevel"/>
    <w:tmpl w:val="53E026CE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-27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20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13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5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5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29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138"/>
    <w:rsid w:val="000921E3"/>
    <w:rsid w:val="00417F53"/>
    <w:rsid w:val="00493274"/>
    <w:rsid w:val="00593D79"/>
    <w:rsid w:val="00A442CA"/>
    <w:rsid w:val="00BF7F02"/>
    <w:rsid w:val="00EA0138"/>
    <w:rsid w:val="00F72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7F0E1B-761A-4F66-A869-655105169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3D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3D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93D79"/>
  </w:style>
  <w:style w:type="paragraph" w:styleId="a5">
    <w:name w:val="footer"/>
    <w:basedOn w:val="a"/>
    <w:link w:val="a6"/>
    <w:uiPriority w:val="99"/>
    <w:unhideWhenUsed/>
    <w:rsid w:val="00593D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93D79"/>
  </w:style>
  <w:style w:type="paragraph" w:styleId="a7">
    <w:name w:val="List Paragraph"/>
    <w:aliases w:val="ПАРАГРАФ"/>
    <w:basedOn w:val="a"/>
    <w:uiPriority w:val="34"/>
    <w:qFormat/>
    <w:rsid w:val="00593D79"/>
    <w:pPr>
      <w:ind w:left="720"/>
      <w:contextualSpacing/>
    </w:pPr>
  </w:style>
  <w:style w:type="table" w:styleId="a8">
    <w:name w:val="Table Grid"/>
    <w:basedOn w:val="a1"/>
    <w:uiPriority w:val="59"/>
    <w:rsid w:val="00593D79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593D79"/>
  </w:style>
  <w:style w:type="character" w:styleId="a9">
    <w:name w:val="Hyperlink"/>
    <w:basedOn w:val="a0"/>
    <w:uiPriority w:val="99"/>
    <w:semiHidden/>
    <w:unhideWhenUsed/>
    <w:rsid w:val="00593D79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593D79"/>
    <w:rPr>
      <w:color w:val="800080"/>
      <w:u w:val="single"/>
    </w:rPr>
  </w:style>
  <w:style w:type="paragraph" w:customStyle="1" w:styleId="xl106">
    <w:name w:val="xl106"/>
    <w:basedOn w:val="a"/>
    <w:rsid w:val="00593D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593D7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593D7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593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593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593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593D7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593D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593D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593D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593D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593D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593D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119">
    <w:name w:val="xl119"/>
    <w:basedOn w:val="a"/>
    <w:rsid w:val="00593D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CEA90B-CD76-4019-A159-0572856A6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20</Pages>
  <Words>5675</Words>
  <Characters>32354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Гордеева Ирина Михайловна</dc:creator>
  <cp:keywords/>
  <dc:description/>
  <cp:lastModifiedBy>Гордеева Ирина Михайловна</cp:lastModifiedBy>
  <cp:revision>2</cp:revision>
  <dcterms:created xsi:type="dcterms:W3CDTF">2026-09-09T07:17:00Z</dcterms:created>
  <dcterms:modified xsi:type="dcterms:W3CDTF">2026-09-09T07:33:00Z</dcterms:modified>
</cp:coreProperties>
</file>