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1B4" w:rsidRPr="00915952" w:rsidRDefault="008361B4" w:rsidP="008361B4">
      <w:pPr>
        <w:spacing w:after="0" w:line="240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915952">
        <w:rPr>
          <w:rFonts w:ascii="Liberation Serif" w:hAnsi="Liberation Serif" w:cs="Times New Roman"/>
          <w:b/>
          <w:sz w:val="24"/>
          <w:szCs w:val="24"/>
        </w:rPr>
        <w:t>Пояснительная записка</w:t>
      </w:r>
    </w:p>
    <w:p w:rsidR="008361B4" w:rsidRPr="00915952" w:rsidRDefault="008361B4" w:rsidP="008361B4">
      <w:pPr>
        <w:spacing w:after="0" w:line="240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915952">
        <w:rPr>
          <w:rFonts w:ascii="Liberation Serif" w:hAnsi="Liberation Serif" w:cs="Times New Roman"/>
          <w:b/>
          <w:sz w:val="24"/>
          <w:szCs w:val="24"/>
        </w:rPr>
        <w:t xml:space="preserve"> о реализации муниципальной программы</w:t>
      </w:r>
    </w:p>
    <w:p w:rsidR="008361B4" w:rsidRPr="00915952" w:rsidRDefault="008361B4" w:rsidP="008361B4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  <w:r w:rsidRPr="00915952">
        <w:rPr>
          <w:rFonts w:ascii="Liberation Serif" w:hAnsi="Liberation Serif" w:cs="Times New Roman"/>
          <w:b/>
          <w:sz w:val="24"/>
          <w:szCs w:val="24"/>
        </w:rPr>
        <w:t xml:space="preserve"> </w:t>
      </w:r>
      <w:r w:rsidRPr="00915952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«Развитие основных направлений социальной политики на территории городского округа Верхняя Пышма до 202</w:t>
      </w:r>
      <w:r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7</w:t>
      </w:r>
      <w:r w:rsidRPr="00915952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 года»</w:t>
      </w:r>
    </w:p>
    <w:p w:rsidR="008361B4" w:rsidRPr="00915952" w:rsidRDefault="008361B4" w:rsidP="008361B4">
      <w:pPr>
        <w:spacing w:after="0" w:line="240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915952">
        <w:rPr>
          <w:rFonts w:ascii="Liberation Serif" w:hAnsi="Liberation Serif" w:cs="Times New Roman"/>
          <w:b/>
          <w:sz w:val="24"/>
          <w:szCs w:val="24"/>
        </w:rPr>
        <w:t xml:space="preserve"> за </w:t>
      </w:r>
      <w:r>
        <w:rPr>
          <w:rFonts w:ascii="Liberation Serif" w:hAnsi="Liberation Serif" w:cs="Times New Roman"/>
          <w:b/>
          <w:sz w:val="24"/>
          <w:szCs w:val="24"/>
        </w:rPr>
        <w:t>1 полугодие</w:t>
      </w:r>
      <w:r w:rsidRPr="00915952">
        <w:rPr>
          <w:rFonts w:ascii="Liberation Serif" w:hAnsi="Liberation Serif" w:cs="Times New Roman"/>
          <w:b/>
          <w:sz w:val="24"/>
          <w:szCs w:val="24"/>
        </w:rPr>
        <w:t xml:space="preserve"> 202</w:t>
      </w:r>
      <w:r>
        <w:rPr>
          <w:rFonts w:ascii="Liberation Serif" w:hAnsi="Liberation Serif" w:cs="Times New Roman"/>
          <w:b/>
          <w:sz w:val="24"/>
          <w:szCs w:val="24"/>
        </w:rPr>
        <w:t>5</w:t>
      </w:r>
      <w:r w:rsidRPr="00915952">
        <w:rPr>
          <w:rFonts w:ascii="Liberation Serif" w:hAnsi="Liberation Serif" w:cs="Times New Roman"/>
          <w:b/>
          <w:sz w:val="24"/>
          <w:szCs w:val="24"/>
        </w:rPr>
        <w:t xml:space="preserve"> года</w:t>
      </w:r>
    </w:p>
    <w:p w:rsidR="008361B4" w:rsidRPr="008361B4" w:rsidRDefault="008361B4" w:rsidP="008361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361B4" w:rsidRPr="00915952" w:rsidRDefault="008361B4" w:rsidP="008361B4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915952">
        <w:rPr>
          <w:rFonts w:ascii="Liberation Serif" w:hAnsi="Liberation Serif" w:cs="Times New Roman"/>
          <w:sz w:val="24"/>
          <w:szCs w:val="24"/>
        </w:rPr>
        <w:t>На реализацию мероприятий в 202</w:t>
      </w:r>
      <w:r>
        <w:rPr>
          <w:rFonts w:ascii="Liberation Serif" w:hAnsi="Liberation Serif" w:cs="Times New Roman"/>
          <w:sz w:val="24"/>
          <w:szCs w:val="24"/>
        </w:rPr>
        <w:t>5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году в бюджете городского округа Верхняя Пышма предусмотрены средства в размере </w:t>
      </w:r>
      <w:r>
        <w:rPr>
          <w:rFonts w:ascii="Liberation Serif" w:hAnsi="Liberation Serif" w:cs="Times New Roman"/>
          <w:sz w:val="24"/>
          <w:szCs w:val="24"/>
        </w:rPr>
        <w:t xml:space="preserve">271 </w:t>
      </w:r>
      <w:r w:rsidRPr="00915952">
        <w:rPr>
          <w:rFonts w:ascii="Liberation Serif" w:hAnsi="Liberation Serif" w:cs="Times New Roman"/>
          <w:sz w:val="24"/>
          <w:szCs w:val="24"/>
        </w:rPr>
        <w:t>милли</w:t>
      </w:r>
      <w:r>
        <w:rPr>
          <w:rFonts w:ascii="Liberation Serif" w:hAnsi="Liberation Serif" w:cs="Times New Roman"/>
          <w:sz w:val="24"/>
          <w:szCs w:val="24"/>
        </w:rPr>
        <w:t>она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</w:t>
      </w:r>
      <w:r>
        <w:rPr>
          <w:rFonts w:ascii="Liberation Serif" w:hAnsi="Liberation Serif" w:cs="Times New Roman"/>
          <w:sz w:val="24"/>
          <w:szCs w:val="24"/>
        </w:rPr>
        <w:t xml:space="preserve">246 </w:t>
      </w:r>
      <w:r w:rsidRPr="00915952">
        <w:rPr>
          <w:rFonts w:ascii="Liberation Serif" w:hAnsi="Liberation Serif" w:cs="Times New Roman"/>
          <w:sz w:val="24"/>
          <w:szCs w:val="24"/>
        </w:rPr>
        <w:t>тысяч</w:t>
      </w:r>
      <w:r>
        <w:rPr>
          <w:rFonts w:ascii="Liberation Serif" w:hAnsi="Liberation Serif" w:cs="Times New Roman"/>
          <w:sz w:val="24"/>
          <w:szCs w:val="24"/>
        </w:rPr>
        <w:t xml:space="preserve"> 600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рублей, в том числе средств</w:t>
      </w:r>
      <w:r>
        <w:rPr>
          <w:rFonts w:ascii="Liberation Serif" w:hAnsi="Liberation Serif" w:cs="Times New Roman"/>
          <w:sz w:val="24"/>
          <w:szCs w:val="24"/>
        </w:rPr>
        <w:t xml:space="preserve"> федерального бюджета 47 миллионов 241 тысяча 100 рублей,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областного бюджета – </w:t>
      </w:r>
      <w:r>
        <w:rPr>
          <w:rFonts w:ascii="Liberation Serif" w:hAnsi="Liberation Serif" w:cs="Times New Roman"/>
          <w:sz w:val="24"/>
          <w:szCs w:val="24"/>
        </w:rPr>
        <w:t xml:space="preserve">176 </w:t>
      </w:r>
      <w:r w:rsidRPr="00915952">
        <w:rPr>
          <w:rFonts w:ascii="Liberation Serif" w:hAnsi="Liberation Serif" w:cs="Times New Roman"/>
          <w:sz w:val="24"/>
          <w:szCs w:val="24"/>
        </w:rPr>
        <w:t>миллио</w:t>
      </w:r>
      <w:r>
        <w:rPr>
          <w:rFonts w:ascii="Liberation Serif" w:hAnsi="Liberation Serif" w:cs="Times New Roman"/>
          <w:sz w:val="24"/>
          <w:szCs w:val="24"/>
        </w:rPr>
        <w:t>нов</w:t>
      </w:r>
      <w:r w:rsidRPr="00915952">
        <w:rPr>
          <w:rFonts w:ascii="Liberation Serif" w:hAnsi="Liberation Serif" w:cs="Times New Roman"/>
          <w:sz w:val="24"/>
          <w:szCs w:val="24"/>
        </w:rPr>
        <w:t> </w:t>
      </w:r>
      <w:r>
        <w:rPr>
          <w:rFonts w:ascii="Liberation Serif" w:hAnsi="Liberation Serif" w:cs="Times New Roman"/>
          <w:sz w:val="24"/>
          <w:szCs w:val="24"/>
        </w:rPr>
        <w:t xml:space="preserve">610 </w:t>
      </w:r>
      <w:r w:rsidRPr="00915952">
        <w:rPr>
          <w:rFonts w:ascii="Liberation Serif" w:hAnsi="Liberation Serif" w:cs="Times New Roman"/>
          <w:sz w:val="24"/>
          <w:szCs w:val="24"/>
        </w:rPr>
        <w:t xml:space="preserve">тысяч </w:t>
      </w:r>
      <w:r>
        <w:rPr>
          <w:rFonts w:ascii="Liberation Serif" w:hAnsi="Liberation Serif" w:cs="Times New Roman"/>
          <w:sz w:val="24"/>
          <w:szCs w:val="24"/>
        </w:rPr>
        <w:t>900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рублей, местного бюджета – </w:t>
      </w:r>
      <w:r>
        <w:rPr>
          <w:rFonts w:ascii="Liberation Serif" w:hAnsi="Liberation Serif" w:cs="Times New Roman"/>
          <w:sz w:val="24"/>
          <w:szCs w:val="24"/>
        </w:rPr>
        <w:t>47</w:t>
      </w:r>
      <w:r w:rsidRPr="00915952">
        <w:rPr>
          <w:rFonts w:ascii="Liberation Serif" w:hAnsi="Liberation Serif" w:cs="Times New Roman"/>
          <w:sz w:val="24"/>
          <w:szCs w:val="24"/>
        </w:rPr>
        <w:t> миллион</w:t>
      </w:r>
      <w:r>
        <w:rPr>
          <w:rFonts w:ascii="Liberation Serif" w:hAnsi="Liberation Serif" w:cs="Times New Roman"/>
          <w:sz w:val="24"/>
          <w:szCs w:val="24"/>
        </w:rPr>
        <w:t>ов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</w:t>
      </w:r>
      <w:r>
        <w:rPr>
          <w:rFonts w:ascii="Liberation Serif" w:hAnsi="Liberation Serif" w:cs="Times New Roman"/>
          <w:sz w:val="24"/>
          <w:szCs w:val="24"/>
        </w:rPr>
        <w:t>394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тысяч</w:t>
      </w:r>
      <w:r>
        <w:rPr>
          <w:rFonts w:ascii="Liberation Serif" w:hAnsi="Liberation Serif" w:cs="Times New Roman"/>
          <w:sz w:val="24"/>
          <w:szCs w:val="24"/>
        </w:rPr>
        <w:t>и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</w:t>
      </w:r>
      <w:r>
        <w:rPr>
          <w:rFonts w:ascii="Liberation Serif" w:hAnsi="Liberation Serif" w:cs="Times New Roman"/>
          <w:sz w:val="24"/>
          <w:szCs w:val="24"/>
        </w:rPr>
        <w:t>6</w:t>
      </w:r>
      <w:r w:rsidRPr="00915952">
        <w:rPr>
          <w:rFonts w:ascii="Liberation Serif" w:hAnsi="Liberation Serif" w:cs="Times New Roman"/>
          <w:sz w:val="24"/>
          <w:szCs w:val="24"/>
        </w:rPr>
        <w:t>00 рублей.</w:t>
      </w:r>
    </w:p>
    <w:p w:rsidR="008361B4" w:rsidRPr="00DC6D3B" w:rsidRDefault="008361B4" w:rsidP="008361B4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8"/>
          <w:szCs w:val="28"/>
        </w:rPr>
      </w:pPr>
      <w:r w:rsidRPr="00915952">
        <w:rPr>
          <w:rFonts w:ascii="Liberation Serif" w:hAnsi="Liberation Serif" w:cs="Times New Roman"/>
          <w:sz w:val="24"/>
          <w:szCs w:val="24"/>
        </w:rPr>
        <w:t xml:space="preserve">За </w:t>
      </w:r>
      <w:r>
        <w:rPr>
          <w:rFonts w:ascii="Liberation Serif" w:hAnsi="Liberation Serif" w:cs="Times New Roman"/>
          <w:sz w:val="24"/>
          <w:szCs w:val="24"/>
        </w:rPr>
        <w:t>1 полугодие 2025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год в рамках осуществления программных мероприятий было фактически освоено средств в размере </w:t>
      </w:r>
      <w:r>
        <w:rPr>
          <w:rFonts w:ascii="Liberation Serif" w:hAnsi="Liberation Serif" w:cs="Times New Roman"/>
          <w:sz w:val="24"/>
          <w:szCs w:val="24"/>
        </w:rPr>
        <w:t>172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миллио</w:t>
      </w:r>
      <w:r>
        <w:rPr>
          <w:rFonts w:ascii="Liberation Serif" w:hAnsi="Liberation Serif" w:cs="Times New Roman"/>
          <w:sz w:val="24"/>
          <w:szCs w:val="24"/>
        </w:rPr>
        <w:t>на</w:t>
      </w:r>
      <w:r w:rsidRPr="00915952">
        <w:rPr>
          <w:rFonts w:ascii="Liberation Serif" w:hAnsi="Liberation Serif" w:cs="Times New Roman"/>
          <w:sz w:val="24"/>
          <w:szCs w:val="24"/>
        </w:rPr>
        <w:t> </w:t>
      </w:r>
      <w:r>
        <w:rPr>
          <w:rFonts w:ascii="Liberation Serif" w:hAnsi="Liberation Serif" w:cs="Times New Roman"/>
          <w:sz w:val="24"/>
          <w:szCs w:val="24"/>
        </w:rPr>
        <w:t>466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тысяч </w:t>
      </w:r>
      <w:r>
        <w:rPr>
          <w:rFonts w:ascii="Liberation Serif" w:hAnsi="Liberation Serif" w:cs="Times New Roman"/>
          <w:sz w:val="24"/>
          <w:szCs w:val="24"/>
        </w:rPr>
        <w:t>300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рублей или </w:t>
      </w:r>
      <w:r>
        <w:rPr>
          <w:rFonts w:ascii="Liberation Serif" w:hAnsi="Liberation Serif" w:cs="Times New Roman"/>
          <w:sz w:val="24"/>
          <w:szCs w:val="24"/>
        </w:rPr>
        <w:t>63,58 процента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от общего объёма запланированных средств, в том числе</w:t>
      </w:r>
      <w:r>
        <w:rPr>
          <w:rFonts w:ascii="Liberation Serif" w:hAnsi="Liberation Serif" w:cs="Times New Roman"/>
          <w:sz w:val="24"/>
          <w:szCs w:val="24"/>
        </w:rPr>
        <w:t xml:space="preserve"> за счет средств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</w:t>
      </w:r>
      <w:r>
        <w:rPr>
          <w:rFonts w:ascii="Liberation Serif" w:hAnsi="Liberation Serif" w:cs="Times New Roman"/>
          <w:sz w:val="24"/>
          <w:szCs w:val="24"/>
        </w:rPr>
        <w:t xml:space="preserve">федерального бюджета -31 миллион 823 тысячи 500 рублей или 67,36 процентов от плана, </w:t>
      </w:r>
      <w:r w:rsidRPr="00915952">
        <w:rPr>
          <w:rFonts w:ascii="Liberation Serif" w:hAnsi="Liberation Serif" w:cs="Times New Roman"/>
          <w:sz w:val="24"/>
          <w:szCs w:val="24"/>
        </w:rPr>
        <w:t xml:space="preserve">областного бюджета – </w:t>
      </w:r>
      <w:r>
        <w:rPr>
          <w:rFonts w:ascii="Liberation Serif" w:hAnsi="Liberation Serif" w:cs="Times New Roman"/>
          <w:sz w:val="24"/>
          <w:szCs w:val="24"/>
        </w:rPr>
        <w:t>111 миллионов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</w:t>
      </w:r>
      <w:r>
        <w:rPr>
          <w:rFonts w:ascii="Liberation Serif" w:hAnsi="Liberation Serif" w:cs="Times New Roman"/>
          <w:sz w:val="24"/>
          <w:szCs w:val="24"/>
        </w:rPr>
        <w:t>941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тысяч</w:t>
      </w:r>
      <w:r>
        <w:rPr>
          <w:rFonts w:ascii="Liberation Serif" w:hAnsi="Liberation Serif" w:cs="Times New Roman"/>
          <w:sz w:val="24"/>
          <w:szCs w:val="24"/>
        </w:rPr>
        <w:t>а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</w:t>
      </w:r>
      <w:r>
        <w:rPr>
          <w:rFonts w:ascii="Liberation Serif" w:hAnsi="Liberation Serif" w:cs="Times New Roman"/>
          <w:sz w:val="24"/>
          <w:szCs w:val="24"/>
        </w:rPr>
        <w:t xml:space="preserve">800 </w:t>
      </w:r>
      <w:r w:rsidRPr="00915952">
        <w:rPr>
          <w:rFonts w:ascii="Liberation Serif" w:hAnsi="Liberation Serif" w:cs="Times New Roman"/>
          <w:sz w:val="24"/>
          <w:szCs w:val="24"/>
        </w:rPr>
        <w:t xml:space="preserve">рублей или </w:t>
      </w:r>
      <w:r>
        <w:rPr>
          <w:rFonts w:ascii="Liberation Serif" w:hAnsi="Liberation Serif" w:cs="Times New Roman"/>
          <w:sz w:val="24"/>
          <w:szCs w:val="24"/>
        </w:rPr>
        <w:t>63,38 процентов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от плана, местного бюджета – </w:t>
      </w:r>
      <w:r>
        <w:rPr>
          <w:rFonts w:ascii="Liberation Serif" w:hAnsi="Liberation Serif" w:cs="Times New Roman"/>
          <w:sz w:val="24"/>
          <w:szCs w:val="24"/>
        </w:rPr>
        <w:t xml:space="preserve">28 </w:t>
      </w:r>
      <w:r w:rsidRPr="00915952">
        <w:rPr>
          <w:rFonts w:ascii="Liberation Serif" w:hAnsi="Liberation Serif" w:cs="Times New Roman"/>
          <w:sz w:val="24"/>
          <w:szCs w:val="24"/>
        </w:rPr>
        <w:t>миллион</w:t>
      </w:r>
      <w:r>
        <w:rPr>
          <w:rFonts w:ascii="Liberation Serif" w:hAnsi="Liberation Serif" w:cs="Times New Roman"/>
          <w:sz w:val="24"/>
          <w:szCs w:val="24"/>
        </w:rPr>
        <w:t>ов</w:t>
      </w:r>
      <w:r w:rsidRPr="00915952">
        <w:rPr>
          <w:rFonts w:ascii="Liberation Serif" w:hAnsi="Liberation Serif" w:cs="Times New Roman"/>
          <w:sz w:val="24"/>
          <w:szCs w:val="24"/>
        </w:rPr>
        <w:t xml:space="preserve"> </w:t>
      </w:r>
      <w:r>
        <w:rPr>
          <w:rFonts w:ascii="Liberation Serif" w:hAnsi="Liberation Serif" w:cs="Times New Roman"/>
          <w:sz w:val="24"/>
          <w:szCs w:val="24"/>
        </w:rPr>
        <w:t xml:space="preserve">701 </w:t>
      </w:r>
      <w:r w:rsidRPr="00915952">
        <w:rPr>
          <w:rFonts w:ascii="Liberation Serif" w:hAnsi="Liberation Serif" w:cs="Times New Roman"/>
          <w:sz w:val="24"/>
          <w:szCs w:val="24"/>
        </w:rPr>
        <w:t>тысяч</w:t>
      </w:r>
      <w:r>
        <w:rPr>
          <w:rFonts w:ascii="Liberation Serif" w:hAnsi="Liberation Serif" w:cs="Times New Roman"/>
          <w:sz w:val="24"/>
          <w:szCs w:val="24"/>
        </w:rPr>
        <w:t xml:space="preserve">а </w:t>
      </w:r>
      <w:r w:rsidRPr="00915952">
        <w:rPr>
          <w:rFonts w:ascii="Liberation Serif" w:hAnsi="Liberation Serif" w:cs="Times New Roman"/>
          <w:sz w:val="24"/>
          <w:szCs w:val="24"/>
        </w:rPr>
        <w:t xml:space="preserve">рублей или </w:t>
      </w:r>
      <w:r>
        <w:rPr>
          <w:rFonts w:ascii="Liberation Serif" w:hAnsi="Liberation Serif" w:cs="Times New Roman"/>
          <w:sz w:val="24"/>
          <w:szCs w:val="24"/>
        </w:rPr>
        <w:t xml:space="preserve">60,56 процентов </w:t>
      </w:r>
      <w:r w:rsidRPr="00915952">
        <w:rPr>
          <w:rFonts w:ascii="Liberation Serif" w:hAnsi="Liberation Serif" w:cs="Times New Roman"/>
          <w:sz w:val="24"/>
          <w:szCs w:val="24"/>
        </w:rPr>
        <w:t xml:space="preserve">от </w:t>
      </w:r>
      <w:r w:rsidRPr="00846E2E">
        <w:rPr>
          <w:rFonts w:ascii="Liberation Serif" w:hAnsi="Liberation Serif" w:cs="Times New Roman"/>
          <w:sz w:val="24"/>
          <w:szCs w:val="24"/>
        </w:rPr>
        <w:t>плана.</w:t>
      </w:r>
    </w:p>
    <w:p w:rsidR="008361B4" w:rsidRDefault="008361B4" w:rsidP="008361B4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BB01D9">
        <w:rPr>
          <w:rFonts w:ascii="Liberation Serif" w:hAnsi="Liberation Serif" w:cs="Times New Roman"/>
          <w:sz w:val="24"/>
          <w:szCs w:val="24"/>
        </w:rPr>
        <w:t>Программа включает в себя 6 подпрограмм.</w:t>
      </w:r>
    </w:p>
    <w:p w:rsidR="008361B4" w:rsidRPr="00BB01D9" w:rsidRDefault="008361B4" w:rsidP="008361B4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 xml:space="preserve">В таблице </w:t>
      </w:r>
      <w:r w:rsidRPr="00E44796">
        <w:rPr>
          <w:rFonts w:ascii="Liberation Serif" w:hAnsi="Liberation Serif" w:cs="Times New Roman"/>
          <w:sz w:val="24"/>
          <w:szCs w:val="24"/>
        </w:rPr>
        <w:t>представлены сведения о финансировании Программы в разрезе подпрограмм.</w:t>
      </w:r>
    </w:p>
    <w:p w:rsidR="008361B4" w:rsidRDefault="008361B4" w:rsidP="008361B4">
      <w:pPr>
        <w:spacing w:after="0" w:line="240" w:lineRule="auto"/>
        <w:contextualSpacing/>
        <w:jc w:val="center"/>
        <w:rPr>
          <w:rFonts w:ascii="Liberation Serif" w:hAnsi="Liberation Serif"/>
          <w:b/>
          <w:sz w:val="24"/>
          <w:szCs w:val="24"/>
        </w:rPr>
      </w:pPr>
    </w:p>
    <w:p w:rsidR="008361B4" w:rsidRPr="00B37D34" w:rsidRDefault="008361B4" w:rsidP="008361B4">
      <w:pPr>
        <w:spacing w:after="0" w:line="240" w:lineRule="auto"/>
        <w:contextualSpacing/>
        <w:jc w:val="center"/>
        <w:rPr>
          <w:rFonts w:ascii="Liberation Serif" w:hAnsi="Liberation Serif"/>
          <w:b/>
          <w:sz w:val="24"/>
          <w:szCs w:val="24"/>
        </w:rPr>
      </w:pPr>
      <w:r w:rsidRPr="00B37D34">
        <w:rPr>
          <w:rFonts w:ascii="Liberation Serif" w:hAnsi="Liberation Serif"/>
          <w:b/>
          <w:sz w:val="24"/>
          <w:szCs w:val="24"/>
        </w:rPr>
        <w:t>Сведения о финансировании муниципальной программы «Развитие основных направлений социальной политики на территории городского округа Верхняя Пышма до 202</w:t>
      </w:r>
      <w:r>
        <w:rPr>
          <w:rFonts w:ascii="Liberation Serif" w:hAnsi="Liberation Serif"/>
          <w:b/>
          <w:sz w:val="24"/>
          <w:szCs w:val="24"/>
        </w:rPr>
        <w:t>7</w:t>
      </w:r>
      <w:r w:rsidRPr="00B37D34">
        <w:rPr>
          <w:rFonts w:ascii="Liberation Serif" w:hAnsi="Liberation Serif"/>
          <w:b/>
          <w:sz w:val="24"/>
          <w:szCs w:val="24"/>
        </w:rPr>
        <w:t xml:space="preserve"> года» </w:t>
      </w:r>
    </w:p>
    <w:tbl>
      <w:tblPr>
        <w:tblStyle w:val="a8"/>
        <w:tblW w:w="5000" w:type="pct"/>
        <w:tblLayout w:type="fixed"/>
        <w:tblLook w:val="04A0" w:firstRow="1" w:lastRow="0" w:firstColumn="1" w:lastColumn="0" w:noHBand="0" w:noVBand="1"/>
      </w:tblPr>
      <w:tblGrid>
        <w:gridCol w:w="482"/>
        <w:gridCol w:w="3342"/>
        <w:gridCol w:w="1983"/>
        <w:gridCol w:w="1134"/>
        <w:gridCol w:w="1277"/>
        <w:gridCol w:w="1409"/>
      </w:tblGrid>
      <w:tr w:rsidR="008361B4" w:rsidRPr="00B37D34" w:rsidTr="008361B4">
        <w:tc>
          <w:tcPr>
            <w:tcW w:w="250" w:type="pct"/>
            <w:vMerge w:val="restart"/>
          </w:tcPr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№ п/п</w:t>
            </w:r>
          </w:p>
        </w:tc>
        <w:tc>
          <w:tcPr>
            <w:tcW w:w="1735" w:type="pct"/>
            <w:vMerge w:val="restart"/>
          </w:tcPr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 xml:space="preserve">Наименование муниципальной подпрограммы </w:t>
            </w:r>
          </w:p>
        </w:tc>
        <w:tc>
          <w:tcPr>
            <w:tcW w:w="1030" w:type="pct"/>
            <w:vMerge w:val="restart"/>
          </w:tcPr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Источники ресурсного</w:t>
            </w:r>
          </w:p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обеспечения</w:t>
            </w:r>
          </w:p>
        </w:tc>
        <w:tc>
          <w:tcPr>
            <w:tcW w:w="1252" w:type="pct"/>
            <w:gridSpan w:val="2"/>
          </w:tcPr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Расходы, тыс. руб.</w:t>
            </w:r>
          </w:p>
        </w:tc>
        <w:tc>
          <w:tcPr>
            <w:tcW w:w="732" w:type="pct"/>
            <w:vMerge w:val="restart"/>
          </w:tcPr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Уровень</w:t>
            </w:r>
          </w:p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кассового</w:t>
            </w:r>
          </w:p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исполнения/</w:t>
            </w:r>
          </w:p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фактических</w:t>
            </w:r>
          </w:p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расходов</w:t>
            </w:r>
          </w:p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относительно</w:t>
            </w:r>
          </w:p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плановых</w:t>
            </w:r>
          </w:p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значений, %</w:t>
            </w:r>
          </w:p>
        </w:tc>
      </w:tr>
      <w:tr w:rsidR="008361B4" w:rsidRPr="00B37D34" w:rsidTr="008361B4">
        <w:tc>
          <w:tcPr>
            <w:tcW w:w="250" w:type="pct"/>
            <w:vMerge/>
          </w:tcPr>
          <w:p w:rsidR="008361B4" w:rsidRPr="00B37D34" w:rsidRDefault="008361B4" w:rsidP="00262905">
            <w:pPr>
              <w:contextualSpacing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735" w:type="pct"/>
            <w:vMerge/>
          </w:tcPr>
          <w:p w:rsidR="008361B4" w:rsidRPr="00B37D34" w:rsidRDefault="008361B4" w:rsidP="00262905">
            <w:pPr>
              <w:contextualSpacing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30" w:type="pct"/>
            <w:vMerge/>
          </w:tcPr>
          <w:p w:rsidR="008361B4" w:rsidRPr="00B37D34" w:rsidRDefault="008361B4" w:rsidP="00262905">
            <w:pPr>
              <w:contextualSpacing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589" w:type="pct"/>
          </w:tcPr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Плановое значение</w:t>
            </w:r>
          </w:p>
        </w:tc>
        <w:tc>
          <w:tcPr>
            <w:tcW w:w="663" w:type="pct"/>
          </w:tcPr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Кассовое</w:t>
            </w:r>
          </w:p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исполнение/</w:t>
            </w:r>
          </w:p>
          <w:p w:rsidR="008361B4" w:rsidRPr="00B37D34" w:rsidRDefault="008361B4" w:rsidP="008361B4">
            <w:pPr>
              <w:ind w:left="-108"/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Фактические</w:t>
            </w:r>
          </w:p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расходы</w:t>
            </w:r>
          </w:p>
        </w:tc>
        <w:tc>
          <w:tcPr>
            <w:tcW w:w="732" w:type="pct"/>
            <w:vMerge/>
          </w:tcPr>
          <w:p w:rsidR="008361B4" w:rsidRPr="00B37D34" w:rsidRDefault="008361B4" w:rsidP="00262905">
            <w:pPr>
              <w:contextualSpacing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8361B4" w:rsidRPr="00B37D34" w:rsidTr="008361B4">
        <w:tc>
          <w:tcPr>
            <w:tcW w:w="250" w:type="pct"/>
          </w:tcPr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1</w:t>
            </w:r>
          </w:p>
        </w:tc>
        <w:tc>
          <w:tcPr>
            <w:tcW w:w="1735" w:type="pct"/>
          </w:tcPr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2</w:t>
            </w:r>
          </w:p>
        </w:tc>
        <w:tc>
          <w:tcPr>
            <w:tcW w:w="1030" w:type="pct"/>
          </w:tcPr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3</w:t>
            </w:r>
          </w:p>
        </w:tc>
        <w:tc>
          <w:tcPr>
            <w:tcW w:w="589" w:type="pct"/>
          </w:tcPr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4</w:t>
            </w:r>
          </w:p>
        </w:tc>
        <w:tc>
          <w:tcPr>
            <w:tcW w:w="663" w:type="pct"/>
          </w:tcPr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5</w:t>
            </w:r>
          </w:p>
        </w:tc>
        <w:tc>
          <w:tcPr>
            <w:tcW w:w="732" w:type="pct"/>
          </w:tcPr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6=5/4</w:t>
            </w:r>
          </w:p>
        </w:tc>
      </w:tr>
      <w:tr w:rsidR="008361B4" w:rsidRPr="00B37D34" w:rsidTr="008361B4">
        <w:trPr>
          <w:trHeight w:val="339"/>
        </w:trPr>
        <w:tc>
          <w:tcPr>
            <w:tcW w:w="250" w:type="pct"/>
            <w:vMerge w:val="restart"/>
          </w:tcPr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1</w:t>
            </w:r>
          </w:p>
        </w:tc>
        <w:tc>
          <w:tcPr>
            <w:tcW w:w="1735" w:type="pct"/>
            <w:vMerge w:val="restart"/>
          </w:tcPr>
          <w:p w:rsidR="008361B4" w:rsidRPr="00B37D34" w:rsidRDefault="008361B4" w:rsidP="00262905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ПП «Дополнительные меры социальной поддержки отдельных категорий граждан городского округа Верхняя Пышма до 202</w:t>
            </w:r>
            <w:r>
              <w:rPr>
                <w:rFonts w:ascii="Liberation Serif" w:hAnsi="Liberation Serif"/>
                <w:sz w:val="20"/>
                <w:szCs w:val="20"/>
              </w:rPr>
              <w:t>7</w:t>
            </w:r>
            <w:r w:rsidRPr="00B37D34">
              <w:rPr>
                <w:rFonts w:ascii="Liberation Serif" w:hAnsi="Liberation Serif"/>
                <w:sz w:val="20"/>
                <w:szCs w:val="20"/>
              </w:rPr>
              <w:t xml:space="preserve"> года»</w:t>
            </w:r>
          </w:p>
        </w:tc>
        <w:tc>
          <w:tcPr>
            <w:tcW w:w="1030" w:type="pct"/>
          </w:tcPr>
          <w:p w:rsidR="008361B4" w:rsidRPr="00B37D34" w:rsidRDefault="008361B4" w:rsidP="00262905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589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214 461,70</w:t>
            </w:r>
          </w:p>
        </w:tc>
        <w:tc>
          <w:tcPr>
            <w:tcW w:w="663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137 456,80</w:t>
            </w:r>
          </w:p>
        </w:tc>
        <w:tc>
          <w:tcPr>
            <w:tcW w:w="732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64,09</w:t>
            </w:r>
          </w:p>
        </w:tc>
      </w:tr>
      <w:tr w:rsidR="008361B4" w:rsidRPr="00B37D34" w:rsidTr="008361B4">
        <w:trPr>
          <w:trHeight w:val="231"/>
        </w:trPr>
        <w:tc>
          <w:tcPr>
            <w:tcW w:w="250" w:type="pct"/>
            <w:vMerge/>
          </w:tcPr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735" w:type="pct"/>
            <w:vMerge/>
          </w:tcPr>
          <w:p w:rsidR="008361B4" w:rsidRPr="00B37D34" w:rsidRDefault="008361B4" w:rsidP="00262905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30" w:type="pct"/>
          </w:tcPr>
          <w:p w:rsidR="008361B4" w:rsidRPr="00864C01" w:rsidRDefault="008361B4" w:rsidP="008361B4">
            <w:pPr>
              <w:ind w:left="-108"/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864C01">
              <w:rPr>
                <w:rFonts w:ascii="Liberation Serif" w:hAnsi="Liberation Serif"/>
                <w:sz w:val="20"/>
                <w:szCs w:val="20"/>
              </w:rPr>
              <w:t>федеральный бюджет</w:t>
            </w:r>
          </w:p>
        </w:tc>
        <w:tc>
          <w:tcPr>
            <w:tcW w:w="589" w:type="pct"/>
            <w:shd w:val="clear" w:color="000000" w:fill="FFFFFF"/>
          </w:tcPr>
          <w:p w:rsidR="008361B4" w:rsidRDefault="008361B4" w:rsidP="00262905">
            <w:pPr>
              <w:contextualSpacing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45 825,60</w:t>
            </w:r>
          </w:p>
        </w:tc>
        <w:tc>
          <w:tcPr>
            <w:tcW w:w="663" w:type="pct"/>
            <w:shd w:val="clear" w:color="000000" w:fill="FFFFFF"/>
          </w:tcPr>
          <w:p w:rsidR="008361B4" w:rsidRDefault="008361B4" w:rsidP="00262905">
            <w:pPr>
              <w:contextualSpacing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30 857,90</w:t>
            </w:r>
          </w:p>
        </w:tc>
        <w:tc>
          <w:tcPr>
            <w:tcW w:w="732" w:type="pct"/>
            <w:shd w:val="clear" w:color="000000" w:fill="FFFFFF"/>
          </w:tcPr>
          <w:p w:rsidR="008361B4" w:rsidRDefault="008361B4" w:rsidP="00262905">
            <w:pPr>
              <w:contextualSpacing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67,34</w:t>
            </w:r>
          </w:p>
        </w:tc>
      </w:tr>
      <w:tr w:rsidR="008361B4" w:rsidRPr="00B37D34" w:rsidTr="008361B4">
        <w:trPr>
          <w:trHeight w:val="293"/>
        </w:trPr>
        <w:tc>
          <w:tcPr>
            <w:tcW w:w="250" w:type="pct"/>
            <w:vMerge/>
          </w:tcPr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735" w:type="pct"/>
            <w:vMerge/>
          </w:tcPr>
          <w:p w:rsidR="008361B4" w:rsidRPr="00B37D34" w:rsidRDefault="008361B4" w:rsidP="00262905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30" w:type="pct"/>
          </w:tcPr>
          <w:p w:rsidR="008361B4" w:rsidRPr="00B37D34" w:rsidRDefault="008361B4" w:rsidP="00262905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589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159 018,40</w:t>
            </w:r>
          </w:p>
        </w:tc>
        <w:tc>
          <w:tcPr>
            <w:tcW w:w="663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102 347,60</w:t>
            </w:r>
          </w:p>
        </w:tc>
        <w:tc>
          <w:tcPr>
            <w:tcW w:w="732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64,36</w:t>
            </w:r>
          </w:p>
        </w:tc>
      </w:tr>
      <w:tr w:rsidR="008361B4" w:rsidRPr="00B37D34" w:rsidTr="008361B4">
        <w:tc>
          <w:tcPr>
            <w:tcW w:w="250" w:type="pct"/>
            <w:vMerge/>
          </w:tcPr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735" w:type="pct"/>
            <w:vMerge/>
          </w:tcPr>
          <w:p w:rsidR="008361B4" w:rsidRPr="00B37D34" w:rsidRDefault="008361B4" w:rsidP="00262905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30" w:type="pct"/>
          </w:tcPr>
          <w:p w:rsidR="008361B4" w:rsidRPr="00B37D34" w:rsidRDefault="008361B4" w:rsidP="00262905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589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9 617,70</w:t>
            </w:r>
          </w:p>
        </w:tc>
        <w:tc>
          <w:tcPr>
            <w:tcW w:w="663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4 251,30</w:t>
            </w:r>
          </w:p>
        </w:tc>
        <w:tc>
          <w:tcPr>
            <w:tcW w:w="732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44,20</w:t>
            </w:r>
          </w:p>
        </w:tc>
      </w:tr>
      <w:tr w:rsidR="008361B4" w:rsidRPr="00B37D34" w:rsidTr="008361B4">
        <w:trPr>
          <w:trHeight w:val="455"/>
        </w:trPr>
        <w:tc>
          <w:tcPr>
            <w:tcW w:w="250" w:type="pct"/>
            <w:vMerge w:val="restart"/>
          </w:tcPr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2</w:t>
            </w:r>
          </w:p>
        </w:tc>
        <w:tc>
          <w:tcPr>
            <w:tcW w:w="1735" w:type="pct"/>
            <w:vMerge w:val="restart"/>
          </w:tcPr>
          <w:p w:rsidR="008361B4" w:rsidRPr="00B37D34" w:rsidRDefault="008361B4" w:rsidP="00262905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ПП «Профилактика инфекционных заболеваний в городском округе Верхняя Пышма до 202</w:t>
            </w:r>
            <w:r>
              <w:rPr>
                <w:rFonts w:ascii="Liberation Serif" w:hAnsi="Liberation Serif"/>
                <w:sz w:val="20"/>
                <w:szCs w:val="20"/>
              </w:rPr>
              <w:t>7</w:t>
            </w:r>
            <w:r w:rsidRPr="00B37D34">
              <w:rPr>
                <w:rFonts w:ascii="Liberation Serif" w:hAnsi="Liberation Serif"/>
                <w:sz w:val="20"/>
                <w:szCs w:val="20"/>
              </w:rPr>
              <w:t xml:space="preserve"> года»</w:t>
            </w:r>
          </w:p>
        </w:tc>
        <w:tc>
          <w:tcPr>
            <w:tcW w:w="1030" w:type="pct"/>
          </w:tcPr>
          <w:p w:rsidR="008361B4" w:rsidRPr="00B37D34" w:rsidRDefault="008361B4" w:rsidP="00262905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589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7 313,90</w:t>
            </w:r>
          </w:p>
        </w:tc>
        <w:tc>
          <w:tcPr>
            <w:tcW w:w="663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4 435,40</w:t>
            </w:r>
          </w:p>
        </w:tc>
        <w:tc>
          <w:tcPr>
            <w:tcW w:w="732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60,64</w:t>
            </w:r>
          </w:p>
        </w:tc>
      </w:tr>
      <w:tr w:rsidR="008361B4" w:rsidRPr="00B37D34" w:rsidTr="008361B4">
        <w:tc>
          <w:tcPr>
            <w:tcW w:w="250" w:type="pct"/>
            <w:vMerge/>
          </w:tcPr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735" w:type="pct"/>
            <w:vMerge/>
          </w:tcPr>
          <w:p w:rsidR="008361B4" w:rsidRPr="00B37D34" w:rsidRDefault="008361B4" w:rsidP="00262905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30" w:type="pct"/>
          </w:tcPr>
          <w:p w:rsidR="008361B4" w:rsidRPr="00B37D34" w:rsidRDefault="008361B4" w:rsidP="00262905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589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7 313,90</w:t>
            </w:r>
          </w:p>
        </w:tc>
        <w:tc>
          <w:tcPr>
            <w:tcW w:w="663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4 435,40</w:t>
            </w:r>
          </w:p>
        </w:tc>
        <w:tc>
          <w:tcPr>
            <w:tcW w:w="732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60,64</w:t>
            </w:r>
          </w:p>
        </w:tc>
      </w:tr>
      <w:tr w:rsidR="008361B4" w:rsidRPr="00B37D34" w:rsidTr="008361B4">
        <w:trPr>
          <w:trHeight w:val="653"/>
        </w:trPr>
        <w:tc>
          <w:tcPr>
            <w:tcW w:w="250" w:type="pct"/>
            <w:vMerge w:val="restart"/>
          </w:tcPr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3</w:t>
            </w:r>
          </w:p>
        </w:tc>
        <w:tc>
          <w:tcPr>
            <w:tcW w:w="1735" w:type="pct"/>
            <w:vMerge w:val="restart"/>
          </w:tcPr>
          <w:p w:rsidR="008361B4" w:rsidRPr="00B37D34" w:rsidRDefault="008361B4" w:rsidP="00262905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ПП «Комплексные меры по ограничению распространения социально значимых заболеваний на территории городского округа Верхняя Пышма до 202</w:t>
            </w:r>
            <w:r>
              <w:rPr>
                <w:rFonts w:ascii="Liberation Serif" w:hAnsi="Liberation Serif"/>
                <w:sz w:val="20"/>
                <w:szCs w:val="20"/>
              </w:rPr>
              <w:t>7</w:t>
            </w:r>
            <w:r w:rsidRPr="00B37D34">
              <w:rPr>
                <w:rFonts w:ascii="Liberation Serif" w:hAnsi="Liberation Serif"/>
                <w:sz w:val="20"/>
                <w:szCs w:val="20"/>
              </w:rPr>
              <w:t xml:space="preserve"> года»</w:t>
            </w:r>
          </w:p>
        </w:tc>
        <w:tc>
          <w:tcPr>
            <w:tcW w:w="1030" w:type="pct"/>
          </w:tcPr>
          <w:p w:rsidR="008361B4" w:rsidRPr="00B37D34" w:rsidRDefault="008361B4" w:rsidP="00262905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b/>
                <w:sz w:val="20"/>
                <w:szCs w:val="20"/>
              </w:rPr>
              <w:t>всего, из них:</w:t>
            </w:r>
          </w:p>
          <w:p w:rsidR="008361B4" w:rsidRPr="00B37D34" w:rsidRDefault="008361B4" w:rsidP="00262905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</w:p>
        </w:tc>
        <w:tc>
          <w:tcPr>
            <w:tcW w:w="589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135,00</w:t>
            </w:r>
          </w:p>
        </w:tc>
        <w:tc>
          <w:tcPr>
            <w:tcW w:w="663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32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8361B4" w:rsidRPr="00B37D34" w:rsidTr="008361B4">
        <w:tc>
          <w:tcPr>
            <w:tcW w:w="250" w:type="pct"/>
            <w:vMerge/>
          </w:tcPr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735" w:type="pct"/>
            <w:vMerge/>
          </w:tcPr>
          <w:p w:rsidR="008361B4" w:rsidRPr="00B37D34" w:rsidRDefault="008361B4" w:rsidP="00262905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30" w:type="pct"/>
          </w:tcPr>
          <w:p w:rsidR="008361B4" w:rsidRPr="00B37D34" w:rsidRDefault="008361B4" w:rsidP="00262905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589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135,00</w:t>
            </w:r>
          </w:p>
        </w:tc>
        <w:tc>
          <w:tcPr>
            <w:tcW w:w="663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32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0,00</w:t>
            </w:r>
          </w:p>
        </w:tc>
      </w:tr>
      <w:tr w:rsidR="008361B4" w:rsidRPr="00B37D34" w:rsidTr="008361B4">
        <w:trPr>
          <w:trHeight w:val="403"/>
        </w:trPr>
        <w:tc>
          <w:tcPr>
            <w:tcW w:w="250" w:type="pct"/>
            <w:vMerge w:val="restart"/>
          </w:tcPr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4</w:t>
            </w:r>
          </w:p>
        </w:tc>
        <w:tc>
          <w:tcPr>
            <w:tcW w:w="1735" w:type="pct"/>
            <w:vMerge w:val="restart"/>
          </w:tcPr>
          <w:p w:rsidR="008361B4" w:rsidRPr="00B37D34" w:rsidRDefault="008361B4" w:rsidP="00262905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ПП «Доступная среда на территории городского округа Верхняя Пышма до 202</w:t>
            </w:r>
            <w:r>
              <w:rPr>
                <w:rFonts w:ascii="Liberation Serif" w:hAnsi="Liberation Serif"/>
                <w:sz w:val="20"/>
                <w:szCs w:val="20"/>
              </w:rPr>
              <w:t>7</w:t>
            </w:r>
            <w:r w:rsidRPr="00B37D34">
              <w:rPr>
                <w:rFonts w:ascii="Liberation Serif" w:hAnsi="Liberation Serif"/>
                <w:sz w:val="20"/>
                <w:szCs w:val="20"/>
              </w:rPr>
              <w:t xml:space="preserve"> года»</w:t>
            </w:r>
          </w:p>
        </w:tc>
        <w:tc>
          <w:tcPr>
            <w:tcW w:w="1030" w:type="pct"/>
          </w:tcPr>
          <w:p w:rsidR="008361B4" w:rsidRPr="00B37D34" w:rsidRDefault="008361B4" w:rsidP="00262905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589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12 803,40</w:t>
            </w:r>
          </w:p>
        </w:tc>
        <w:tc>
          <w:tcPr>
            <w:tcW w:w="663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5 671,90</w:t>
            </w:r>
          </w:p>
        </w:tc>
        <w:tc>
          <w:tcPr>
            <w:tcW w:w="732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44,30</w:t>
            </w:r>
          </w:p>
        </w:tc>
      </w:tr>
      <w:tr w:rsidR="008361B4" w:rsidRPr="00B37D34" w:rsidTr="008361B4">
        <w:tc>
          <w:tcPr>
            <w:tcW w:w="250" w:type="pct"/>
            <w:vMerge/>
          </w:tcPr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735" w:type="pct"/>
            <w:vMerge/>
          </w:tcPr>
          <w:p w:rsidR="008361B4" w:rsidRPr="00B37D34" w:rsidRDefault="008361B4" w:rsidP="00262905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30" w:type="pct"/>
          </w:tcPr>
          <w:p w:rsidR="008361B4" w:rsidRPr="00B37D34" w:rsidRDefault="008361B4" w:rsidP="00262905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589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12 803,40</w:t>
            </w:r>
          </w:p>
        </w:tc>
        <w:tc>
          <w:tcPr>
            <w:tcW w:w="663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5 671,90</w:t>
            </w:r>
          </w:p>
        </w:tc>
        <w:tc>
          <w:tcPr>
            <w:tcW w:w="732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44,30</w:t>
            </w:r>
          </w:p>
        </w:tc>
      </w:tr>
      <w:tr w:rsidR="008361B4" w:rsidRPr="00B37D34" w:rsidTr="008361B4">
        <w:trPr>
          <w:trHeight w:val="319"/>
        </w:trPr>
        <w:tc>
          <w:tcPr>
            <w:tcW w:w="250" w:type="pct"/>
            <w:vMerge w:val="restart"/>
          </w:tcPr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5</w:t>
            </w:r>
          </w:p>
        </w:tc>
        <w:tc>
          <w:tcPr>
            <w:tcW w:w="1735" w:type="pct"/>
            <w:vMerge w:val="restart"/>
          </w:tcPr>
          <w:p w:rsidR="008361B4" w:rsidRPr="00B37D34" w:rsidRDefault="008361B4" w:rsidP="00262905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ПП «Обеспечение жильем молодых семей городского округа Верхняя Пышма до 202</w:t>
            </w:r>
            <w:r>
              <w:rPr>
                <w:rFonts w:ascii="Liberation Serif" w:hAnsi="Liberation Serif"/>
                <w:sz w:val="20"/>
                <w:szCs w:val="20"/>
              </w:rPr>
              <w:t>7</w:t>
            </w:r>
            <w:r w:rsidRPr="00B37D34">
              <w:rPr>
                <w:rFonts w:ascii="Liberation Serif" w:hAnsi="Liberation Serif"/>
                <w:sz w:val="20"/>
                <w:szCs w:val="20"/>
              </w:rPr>
              <w:t xml:space="preserve"> года»</w:t>
            </w:r>
          </w:p>
        </w:tc>
        <w:tc>
          <w:tcPr>
            <w:tcW w:w="1030" w:type="pct"/>
          </w:tcPr>
          <w:p w:rsidR="008361B4" w:rsidRPr="00B37D34" w:rsidRDefault="008361B4" w:rsidP="00262905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589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21 479,30</w:t>
            </w:r>
          </w:p>
        </w:tc>
        <w:tc>
          <w:tcPr>
            <w:tcW w:w="663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18 297,10</w:t>
            </w:r>
          </w:p>
        </w:tc>
        <w:tc>
          <w:tcPr>
            <w:tcW w:w="732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85,18</w:t>
            </w:r>
          </w:p>
        </w:tc>
      </w:tr>
      <w:tr w:rsidR="008361B4" w:rsidRPr="00B37D34" w:rsidTr="008361B4">
        <w:trPr>
          <w:trHeight w:val="219"/>
        </w:trPr>
        <w:tc>
          <w:tcPr>
            <w:tcW w:w="250" w:type="pct"/>
            <w:vMerge/>
          </w:tcPr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735" w:type="pct"/>
            <w:vMerge/>
          </w:tcPr>
          <w:p w:rsidR="008361B4" w:rsidRPr="00B37D34" w:rsidRDefault="008361B4" w:rsidP="00262905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30" w:type="pct"/>
          </w:tcPr>
          <w:p w:rsidR="008361B4" w:rsidRPr="00B37D34" w:rsidRDefault="008361B4" w:rsidP="008361B4">
            <w:pPr>
              <w:ind w:left="-108"/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589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866,20</w:t>
            </w:r>
          </w:p>
        </w:tc>
        <w:tc>
          <w:tcPr>
            <w:tcW w:w="663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866,20</w:t>
            </w:r>
          </w:p>
        </w:tc>
        <w:tc>
          <w:tcPr>
            <w:tcW w:w="732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100,00</w:t>
            </w:r>
          </w:p>
        </w:tc>
      </w:tr>
      <w:tr w:rsidR="008361B4" w:rsidRPr="00B37D34" w:rsidTr="008361B4">
        <w:trPr>
          <w:trHeight w:val="265"/>
        </w:trPr>
        <w:tc>
          <w:tcPr>
            <w:tcW w:w="250" w:type="pct"/>
            <w:vMerge/>
          </w:tcPr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735" w:type="pct"/>
            <w:vMerge/>
          </w:tcPr>
          <w:p w:rsidR="008361B4" w:rsidRPr="00B37D34" w:rsidRDefault="008361B4" w:rsidP="00262905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30" w:type="pct"/>
          </w:tcPr>
          <w:p w:rsidR="008361B4" w:rsidRPr="00B37D34" w:rsidRDefault="008361B4" w:rsidP="00262905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589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3 088,50</w:t>
            </w:r>
          </w:p>
        </w:tc>
        <w:tc>
          <w:tcPr>
            <w:tcW w:w="663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3 088,50</w:t>
            </w:r>
          </w:p>
        </w:tc>
        <w:tc>
          <w:tcPr>
            <w:tcW w:w="732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100,00</w:t>
            </w:r>
          </w:p>
        </w:tc>
      </w:tr>
      <w:tr w:rsidR="008361B4" w:rsidRPr="00B37D34" w:rsidTr="008361B4">
        <w:trPr>
          <w:trHeight w:val="271"/>
        </w:trPr>
        <w:tc>
          <w:tcPr>
            <w:tcW w:w="250" w:type="pct"/>
            <w:vMerge/>
          </w:tcPr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735" w:type="pct"/>
            <w:vMerge/>
          </w:tcPr>
          <w:p w:rsidR="008361B4" w:rsidRPr="00B37D34" w:rsidRDefault="008361B4" w:rsidP="00262905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30" w:type="pct"/>
          </w:tcPr>
          <w:p w:rsidR="008361B4" w:rsidRPr="00B37D34" w:rsidRDefault="008361B4" w:rsidP="00262905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местный бюджет</w:t>
            </w:r>
          </w:p>
        </w:tc>
        <w:tc>
          <w:tcPr>
            <w:tcW w:w="589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17 524,60</w:t>
            </w:r>
          </w:p>
        </w:tc>
        <w:tc>
          <w:tcPr>
            <w:tcW w:w="663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14 342,40</w:t>
            </w:r>
          </w:p>
        </w:tc>
        <w:tc>
          <w:tcPr>
            <w:tcW w:w="732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81,84</w:t>
            </w:r>
          </w:p>
        </w:tc>
      </w:tr>
      <w:tr w:rsidR="008361B4" w:rsidRPr="00B37D34" w:rsidTr="008361B4">
        <w:trPr>
          <w:trHeight w:val="278"/>
        </w:trPr>
        <w:tc>
          <w:tcPr>
            <w:tcW w:w="250" w:type="pct"/>
            <w:vMerge w:val="restart"/>
          </w:tcPr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6</w:t>
            </w:r>
          </w:p>
        </w:tc>
        <w:tc>
          <w:tcPr>
            <w:tcW w:w="1735" w:type="pct"/>
            <w:vMerge w:val="restart"/>
          </w:tcPr>
          <w:p w:rsidR="008361B4" w:rsidRPr="00B37D34" w:rsidRDefault="008361B4" w:rsidP="00262905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ПП «Обеспечение реализации муниципальной программы «Развитие основных направлений социальной политики на территории городского округа Верхняя Пышма до 202</w:t>
            </w:r>
            <w:r>
              <w:rPr>
                <w:rFonts w:ascii="Liberation Serif" w:hAnsi="Liberation Serif"/>
                <w:sz w:val="20"/>
                <w:szCs w:val="20"/>
              </w:rPr>
              <w:t>7</w:t>
            </w:r>
            <w:r w:rsidRPr="00B37D34">
              <w:rPr>
                <w:rFonts w:ascii="Liberation Serif" w:hAnsi="Liberation Serif"/>
                <w:sz w:val="20"/>
                <w:szCs w:val="20"/>
              </w:rPr>
              <w:t xml:space="preserve"> года»</w:t>
            </w:r>
          </w:p>
        </w:tc>
        <w:tc>
          <w:tcPr>
            <w:tcW w:w="1030" w:type="pct"/>
          </w:tcPr>
          <w:p w:rsidR="008361B4" w:rsidRPr="00B37D34" w:rsidRDefault="008361B4" w:rsidP="00262905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b/>
                <w:sz w:val="20"/>
                <w:szCs w:val="20"/>
              </w:rPr>
              <w:t>всего, из них:</w:t>
            </w:r>
          </w:p>
        </w:tc>
        <w:tc>
          <w:tcPr>
            <w:tcW w:w="589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15 053,30</w:t>
            </w:r>
          </w:p>
        </w:tc>
        <w:tc>
          <w:tcPr>
            <w:tcW w:w="663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6 605,10</w:t>
            </w:r>
          </w:p>
        </w:tc>
        <w:tc>
          <w:tcPr>
            <w:tcW w:w="732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b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  <w:t>43,88</w:t>
            </w:r>
          </w:p>
        </w:tc>
      </w:tr>
      <w:tr w:rsidR="008361B4" w:rsidRPr="00B37D34" w:rsidTr="008361B4">
        <w:trPr>
          <w:trHeight w:val="424"/>
        </w:trPr>
        <w:tc>
          <w:tcPr>
            <w:tcW w:w="250" w:type="pct"/>
            <w:vMerge/>
          </w:tcPr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735" w:type="pct"/>
            <w:vMerge/>
          </w:tcPr>
          <w:p w:rsidR="008361B4" w:rsidRPr="00B37D34" w:rsidRDefault="008361B4" w:rsidP="00262905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30" w:type="pct"/>
          </w:tcPr>
          <w:p w:rsidR="008361B4" w:rsidRPr="004A6762" w:rsidRDefault="008361B4" w:rsidP="008361B4">
            <w:pPr>
              <w:ind w:left="-109"/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4A6762">
              <w:rPr>
                <w:rFonts w:ascii="Liberation Serif" w:hAnsi="Liberation Serif"/>
                <w:sz w:val="20"/>
                <w:szCs w:val="20"/>
              </w:rPr>
              <w:t>федеральный бюджет</w:t>
            </w:r>
          </w:p>
        </w:tc>
        <w:tc>
          <w:tcPr>
            <w:tcW w:w="589" w:type="pct"/>
            <w:shd w:val="clear" w:color="000000" w:fill="FFFFFF"/>
          </w:tcPr>
          <w:p w:rsidR="008361B4" w:rsidRDefault="008361B4" w:rsidP="00262905">
            <w:pPr>
              <w:contextualSpacing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549,30</w:t>
            </w:r>
          </w:p>
        </w:tc>
        <w:tc>
          <w:tcPr>
            <w:tcW w:w="663" w:type="pct"/>
            <w:shd w:val="clear" w:color="000000" w:fill="FFFFFF"/>
          </w:tcPr>
          <w:p w:rsidR="008361B4" w:rsidRDefault="008361B4" w:rsidP="00262905">
            <w:pPr>
              <w:contextualSpacing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99,40</w:t>
            </w:r>
          </w:p>
        </w:tc>
        <w:tc>
          <w:tcPr>
            <w:tcW w:w="732" w:type="pct"/>
            <w:shd w:val="clear" w:color="000000" w:fill="FFFFFF"/>
          </w:tcPr>
          <w:p w:rsidR="008361B4" w:rsidRDefault="008361B4" w:rsidP="00262905">
            <w:pPr>
              <w:contextualSpacing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18,10</w:t>
            </w:r>
          </w:p>
        </w:tc>
      </w:tr>
      <w:tr w:rsidR="008361B4" w:rsidRPr="00B37D34" w:rsidTr="008361B4">
        <w:trPr>
          <w:trHeight w:val="543"/>
        </w:trPr>
        <w:tc>
          <w:tcPr>
            <w:tcW w:w="250" w:type="pct"/>
            <w:vMerge/>
          </w:tcPr>
          <w:p w:rsidR="008361B4" w:rsidRPr="00B37D34" w:rsidRDefault="008361B4" w:rsidP="00262905">
            <w:pPr>
              <w:contextualSpacing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735" w:type="pct"/>
            <w:vMerge/>
          </w:tcPr>
          <w:p w:rsidR="008361B4" w:rsidRPr="00B37D34" w:rsidRDefault="008361B4" w:rsidP="00262905">
            <w:pPr>
              <w:contextualSpacing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030" w:type="pct"/>
          </w:tcPr>
          <w:p w:rsidR="008361B4" w:rsidRPr="00B37D34" w:rsidRDefault="008361B4" w:rsidP="00262905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B37D34">
              <w:rPr>
                <w:rFonts w:ascii="Liberation Serif" w:hAnsi="Liberation Serif"/>
                <w:sz w:val="20"/>
                <w:szCs w:val="20"/>
              </w:rPr>
              <w:t>областной бюджет</w:t>
            </w:r>
          </w:p>
        </w:tc>
        <w:tc>
          <w:tcPr>
            <w:tcW w:w="589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14 504,00</w:t>
            </w:r>
          </w:p>
        </w:tc>
        <w:tc>
          <w:tcPr>
            <w:tcW w:w="663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6 505,70</w:t>
            </w:r>
          </w:p>
        </w:tc>
        <w:tc>
          <w:tcPr>
            <w:tcW w:w="732" w:type="pct"/>
            <w:shd w:val="clear" w:color="000000" w:fill="FFFFFF"/>
          </w:tcPr>
          <w:p w:rsidR="008361B4" w:rsidRPr="00650884" w:rsidRDefault="008361B4" w:rsidP="00262905">
            <w:pPr>
              <w:contextualSpacing/>
              <w:jc w:val="right"/>
              <w:rPr>
                <w:rFonts w:ascii="Liberation Serif" w:hAnsi="Liberation Serif"/>
                <w:sz w:val="20"/>
                <w:szCs w:val="20"/>
              </w:rPr>
            </w:pPr>
            <w:r w:rsidRPr="00DA6A67">
              <w:rPr>
                <w:rFonts w:ascii="Liberation Serif" w:hAnsi="Liberation Serif" w:cs="Liberation Serif"/>
                <w:color w:val="000000"/>
                <w:sz w:val="20"/>
                <w:szCs w:val="20"/>
              </w:rPr>
              <w:t>44,85</w:t>
            </w:r>
          </w:p>
        </w:tc>
      </w:tr>
    </w:tbl>
    <w:p w:rsidR="008361B4" w:rsidRPr="007E466E" w:rsidRDefault="008361B4" w:rsidP="008361B4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</w:rPr>
      </w:pPr>
    </w:p>
    <w:p w:rsidR="008361B4" w:rsidRDefault="008361B4" w:rsidP="008361B4">
      <w:pPr>
        <w:spacing w:after="0" w:line="240" w:lineRule="auto"/>
        <w:ind w:firstLine="708"/>
        <w:contextualSpacing/>
        <w:jc w:val="both"/>
        <w:rPr>
          <w:rFonts w:ascii="Liberation Serif" w:hAnsi="Liberation Serif"/>
          <w:sz w:val="24"/>
          <w:szCs w:val="24"/>
          <w:lang w:eastAsia="ru-RU"/>
        </w:rPr>
      </w:pPr>
      <w:r w:rsidRPr="00B37D34">
        <w:rPr>
          <w:rFonts w:ascii="Liberation Serif" w:hAnsi="Liberation Serif"/>
          <w:sz w:val="24"/>
          <w:szCs w:val="24"/>
          <w:lang w:eastAsia="ru-RU"/>
        </w:rPr>
        <w:t xml:space="preserve">В результате реализации мероприятий муниципальной программы в </w:t>
      </w:r>
      <w:r>
        <w:rPr>
          <w:rFonts w:ascii="Liberation Serif" w:hAnsi="Liberation Serif"/>
          <w:sz w:val="24"/>
          <w:szCs w:val="24"/>
          <w:lang w:eastAsia="ru-RU"/>
        </w:rPr>
        <w:t xml:space="preserve">1 полугодии </w:t>
      </w:r>
      <w:r w:rsidRPr="00B37D34">
        <w:rPr>
          <w:rFonts w:ascii="Liberation Serif" w:hAnsi="Liberation Serif"/>
          <w:sz w:val="24"/>
          <w:szCs w:val="24"/>
          <w:lang w:eastAsia="ru-RU"/>
        </w:rPr>
        <w:t>202</w:t>
      </w:r>
      <w:r>
        <w:rPr>
          <w:rFonts w:ascii="Liberation Serif" w:hAnsi="Liberation Serif"/>
          <w:sz w:val="24"/>
          <w:szCs w:val="24"/>
          <w:lang w:eastAsia="ru-RU"/>
        </w:rPr>
        <w:t>5</w:t>
      </w:r>
      <w:r w:rsidRPr="00B37D34">
        <w:rPr>
          <w:rFonts w:ascii="Liberation Serif" w:hAnsi="Liberation Serif"/>
          <w:sz w:val="24"/>
          <w:szCs w:val="24"/>
          <w:lang w:eastAsia="ru-RU"/>
        </w:rPr>
        <w:t xml:space="preserve"> год</w:t>
      </w:r>
      <w:r>
        <w:rPr>
          <w:rFonts w:ascii="Liberation Serif" w:hAnsi="Liberation Serif"/>
          <w:sz w:val="24"/>
          <w:szCs w:val="24"/>
          <w:lang w:eastAsia="ru-RU"/>
        </w:rPr>
        <w:t>а</w:t>
      </w:r>
      <w:r w:rsidRPr="00B37D34">
        <w:rPr>
          <w:rFonts w:ascii="Liberation Serif" w:hAnsi="Liberation Serif"/>
          <w:sz w:val="24"/>
          <w:szCs w:val="24"/>
          <w:lang w:eastAsia="ru-RU"/>
        </w:rPr>
        <w:t xml:space="preserve"> достигнуты следующие итоги:</w:t>
      </w:r>
    </w:p>
    <w:p w:rsidR="008361B4" w:rsidRPr="00B37D34" w:rsidRDefault="008361B4" w:rsidP="008361B4">
      <w:pPr>
        <w:spacing w:after="0" w:line="240" w:lineRule="auto"/>
        <w:ind w:firstLine="708"/>
        <w:contextualSpacing/>
        <w:jc w:val="both"/>
        <w:rPr>
          <w:rFonts w:ascii="Liberation Serif" w:hAnsi="Liberation Serif"/>
          <w:sz w:val="24"/>
          <w:szCs w:val="24"/>
          <w:lang w:eastAsia="ru-RU"/>
        </w:rPr>
      </w:pPr>
    </w:p>
    <w:p w:rsidR="008361B4" w:rsidRDefault="008361B4" w:rsidP="008361B4">
      <w:pPr>
        <w:spacing w:after="0" w:line="240" w:lineRule="auto"/>
        <w:jc w:val="center"/>
        <w:rPr>
          <w:rFonts w:ascii="Liberation Serif" w:hAnsi="Liberation Serif"/>
          <w:b/>
          <w:i/>
          <w:sz w:val="24"/>
          <w:szCs w:val="24"/>
          <w:lang w:eastAsia="ru-RU"/>
        </w:rPr>
      </w:pPr>
      <w:r w:rsidRPr="006E1B4C">
        <w:rPr>
          <w:rFonts w:ascii="Liberation Serif" w:hAnsi="Liberation Serif"/>
          <w:b/>
          <w:i/>
          <w:sz w:val="24"/>
          <w:szCs w:val="24"/>
          <w:lang w:eastAsia="ru-RU"/>
        </w:rPr>
        <w:t>Подпрограмма 1 «Дополнительные меры социальной поддержки отдельных категорий граждан городского округа Верхняя Пышма до 202</w:t>
      </w:r>
      <w:r>
        <w:rPr>
          <w:rFonts w:ascii="Liberation Serif" w:hAnsi="Liberation Serif"/>
          <w:b/>
          <w:i/>
          <w:sz w:val="24"/>
          <w:szCs w:val="24"/>
          <w:lang w:eastAsia="ru-RU"/>
        </w:rPr>
        <w:t>7</w:t>
      </w:r>
      <w:r w:rsidRPr="006E1B4C">
        <w:rPr>
          <w:rFonts w:ascii="Liberation Serif" w:hAnsi="Liberation Serif"/>
          <w:b/>
          <w:i/>
          <w:sz w:val="24"/>
          <w:szCs w:val="24"/>
          <w:lang w:eastAsia="ru-RU"/>
        </w:rPr>
        <w:t xml:space="preserve"> года»</w:t>
      </w:r>
    </w:p>
    <w:p w:rsidR="008361B4" w:rsidRPr="001B5343" w:rsidRDefault="008361B4" w:rsidP="008361B4">
      <w:pPr>
        <w:pStyle w:val="a7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Liberation Serif" w:hAnsi="Liberation Serif"/>
          <w:sz w:val="24"/>
          <w:szCs w:val="24"/>
          <w:lang w:eastAsia="ru-RU"/>
        </w:rPr>
      </w:pPr>
      <w:r>
        <w:rPr>
          <w:rFonts w:ascii="Liberation Serif" w:hAnsi="Liberation Serif"/>
          <w:sz w:val="24"/>
          <w:szCs w:val="24"/>
          <w:lang w:eastAsia="ru-RU"/>
        </w:rPr>
        <w:t>52</w:t>
      </w:r>
      <w:r w:rsidRPr="001B5343">
        <w:rPr>
          <w:rFonts w:ascii="Liberation Serif" w:hAnsi="Liberation Serif"/>
          <w:sz w:val="24"/>
          <w:szCs w:val="24"/>
          <w:lang w:eastAsia="ru-RU"/>
        </w:rPr>
        <w:t xml:space="preserve"> жителям городского округа Верхняя Пышма оказана материальная помощь оказавшимся в трудной жизненной ситуации, из них: </w:t>
      </w:r>
      <w:r>
        <w:rPr>
          <w:rFonts w:ascii="Liberation Serif" w:hAnsi="Liberation Serif"/>
          <w:sz w:val="24"/>
          <w:szCs w:val="24"/>
          <w:lang w:eastAsia="ru-RU"/>
        </w:rPr>
        <w:t>3</w:t>
      </w:r>
      <w:r w:rsidRPr="001B5343">
        <w:rPr>
          <w:rFonts w:ascii="Liberation Serif" w:hAnsi="Liberation Serif"/>
          <w:sz w:val="24"/>
          <w:szCs w:val="24"/>
          <w:lang w:eastAsia="ru-RU"/>
        </w:rPr>
        <w:t xml:space="preserve"> неработающим пенсионерам</w:t>
      </w:r>
      <w:r>
        <w:rPr>
          <w:rFonts w:ascii="Liberation Serif" w:hAnsi="Liberation Serif"/>
          <w:sz w:val="24"/>
          <w:szCs w:val="24"/>
          <w:lang w:eastAsia="ru-RU"/>
        </w:rPr>
        <w:t xml:space="preserve"> по возрасту; 1</w:t>
      </w:r>
      <w:r w:rsidRPr="001B5343">
        <w:rPr>
          <w:rFonts w:ascii="Liberation Serif" w:hAnsi="Liberation Serif"/>
          <w:sz w:val="24"/>
          <w:szCs w:val="24"/>
          <w:lang w:eastAsia="ru-RU"/>
        </w:rPr>
        <w:t xml:space="preserve"> неработающ</w:t>
      </w:r>
      <w:r>
        <w:rPr>
          <w:rFonts w:ascii="Liberation Serif" w:hAnsi="Liberation Serif"/>
          <w:sz w:val="24"/>
          <w:szCs w:val="24"/>
          <w:lang w:eastAsia="ru-RU"/>
        </w:rPr>
        <w:t>ему</w:t>
      </w:r>
      <w:r w:rsidRPr="001B5343">
        <w:rPr>
          <w:rFonts w:ascii="Liberation Serif" w:hAnsi="Liberation Serif"/>
          <w:sz w:val="24"/>
          <w:szCs w:val="24"/>
          <w:lang w:eastAsia="ru-RU"/>
        </w:rPr>
        <w:t xml:space="preserve"> </w:t>
      </w:r>
      <w:proofErr w:type="spellStart"/>
      <w:r>
        <w:rPr>
          <w:rFonts w:ascii="Liberation Serif" w:hAnsi="Liberation Serif"/>
          <w:sz w:val="24"/>
          <w:szCs w:val="24"/>
          <w:lang w:eastAsia="ru-RU"/>
        </w:rPr>
        <w:t>предп</w:t>
      </w:r>
      <w:r w:rsidRPr="001B5343">
        <w:rPr>
          <w:rFonts w:ascii="Liberation Serif" w:hAnsi="Liberation Serif"/>
          <w:sz w:val="24"/>
          <w:szCs w:val="24"/>
          <w:lang w:eastAsia="ru-RU"/>
        </w:rPr>
        <w:t>енсионер</w:t>
      </w:r>
      <w:r>
        <w:rPr>
          <w:rFonts w:ascii="Liberation Serif" w:hAnsi="Liberation Serif"/>
          <w:sz w:val="24"/>
          <w:szCs w:val="24"/>
          <w:lang w:eastAsia="ru-RU"/>
        </w:rPr>
        <w:t>у</w:t>
      </w:r>
      <w:proofErr w:type="spellEnd"/>
      <w:r>
        <w:rPr>
          <w:rFonts w:ascii="Liberation Serif" w:hAnsi="Liberation Serif"/>
          <w:sz w:val="24"/>
          <w:szCs w:val="24"/>
          <w:lang w:eastAsia="ru-RU"/>
        </w:rPr>
        <w:t>, 2 неработающи</w:t>
      </w:r>
      <w:r w:rsidRPr="001B5343">
        <w:rPr>
          <w:rFonts w:ascii="Liberation Serif" w:hAnsi="Liberation Serif"/>
          <w:sz w:val="24"/>
          <w:szCs w:val="24"/>
          <w:lang w:eastAsia="ru-RU"/>
        </w:rPr>
        <w:t>м</w:t>
      </w:r>
      <w:r>
        <w:rPr>
          <w:rFonts w:ascii="Liberation Serif" w:hAnsi="Liberation Serif"/>
          <w:sz w:val="24"/>
          <w:szCs w:val="24"/>
          <w:lang w:eastAsia="ru-RU"/>
        </w:rPr>
        <w:t xml:space="preserve"> инвалидам</w:t>
      </w:r>
      <w:r w:rsidRPr="001B5343">
        <w:rPr>
          <w:rFonts w:ascii="Liberation Serif" w:hAnsi="Liberation Serif"/>
          <w:sz w:val="24"/>
          <w:szCs w:val="24"/>
          <w:lang w:eastAsia="ru-RU"/>
        </w:rPr>
        <w:t xml:space="preserve"> </w:t>
      </w:r>
      <w:r w:rsidRPr="001B5343">
        <w:rPr>
          <w:rFonts w:ascii="Liberation Serif" w:hAnsi="Liberation Serif"/>
          <w:sz w:val="24"/>
          <w:szCs w:val="24"/>
          <w:lang w:val="en-US" w:eastAsia="ru-RU"/>
        </w:rPr>
        <w:t>III</w:t>
      </w:r>
      <w:r w:rsidRPr="001B5343">
        <w:rPr>
          <w:rFonts w:ascii="Liberation Serif" w:hAnsi="Liberation Serif"/>
          <w:sz w:val="24"/>
          <w:szCs w:val="24"/>
          <w:lang w:eastAsia="ru-RU"/>
        </w:rPr>
        <w:t xml:space="preserve"> группы</w:t>
      </w:r>
      <w:r>
        <w:rPr>
          <w:rFonts w:ascii="Liberation Serif" w:hAnsi="Liberation Serif"/>
          <w:sz w:val="24"/>
          <w:szCs w:val="24"/>
          <w:lang w:eastAsia="ru-RU"/>
        </w:rPr>
        <w:t xml:space="preserve"> и 1 неработающему инвалиду </w:t>
      </w:r>
      <w:r>
        <w:rPr>
          <w:rFonts w:ascii="Liberation Serif" w:hAnsi="Liberation Serif"/>
          <w:sz w:val="24"/>
          <w:szCs w:val="24"/>
          <w:lang w:val="en-US" w:eastAsia="ru-RU"/>
        </w:rPr>
        <w:t>II</w:t>
      </w:r>
      <w:r w:rsidRPr="005B23A7">
        <w:rPr>
          <w:rFonts w:ascii="Liberation Serif" w:hAnsi="Liberation Serif"/>
          <w:sz w:val="24"/>
          <w:szCs w:val="24"/>
          <w:lang w:eastAsia="ru-RU"/>
        </w:rPr>
        <w:t xml:space="preserve"> </w:t>
      </w:r>
      <w:r>
        <w:rPr>
          <w:rFonts w:ascii="Liberation Serif" w:hAnsi="Liberation Serif"/>
          <w:sz w:val="24"/>
          <w:szCs w:val="24"/>
          <w:lang w:eastAsia="ru-RU"/>
        </w:rPr>
        <w:t>группы</w:t>
      </w:r>
      <w:r w:rsidRPr="001B5343">
        <w:rPr>
          <w:rFonts w:ascii="Liberation Serif" w:hAnsi="Liberation Serif"/>
          <w:sz w:val="24"/>
          <w:szCs w:val="24"/>
          <w:lang w:eastAsia="ru-RU"/>
        </w:rPr>
        <w:t xml:space="preserve">; </w:t>
      </w:r>
      <w:r>
        <w:rPr>
          <w:rFonts w:ascii="Liberation Serif" w:hAnsi="Liberation Serif"/>
          <w:sz w:val="24"/>
          <w:szCs w:val="24"/>
          <w:lang w:eastAsia="ru-RU"/>
        </w:rPr>
        <w:t>13</w:t>
      </w:r>
      <w:r w:rsidRPr="001B5343">
        <w:rPr>
          <w:rFonts w:ascii="Liberation Serif" w:hAnsi="Liberation Serif"/>
          <w:sz w:val="24"/>
          <w:szCs w:val="24"/>
          <w:lang w:eastAsia="ru-RU"/>
        </w:rPr>
        <w:t xml:space="preserve"> лицам, имеющим иждивенцев; </w:t>
      </w:r>
      <w:r>
        <w:rPr>
          <w:rFonts w:ascii="Liberation Serif" w:hAnsi="Liberation Serif"/>
          <w:sz w:val="24"/>
          <w:szCs w:val="24"/>
          <w:lang w:eastAsia="ru-RU"/>
        </w:rPr>
        <w:t xml:space="preserve">5 </w:t>
      </w:r>
      <w:r w:rsidRPr="001B5343">
        <w:rPr>
          <w:rFonts w:ascii="Liberation Serif" w:hAnsi="Liberation Serif"/>
          <w:sz w:val="24"/>
          <w:szCs w:val="24"/>
          <w:lang w:eastAsia="ru-RU"/>
        </w:rPr>
        <w:t xml:space="preserve">труженикам тыла Великой Отечественной войны; </w:t>
      </w:r>
      <w:r>
        <w:rPr>
          <w:rFonts w:ascii="Liberation Serif" w:hAnsi="Liberation Serif"/>
          <w:sz w:val="24"/>
          <w:szCs w:val="24"/>
          <w:lang w:eastAsia="ru-RU"/>
        </w:rPr>
        <w:t>2</w:t>
      </w:r>
      <w:r w:rsidRPr="001B5343">
        <w:rPr>
          <w:rFonts w:ascii="Liberation Serif" w:hAnsi="Liberation Serif"/>
          <w:sz w:val="24"/>
          <w:szCs w:val="24"/>
          <w:lang w:eastAsia="ru-RU"/>
        </w:rPr>
        <w:t xml:space="preserve"> лиц</w:t>
      </w:r>
      <w:r>
        <w:rPr>
          <w:rFonts w:ascii="Liberation Serif" w:hAnsi="Liberation Serif"/>
          <w:sz w:val="24"/>
          <w:szCs w:val="24"/>
          <w:lang w:eastAsia="ru-RU"/>
        </w:rPr>
        <w:t>ам</w:t>
      </w:r>
      <w:r w:rsidRPr="001B5343">
        <w:rPr>
          <w:rFonts w:ascii="Liberation Serif" w:hAnsi="Liberation Serif"/>
          <w:sz w:val="24"/>
          <w:szCs w:val="24"/>
          <w:lang w:eastAsia="ru-RU"/>
        </w:rPr>
        <w:t>, освободивш</w:t>
      </w:r>
      <w:r>
        <w:rPr>
          <w:rFonts w:ascii="Liberation Serif" w:hAnsi="Liberation Serif"/>
          <w:sz w:val="24"/>
          <w:szCs w:val="24"/>
          <w:lang w:eastAsia="ru-RU"/>
        </w:rPr>
        <w:t>и</w:t>
      </w:r>
      <w:r w:rsidRPr="001B5343">
        <w:rPr>
          <w:rFonts w:ascii="Liberation Serif" w:hAnsi="Liberation Serif"/>
          <w:sz w:val="24"/>
          <w:szCs w:val="24"/>
          <w:lang w:eastAsia="ru-RU"/>
        </w:rPr>
        <w:t xml:space="preserve">мся из мест лишения свободы; </w:t>
      </w:r>
      <w:r>
        <w:rPr>
          <w:rFonts w:ascii="Liberation Serif" w:hAnsi="Liberation Serif"/>
          <w:sz w:val="24"/>
          <w:szCs w:val="24"/>
          <w:lang w:eastAsia="ru-RU"/>
        </w:rPr>
        <w:t xml:space="preserve">1 лицу </w:t>
      </w:r>
      <w:r w:rsidRPr="00BB01D9">
        <w:rPr>
          <w:rFonts w:ascii="Liberation Serif" w:hAnsi="Liberation Serif"/>
          <w:sz w:val="24"/>
          <w:szCs w:val="24"/>
          <w:lang w:eastAsia="ru-RU"/>
        </w:rPr>
        <w:t>без определенного места жительства</w:t>
      </w:r>
      <w:r w:rsidRPr="001B5343">
        <w:rPr>
          <w:rFonts w:ascii="Liberation Serif" w:hAnsi="Liberation Serif"/>
          <w:sz w:val="24"/>
          <w:szCs w:val="24"/>
          <w:lang w:eastAsia="ru-RU"/>
        </w:rPr>
        <w:t xml:space="preserve">; </w:t>
      </w:r>
      <w:r>
        <w:rPr>
          <w:rFonts w:ascii="Liberation Serif" w:hAnsi="Liberation Serif"/>
          <w:sz w:val="24"/>
          <w:szCs w:val="24"/>
          <w:lang w:eastAsia="ru-RU"/>
        </w:rPr>
        <w:t xml:space="preserve">24 </w:t>
      </w:r>
      <w:r w:rsidRPr="00BB01D9">
        <w:rPr>
          <w:rFonts w:ascii="Liberation Serif" w:hAnsi="Liberation Serif"/>
          <w:sz w:val="24"/>
          <w:szCs w:val="24"/>
          <w:lang w:eastAsia="ru-RU"/>
        </w:rPr>
        <w:t>членам семьи погибшего (умершего) участника специальной военной операции или иным лицам, состоящим в родственных отношениях с погибшим (умершим) участником специальной военной операции</w:t>
      </w:r>
      <w:r>
        <w:rPr>
          <w:rFonts w:ascii="Liberation Serif" w:hAnsi="Liberation Serif"/>
          <w:sz w:val="24"/>
          <w:szCs w:val="24"/>
          <w:lang w:eastAsia="ru-RU"/>
        </w:rPr>
        <w:t>;</w:t>
      </w:r>
    </w:p>
    <w:p w:rsidR="008361B4" w:rsidRPr="00DD372E" w:rsidRDefault="008361B4" w:rsidP="008361B4">
      <w:pPr>
        <w:pStyle w:val="a7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Liberation Serif" w:hAnsi="Liberation Serif"/>
          <w:sz w:val="24"/>
          <w:szCs w:val="24"/>
          <w:lang w:eastAsia="ru-RU"/>
        </w:rPr>
      </w:pPr>
      <w:r w:rsidRPr="00DD372E">
        <w:rPr>
          <w:rFonts w:ascii="Liberation Serif" w:hAnsi="Liberation Serif"/>
          <w:color w:val="000000" w:themeColor="text1"/>
          <w:sz w:val="24"/>
          <w:szCs w:val="24"/>
          <w:lang w:eastAsia="ru-RU"/>
        </w:rPr>
        <w:t>2</w:t>
      </w:r>
      <w:r>
        <w:rPr>
          <w:rFonts w:ascii="Liberation Serif" w:hAnsi="Liberation Serif"/>
          <w:color w:val="000000" w:themeColor="text1"/>
          <w:sz w:val="24"/>
          <w:szCs w:val="24"/>
          <w:lang w:eastAsia="ru-RU"/>
        </w:rPr>
        <w:t>5</w:t>
      </w:r>
      <w:r w:rsidRPr="00DD372E">
        <w:rPr>
          <w:rFonts w:ascii="Liberation Serif" w:hAnsi="Liberation Serif"/>
          <w:sz w:val="24"/>
          <w:szCs w:val="24"/>
          <w:lang w:eastAsia="ru-RU"/>
        </w:rPr>
        <w:t xml:space="preserve"> почетным гражданам городского округа Верхняя Пышма ежемесячно выплач</w:t>
      </w:r>
      <w:r>
        <w:rPr>
          <w:rFonts w:ascii="Liberation Serif" w:hAnsi="Liberation Serif"/>
          <w:sz w:val="24"/>
          <w:szCs w:val="24"/>
          <w:lang w:eastAsia="ru-RU"/>
        </w:rPr>
        <w:t>ивается</w:t>
      </w:r>
      <w:r w:rsidRPr="00DD372E">
        <w:rPr>
          <w:rFonts w:ascii="Liberation Serif" w:hAnsi="Liberation Serif"/>
          <w:sz w:val="24"/>
          <w:szCs w:val="24"/>
          <w:lang w:eastAsia="ru-RU"/>
        </w:rPr>
        <w:t xml:space="preserve"> денежное вознаграждение;</w:t>
      </w:r>
    </w:p>
    <w:p w:rsidR="008361B4" w:rsidRPr="00DD372E" w:rsidRDefault="008361B4" w:rsidP="008361B4">
      <w:pPr>
        <w:pStyle w:val="a7"/>
        <w:numPr>
          <w:ilvl w:val="0"/>
          <w:numId w:val="1"/>
        </w:numPr>
        <w:spacing w:after="0" w:line="240" w:lineRule="auto"/>
        <w:ind w:left="0" w:firstLine="349"/>
        <w:jc w:val="both"/>
        <w:rPr>
          <w:rFonts w:ascii="Liberation Serif" w:hAnsi="Liberation Serif"/>
          <w:sz w:val="24"/>
          <w:szCs w:val="24"/>
          <w:lang w:eastAsia="ru-RU"/>
        </w:rPr>
      </w:pPr>
      <w:r>
        <w:rPr>
          <w:rFonts w:ascii="Liberation Serif" w:hAnsi="Liberation Serif"/>
          <w:sz w:val="24"/>
          <w:szCs w:val="24"/>
        </w:rPr>
        <w:t>6999 граждан</w:t>
      </w:r>
      <w:r w:rsidRPr="00DD372E">
        <w:rPr>
          <w:rFonts w:ascii="Liberation Serif" w:hAnsi="Liberation Serif"/>
          <w:sz w:val="24"/>
          <w:szCs w:val="24"/>
        </w:rPr>
        <w:t xml:space="preserve"> получили компенсацию расходов на оплату жилого помещения и коммунальных услуг;</w:t>
      </w:r>
    </w:p>
    <w:p w:rsidR="008361B4" w:rsidRPr="00DD372E" w:rsidRDefault="008361B4" w:rsidP="008361B4">
      <w:pPr>
        <w:pStyle w:val="a7"/>
        <w:numPr>
          <w:ilvl w:val="0"/>
          <w:numId w:val="1"/>
        </w:numPr>
        <w:spacing w:after="0" w:line="240" w:lineRule="auto"/>
        <w:ind w:left="0" w:firstLine="349"/>
        <w:jc w:val="both"/>
        <w:rPr>
          <w:rFonts w:ascii="Liberation Serif" w:hAnsi="Liberation Serif"/>
          <w:sz w:val="24"/>
          <w:szCs w:val="24"/>
          <w:lang w:eastAsia="ru-RU"/>
        </w:rPr>
      </w:pPr>
      <w:r>
        <w:rPr>
          <w:rFonts w:ascii="Liberation Serif" w:hAnsi="Liberation Serif"/>
          <w:sz w:val="24"/>
          <w:szCs w:val="24"/>
        </w:rPr>
        <w:t>658</w:t>
      </w:r>
      <w:r w:rsidRPr="00DD372E">
        <w:rPr>
          <w:rFonts w:ascii="Liberation Serif" w:hAnsi="Liberation Serif"/>
          <w:sz w:val="24"/>
          <w:szCs w:val="24"/>
        </w:rPr>
        <w:t xml:space="preserve"> граждан получили субсидию на оплату жилого помещения и коммунальных услуг;</w:t>
      </w:r>
    </w:p>
    <w:p w:rsidR="008361B4" w:rsidRDefault="008361B4" w:rsidP="008361B4">
      <w:pPr>
        <w:pStyle w:val="a7"/>
        <w:numPr>
          <w:ilvl w:val="0"/>
          <w:numId w:val="1"/>
        </w:numPr>
        <w:spacing w:after="0" w:line="240" w:lineRule="auto"/>
        <w:ind w:left="0" w:firstLine="349"/>
        <w:jc w:val="both"/>
        <w:rPr>
          <w:rFonts w:ascii="Liberation Serif" w:hAnsi="Liberation Serif"/>
          <w:sz w:val="24"/>
          <w:szCs w:val="24"/>
          <w:lang w:eastAsia="ru-RU"/>
        </w:rPr>
      </w:pPr>
      <w:r w:rsidRPr="00DD372E">
        <w:rPr>
          <w:rFonts w:ascii="Liberation Serif" w:hAnsi="Liberation Serif"/>
          <w:sz w:val="24"/>
          <w:szCs w:val="24"/>
        </w:rPr>
        <w:t>3</w:t>
      </w:r>
      <w:r>
        <w:rPr>
          <w:rFonts w:ascii="Liberation Serif" w:hAnsi="Liberation Serif"/>
          <w:sz w:val="24"/>
          <w:szCs w:val="24"/>
        </w:rPr>
        <w:t>960</w:t>
      </w:r>
      <w:r w:rsidRPr="00DD372E">
        <w:rPr>
          <w:rFonts w:ascii="Liberation Serif" w:hAnsi="Liberation Serif"/>
          <w:sz w:val="24"/>
          <w:szCs w:val="24"/>
        </w:rPr>
        <w:t xml:space="preserve"> граждан, получи</w:t>
      </w:r>
      <w:r>
        <w:rPr>
          <w:rFonts w:ascii="Liberation Serif" w:hAnsi="Liberation Serif"/>
          <w:sz w:val="24"/>
          <w:szCs w:val="24"/>
        </w:rPr>
        <w:t>ли</w:t>
      </w:r>
      <w:r w:rsidRPr="00DD372E">
        <w:rPr>
          <w:rFonts w:ascii="Liberation Serif" w:hAnsi="Liberation Serif"/>
          <w:sz w:val="24"/>
          <w:szCs w:val="24"/>
        </w:rPr>
        <w:t xml:space="preserve"> оплату</w:t>
      </w:r>
      <w:r>
        <w:rPr>
          <w:rFonts w:ascii="Liberation Serif" w:hAnsi="Liberation Serif"/>
          <w:sz w:val="24"/>
          <w:szCs w:val="24"/>
        </w:rPr>
        <w:t xml:space="preserve"> жилого помещения и коммунальных услуг, за счет субвенции из федерального бюджета;</w:t>
      </w:r>
    </w:p>
    <w:p w:rsidR="008361B4" w:rsidRDefault="008361B4" w:rsidP="008361B4">
      <w:pPr>
        <w:pStyle w:val="a7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Liberation Serif" w:hAnsi="Liberation Serif"/>
          <w:sz w:val="24"/>
          <w:szCs w:val="24"/>
          <w:lang w:eastAsia="ru-RU"/>
        </w:rPr>
      </w:pPr>
      <w:r>
        <w:rPr>
          <w:rFonts w:ascii="Liberation Serif" w:hAnsi="Liberation Serif"/>
          <w:sz w:val="24"/>
          <w:szCs w:val="24"/>
        </w:rPr>
        <w:t xml:space="preserve">1 гражданин получает </w:t>
      </w:r>
      <w:r w:rsidRPr="00E460E9">
        <w:rPr>
          <w:rFonts w:ascii="Liberation Serif" w:hAnsi="Liberation Serif"/>
          <w:sz w:val="24"/>
          <w:szCs w:val="24"/>
        </w:rPr>
        <w:t>компенсацию расходов на оплату жилого помещения и коммунальных услуг супругу (супруге) умершего гражданина, которому присвоено звание "Почетный гражданин городского округа Верхняя Пышма", не вступившей (не вступившему) в повторный брак</w:t>
      </w:r>
      <w:r>
        <w:rPr>
          <w:rFonts w:ascii="Liberation Serif" w:hAnsi="Liberation Serif"/>
          <w:sz w:val="24"/>
          <w:szCs w:val="24"/>
        </w:rPr>
        <w:t>.</w:t>
      </w:r>
    </w:p>
    <w:p w:rsidR="008361B4" w:rsidRDefault="008361B4" w:rsidP="008361B4">
      <w:pPr>
        <w:spacing w:after="0" w:line="240" w:lineRule="auto"/>
        <w:ind w:firstLine="284"/>
        <w:rPr>
          <w:rFonts w:ascii="Liberation Serif" w:hAnsi="Liberation Serif" w:cs="Liberation Serif"/>
          <w:sz w:val="24"/>
        </w:rPr>
      </w:pPr>
      <w:r w:rsidRPr="007E466E">
        <w:rPr>
          <w:rFonts w:ascii="Liberation Serif" w:hAnsi="Liberation Serif" w:cs="Liberation Serif"/>
          <w:sz w:val="24"/>
        </w:rPr>
        <w:t xml:space="preserve">Проведение социально - значимых мероприятий для граждан, нуждающихся в дополнительных мерах социальной поддержки (инвалиды, дети, маломобильные группы населения, граждане, оказавшиеся в трудной жизненной ситуации) всего предусмотрено МКУ «Управление культуры городского округа Верхняя Пышма» </w:t>
      </w:r>
      <w:r>
        <w:rPr>
          <w:rFonts w:ascii="Liberation Serif" w:hAnsi="Liberation Serif" w:cs="Liberation Serif"/>
          <w:sz w:val="24"/>
        </w:rPr>
        <w:t>230,0</w:t>
      </w:r>
      <w:r w:rsidRPr="007E466E">
        <w:rPr>
          <w:rFonts w:ascii="Liberation Serif" w:hAnsi="Liberation Serif" w:cs="Liberation Serif"/>
          <w:sz w:val="24"/>
        </w:rPr>
        <w:t xml:space="preserve"> тыс. руб., фактическое исполнение </w:t>
      </w:r>
      <w:r>
        <w:rPr>
          <w:rFonts w:ascii="Liberation Serif" w:hAnsi="Liberation Serif" w:cs="Liberation Serif"/>
          <w:sz w:val="24"/>
        </w:rPr>
        <w:t>предусмотрено во втором полугодии.</w:t>
      </w:r>
    </w:p>
    <w:p w:rsidR="008361B4" w:rsidRDefault="008361B4" w:rsidP="008361B4">
      <w:pPr>
        <w:spacing w:after="0" w:line="240" w:lineRule="auto"/>
        <w:ind w:firstLine="284"/>
        <w:rPr>
          <w:rFonts w:ascii="Liberation Serif" w:hAnsi="Liberation Serif"/>
          <w:i/>
          <w:sz w:val="24"/>
          <w:szCs w:val="24"/>
        </w:rPr>
      </w:pPr>
    </w:p>
    <w:p w:rsidR="008361B4" w:rsidRDefault="008361B4" w:rsidP="008361B4">
      <w:pPr>
        <w:spacing w:after="0" w:line="240" w:lineRule="auto"/>
        <w:jc w:val="center"/>
        <w:rPr>
          <w:rFonts w:ascii="Liberation Serif" w:hAnsi="Liberation Serif"/>
          <w:b/>
          <w:bCs/>
          <w:i/>
          <w:sz w:val="24"/>
          <w:szCs w:val="24"/>
          <w:lang w:eastAsia="ru-RU"/>
        </w:rPr>
      </w:pPr>
      <w:r w:rsidRPr="006E1B4C">
        <w:rPr>
          <w:rFonts w:ascii="Liberation Serif" w:hAnsi="Liberation Serif"/>
          <w:b/>
          <w:i/>
          <w:sz w:val="24"/>
          <w:szCs w:val="24"/>
        </w:rPr>
        <w:t xml:space="preserve">Подпрограмма 2 </w:t>
      </w:r>
      <w:r w:rsidRPr="006E1B4C">
        <w:rPr>
          <w:rFonts w:ascii="Liberation Serif" w:hAnsi="Liberation Serif"/>
          <w:b/>
          <w:bCs/>
          <w:i/>
          <w:sz w:val="24"/>
          <w:szCs w:val="24"/>
          <w:lang w:eastAsia="ru-RU"/>
        </w:rPr>
        <w:t>«Профилактика инфекционных заболеваний в городском округе Верхняя Пышма до 202</w:t>
      </w:r>
      <w:r>
        <w:rPr>
          <w:rFonts w:ascii="Liberation Serif" w:hAnsi="Liberation Serif"/>
          <w:b/>
          <w:bCs/>
          <w:i/>
          <w:sz w:val="24"/>
          <w:szCs w:val="24"/>
          <w:lang w:eastAsia="ru-RU"/>
        </w:rPr>
        <w:t>7</w:t>
      </w:r>
      <w:r w:rsidRPr="006E1B4C">
        <w:rPr>
          <w:rFonts w:ascii="Liberation Serif" w:hAnsi="Liberation Serif"/>
          <w:b/>
          <w:bCs/>
          <w:i/>
          <w:sz w:val="24"/>
          <w:szCs w:val="24"/>
          <w:lang w:eastAsia="ru-RU"/>
        </w:rPr>
        <w:t xml:space="preserve"> года»</w:t>
      </w:r>
    </w:p>
    <w:p w:rsidR="008361B4" w:rsidRPr="00E44796" w:rsidRDefault="008361B4" w:rsidP="008361B4">
      <w:pPr>
        <w:numPr>
          <w:ilvl w:val="0"/>
          <w:numId w:val="2"/>
        </w:numPr>
        <w:tabs>
          <w:tab w:val="left" w:pos="993"/>
        </w:tabs>
        <w:ind w:left="0" w:firstLine="709"/>
        <w:contextualSpacing/>
        <w:jc w:val="both"/>
        <w:rPr>
          <w:rFonts w:ascii="Liberation Serif" w:hAnsi="Liberation Serif"/>
          <w:bCs/>
          <w:iCs/>
          <w:color w:val="000000"/>
          <w:sz w:val="24"/>
          <w:szCs w:val="24"/>
        </w:rPr>
      </w:pPr>
      <w:r w:rsidRPr="00E44796">
        <w:rPr>
          <w:rFonts w:ascii="Liberation Serif" w:hAnsi="Liberation Serif"/>
          <w:bCs/>
          <w:iCs/>
          <w:color w:val="000000"/>
          <w:sz w:val="24"/>
          <w:szCs w:val="24"/>
        </w:rPr>
        <w:t xml:space="preserve">приобретено и использовано </w:t>
      </w:r>
      <w:r>
        <w:rPr>
          <w:rFonts w:ascii="Liberation Serif" w:hAnsi="Liberation Serif"/>
          <w:bCs/>
          <w:iCs/>
          <w:color w:val="000000"/>
          <w:sz w:val="24"/>
          <w:szCs w:val="24"/>
        </w:rPr>
        <w:t>1070</w:t>
      </w:r>
      <w:r w:rsidRPr="00E44796">
        <w:rPr>
          <w:rFonts w:ascii="Liberation Serif" w:hAnsi="Liberation Serif"/>
          <w:bCs/>
          <w:iCs/>
          <w:color w:val="000000"/>
          <w:sz w:val="24"/>
          <w:szCs w:val="24"/>
        </w:rPr>
        <w:t xml:space="preserve"> доз</w:t>
      </w:r>
      <w:r>
        <w:rPr>
          <w:rFonts w:ascii="Liberation Serif" w:hAnsi="Liberation Serif"/>
          <w:bCs/>
          <w:iCs/>
          <w:color w:val="000000"/>
          <w:sz w:val="24"/>
          <w:szCs w:val="24"/>
        </w:rPr>
        <w:t xml:space="preserve"> вакцины против гепатита А, 2410</w:t>
      </w:r>
      <w:r w:rsidRPr="00E44796">
        <w:rPr>
          <w:rFonts w:ascii="Liberation Serif" w:hAnsi="Liberation Serif"/>
          <w:bCs/>
          <w:iCs/>
          <w:color w:val="000000"/>
          <w:sz w:val="24"/>
          <w:szCs w:val="24"/>
        </w:rPr>
        <w:t xml:space="preserve"> доз вакцины против клещевого энцефалита;</w:t>
      </w:r>
    </w:p>
    <w:p w:rsidR="008361B4" w:rsidRPr="00E44796" w:rsidRDefault="008361B4" w:rsidP="008361B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/>
          <w:bCs/>
          <w:iCs/>
          <w:color w:val="000000"/>
          <w:sz w:val="24"/>
          <w:szCs w:val="24"/>
        </w:rPr>
      </w:pPr>
      <w:r w:rsidRPr="00E44796">
        <w:rPr>
          <w:rFonts w:ascii="Liberation Serif" w:hAnsi="Liberation Serif"/>
          <w:bCs/>
          <w:iCs/>
          <w:color w:val="000000"/>
          <w:sz w:val="24"/>
          <w:szCs w:val="24"/>
        </w:rPr>
        <w:t xml:space="preserve">в рамках профилактики инфекционных заболеваний проведены </w:t>
      </w:r>
      <w:proofErr w:type="spellStart"/>
      <w:r w:rsidRPr="00E44796">
        <w:rPr>
          <w:rFonts w:ascii="Liberation Serif" w:hAnsi="Liberation Serif"/>
          <w:bCs/>
          <w:iCs/>
          <w:color w:val="000000"/>
          <w:sz w:val="24"/>
          <w:szCs w:val="24"/>
        </w:rPr>
        <w:t>дератизационные</w:t>
      </w:r>
      <w:proofErr w:type="spellEnd"/>
      <w:r w:rsidRPr="00E44796">
        <w:rPr>
          <w:rFonts w:ascii="Liberation Serif" w:hAnsi="Liberation Serif"/>
          <w:bCs/>
          <w:iCs/>
          <w:color w:val="000000"/>
          <w:sz w:val="24"/>
          <w:szCs w:val="24"/>
        </w:rPr>
        <w:t xml:space="preserve"> работы помещений муниципальных учреждений, дезинсекции помещений муниципальных учреждений;</w:t>
      </w:r>
    </w:p>
    <w:p w:rsidR="008361B4" w:rsidRPr="00E44796" w:rsidRDefault="008361B4" w:rsidP="008361B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Liberation Serif" w:hAnsi="Liberation Serif"/>
          <w:bCs/>
          <w:iCs/>
          <w:color w:val="000000"/>
          <w:sz w:val="24"/>
          <w:szCs w:val="24"/>
        </w:rPr>
      </w:pPr>
      <w:r w:rsidRPr="00E44796">
        <w:rPr>
          <w:rFonts w:ascii="Liberation Serif" w:hAnsi="Liberation Serif"/>
          <w:bCs/>
          <w:iCs/>
          <w:color w:val="000000"/>
          <w:sz w:val="24"/>
          <w:szCs w:val="24"/>
        </w:rPr>
        <w:t>в период подготовки к летней оздоровительной кампании и при подготовке к началу нового учебного года проведены:</w:t>
      </w:r>
    </w:p>
    <w:p w:rsidR="008361B4" w:rsidRPr="00E44796" w:rsidRDefault="008361B4" w:rsidP="008361B4">
      <w:pPr>
        <w:tabs>
          <w:tab w:val="left" w:pos="993"/>
        </w:tabs>
        <w:spacing w:after="0" w:line="240" w:lineRule="auto"/>
        <w:ind w:firstLine="709"/>
        <w:jc w:val="both"/>
        <w:rPr>
          <w:rFonts w:ascii="Liberation Serif" w:hAnsi="Liberation Serif"/>
          <w:bCs/>
          <w:iCs/>
          <w:color w:val="000000"/>
          <w:sz w:val="24"/>
          <w:szCs w:val="24"/>
        </w:rPr>
      </w:pPr>
      <w:r w:rsidRPr="00E44796">
        <w:rPr>
          <w:rFonts w:ascii="Liberation Serif" w:hAnsi="Liberation Serif"/>
          <w:bCs/>
          <w:iCs/>
          <w:color w:val="000000"/>
          <w:sz w:val="24"/>
          <w:szCs w:val="24"/>
        </w:rPr>
        <w:t xml:space="preserve">- </w:t>
      </w:r>
      <w:proofErr w:type="spellStart"/>
      <w:r w:rsidRPr="00E44796">
        <w:rPr>
          <w:rFonts w:ascii="Liberation Serif" w:hAnsi="Liberation Serif"/>
          <w:bCs/>
          <w:iCs/>
          <w:color w:val="000000"/>
          <w:sz w:val="24"/>
          <w:szCs w:val="24"/>
        </w:rPr>
        <w:t>аккарицидные</w:t>
      </w:r>
      <w:proofErr w:type="spellEnd"/>
      <w:r w:rsidRPr="00E44796">
        <w:rPr>
          <w:rFonts w:ascii="Liberation Serif" w:hAnsi="Liberation Serif"/>
          <w:bCs/>
          <w:iCs/>
          <w:color w:val="000000"/>
          <w:sz w:val="24"/>
          <w:szCs w:val="24"/>
        </w:rPr>
        <w:t xml:space="preserve"> обработки территории муниципальных учреждений;</w:t>
      </w:r>
    </w:p>
    <w:p w:rsidR="008361B4" w:rsidRPr="00E44796" w:rsidRDefault="008361B4" w:rsidP="008361B4">
      <w:pPr>
        <w:tabs>
          <w:tab w:val="left" w:pos="993"/>
        </w:tabs>
        <w:spacing w:after="0" w:line="240" w:lineRule="auto"/>
        <w:ind w:firstLine="709"/>
        <w:jc w:val="both"/>
        <w:rPr>
          <w:rFonts w:ascii="Liberation Serif" w:hAnsi="Liberation Serif"/>
          <w:bCs/>
          <w:iCs/>
          <w:color w:val="000000"/>
          <w:sz w:val="24"/>
          <w:szCs w:val="24"/>
        </w:rPr>
      </w:pPr>
      <w:r w:rsidRPr="00E44796">
        <w:rPr>
          <w:rFonts w:ascii="Liberation Serif" w:hAnsi="Liberation Serif"/>
          <w:bCs/>
          <w:iCs/>
          <w:color w:val="000000"/>
          <w:sz w:val="24"/>
          <w:szCs w:val="24"/>
        </w:rPr>
        <w:t xml:space="preserve">- работы по определению объекта на заселенность </w:t>
      </w:r>
      <w:proofErr w:type="spellStart"/>
      <w:r w:rsidRPr="00E44796">
        <w:rPr>
          <w:rFonts w:ascii="Liberation Serif" w:hAnsi="Liberation Serif"/>
          <w:bCs/>
          <w:iCs/>
          <w:color w:val="000000"/>
          <w:sz w:val="24"/>
          <w:szCs w:val="24"/>
        </w:rPr>
        <w:t>синатропными</w:t>
      </w:r>
      <w:proofErr w:type="spellEnd"/>
      <w:r w:rsidRPr="00E44796">
        <w:rPr>
          <w:rFonts w:ascii="Liberation Serif" w:hAnsi="Liberation Serif"/>
          <w:bCs/>
          <w:iCs/>
          <w:color w:val="000000"/>
          <w:sz w:val="24"/>
          <w:szCs w:val="24"/>
        </w:rPr>
        <w:t xml:space="preserve"> насекомыми в муниципальных образовательных учреждениях;</w:t>
      </w:r>
    </w:p>
    <w:p w:rsidR="008361B4" w:rsidRPr="00E44796" w:rsidRDefault="008361B4" w:rsidP="008361B4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Liberation Serif" w:hAnsi="Liberation Serif"/>
          <w:bCs/>
          <w:iCs/>
          <w:color w:val="000000"/>
          <w:sz w:val="24"/>
          <w:szCs w:val="24"/>
        </w:rPr>
      </w:pPr>
      <w:r w:rsidRPr="00E44796">
        <w:rPr>
          <w:rFonts w:ascii="Liberation Serif" w:hAnsi="Liberation Serif"/>
          <w:bCs/>
          <w:iCs/>
          <w:color w:val="000000"/>
          <w:sz w:val="24"/>
          <w:szCs w:val="24"/>
        </w:rPr>
        <w:t xml:space="preserve">- работы по обследованию территории муниципальных общеобразовательных учреждений на </w:t>
      </w:r>
      <w:proofErr w:type="spellStart"/>
      <w:r w:rsidRPr="00E44796">
        <w:rPr>
          <w:rFonts w:ascii="Liberation Serif" w:hAnsi="Liberation Serif"/>
          <w:bCs/>
          <w:iCs/>
          <w:color w:val="000000"/>
          <w:sz w:val="24"/>
          <w:szCs w:val="24"/>
        </w:rPr>
        <w:t>заклещеванность</w:t>
      </w:r>
      <w:proofErr w:type="spellEnd"/>
      <w:r w:rsidRPr="00E44796">
        <w:rPr>
          <w:rFonts w:ascii="Liberation Serif" w:hAnsi="Liberation Serif"/>
          <w:bCs/>
          <w:iCs/>
          <w:color w:val="000000"/>
          <w:sz w:val="24"/>
          <w:szCs w:val="24"/>
        </w:rPr>
        <w:t>.</w:t>
      </w:r>
    </w:p>
    <w:p w:rsidR="008361B4" w:rsidRPr="00E44796" w:rsidRDefault="008361B4" w:rsidP="008361B4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Liberation Serif" w:hAnsi="Liberation Serif"/>
          <w:bCs/>
          <w:iCs/>
          <w:color w:val="000000"/>
          <w:sz w:val="24"/>
          <w:szCs w:val="24"/>
        </w:rPr>
      </w:pPr>
    </w:p>
    <w:p w:rsidR="008361B4" w:rsidRDefault="008361B4" w:rsidP="008361B4">
      <w:pPr>
        <w:spacing w:after="0" w:line="240" w:lineRule="auto"/>
        <w:jc w:val="center"/>
        <w:rPr>
          <w:rFonts w:ascii="Liberation Serif" w:hAnsi="Liberation Serif"/>
          <w:b/>
          <w:i/>
          <w:sz w:val="24"/>
          <w:szCs w:val="24"/>
        </w:rPr>
      </w:pPr>
      <w:r>
        <w:rPr>
          <w:rFonts w:ascii="Liberation Serif" w:hAnsi="Liberation Serif"/>
          <w:b/>
          <w:i/>
          <w:sz w:val="24"/>
          <w:szCs w:val="24"/>
        </w:rPr>
        <w:t>Подпрограмма 3</w:t>
      </w:r>
      <w:r w:rsidRPr="006E1B4C">
        <w:rPr>
          <w:rFonts w:ascii="Liberation Serif" w:hAnsi="Liberation Serif"/>
          <w:b/>
          <w:i/>
          <w:sz w:val="24"/>
          <w:szCs w:val="24"/>
        </w:rPr>
        <w:t xml:space="preserve"> </w:t>
      </w:r>
      <w:r>
        <w:rPr>
          <w:rFonts w:ascii="Liberation Serif" w:hAnsi="Liberation Serif"/>
          <w:b/>
          <w:i/>
          <w:sz w:val="24"/>
          <w:szCs w:val="24"/>
        </w:rPr>
        <w:t>«</w:t>
      </w:r>
      <w:r w:rsidRPr="00E460E9">
        <w:rPr>
          <w:rFonts w:ascii="Liberation Serif" w:hAnsi="Liberation Serif"/>
          <w:b/>
          <w:i/>
          <w:sz w:val="24"/>
          <w:szCs w:val="24"/>
        </w:rPr>
        <w:t>Комплексные меры по ограничению распространения социально значимых заболеваний на территории городского округа Верхняя Пышма до 2027 года</w:t>
      </w:r>
      <w:r>
        <w:rPr>
          <w:rFonts w:ascii="Liberation Serif" w:hAnsi="Liberation Serif"/>
          <w:b/>
          <w:i/>
          <w:sz w:val="24"/>
          <w:szCs w:val="24"/>
        </w:rPr>
        <w:t>»</w:t>
      </w:r>
    </w:p>
    <w:p w:rsidR="008361B4" w:rsidRPr="004D54FA" w:rsidRDefault="008361B4" w:rsidP="008361B4">
      <w:pPr>
        <w:spacing w:after="0" w:line="240" w:lineRule="auto"/>
        <w:ind w:firstLine="709"/>
        <w:jc w:val="both"/>
        <w:rPr>
          <w:rFonts w:ascii="Liberation Serif" w:hAnsi="Liberation Serif"/>
          <w:bCs/>
          <w:iCs/>
          <w:color w:val="000000"/>
          <w:sz w:val="24"/>
          <w:szCs w:val="24"/>
        </w:rPr>
      </w:pPr>
      <w:r w:rsidRPr="004D54FA">
        <w:rPr>
          <w:rFonts w:ascii="Liberation Serif" w:hAnsi="Liberation Serif"/>
          <w:bCs/>
          <w:iCs/>
          <w:color w:val="000000"/>
          <w:sz w:val="24"/>
          <w:szCs w:val="24"/>
        </w:rPr>
        <w:t xml:space="preserve">Приобретены и распространены информационные материалы по профилактике ВИЧ-инфекции, туберкулеза и наркомании среди различных групп населения в количестве </w:t>
      </w:r>
      <w:r>
        <w:rPr>
          <w:rFonts w:ascii="Liberation Serif" w:hAnsi="Liberation Serif"/>
          <w:bCs/>
          <w:iCs/>
          <w:color w:val="000000"/>
          <w:sz w:val="24"/>
          <w:szCs w:val="24"/>
        </w:rPr>
        <w:t>9 876</w:t>
      </w:r>
      <w:r w:rsidRPr="004D54FA">
        <w:rPr>
          <w:rFonts w:ascii="Liberation Serif" w:hAnsi="Liberation Serif"/>
          <w:bCs/>
          <w:iCs/>
          <w:color w:val="000000"/>
          <w:sz w:val="24"/>
          <w:szCs w:val="24"/>
        </w:rPr>
        <w:t> штук.</w:t>
      </w:r>
    </w:p>
    <w:p w:rsidR="008361B4" w:rsidRPr="00811DD4" w:rsidRDefault="008361B4" w:rsidP="008361B4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811DD4">
        <w:rPr>
          <w:rFonts w:ascii="Liberation Serif" w:hAnsi="Liberation Serif"/>
          <w:bCs/>
          <w:iCs/>
          <w:color w:val="000000"/>
          <w:sz w:val="24"/>
          <w:szCs w:val="24"/>
        </w:rPr>
        <w:t xml:space="preserve">Осуществление информационно-образовательной, обучающей и просветительной работы по проблемам профилактики социально – значимых заболеваний среди населения </w:t>
      </w:r>
      <w:r w:rsidRPr="00811DD4">
        <w:rPr>
          <w:rFonts w:ascii="Liberation Serif" w:hAnsi="Liberation Serif"/>
          <w:bCs/>
          <w:iCs/>
          <w:color w:val="000000"/>
          <w:sz w:val="24"/>
          <w:szCs w:val="24"/>
        </w:rPr>
        <w:lastRenderedPageBreak/>
        <w:t>городского округа Верхняя Пышма осуществляется путем</w:t>
      </w:r>
      <w:r w:rsidRPr="00811DD4">
        <w:rPr>
          <w:rFonts w:ascii="Liberation Serif" w:hAnsi="Liberation Serif" w:cs="Times New Roman"/>
          <w:sz w:val="24"/>
          <w:szCs w:val="24"/>
        </w:rPr>
        <w:t xml:space="preserve"> распространения информационных материалов по профилактике ВИЧ-инфекции, туберкулеза и наркомании</w:t>
      </w:r>
      <w:r>
        <w:rPr>
          <w:rFonts w:ascii="Liberation Serif" w:hAnsi="Liberation Serif" w:cs="Times New Roman"/>
          <w:sz w:val="24"/>
          <w:szCs w:val="24"/>
        </w:rPr>
        <w:t xml:space="preserve">: </w:t>
      </w:r>
      <w:r w:rsidRPr="00811DD4">
        <w:rPr>
          <w:rFonts w:ascii="Liberation Serif" w:hAnsi="Liberation Serif" w:cs="Times New Roman"/>
          <w:sz w:val="24"/>
          <w:szCs w:val="24"/>
        </w:rPr>
        <w:t>блокнот</w:t>
      </w:r>
      <w:r>
        <w:rPr>
          <w:rFonts w:ascii="Liberation Serif" w:hAnsi="Liberation Serif" w:cs="Times New Roman"/>
          <w:sz w:val="24"/>
          <w:szCs w:val="24"/>
        </w:rPr>
        <w:t>ов</w:t>
      </w:r>
      <w:r w:rsidRPr="00811DD4">
        <w:rPr>
          <w:rFonts w:ascii="Liberation Serif" w:hAnsi="Liberation Serif" w:cs="Times New Roman"/>
          <w:sz w:val="24"/>
          <w:szCs w:val="24"/>
        </w:rPr>
        <w:t xml:space="preserve"> с нанесением, информационны</w:t>
      </w:r>
      <w:r>
        <w:rPr>
          <w:rFonts w:ascii="Liberation Serif" w:hAnsi="Liberation Serif" w:cs="Times New Roman"/>
          <w:sz w:val="24"/>
          <w:szCs w:val="24"/>
        </w:rPr>
        <w:t>х</w:t>
      </w:r>
      <w:r w:rsidRPr="00811DD4">
        <w:rPr>
          <w:rFonts w:ascii="Liberation Serif" w:hAnsi="Liberation Serif" w:cs="Times New Roman"/>
          <w:sz w:val="24"/>
          <w:szCs w:val="24"/>
        </w:rPr>
        <w:t xml:space="preserve"> листов</w:t>
      </w:r>
      <w:r>
        <w:rPr>
          <w:rFonts w:ascii="Liberation Serif" w:hAnsi="Liberation Serif" w:cs="Times New Roman"/>
          <w:sz w:val="24"/>
          <w:szCs w:val="24"/>
        </w:rPr>
        <w:t>о</w:t>
      </w:r>
      <w:r w:rsidRPr="00811DD4">
        <w:rPr>
          <w:rFonts w:ascii="Liberation Serif" w:hAnsi="Liberation Serif" w:cs="Times New Roman"/>
          <w:sz w:val="24"/>
          <w:szCs w:val="24"/>
        </w:rPr>
        <w:t>к,</w:t>
      </w:r>
      <w:r>
        <w:rPr>
          <w:rFonts w:ascii="Liberation Serif" w:hAnsi="Liberation Serif" w:cs="Times New Roman"/>
          <w:sz w:val="24"/>
          <w:szCs w:val="24"/>
        </w:rPr>
        <w:t xml:space="preserve"> наклеек</w:t>
      </w:r>
      <w:r w:rsidRPr="00811DD4">
        <w:rPr>
          <w:rFonts w:ascii="Liberation Serif" w:hAnsi="Liberation Serif" w:cs="Times New Roman"/>
          <w:sz w:val="24"/>
          <w:szCs w:val="24"/>
        </w:rPr>
        <w:t>.</w:t>
      </w:r>
    </w:p>
    <w:p w:rsidR="008361B4" w:rsidRPr="00811DD4" w:rsidRDefault="008361B4" w:rsidP="008361B4">
      <w:pPr>
        <w:spacing w:after="0" w:line="240" w:lineRule="auto"/>
        <w:ind w:left="284"/>
        <w:jc w:val="both"/>
        <w:rPr>
          <w:rFonts w:ascii="Liberation Serif" w:hAnsi="Liberation Serif" w:cs="Times New Roman"/>
          <w:sz w:val="24"/>
          <w:szCs w:val="24"/>
        </w:rPr>
      </w:pPr>
    </w:p>
    <w:p w:rsidR="008361B4" w:rsidRDefault="008361B4" w:rsidP="008361B4">
      <w:pPr>
        <w:spacing w:after="0" w:line="240" w:lineRule="auto"/>
        <w:jc w:val="center"/>
        <w:rPr>
          <w:rFonts w:ascii="Liberation Serif" w:hAnsi="Liberation Serif"/>
          <w:b/>
          <w:i/>
          <w:sz w:val="24"/>
          <w:szCs w:val="24"/>
          <w:lang w:eastAsia="ru-RU"/>
        </w:rPr>
      </w:pPr>
      <w:r w:rsidRPr="00B2422C">
        <w:rPr>
          <w:rFonts w:ascii="Liberation Serif" w:hAnsi="Liberation Serif"/>
          <w:b/>
          <w:i/>
          <w:sz w:val="24"/>
          <w:szCs w:val="24"/>
        </w:rPr>
        <w:t xml:space="preserve">Подпрограмма 4 </w:t>
      </w:r>
      <w:r w:rsidRPr="00B2422C">
        <w:rPr>
          <w:rFonts w:ascii="Liberation Serif" w:hAnsi="Liberation Serif"/>
          <w:b/>
          <w:i/>
          <w:sz w:val="24"/>
          <w:szCs w:val="24"/>
          <w:lang w:eastAsia="ru-RU"/>
        </w:rPr>
        <w:t>«Доступная среда на территории городского округа Верхняя Пышма до 20</w:t>
      </w:r>
      <w:r>
        <w:rPr>
          <w:rFonts w:ascii="Liberation Serif" w:hAnsi="Liberation Serif"/>
          <w:b/>
          <w:i/>
          <w:sz w:val="24"/>
          <w:szCs w:val="24"/>
          <w:lang w:eastAsia="ru-RU"/>
        </w:rPr>
        <w:t>27</w:t>
      </w:r>
      <w:r w:rsidRPr="00B2422C">
        <w:rPr>
          <w:rFonts w:ascii="Liberation Serif" w:hAnsi="Liberation Serif"/>
          <w:b/>
          <w:i/>
          <w:sz w:val="24"/>
          <w:szCs w:val="24"/>
          <w:lang w:eastAsia="ru-RU"/>
        </w:rPr>
        <w:t xml:space="preserve"> года»</w:t>
      </w:r>
    </w:p>
    <w:p w:rsidR="008361B4" w:rsidRPr="00175C30" w:rsidRDefault="008361B4" w:rsidP="008361B4">
      <w:pPr>
        <w:spacing w:after="0" w:line="240" w:lineRule="auto"/>
        <w:ind w:left="142" w:firstLine="284"/>
        <w:contextualSpacing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bCs/>
          <w:sz w:val="24"/>
          <w:szCs w:val="24"/>
        </w:rPr>
        <w:t xml:space="preserve">1) </w:t>
      </w:r>
      <w:r w:rsidRPr="00175C30">
        <w:rPr>
          <w:rFonts w:ascii="Liberation Serif" w:hAnsi="Liberation Serif" w:cs="Times New Roman"/>
          <w:bCs/>
          <w:sz w:val="24"/>
          <w:szCs w:val="24"/>
        </w:rPr>
        <w:t xml:space="preserve">Создание условий </w:t>
      </w:r>
      <w:r w:rsidRPr="00864C01">
        <w:rPr>
          <w:rFonts w:ascii="Liberation Serif" w:hAnsi="Liberation Serif" w:cs="Times New Roman"/>
          <w:bCs/>
          <w:sz w:val="24"/>
          <w:szCs w:val="24"/>
        </w:rPr>
        <w:t>маломобильных граждан</w:t>
      </w:r>
      <w:r>
        <w:rPr>
          <w:rFonts w:ascii="Liberation Serif" w:hAnsi="Liberation Serif" w:cs="Times New Roman"/>
          <w:bCs/>
          <w:sz w:val="24"/>
          <w:szCs w:val="24"/>
        </w:rPr>
        <w:t>:</w:t>
      </w:r>
    </w:p>
    <w:p w:rsidR="008361B4" w:rsidRPr="00175C30" w:rsidRDefault="008361B4" w:rsidP="008361B4">
      <w:pPr>
        <w:spacing w:after="0" w:line="240" w:lineRule="auto"/>
        <w:ind w:firstLine="284"/>
        <w:contextualSpacing/>
        <w:jc w:val="both"/>
        <w:rPr>
          <w:rFonts w:ascii="Liberation Serif" w:hAnsi="Liberation Serif" w:cs="Times New Roman"/>
          <w:sz w:val="24"/>
          <w:szCs w:val="24"/>
        </w:rPr>
      </w:pPr>
      <w:r w:rsidRPr="00175C30">
        <w:rPr>
          <w:rFonts w:ascii="Liberation Serif" w:hAnsi="Liberation Serif" w:cs="Times New Roman"/>
          <w:bCs/>
          <w:sz w:val="24"/>
          <w:szCs w:val="24"/>
        </w:rPr>
        <w:t>-</w:t>
      </w:r>
      <w:r w:rsidRPr="00175C30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в 30 дошкольных образовательных учреждений приобретено оборудование: подъемное кресло для лестниц, система </w:t>
      </w:r>
      <w:proofErr w:type="spellStart"/>
      <w:r w:rsidRPr="00175C30">
        <w:rPr>
          <w:rFonts w:ascii="Liberation Serif" w:eastAsia="Times New Roman" w:hAnsi="Liberation Serif" w:cs="Liberation Serif"/>
          <w:sz w:val="24"/>
          <w:szCs w:val="24"/>
          <w:lang w:eastAsia="ru-RU"/>
        </w:rPr>
        <w:t>информацонно</w:t>
      </w:r>
      <w:proofErr w:type="spellEnd"/>
      <w:r w:rsidRPr="00175C30">
        <w:rPr>
          <w:rFonts w:ascii="Liberation Serif" w:eastAsia="Times New Roman" w:hAnsi="Liberation Serif" w:cs="Liberation Serif"/>
          <w:sz w:val="24"/>
          <w:szCs w:val="24"/>
          <w:lang w:eastAsia="ru-RU"/>
        </w:rPr>
        <w:t>-индукционная для слабослышащих портативная «Маэстро 3.0»;</w:t>
      </w:r>
    </w:p>
    <w:p w:rsidR="008361B4" w:rsidRPr="00175C30" w:rsidRDefault="008361B4" w:rsidP="008361B4">
      <w:pPr>
        <w:spacing w:after="0" w:line="240" w:lineRule="auto"/>
        <w:ind w:firstLine="284"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5C30">
        <w:rPr>
          <w:rFonts w:ascii="Liberation Serif" w:hAnsi="Liberation Serif" w:cs="Times New Roman"/>
          <w:bCs/>
          <w:sz w:val="24"/>
          <w:szCs w:val="24"/>
        </w:rPr>
        <w:t>-</w:t>
      </w:r>
      <w:r w:rsidRPr="00175C30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 приобретено оборудование: </w:t>
      </w:r>
      <w:r w:rsidRPr="00175C30">
        <w:rPr>
          <w:rFonts w:ascii="Liberation Serif" w:hAnsi="Liberation Serif" w:cs="Times New Roman"/>
          <w:bCs/>
          <w:sz w:val="24"/>
          <w:szCs w:val="24"/>
        </w:rPr>
        <w:t>система знаковых навигаций на входе в здание, противоскользящие накладки контрастного цвета на крайние ступени, скамья для инвалидов, таблички по Брайлю в МАОУ «СОШ № 2»;</w:t>
      </w:r>
    </w:p>
    <w:p w:rsidR="008361B4" w:rsidRPr="00175C30" w:rsidRDefault="008361B4" w:rsidP="008361B4">
      <w:pPr>
        <w:spacing w:after="0" w:line="240" w:lineRule="auto"/>
        <w:ind w:firstLine="284"/>
        <w:contextualSpacing/>
        <w:jc w:val="both"/>
        <w:rPr>
          <w:rFonts w:ascii="Liberation Serif" w:hAnsi="Liberation Serif" w:cs="Times New Roman"/>
          <w:bCs/>
          <w:sz w:val="24"/>
          <w:szCs w:val="24"/>
        </w:rPr>
      </w:pPr>
      <w:r w:rsidRPr="00175C30">
        <w:rPr>
          <w:rFonts w:ascii="Liberation Serif" w:hAnsi="Liberation Serif" w:cs="Times New Roman"/>
          <w:bCs/>
          <w:sz w:val="24"/>
          <w:szCs w:val="24"/>
        </w:rPr>
        <w:t>- оборудовано санитарно-гигиеническое помещение для инвалидов в МАОУ «ООШ № 29»</w:t>
      </w:r>
      <w:r>
        <w:rPr>
          <w:rFonts w:ascii="Liberation Serif" w:hAnsi="Liberation Serif" w:cs="Times New Roman"/>
          <w:bCs/>
          <w:sz w:val="24"/>
          <w:szCs w:val="24"/>
        </w:rPr>
        <w:t>.</w:t>
      </w:r>
    </w:p>
    <w:p w:rsidR="008361B4" w:rsidRDefault="008361B4" w:rsidP="008361B4">
      <w:pPr>
        <w:spacing w:after="0" w:line="240" w:lineRule="auto"/>
        <w:ind w:firstLine="284"/>
        <w:jc w:val="both"/>
        <w:rPr>
          <w:rFonts w:ascii="Liberation Serif" w:hAnsi="Liberation Serif" w:cs="Liberation Serif"/>
          <w:sz w:val="24"/>
        </w:rPr>
      </w:pPr>
      <w:r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- </w:t>
      </w:r>
      <w:r w:rsidRPr="00175C30">
        <w:rPr>
          <w:rFonts w:ascii="Liberation Serif" w:hAnsi="Liberation Serif" w:cs="Times New Roman"/>
          <w:bCs/>
          <w:sz w:val="24"/>
          <w:szCs w:val="24"/>
        </w:rPr>
        <w:t>приобретены специальный спортивный инвентарь, тренажеры, скамейки и др. в МАУ «ЗОЛ «Медная горка»</w:t>
      </w:r>
      <w:r>
        <w:rPr>
          <w:rFonts w:ascii="Liberation Serif" w:hAnsi="Liberation Serif" w:cs="Times New Roman"/>
          <w:bCs/>
          <w:sz w:val="24"/>
          <w:szCs w:val="24"/>
        </w:rPr>
        <w:t>;</w:t>
      </w:r>
    </w:p>
    <w:p w:rsidR="008361B4" w:rsidRPr="00864C01" w:rsidRDefault="008361B4" w:rsidP="008361B4">
      <w:pPr>
        <w:spacing w:after="0" w:line="240" w:lineRule="auto"/>
        <w:ind w:firstLine="284"/>
        <w:jc w:val="both"/>
        <w:rPr>
          <w:rFonts w:ascii="Liberation Serif" w:hAnsi="Liberation Serif" w:cs="Times New Roman"/>
          <w:bCs/>
          <w:sz w:val="24"/>
          <w:szCs w:val="24"/>
        </w:rPr>
      </w:pPr>
      <w:r>
        <w:rPr>
          <w:rFonts w:ascii="Liberation Serif" w:hAnsi="Liberation Serif" w:cs="Times New Roman"/>
          <w:bCs/>
          <w:sz w:val="24"/>
          <w:szCs w:val="24"/>
        </w:rPr>
        <w:t xml:space="preserve"> -</w:t>
      </w:r>
      <w:r w:rsidRPr="00864C01">
        <w:rPr>
          <w:rFonts w:ascii="Liberation Serif" w:hAnsi="Liberation Serif" w:cs="Times New Roman"/>
          <w:bCs/>
          <w:sz w:val="24"/>
          <w:szCs w:val="24"/>
        </w:rPr>
        <w:t xml:space="preserve"> </w:t>
      </w:r>
      <w:r>
        <w:rPr>
          <w:rFonts w:ascii="Liberation Serif" w:hAnsi="Liberation Serif" w:cs="Times New Roman"/>
          <w:bCs/>
          <w:sz w:val="24"/>
          <w:szCs w:val="24"/>
        </w:rPr>
        <w:t xml:space="preserve">изготовлены информационные </w:t>
      </w:r>
      <w:proofErr w:type="spellStart"/>
      <w:r w:rsidRPr="00864C01">
        <w:rPr>
          <w:rFonts w:ascii="Liberation Serif" w:hAnsi="Liberation Serif" w:cs="Times New Roman"/>
          <w:bCs/>
          <w:sz w:val="24"/>
          <w:szCs w:val="24"/>
        </w:rPr>
        <w:t>табличек</w:t>
      </w:r>
      <w:r>
        <w:rPr>
          <w:rFonts w:ascii="Liberation Serif" w:hAnsi="Liberation Serif" w:cs="Times New Roman"/>
          <w:bCs/>
          <w:sz w:val="24"/>
          <w:szCs w:val="24"/>
        </w:rPr>
        <w:t>и</w:t>
      </w:r>
      <w:proofErr w:type="spellEnd"/>
      <w:r w:rsidRPr="00864C01">
        <w:rPr>
          <w:rFonts w:ascii="Liberation Serif" w:hAnsi="Liberation Serif" w:cs="Times New Roman"/>
          <w:bCs/>
          <w:sz w:val="24"/>
          <w:szCs w:val="24"/>
        </w:rPr>
        <w:t xml:space="preserve"> со шрифтом Брайля МБУК «Верхн</w:t>
      </w:r>
      <w:r>
        <w:rPr>
          <w:rFonts w:ascii="Liberation Serif" w:hAnsi="Liberation Serif" w:cs="Times New Roman"/>
          <w:bCs/>
          <w:sz w:val="24"/>
          <w:szCs w:val="24"/>
        </w:rPr>
        <w:t xml:space="preserve">епышминский исторический музей», </w:t>
      </w:r>
      <w:r w:rsidRPr="00864C01">
        <w:rPr>
          <w:rFonts w:ascii="Liberation Serif" w:hAnsi="Liberation Serif" w:cs="Times New Roman"/>
          <w:bCs/>
          <w:sz w:val="24"/>
          <w:szCs w:val="24"/>
        </w:rPr>
        <w:t>изготовление и монтаж плана ра</w:t>
      </w:r>
      <w:r>
        <w:rPr>
          <w:rFonts w:ascii="Liberation Serif" w:hAnsi="Liberation Serif" w:cs="Times New Roman"/>
          <w:bCs/>
          <w:sz w:val="24"/>
          <w:szCs w:val="24"/>
        </w:rPr>
        <w:t>змещения объектов на территории музея;</w:t>
      </w:r>
    </w:p>
    <w:p w:rsidR="008361B4" w:rsidRPr="00175C30" w:rsidRDefault="008361B4" w:rsidP="008361B4">
      <w:pPr>
        <w:spacing w:after="0" w:line="240" w:lineRule="auto"/>
        <w:ind w:firstLine="284"/>
        <w:jc w:val="both"/>
        <w:rPr>
          <w:rFonts w:ascii="Liberation Serif" w:hAnsi="Liberation Serif" w:cs="Times New Roman"/>
          <w:bCs/>
          <w:sz w:val="24"/>
          <w:szCs w:val="24"/>
        </w:rPr>
      </w:pPr>
      <w:r>
        <w:rPr>
          <w:rFonts w:ascii="Liberation Serif" w:hAnsi="Liberation Serif" w:cs="Times New Roman"/>
          <w:bCs/>
          <w:sz w:val="24"/>
          <w:szCs w:val="24"/>
        </w:rPr>
        <w:t>-</w:t>
      </w:r>
      <w:r w:rsidRPr="00864C01">
        <w:rPr>
          <w:rFonts w:ascii="Liberation Serif" w:hAnsi="Liberation Serif" w:cs="Times New Roman"/>
          <w:bCs/>
          <w:sz w:val="24"/>
          <w:szCs w:val="24"/>
        </w:rPr>
        <w:t>ремонт санузла для маломобильных граждан в помещении кинотеатр "</w:t>
      </w:r>
      <w:proofErr w:type="spellStart"/>
      <w:r w:rsidRPr="00864C01">
        <w:rPr>
          <w:rFonts w:ascii="Liberation Serif" w:hAnsi="Liberation Serif" w:cs="Times New Roman"/>
          <w:bCs/>
          <w:sz w:val="24"/>
          <w:szCs w:val="24"/>
        </w:rPr>
        <w:t>Киноград</w:t>
      </w:r>
      <w:proofErr w:type="spellEnd"/>
      <w:r w:rsidRPr="00864C01">
        <w:rPr>
          <w:rFonts w:ascii="Liberation Serif" w:hAnsi="Liberation Serif" w:cs="Times New Roman"/>
          <w:bCs/>
          <w:sz w:val="24"/>
          <w:szCs w:val="24"/>
        </w:rPr>
        <w:t xml:space="preserve">" и в помещении МБУ ДО "Детская школа искусств" по адресу ул. Чистова д.2. </w:t>
      </w:r>
    </w:p>
    <w:p w:rsidR="008361B4" w:rsidRPr="00175C30" w:rsidRDefault="008361B4" w:rsidP="008361B4">
      <w:pPr>
        <w:spacing w:after="0" w:line="240" w:lineRule="auto"/>
        <w:ind w:firstLine="284"/>
        <w:jc w:val="both"/>
        <w:rPr>
          <w:rFonts w:ascii="Liberation Serif" w:hAnsi="Liberation Serif" w:cs="Times New Roman"/>
          <w:bCs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2) С</w:t>
      </w:r>
      <w:r w:rsidRPr="00175C30">
        <w:rPr>
          <w:rFonts w:ascii="Liberation Serif" w:hAnsi="Liberation Serif" w:cs="Liberation Serif"/>
          <w:sz w:val="24"/>
          <w:szCs w:val="24"/>
        </w:rPr>
        <w:t>оздано муниципальное автономное учреждение «Центр психолого-педагогической, медицинской и социальной помощи «Импульс».</w:t>
      </w:r>
    </w:p>
    <w:p w:rsidR="008361B4" w:rsidRPr="00175C30" w:rsidRDefault="008361B4" w:rsidP="008361B4">
      <w:pPr>
        <w:spacing w:after="0" w:line="240" w:lineRule="auto"/>
        <w:ind w:firstLine="708"/>
        <w:jc w:val="center"/>
        <w:rPr>
          <w:rFonts w:ascii="Liberation Serif" w:eastAsia="Times New Roman" w:hAnsi="Liberation Serif" w:cs="Times New Roman"/>
          <w:b/>
          <w:i/>
          <w:sz w:val="28"/>
          <w:szCs w:val="28"/>
          <w:lang w:eastAsia="ru-RU"/>
        </w:rPr>
      </w:pPr>
    </w:p>
    <w:p w:rsidR="008361B4" w:rsidRDefault="008361B4" w:rsidP="008361B4">
      <w:pPr>
        <w:spacing w:after="0" w:line="240" w:lineRule="auto"/>
        <w:ind w:firstLine="567"/>
        <w:jc w:val="center"/>
        <w:rPr>
          <w:rFonts w:ascii="Liberation Serif" w:hAnsi="Liberation Serif"/>
          <w:b/>
          <w:bCs/>
          <w:i/>
          <w:color w:val="000000"/>
          <w:sz w:val="24"/>
          <w:szCs w:val="24"/>
        </w:rPr>
      </w:pPr>
      <w:r>
        <w:rPr>
          <w:rFonts w:ascii="Liberation Serif" w:hAnsi="Liberation Serif"/>
          <w:b/>
          <w:bCs/>
          <w:i/>
          <w:color w:val="000000"/>
          <w:sz w:val="24"/>
          <w:szCs w:val="24"/>
        </w:rPr>
        <w:t xml:space="preserve">Подпрограмма 5 </w:t>
      </w:r>
      <w:r w:rsidRPr="00811DD4">
        <w:rPr>
          <w:rFonts w:ascii="Liberation Serif" w:hAnsi="Liberation Serif"/>
          <w:b/>
          <w:bCs/>
          <w:i/>
          <w:color w:val="000000"/>
          <w:sz w:val="24"/>
          <w:szCs w:val="24"/>
        </w:rPr>
        <w:t>«Обеспечение жильем молодых семей городского округа Верхняя Пышма до 2027 года»</w:t>
      </w:r>
    </w:p>
    <w:p w:rsidR="008361B4" w:rsidRPr="007D7E38" w:rsidRDefault="008361B4" w:rsidP="008361B4">
      <w:pPr>
        <w:spacing w:after="0" w:line="240" w:lineRule="auto"/>
        <w:ind w:firstLine="567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Liberation Serif"/>
          <w:sz w:val="24"/>
          <w:szCs w:val="24"/>
        </w:rPr>
        <w:t>6</w:t>
      </w:r>
      <w:r w:rsidRPr="00BB3074">
        <w:rPr>
          <w:rFonts w:ascii="Liberation Serif" w:hAnsi="Liberation Serif" w:cs="Liberation Serif"/>
          <w:sz w:val="24"/>
          <w:szCs w:val="24"/>
        </w:rPr>
        <w:t xml:space="preserve"> молодым семьям, нуждающимся в улучшении жилищных условий, предоставлены </w:t>
      </w:r>
      <w:r w:rsidRPr="00BB3074">
        <w:rPr>
          <w:rFonts w:ascii="Liberation Serif" w:hAnsi="Liberation Serif"/>
          <w:sz w:val="24"/>
          <w:szCs w:val="24"/>
          <w:lang w:eastAsia="ru-RU"/>
        </w:rPr>
        <w:t>свидетельства о праве на получение социальной выплаты на приобретение жилого помещения или создание объекта индивидуального жилищного строительства</w:t>
      </w:r>
    </w:p>
    <w:p w:rsidR="008361B4" w:rsidRPr="008D21EB" w:rsidRDefault="008361B4" w:rsidP="008361B4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:rsidR="008361B4" w:rsidRPr="00DB2488" w:rsidRDefault="008361B4" w:rsidP="008361B4">
      <w:pPr>
        <w:spacing w:after="0" w:line="240" w:lineRule="auto"/>
        <w:ind w:firstLine="708"/>
        <w:jc w:val="center"/>
        <w:rPr>
          <w:rFonts w:ascii="Liberation Serif" w:eastAsia="Times New Roman" w:hAnsi="Liberation Serif" w:cs="Times New Roman"/>
          <w:b/>
          <w:i/>
          <w:sz w:val="28"/>
          <w:szCs w:val="28"/>
          <w:lang w:eastAsia="ru-RU"/>
        </w:rPr>
      </w:pPr>
    </w:p>
    <w:p w:rsidR="008361B4" w:rsidRPr="006E1B4C" w:rsidRDefault="008361B4" w:rsidP="008361B4">
      <w:pPr>
        <w:spacing w:after="0" w:line="240" w:lineRule="auto"/>
        <w:jc w:val="center"/>
        <w:rPr>
          <w:rFonts w:ascii="Liberation Serif" w:hAnsi="Liberation Serif"/>
          <w:b/>
          <w:bCs/>
          <w:i/>
          <w:color w:val="000000"/>
          <w:sz w:val="24"/>
          <w:szCs w:val="24"/>
        </w:rPr>
      </w:pPr>
      <w:r w:rsidRPr="006E1B4C">
        <w:rPr>
          <w:rFonts w:ascii="Liberation Serif" w:hAnsi="Liberation Serif"/>
          <w:b/>
          <w:bCs/>
          <w:i/>
          <w:color w:val="000000"/>
          <w:sz w:val="24"/>
          <w:szCs w:val="24"/>
        </w:rPr>
        <w:t>Подпрограмма 6 «Обеспечение реализации муниципальной программы «Развитие основных направлений социальной политики на территории городского округа Верхняя Пышма до 202</w:t>
      </w:r>
      <w:r>
        <w:rPr>
          <w:rFonts w:ascii="Liberation Serif" w:hAnsi="Liberation Serif"/>
          <w:b/>
          <w:bCs/>
          <w:i/>
          <w:color w:val="000000"/>
          <w:sz w:val="24"/>
          <w:szCs w:val="24"/>
        </w:rPr>
        <w:t>7</w:t>
      </w:r>
      <w:r w:rsidRPr="006E1B4C">
        <w:rPr>
          <w:rFonts w:ascii="Liberation Serif" w:hAnsi="Liberation Serif"/>
          <w:b/>
          <w:bCs/>
          <w:i/>
          <w:color w:val="000000"/>
          <w:sz w:val="24"/>
          <w:szCs w:val="24"/>
        </w:rPr>
        <w:t xml:space="preserve"> года»</w:t>
      </w:r>
    </w:p>
    <w:p w:rsidR="008361B4" w:rsidRPr="00864C01" w:rsidRDefault="008361B4" w:rsidP="008361B4">
      <w:pPr>
        <w:spacing w:after="0" w:line="240" w:lineRule="auto"/>
        <w:ind w:firstLine="709"/>
        <w:jc w:val="both"/>
        <w:rPr>
          <w:rFonts w:ascii="Liberation Serif" w:eastAsia="Times New Roman" w:hAnsi="Liberation Serif"/>
          <w:sz w:val="24"/>
          <w:szCs w:val="24"/>
        </w:rPr>
      </w:pPr>
      <w:r w:rsidRPr="00864C01">
        <w:rPr>
          <w:rFonts w:ascii="Liberation Serif" w:hAnsi="Liberation Serif"/>
          <w:sz w:val="24"/>
          <w:szCs w:val="24"/>
          <w:lang w:eastAsia="ru-RU"/>
        </w:rPr>
        <w:t xml:space="preserve">Обеспечена деятельность отделов субсидий и компенсаций МКУ «Управление капитального строительства и жилищно-коммунального хозяйства городского округа Верхняя Пышма», расходы направлены на: </w:t>
      </w:r>
      <w:r w:rsidRPr="00864C01">
        <w:rPr>
          <w:rFonts w:ascii="Liberation Serif" w:eastAsia="Times New Roman" w:hAnsi="Liberation Serif"/>
          <w:sz w:val="24"/>
          <w:szCs w:val="24"/>
        </w:rPr>
        <w:t>выплату заработной платы, оплату услуг связи, оплату работ по заправке и ремонту картриджей, оплату конвертов, почтовых расходов, транспортных расходов, коммунальных расходов.</w:t>
      </w:r>
    </w:p>
    <w:p w:rsidR="008361B4" w:rsidRPr="00864C01" w:rsidRDefault="008361B4" w:rsidP="008361B4">
      <w:pPr>
        <w:spacing w:after="0" w:line="240" w:lineRule="auto"/>
        <w:ind w:left="709" w:hanging="283"/>
        <w:jc w:val="both"/>
        <w:rPr>
          <w:rFonts w:ascii="Liberation Serif" w:eastAsia="Times New Roman" w:hAnsi="Liberation Serif"/>
          <w:sz w:val="24"/>
          <w:szCs w:val="24"/>
        </w:rPr>
      </w:pPr>
    </w:p>
    <w:p w:rsidR="008361B4" w:rsidRDefault="008361B4" w:rsidP="008361B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lang w:eastAsia="ru-RU"/>
        </w:rPr>
      </w:pPr>
    </w:p>
    <w:p w:rsidR="008361B4" w:rsidRPr="006242AF" w:rsidRDefault="008361B4" w:rsidP="008361B4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  <w:lang w:eastAsia="ru-RU"/>
        </w:rPr>
      </w:pPr>
      <w:proofErr w:type="spellStart"/>
      <w:r>
        <w:rPr>
          <w:rFonts w:ascii="Liberation Serif" w:hAnsi="Liberation Serif" w:cs="Times New Roman"/>
          <w:sz w:val="24"/>
          <w:szCs w:val="24"/>
          <w:lang w:eastAsia="ru-RU"/>
        </w:rPr>
        <w:t>И.о</w:t>
      </w:r>
      <w:proofErr w:type="spellEnd"/>
      <w:r>
        <w:rPr>
          <w:rFonts w:ascii="Liberation Serif" w:hAnsi="Liberation Serif" w:cs="Times New Roman"/>
          <w:sz w:val="24"/>
          <w:szCs w:val="24"/>
          <w:lang w:eastAsia="ru-RU"/>
        </w:rPr>
        <w:t xml:space="preserve">. начальника отдела социальной политики                                                Т. В. </w:t>
      </w:r>
      <w:proofErr w:type="spellStart"/>
      <w:r>
        <w:rPr>
          <w:rFonts w:ascii="Liberation Serif" w:hAnsi="Liberation Serif" w:cs="Times New Roman"/>
          <w:sz w:val="24"/>
          <w:szCs w:val="24"/>
          <w:lang w:eastAsia="ru-RU"/>
        </w:rPr>
        <w:t>Суманеева</w:t>
      </w:r>
      <w:proofErr w:type="spellEnd"/>
    </w:p>
    <w:p w:rsidR="008361B4" w:rsidRDefault="008361B4">
      <w:pPr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br w:type="page"/>
      </w:r>
    </w:p>
    <w:p w:rsidR="008361B4" w:rsidRDefault="008361B4">
      <w:pPr>
        <w:rPr>
          <w:rFonts w:ascii="Liberation Serif" w:hAnsi="Liberation Serif"/>
          <w:sz w:val="24"/>
          <w:szCs w:val="24"/>
        </w:rPr>
        <w:sectPr w:rsidR="008361B4" w:rsidSect="008361B4">
          <w:headerReference w:type="default" r:id="rId8"/>
          <w:pgSz w:w="11906" w:h="16838"/>
          <w:pgMar w:top="851" w:right="851" w:bottom="1134" w:left="1418" w:header="709" w:footer="709" w:gutter="0"/>
          <w:cols w:space="708"/>
          <w:titlePg/>
          <w:docGrid w:linePitch="360"/>
        </w:sectPr>
      </w:pPr>
    </w:p>
    <w:tbl>
      <w:tblPr>
        <w:tblW w:w="14972" w:type="dxa"/>
        <w:tblLook w:val="04A0" w:firstRow="1" w:lastRow="0" w:firstColumn="1" w:lastColumn="0" w:noHBand="0" w:noVBand="1"/>
      </w:tblPr>
      <w:tblGrid>
        <w:gridCol w:w="753"/>
        <w:gridCol w:w="6618"/>
        <w:gridCol w:w="1276"/>
        <w:gridCol w:w="1559"/>
        <w:gridCol w:w="1510"/>
        <w:gridCol w:w="1301"/>
        <w:gridCol w:w="1955"/>
      </w:tblGrid>
      <w:tr w:rsidR="008361B4" w:rsidRPr="008361B4" w:rsidTr="008361B4">
        <w:trPr>
          <w:trHeight w:val="141"/>
        </w:trPr>
        <w:tc>
          <w:tcPr>
            <w:tcW w:w="149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1B4" w:rsidRPr="008361B4" w:rsidRDefault="008361B4" w:rsidP="008361B4">
            <w:pPr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lastRenderedPageBreak/>
              <w:t>ОТЧЕТ</w:t>
            </w:r>
          </w:p>
        </w:tc>
      </w:tr>
      <w:tr w:rsidR="008361B4" w:rsidRPr="008361B4" w:rsidTr="008361B4">
        <w:trPr>
          <w:trHeight w:val="375"/>
        </w:trPr>
        <w:tc>
          <w:tcPr>
            <w:tcW w:w="149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о реализации муниципальной программы</w:t>
            </w:r>
          </w:p>
        </w:tc>
      </w:tr>
      <w:tr w:rsidR="008361B4" w:rsidRPr="008361B4" w:rsidTr="008361B4">
        <w:trPr>
          <w:trHeight w:val="80"/>
        </w:trPr>
        <w:tc>
          <w:tcPr>
            <w:tcW w:w="149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«Развитие основных направлений социальной политики на территории городского округа Верхняя Пышма до 2027 года»</w:t>
            </w:r>
          </w:p>
        </w:tc>
      </w:tr>
      <w:tr w:rsidR="008361B4" w:rsidRPr="008361B4" w:rsidTr="008361B4">
        <w:trPr>
          <w:trHeight w:val="615"/>
        </w:trPr>
        <w:tc>
          <w:tcPr>
            <w:tcW w:w="149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Форма 1</w:t>
            </w:r>
          </w:p>
        </w:tc>
      </w:tr>
      <w:tr w:rsidR="008361B4" w:rsidRPr="008361B4" w:rsidTr="008361B4">
        <w:trPr>
          <w:trHeight w:val="510"/>
        </w:trPr>
        <w:tc>
          <w:tcPr>
            <w:tcW w:w="149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Достижение целевых показателей муниципальной программы за II квартал 2025 г. (отчётный период)</w:t>
            </w:r>
          </w:p>
        </w:tc>
      </w:tr>
      <w:tr w:rsidR="008361B4" w:rsidRPr="008361B4" w:rsidTr="008361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c>
          <w:tcPr>
            <w:tcW w:w="753" w:type="dxa"/>
            <w:vMerge w:val="restart"/>
            <w:shd w:val="clear" w:color="auto" w:fill="auto"/>
            <w:hideMark/>
          </w:tcPr>
          <w:p w:rsidR="008361B4" w:rsidRPr="008361B4" w:rsidRDefault="008361B4" w:rsidP="008361B4">
            <w:pPr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bCs/>
                <w:sz w:val="24"/>
                <w:szCs w:val="24"/>
              </w:rPr>
              <w:t>№ строки</w:t>
            </w:r>
          </w:p>
        </w:tc>
        <w:tc>
          <w:tcPr>
            <w:tcW w:w="6618" w:type="dxa"/>
            <w:vMerge w:val="restart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bCs/>
                <w:sz w:val="24"/>
                <w:szCs w:val="24"/>
              </w:rPr>
              <w:t>Цели, задачи и целевые показатели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3069" w:type="dxa"/>
            <w:gridSpan w:val="2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bCs/>
                <w:sz w:val="24"/>
                <w:szCs w:val="24"/>
              </w:rPr>
              <w:t>Значение целевого показателя</w:t>
            </w:r>
          </w:p>
        </w:tc>
        <w:tc>
          <w:tcPr>
            <w:tcW w:w="1301" w:type="dxa"/>
            <w:vMerge w:val="restart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bCs/>
                <w:sz w:val="24"/>
                <w:szCs w:val="24"/>
              </w:rPr>
              <w:t>Процент выполнения</w:t>
            </w:r>
          </w:p>
        </w:tc>
        <w:tc>
          <w:tcPr>
            <w:tcW w:w="1955" w:type="dxa"/>
            <w:vMerge w:val="restart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bCs/>
                <w:sz w:val="24"/>
                <w:szCs w:val="24"/>
              </w:rPr>
              <w:t>Причины отклонения от планового значения</w:t>
            </w:r>
          </w:p>
        </w:tc>
      </w:tr>
      <w:tr w:rsidR="008361B4" w:rsidRPr="008361B4" w:rsidTr="008361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c>
          <w:tcPr>
            <w:tcW w:w="753" w:type="dxa"/>
            <w:vMerge/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6618" w:type="dxa"/>
            <w:vMerge/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bCs/>
                <w:sz w:val="24"/>
                <w:szCs w:val="24"/>
              </w:rPr>
              <w:t>план</w:t>
            </w:r>
          </w:p>
        </w:tc>
        <w:tc>
          <w:tcPr>
            <w:tcW w:w="151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bCs/>
                <w:sz w:val="24"/>
                <w:szCs w:val="24"/>
              </w:rPr>
              <w:t>факт</w:t>
            </w:r>
          </w:p>
        </w:tc>
        <w:tc>
          <w:tcPr>
            <w:tcW w:w="1301" w:type="dxa"/>
            <w:vMerge/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1955" w:type="dxa"/>
            <w:vMerge/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</w:tr>
    </w:tbl>
    <w:p w:rsidR="008361B4" w:rsidRPr="008361B4" w:rsidRDefault="008361B4" w:rsidP="008361B4">
      <w:pPr>
        <w:contextualSpacing/>
        <w:rPr>
          <w:rFonts w:ascii="Liberation Serif" w:hAnsi="Liberation Serif" w:cs="Times New Roman"/>
          <w:sz w:val="2"/>
          <w:szCs w:val="2"/>
        </w:rPr>
      </w:pPr>
    </w:p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6635"/>
        <w:gridCol w:w="1303"/>
        <w:gridCol w:w="1559"/>
        <w:gridCol w:w="1560"/>
        <w:gridCol w:w="1252"/>
        <w:gridCol w:w="1954"/>
      </w:tblGrid>
      <w:tr w:rsidR="008361B4" w:rsidRPr="008361B4" w:rsidTr="008361B4">
        <w:trPr>
          <w:tblHeader/>
        </w:trPr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bCs/>
                <w:sz w:val="24"/>
                <w:szCs w:val="24"/>
              </w:rPr>
              <w:t>7</w:t>
            </w:r>
          </w:p>
        </w:tc>
      </w:tr>
      <w:tr w:rsidR="008361B4" w:rsidRPr="008361B4" w:rsidTr="008361B4">
        <w:tc>
          <w:tcPr>
            <w:tcW w:w="704" w:type="dxa"/>
            <w:shd w:val="clear" w:color="000000" w:fill="FFFFFF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1. «Дополнительные меры социальной поддержки отдельных категорий граждан городского округа Верхняя Пышма до 2027 года»</w:t>
            </w:r>
          </w:p>
        </w:tc>
      </w:tr>
      <w:tr w:rsidR="008361B4" w:rsidRPr="008361B4" w:rsidTr="008361B4">
        <w:tc>
          <w:tcPr>
            <w:tcW w:w="704" w:type="dxa"/>
            <w:shd w:val="clear" w:color="000000" w:fill="FFFFFF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1. Оказание дополнительных мер социальной поддержки отдельных категорий граждан городского округа Верхняя Пышма</w:t>
            </w:r>
          </w:p>
        </w:tc>
      </w:tr>
      <w:tr w:rsidR="008361B4" w:rsidRPr="008361B4" w:rsidTr="008361B4">
        <w:tc>
          <w:tcPr>
            <w:tcW w:w="704" w:type="dxa"/>
            <w:shd w:val="clear" w:color="000000" w:fill="FFFFFF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1.1. Предоставление гражданам и семьям, оказавшимся в трудной жизненной ситуации социальной поддержки в денежной форме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Количество граждан, получивших дополнительные меры социальной поддержки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80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52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65,0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proofErr w:type="gramStart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Количество  участников</w:t>
            </w:r>
            <w:proofErr w:type="gramEnd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 ВОВ, тружеников тыла, получивших ко дню Победы, ко дню Пожилого человека материальную помощь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46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46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Количество граждан, получивших компенсации расходов на оплату жилого помещения и коммунальных услуг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7600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6999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92,1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Количество граждан, получивших оплату жилого помещения и коммунальных услуг, за счет субвенции из федерального бюджета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3200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3960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123,8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Количество граждан, получивших субсидии на оплату жилого помещения и коммунальных услуг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600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658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109,7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Количество граждан, получивших дополнительные льготные проездные билеты для реализации права на меры социальной поддержки при проезде на пассажирском транспорте, имеющих данное право и обратившихся за получением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2050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1302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63,5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граждан, получивших компенсацию расходов на оплату жилого помещения и коммунальных услуг супругу (супруге) умершего гражданина, которому присвоено звание "Почетный гражданин городского округа Верхняя Пышма", не вступившей (не вступившему) в повторный брак 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11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семей участников специальной военной операции, проживающих в домах с печным отоплением, получивших социальную поддержку в виде ежегодной компенсации расходов на приобретение твердого топлива  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количество семей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50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4,0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8361B4" w:rsidRPr="008361B4" w:rsidTr="008361B4">
        <w:tc>
          <w:tcPr>
            <w:tcW w:w="704" w:type="dxa"/>
            <w:shd w:val="clear" w:color="000000" w:fill="FFFFFF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1.2. Обеспечение выплат ежемесячного денежного вознаграждения Почетным гражданам городского округа Верхняя Пышма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13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Почетных граждан городского округа Верхняя Пышма, которым выплачивается ежемесячное денежное </w:t>
            </w:r>
            <w:proofErr w:type="gramStart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вознаграждение  особые</w:t>
            </w:r>
            <w:proofErr w:type="gramEnd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 заслуги перед городским округом 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25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25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14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лиц, имеющих награды и почетные звания городского округа Верхняя Пышма, получивших денежное вознаграждение 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награждение граждан проходит во 2 полугодии</w:t>
            </w:r>
          </w:p>
        </w:tc>
      </w:tr>
      <w:tr w:rsidR="008361B4" w:rsidRPr="008361B4" w:rsidTr="008361B4">
        <w:tc>
          <w:tcPr>
            <w:tcW w:w="704" w:type="dxa"/>
            <w:shd w:val="clear" w:color="000000" w:fill="FFFFFF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1.3. Организация социально – значимых мероприятий для граждан, нуждающихся в дополнительных мерах социальной поддержки (инвалиды, дети, маломобильные группы населения, граждане, оказавшиеся в трудной жизненной ситуации)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16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социально – значимых мероприятий для граждан, нуждающихся в дополнительных мерах социальной поддержки  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выполнение показателя на 100 % запланировано на 2 полугодие 2025 года</w:t>
            </w:r>
          </w:p>
        </w:tc>
      </w:tr>
      <w:tr w:rsidR="008361B4" w:rsidRPr="008361B4" w:rsidTr="008361B4">
        <w:tc>
          <w:tcPr>
            <w:tcW w:w="704" w:type="dxa"/>
            <w:shd w:val="clear" w:color="000000" w:fill="FFFFFF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1.4. Повышение социальной и общественной активности граждан старшего поколения городского округа Верхняя Пышма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18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Количество оказанных услуг по организации работы с объединениями ветеранов, расположенных на территории городского округа Верхняя Пышма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370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183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49,5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8361B4" w:rsidRPr="008361B4" w:rsidTr="008361B4">
        <w:tc>
          <w:tcPr>
            <w:tcW w:w="704" w:type="dxa"/>
            <w:shd w:val="clear" w:color="000000" w:fill="FFFFFF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1.5. Оказание дополнительных мер социальной поддержки отдельным категориям граждан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20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Количество инвалидов I и II групп инвалидности, которым предоставлены меры поддержки в виде налоговых льгот по земельному налогу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74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годовой показатель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Количество инвалидов с детства, детей-инвалидов, которым предоставлены меры поддержки в виде налоговых льгот   по земельному налогу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годовой показатель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22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ветеранов и инвалидов Великой Отечественной войны, а также ветеранов и инвалидов боевых </w:t>
            </w:r>
            <w:proofErr w:type="gramStart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действий,  которым</w:t>
            </w:r>
            <w:proofErr w:type="gramEnd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 предоставлены меры поддержки в виде налоговых льгот по земельному налогу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39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годовой показатель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23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физических лиц, имеющих право на получение социальной поддержки в соответствии с Законом Российской Федерации от 15 мая 1991 года № 1244-1 «О социальной защите граждан, подвергшихся воздействию радиации вследствие катастрофы на Чернобыльской АЭС», Федеральным законом от 26 ноября 1998 года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      </w:r>
            <w:proofErr w:type="spellStart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Теча</w:t>
            </w:r>
            <w:proofErr w:type="spellEnd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» и Федеральным законом 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полигоне», которым предоставлены меры поддержки в виде налоговых льгот по земельному налогу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16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годовой показатель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Количество пенсионеров, имеющих звание ветерана в соответствии с Федеральным законом от 12 января 1995 года № 5-ФЗ «О ветеранах</w:t>
            </w:r>
            <w:proofErr w:type="gramStart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»,  которым</w:t>
            </w:r>
            <w:proofErr w:type="gramEnd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 предоставлены меры поддержки в виде налоговых льгот по земельному налогу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407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годовой показатель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детей-сирот и детей, оставшихся без попечения </w:t>
            </w:r>
            <w:proofErr w:type="gramStart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родителей,  которым</w:t>
            </w:r>
            <w:proofErr w:type="gramEnd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 предоставлены меры поддержки в виде налоговых льгот по земельному налогу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годовой показатель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лиц, имеющих трех и более несовершеннолетних </w:t>
            </w:r>
            <w:proofErr w:type="gramStart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детей,  которым</w:t>
            </w:r>
            <w:proofErr w:type="gramEnd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 предоставлены меры поддержки в виде налоговых льгот по земельному налогу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41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годовой показатель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садоводческих или огороднических товариществ, гаражно-строительных, жилищных, жилищно-строительных кооперативов (далее- некоммерческих организаций), получивших налоговую льготу по земельному налогу в части, приходящейся на физических лиц, являющихся членами данных некоммерческих организаций и относящихся к следующим категориям:1) Герои Советского Союза, Герои Российской Федерации, полные кавалеры ордена Славы;2) инвалиды I и II групп инвалидности;3) инвалиды с детства, дети-инвалиды;4) ветераны и инвалиды Великой Отечественной войны, а также ветераны и инвалиды боевых действий;5) физические лица, имеющие право на получение социальной поддержки в соответствии с Законом Российской Федерации от 15 мая 1991 года № 1244-1 «О социальной защите граждан, подвергшихся воздействию радиации вследствие катастрофы на Чернобыльской АЭС», Федеральным законом от 26 ноября 1998 года № 175-ФЗ «О социальной защите 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30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годовой показатель</w:t>
            </w:r>
          </w:p>
        </w:tc>
      </w:tr>
      <w:tr w:rsidR="008361B4" w:rsidRPr="008361B4" w:rsidTr="008361B4">
        <w:tc>
          <w:tcPr>
            <w:tcW w:w="704" w:type="dxa"/>
            <w:shd w:val="clear" w:color="000000" w:fill="FFFFFF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2. «Профилактика инфекционных заболеваний в городском округе Верхняя Пышма до 2027 года»</w:t>
            </w:r>
          </w:p>
        </w:tc>
      </w:tr>
      <w:tr w:rsidR="008361B4" w:rsidRPr="008361B4" w:rsidTr="008361B4">
        <w:tc>
          <w:tcPr>
            <w:tcW w:w="704" w:type="dxa"/>
            <w:shd w:val="clear" w:color="000000" w:fill="FFFFFF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2. Снижение уровня распространенности и сохранение на спорадическом уровне распространенности инфекционных заболеваний (клещевой энцефалит, гепатит А)</w:t>
            </w:r>
          </w:p>
        </w:tc>
      </w:tr>
      <w:tr w:rsidR="008361B4" w:rsidRPr="008361B4" w:rsidTr="008361B4">
        <w:tc>
          <w:tcPr>
            <w:tcW w:w="704" w:type="dxa"/>
            <w:shd w:val="clear" w:color="000000" w:fill="FFFFFF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2.1. Реализация мероприятий, направленных на снижение заболеваемости, связанных со средствами специфической профилактики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детей, охваченных </w:t>
            </w:r>
            <w:proofErr w:type="spellStart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паразитологическим</w:t>
            </w:r>
            <w:proofErr w:type="spellEnd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 обследованием из числа детей, оставшихся без попечения родителей; детей - инвалидов; детей из многодетных семей; детей, из семей, имеющих среднедушевой доход ниже прожиточного минимума, установленного в Свердловской области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количество детей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500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обследование перед началом нового учебного года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детей городского округа Верхняя Пышма в возрасте от 1,5 до 17 лет охваченных профилактическими прививками (ревакцинации) </w:t>
            </w:r>
            <w:proofErr w:type="gramStart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против  клещевого</w:t>
            </w:r>
            <w:proofErr w:type="gramEnd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 энцефалита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количество детей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2500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2410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96,4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3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детей городского округа Верхняя Пышма в возрасте от 6 </w:t>
            </w:r>
            <w:proofErr w:type="gramStart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до 12 лет</w:t>
            </w:r>
            <w:proofErr w:type="gramEnd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 охваченных профилактическими прививками против гепатита А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количество детей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1115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1070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96,0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8361B4" w:rsidRPr="008361B4" w:rsidTr="008361B4">
        <w:tc>
          <w:tcPr>
            <w:tcW w:w="704" w:type="dxa"/>
            <w:shd w:val="clear" w:color="000000" w:fill="FFFFFF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2.2. Организация неспецифической профилактики для предотвращения присасывания клещей - переносчиков к людям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Площадь территории </w:t>
            </w:r>
            <w:proofErr w:type="gramStart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муниципальных учреждений</w:t>
            </w:r>
            <w:proofErr w:type="gramEnd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 обработанных </w:t>
            </w:r>
            <w:proofErr w:type="spellStart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аккарицидными</w:t>
            </w:r>
            <w:proofErr w:type="spellEnd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 средствами в сфере образования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гектар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46,5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46,5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Площадь открытых территорий, на которых проведены </w:t>
            </w:r>
            <w:proofErr w:type="spellStart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дератизационные</w:t>
            </w:r>
            <w:proofErr w:type="spellEnd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гектар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17,5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17,5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37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Площадь помещений муниципальных учреждений, охваченных дератизацией и дезинсекцией в сфере образования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тыс. м2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930,03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930,03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38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Количество проведенных санитарно-эпидемиологических экспертиз в сфере образования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штук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39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Площадь территории </w:t>
            </w:r>
            <w:proofErr w:type="gramStart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муниципальных учреждений</w:t>
            </w:r>
            <w:proofErr w:type="gramEnd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 обработанных </w:t>
            </w:r>
            <w:proofErr w:type="spellStart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аккарицидными</w:t>
            </w:r>
            <w:proofErr w:type="spellEnd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 средствами в сфере физической культуры, спорта и молодежной политики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гектар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Площадь помещений муниципальных учреждений, охваченных дератизацией и </w:t>
            </w:r>
            <w:proofErr w:type="gramStart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дезинсекцией  в</w:t>
            </w:r>
            <w:proofErr w:type="gramEnd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 сфере физической культуры, спорта и молодежной политики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тыс. м2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150,9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70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46,4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Площадь территорий, обследованных на </w:t>
            </w:r>
            <w:proofErr w:type="spellStart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заклещеванность</w:t>
            </w:r>
            <w:proofErr w:type="spellEnd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 в сфере физической культуры, спорта и молодежной политики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гектар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71,4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Количество проведенных санитарно-эпидемиологических экспертиз в сфере физической культуры, спорта и молодежной политики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штук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66,7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Площадь помещений муниципальных учреждений, охваченных дезинфекцией в сфере физической культуры, спорта и молодежной политики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тыс. м2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2,1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47,6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Площадь территории </w:t>
            </w:r>
            <w:proofErr w:type="gramStart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муниципальных учреждений</w:t>
            </w:r>
            <w:proofErr w:type="gramEnd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 обработанных </w:t>
            </w:r>
            <w:proofErr w:type="spellStart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аккарицидными</w:t>
            </w:r>
            <w:proofErr w:type="spellEnd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 средствами в сфере культуры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гектар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51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51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Площадь помещений муниципальных учреждений, охваченных дератизацией и дезинсекцией в муниципальных учреждениях культуры, всего, из них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тыс. м2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11,46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11,46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Площадь помещений муниципальных учреждений, охваченных дератизацией и дезинсекцией в муниципальных учреждениях дополнительного образования в сфере культуры, всего, из них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тыс. кв2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0,43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0,43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8361B4" w:rsidRPr="008361B4" w:rsidTr="008361B4">
        <w:tc>
          <w:tcPr>
            <w:tcW w:w="704" w:type="dxa"/>
            <w:shd w:val="clear" w:color="000000" w:fill="FFFFFF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47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3. «Комплексные меры по ограничению распространения социально значимых заболеваний на территории городского округа Верхняя Пышма до 2027 года»</w:t>
            </w:r>
          </w:p>
        </w:tc>
      </w:tr>
      <w:tr w:rsidR="008361B4" w:rsidRPr="008361B4" w:rsidTr="008361B4">
        <w:tc>
          <w:tcPr>
            <w:tcW w:w="704" w:type="dxa"/>
            <w:shd w:val="clear" w:color="000000" w:fill="FFFFFF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48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3. Увеличение продолжительности активной жизни населения за счет формирования здорового образа жизни и профилактики заболеваний (ВИЧ - инфекция, туберкулез, наркомания)</w:t>
            </w:r>
          </w:p>
        </w:tc>
      </w:tr>
      <w:tr w:rsidR="008361B4" w:rsidRPr="008361B4" w:rsidTr="008361B4">
        <w:tc>
          <w:tcPr>
            <w:tcW w:w="704" w:type="dxa"/>
            <w:shd w:val="clear" w:color="000000" w:fill="FFFFFF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3.1. Осуществление информационно-образовательной, обучающей и просветительной работы по проблемам профилактики социально – значимых заболеваний среди населения городского округа Верхняя Пышма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Уровень охвата населения в возрасте 15-49 лет профилактическими программами по ВИЧ-инфекции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97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50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51,5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Количество распространенных информационных материалов по профилактике ВИЧ-инфекции, туберкулеза и наркомании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20841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9876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47,4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выполнение показателя на 100 % запланировано на 2 полугодие 2025 года</w:t>
            </w:r>
          </w:p>
        </w:tc>
      </w:tr>
      <w:tr w:rsidR="008361B4" w:rsidRPr="008361B4" w:rsidTr="008361B4">
        <w:tc>
          <w:tcPr>
            <w:tcW w:w="704" w:type="dxa"/>
            <w:shd w:val="clear" w:color="000000" w:fill="FFFFFF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4. «Доступная среда на территории городского округа Верхняя Пышма до 2027 года»</w:t>
            </w:r>
          </w:p>
        </w:tc>
      </w:tr>
      <w:tr w:rsidR="008361B4" w:rsidRPr="008361B4" w:rsidTr="008361B4">
        <w:tc>
          <w:tcPr>
            <w:tcW w:w="704" w:type="dxa"/>
            <w:shd w:val="clear" w:color="000000" w:fill="FFFFFF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4. Повышение доступности объектов и услуг для инвалидов и маломобильных групп населения городского округа Верхняя Пышма</w:t>
            </w:r>
          </w:p>
        </w:tc>
      </w:tr>
      <w:tr w:rsidR="008361B4" w:rsidRPr="008361B4" w:rsidTr="008361B4">
        <w:tc>
          <w:tcPr>
            <w:tcW w:w="704" w:type="dxa"/>
            <w:shd w:val="clear" w:color="000000" w:fill="FFFFFF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4.1. Повышение уровня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58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Количество спортивно - массовых и культурно - досуговых мероприятий для инвалидов и маломобильных групп населения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18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50,0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Количество инвалидов, систематически занимающихся физкультурой и спортом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человек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95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60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63,2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8361B4" w:rsidRPr="008361B4" w:rsidTr="008361B4">
        <w:tc>
          <w:tcPr>
            <w:tcW w:w="704" w:type="dxa"/>
            <w:shd w:val="clear" w:color="000000" w:fill="FFFFFF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4.2. Повышение доступности и качества услуг, содействие социальной интеграции инвалидов в общество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58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объектов социальной инфраструктуры - учреждений культуры, обустроенных беспрепятственным доступом для инвалидов и маломобильных групп населения 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0,0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выполнение показателя на 100 % запланировано на 2 полугодие 2025 года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59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объектов социальной инфраструктуры - учреждений образования, обустроенных беспрепятственным доступом для инвалидов и маломобильных групп населения 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37,5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объектов социальной инфраструктуры - учреждений физической культуры, спорта и молодежной политики, обустроенных беспрепятственным доступом для инвалидов и маломобильных групп населения 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8361B4" w:rsidRPr="008361B4" w:rsidTr="008361B4">
        <w:tc>
          <w:tcPr>
            <w:tcW w:w="704" w:type="dxa"/>
            <w:shd w:val="clear" w:color="000000" w:fill="FFFFFF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4.3.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Доля инвалидов, положительно оценивающих отношение населения к проблемам инвалидов (от общей численности опрошенных инвалидов)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30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30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8361B4" w:rsidRPr="008361B4" w:rsidTr="008361B4">
        <w:tc>
          <w:tcPr>
            <w:tcW w:w="704" w:type="dxa"/>
            <w:shd w:val="clear" w:color="000000" w:fill="FFFFFF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4.4. Развитие системы работы для детей с ограниченными возможностями здоровья в муниципальных образовательных организациях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Количество учреждений общего образования, создавших условия для инклюзивного образования 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количество учреждений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33,3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8361B4" w:rsidRPr="008361B4" w:rsidTr="008361B4">
        <w:tc>
          <w:tcPr>
            <w:tcW w:w="704" w:type="dxa"/>
            <w:shd w:val="clear" w:color="000000" w:fill="FFFFFF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4.5. Обеспечение приспособлений   жилых   помещений и общего   имущества в многоквартирных домах с учетом   потребностей   инвалидов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spacing w:after="240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Количество проведенных мероприятий по приспособлению жилых помещений и общего имущества в многоквартирных домах с учетом потребностей инвалидов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spacing w:after="0"/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42,9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8361B4" w:rsidRPr="008361B4" w:rsidTr="008361B4">
        <w:tc>
          <w:tcPr>
            <w:tcW w:w="704" w:type="dxa"/>
            <w:shd w:val="clear" w:color="000000" w:fill="FFFFFF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67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5. «Обеспечение жильем молодых семей городского округа Верхняя Пышма до 2027 года»</w:t>
            </w:r>
          </w:p>
        </w:tc>
      </w:tr>
      <w:tr w:rsidR="008361B4" w:rsidRPr="008361B4" w:rsidTr="008361B4">
        <w:tc>
          <w:tcPr>
            <w:tcW w:w="704" w:type="dxa"/>
            <w:shd w:val="clear" w:color="000000" w:fill="FFFFFF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68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5. Предоставление государственной поддержки в решении жилищной проблемы молодым семьям, признанным в установленном порядке нуждающимися в улучшении жилищных условий</w:t>
            </w:r>
          </w:p>
        </w:tc>
      </w:tr>
      <w:tr w:rsidR="008361B4" w:rsidRPr="008361B4" w:rsidTr="008361B4">
        <w:tc>
          <w:tcPr>
            <w:tcW w:w="704" w:type="dxa"/>
            <w:shd w:val="clear" w:color="000000" w:fill="FFFFFF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5.1. Обеспечение предоставления молодым семьям — участникам программы социальных выплат на приобретение жилья или строительство индивидуального жилого дома (далее — социальные выплаты)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0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Количество молодых семей, получивших свидетельства о праве на получение социальной выплаты на приобретение (строительство) жилого помещения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количество семей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100,0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8361B4" w:rsidRPr="008361B4" w:rsidTr="008361B4">
        <w:tc>
          <w:tcPr>
            <w:tcW w:w="704" w:type="dxa"/>
            <w:shd w:val="clear" w:color="000000" w:fill="FFFFFF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7</w:t>
            </w: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Подпрограмма 6. «Обеспечение реализации муниципальной программы «Развитие основных направлений социальной политики на территории городского округа Верхняя Пышма до 2027 года»</w:t>
            </w:r>
          </w:p>
        </w:tc>
      </w:tr>
      <w:tr w:rsidR="008361B4" w:rsidRPr="008361B4" w:rsidTr="008361B4">
        <w:tc>
          <w:tcPr>
            <w:tcW w:w="704" w:type="dxa"/>
            <w:shd w:val="clear" w:color="000000" w:fill="FFFFFF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lastRenderedPageBreak/>
              <w:t>7</w:t>
            </w:r>
            <w:r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b/>
                <w:bCs/>
                <w:color w:val="000000"/>
                <w:sz w:val="24"/>
                <w:szCs w:val="24"/>
              </w:rPr>
              <w:t>Цель 6. Осуществление эффективной деятельности отдела социальной политики администрации городского округа Верхняя Пышма и муниципальных казенных учреждений городского округа Верхняя Пышма</w:t>
            </w:r>
          </w:p>
        </w:tc>
      </w:tr>
      <w:tr w:rsidR="008361B4" w:rsidRPr="008361B4" w:rsidTr="008361B4">
        <w:tc>
          <w:tcPr>
            <w:tcW w:w="704" w:type="dxa"/>
            <w:shd w:val="clear" w:color="000000" w:fill="FFFFFF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263" w:type="dxa"/>
            <w:gridSpan w:val="6"/>
            <w:shd w:val="clear" w:color="000000" w:fill="FFFFFF"/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Задача 6.1. Повышение качества оказания муниципальных услуг (работ) в социальной сфере</w:t>
            </w:r>
          </w:p>
        </w:tc>
      </w:tr>
      <w:tr w:rsidR="008361B4" w:rsidRPr="008361B4" w:rsidTr="008361B4">
        <w:tc>
          <w:tcPr>
            <w:tcW w:w="70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6635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Достижение целевых показателей муниципальной программы</w:t>
            </w:r>
          </w:p>
        </w:tc>
        <w:tc>
          <w:tcPr>
            <w:tcW w:w="1303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процентов</w:t>
            </w:r>
          </w:p>
        </w:tc>
        <w:tc>
          <w:tcPr>
            <w:tcW w:w="1559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100</w:t>
            </w:r>
          </w:p>
        </w:tc>
        <w:tc>
          <w:tcPr>
            <w:tcW w:w="1560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64</w:t>
            </w:r>
          </w:p>
        </w:tc>
        <w:tc>
          <w:tcPr>
            <w:tcW w:w="1252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64,0</w:t>
            </w:r>
          </w:p>
        </w:tc>
        <w:tc>
          <w:tcPr>
            <w:tcW w:w="1954" w:type="dxa"/>
            <w:shd w:val="clear" w:color="auto" w:fill="auto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</w:tbl>
    <w:p w:rsidR="008361B4" w:rsidRPr="008361B4" w:rsidRDefault="008361B4" w:rsidP="008361B4">
      <w:pPr>
        <w:spacing w:after="0" w:line="240" w:lineRule="auto"/>
        <w:contextualSpacing/>
        <w:rPr>
          <w:rFonts w:ascii="Liberation Serif" w:hAnsi="Liberation Serif" w:cs="Times New Roman"/>
          <w:sz w:val="24"/>
          <w:szCs w:val="24"/>
        </w:rPr>
      </w:pPr>
    </w:p>
    <w:tbl>
      <w:tblPr>
        <w:tblW w:w="139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3880"/>
        <w:gridCol w:w="1400"/>
        <w:gridCol w:w="2120"/>
        <w:gridCol w:w="2160"/>
        <w:gridCol w:w="1660"/>
        <w:gridCol w:w="1820"/>
      </w:tblGrid>
      <w:tr w:rsidR="008361B4" w:rsidRPr="008361B4" w:rsidTr="008361B4">
        <w:trPr>
          <w:trHeight w:val="255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361B4" w:rsidRPr="008361B4" w:rsidRDefault="008361B4" w:rsidP="008361B4">
            <w:pPr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8361B4" w:rsidRPr="008361B4" w:rsidTr="0026290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8361B4" w:rsidRPr="008361B4" w:rsidTr="00262905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>_______________ /</w:t>
            </w:r>
            <w:r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Pr="008361B4">
              <w:rPr>
                <w:rFonts w:ascii="Liberation Serif" w:hAnsi="Liberation Serif" w:cs="Times New Roman"/>
                <w:sz w:val="24"/>
                <w:szCs w:val="24"/>
                <w:u w:val="single"/>
              </w:rPr>
              <w:t xml:space="preserve">Т.В. </w:t>
            </w:r>
            <w:proofErr w:type="spellStart"/>
            <w:r w:rsidRPr="008361B4">
              <w:rPr>
                <w:rFonts w:ascii="Liberation Serif" w:hAnsi="Liberation Serif" w:cs="Times New Roman"/>
                <w:sz w:val="24"/>
                <w:szCs w:val="24"/>
                <w:u w:val="single"/>
              </w:rPr>
              <w:t>Суманеева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8361B4" w:rsidRPr="008361B4" w:rsidTr="0026290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     (</w:t>
            </w:r>
            <w:proofErr w:type="gramStart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подпись)   </w:t>
            </w:r>
            <w:proofErr w:type="gramEnd"/>
            <w:r w:rsidRPr="008361B4">
              <w:rPr>
                <w:rFonts w:ascii="Liberation Serif" w:hAnsi="Liberation Serif" w:cs="Times New Roman"/>
                <w:sz w:val="24"/>
                <w:szCs w:val="24"/>
              </w:rPr>
              <w:t xml:space="preserve">   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361B4" w:rsidRPr="008361B4" w:rsidRDefault="008361B4" w:rsidP="008361B4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</w:tbl>
    <w:p w:rsidR="008361B4" w:rsidRPr="008361B4" w:rsidRDefault="008361B4" w:rsidP="008361B4">
      <w:pPr>
        <w:spacing w:after="0" w:line="240" w:lineRule="auto"/>
        <w:contextualSpacing/>
        <w:rPr>
          <w:rFonts w:ascii="Liberation Serif" w:hAnsi="Liberation Serif" w:cs="Times New Roman"/>
          <w:sz w:val="24"/>
          <w:szCs w:val="24"/>
        </w:rPr>
      </w:pPr>
    </w:p>
    <w:p w:rsidR="008361B4" w:rsidRDefault="008361B4">
      <w:pPr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br w:type="page"/>
      </w:r>
    </w:p>
    <w:tbl>
      <w:tblPr>
        <w:tblW w:w="14967" w:type="dxa"/>
        <w:tblLook w:val="04A0" w:firstRow="1" w:lastRow="0" w:firstColumn="1" w:lastColumn="0" w:noHBand="0" w:noVBand="1"/>
      </w:tblPr>
      <w:tblGrid>
        <w:gridCol w:w="14967"/>
      </w:tblGrid>
      <w:tr w:rsidR="00262905" w:rsidRPr="00262905" w:rsidTr="00262905">
        <w:trPr>
          <w:trHeight w:val="510"/>
        </w:trPr>
        <w:tc>
          <w:tcPr>
            <w:tcW w:w="1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62905" w:rsidRPr="00262905" w:rsidRDefault="00262905" w:rsidP="00262905">
            <w:pPr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Форма 2</w:t>
            </w:r>
          </w:p>
        </w:tc>
      </w:tr>
      <w:tr w:rsidR="00262905" w:rsidRPr="00262905" w:rsidTr="00262905">
        <w:trPr>
          <w:trHeight w:val="375"/>
        </w:trPr>
        <w:tc>
          <w:tcPr>
            <w:tcW w:w="1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2905" w:rsidRPr="00262905" w:rsidRDefault="00262905" w:rsidP="00262905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Выполнение мероприятий муниципальной программы</w:t>
            </w:r>
          </w:p>
        </w:tc>
      </w:tr>
      <w:tr w:rsidR="00262905" w:rsidRPr="00262905" w:rsidTr="00262905">
        <w:trPr>
          <w:trHeight w:val="97"/>
        </w:trPr>
        <w:tc>
          <w:tcPr>
            <w:tcW w:w="1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62905" w:rsidRPr="00262905" w:rsidRDefault="00262905" w:rsidP="00262905">
            <w:pPr>
              <w:contextualSpacing/>
              <w:jc w:val="center"/>
              <w:rPr>
                <w:rFonts w:ascii="Liberation Serif" w:hAnsi="Liberation Serif" w:cs="Times New Roman"/>
                <w:b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/>
                <w:sz w:val="24"/>
                <w:szCs w:val="24"/>
              </w:rPr>
              <w:t>«Развитие основных направлений социальной политики на территории городского округа Верхняя Пышма до 2027 года»</w:t>
            </w:r>
          </w:p>
        </w:tc>
      </w:tr>
      <w:tr w:rsidR="00262905" w:rsidRPr="00262905" w:rsidTr="00262905">
        <w:trPr>
          <w:trHeight w:val="80"/>
        </w:trPr>
        <w:tc>
          <w:tcPr>
            <w:tcW w:w="1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center"/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 xml:space="preserve">за II квартал 2025 </w:t>
            </w:r>
            <w:r w:rsidRPr="00262905">
              <w:rPr>
                <w:rFonts w:ascii="Liberation Serif" w:hAnsi="Liberation Serif" w:cs="Times New Roman"/>
                <w:b/>
                <w:bCs/>
                <w:sz w:val="24"/>
                <w:szCs w:val="24"/>
              </w:rPr>
              <w:t>г. (отчётный период)</w:t>
            </w:r>
          </w:p>
        </w:tc>
      </w:tr>
    </w:tbl>
    <w:p w:rsidR="00262905" w:rsidRPr="00262905" w:rsidRDefault="00262905" w:rsidP="00262905">
      <w:pPr>
        <w:spacing w:after="0" w:line="240" w:lineRule="auto"/>
        <w:contextualSpacing/>
        <w:rPr>
          <w:rFonts w:ascii="Liberation Serif" w:hAnsi="Liberation Serif" w:cs="Times New Roman"/>
          <w:sz w:val="24"/>
          <w:szCs w:val="24"/>
        </w:rPr>
      </w:pPr>
    </w:p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53"/>
        <w:gridCol w:w="8173"/>
        <w:gridCol w:w="1559"/>
        <w:gridCol w:w="1417"/>
        <w:gridCol w:w="1418"/>
        <w:gridCol w:w="1647"/>
      </w:tblGrid>
      <w:tr w:rsidR="00262905" w:rsidRPr="00262905" w:rsidTr="00195899">
        <w:tc>
          <w:tcPr>
            <w:tcW w:w="753" w:type="dxa"/>
            <w:vMerge w:val="restart"/>
            <w:shd w:val="clear" w:color="auto" w:fill="auto"/>
            <w:hideMark/>
          </w:tcPr>
          <w:p w:rsidR="00262905" w:rsidRPr="00262905" w:rsidRDefault="00262905" w:rsidP="00262905">
            <w:pPr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sz w:val="24"/>
                <w:szCs w:val="24"/>
              </w:rPr>
              <w:t>№ строки</w:t>
            </w:r>
          </w:p>
        </w:tc>
        <w:tc>
          <w:tcPr>
            <w:tcW w:w="8173" w:type="dxa"/>
            <w:vMerge w:val="restart"/>
            <w:shd w:val="clear" w:color="auto" w:fill="auto"/>
            <w:hideMark/>
          </w:tcPr>
          <w:p w:rsidR="00262905" w:rsidRDefault="00262905" w:rsidP="00262905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sz w:val="24"/>
                <w:szCs w:val="24"/>
              </w:rPr>
              <w:t>Наименование мероприятия/</w:t>
            </w:r>
          </w:p>
          <w:p w:rsidR="00262905" w:rsidRPr="00262905" w:rsidRDefault="00262905" w:rsidP="00262905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sz w:val="24"/>
                <w:szCs w:val="24"/>
              </w:rPr>
              <w:t xml:space="preserve"> Источники расходов на финансирование</w:t>
            </w:r>
          </w:p>
        </w:tc>
        <w:tc>
          <w:tcPr>
            <w:tcW w:w="4394" w:type="dxa"/>
            <w:gridSpan w:val="3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sz w:val="24"/>
                <w:szCs w:val="24"/>
              </w:rPr>
              <w:t>Объем расходов на выполнение мероприятия, тыс. рублей</w:t>
            </w:r>
          </w:p>
        </w:tc>
        <w:tc>
          <w:tcPr>
            <w:tcW w:w="1647" w:type="dxa"/>
            <w:vMerge w:val="restart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sz w:val="24"/>
                <w:szCs w:val="24"/>
              </w:rPr>
              <w:t>Причины отклонения от планового значения</w:t>
            </w:r>
          </w:p>
        </w:tc>
      </w:tr>
      <w:tr w:rsidR="00262905" w:rsidRPr="00262905" w:rsidTr="00195899">
        <w:tc>
          <w:tcPr>
            <w:tcW w:w="753" w:type="dxa"/>
            <w:vMerge/>
            <w:vAlign w:val="center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8173" w:type="dxa"/>
            <w:vMerge/>
            <w:vAlign w:val="center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sz w:val="24"/>
                <w:szCs w:val="24"/>
              </w:rPr>
              <w:t>план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sz w:val="24"/>
                <w:szCs w:val="24"/>
              </w:rPr>
              <w:t>факт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sz w:val="24"/>
                <w:szCs w:val="24"/>
              </w:rPr>
              <w:t>процент выполнения</w:t>
            </w:r>
          </w:p>
        </w:tc>
        <w:tc>
          <w:tcPr>
            <w:tcW w:w="1647" w:type="dxa"/>
            <w:vMerge/>
            <w:vAlign w:val="center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</w:p>
        </w:tc>
      </w:tr>
    </w:tbl>
    <w:p w:rsidR="00262905" w:rsidRPr="00262905" w:rsidRDefault="00262905" w:rsidP="00262905">
      <w:pPr>
        <w:contextualSpacing/>
        <w:rPr>
          <w:rFonts w:ascii="Liberation Serif" w:hAnsi="Liberation Serif" w:cs="Times New Roman"/>
          <w:sz w:val="2"/>
          <w:szCs w:val="2"/>
        </w:rPr>
      </w:pPr>
    </w:p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8222"/>
        <w:gridCol w:w="1559"/>
        <w:gridCol w:w="1417"/>
        <w:gridCol w:w="1418"/>
        <w:gridCol w:w="1647"/>
      </w:tblGrid>
      <w:tr w:rsidR="00262905" w:rsidRPr="00262905" w:rsidTr="00195899">
        <w:trPr>
          <w:tblHeader/>
        </w:trPr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center"/>
              <w:rPr>
                <w:rFonts w:ascii="Liberation Serif" w:hAnsi="Liberation Serif" w:cs="Times New Roman"/>
                <w:bCs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sz w:val="24"/>
                <w:szCs w:val="24"/>
              </w:rPr>
              <w:t>6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МУНИЦИПАЛЬНОЙ ПРОГРАММЕ, В ТОМ ЧИСЛЕ: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271 246,60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172 466,30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63,58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47 241,10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31 611,80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66,92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176 610,90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111 580,90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63,18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47 394,60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29 273,60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61,77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Прочие нужды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271 246,60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172 466,30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63,58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47 241,10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31 611,80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66,92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176 610,90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111 580,90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63,18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47 394,60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29 273,60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61,77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4263" w:type="dxa"/>
            <w:gridSpan w:val="5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1. «Дополнительные меры социальной поддержки отдельных категорий граждан гор</w:t>
            </w:r>
            <w:r w:rsidR="00195899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одского округа Верхняя Пышма до </w:t>
            </w: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2027 года»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</w:t>
            </w:r>
            <w:proofErr w:type="gramStart"/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ПОДПРОГРАММЕ  «</w:t>
            </w:r>
            <w:proofErr w:type="gramEnd"/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ДОПОЛНИТЕЛЬНЫЕ МЕРЫ СОЦИАЛЬНОЙ ПОДДЕРЖКИ ОТДЕЛЬНЫХ КАТЕГОРИЙ ГРАЖДАН ГОРОДСКОГО ОКРУГА ВЕРХНЯЯ ПЫШМА ДО 2027 ГОДА», В ТОМ ЧИСЛЕ: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214 461,70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137 456,80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64,09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45 825,60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30 771,60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67,15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159 018,40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102 433,90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64,42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9 617,70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4 251,30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44,20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214 461,70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137 456,80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64,09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45 825,60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30 771,60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67,15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159 018,40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102 433,90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64,42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9 617,70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4 251,30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44,20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1.1. Оказание материальной помощи населению, оказавшемуся в трудной жизненной ситуации, всего, из них: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1 771,10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1 135,80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64,13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19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1 771,10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1 135,80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64,13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1.2. Выплаты денежного </w:t>
            </w:r>
            <w:proofErr w:type="gramStart"/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вознаграждения  гражданам</w:t>
            </w:r>
            <w:proofErr w:type="gramEnd"/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городского округа Верхняя Пышма, всего, из них: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5 597,90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2 638,00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47,12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21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5 597,90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2 638,00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47,12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1.3. Социальная поддержка отдельных категорий граждан в области транспортного обслуживания, всего, из них: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1 380,00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359,70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26,07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23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1 380,00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359,70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26,07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1.4. Компенсация расходов на оплату жилого помещения и коммунальных услуг супруге (супругу) умершего гражданина, которому присвоено звание «Почетный гражданин городского округа Верхняя Пышма», не вступившей (не вступившему) в повторный брак, всего, из них: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43,60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25,60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58,72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25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43,60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25,60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58,72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1.5. Осуществление государственного полномочия Российской Федерации и Свердловской области по предоставлению отдельным категориям граждан компенсаций расходов на оплату жилого помещения и коммунальных услуг в соответствии с Законом Свердловской области "О наделении органов местного самоуправления муниципальных образований, расположенных на территории Свердловской области, государственным полномочием Свердловской области по предоставлению отдельным категориям граждан компенсаций расходов на оплату жилого помещения и коммунальных услуг", всего, из них: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180 936,00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119 722,90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66,17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27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45 825,60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30 771,60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67,15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28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135 110,40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88 951,30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65,84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1.6. Осуществление государственного полномочия Свердловской области по предоставлению гражданам субсидий на оплату жилого помещения и коммунальных услуг в соответствии с Законом Свердловской области "О наделении органов местного самоуправления муниципальных образований, расположенных на территории Свердловской области, государственным полномочием Свердловской области по </w:t>
            </w: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предоставлению гражданам субсидий на оплату жилого помещения и коммунальных услуг", всего, из них: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19 963,00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9 537,60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47,78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30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19 963,00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9 537,60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47,78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1.7. Проведение социально - значимых мероприятий для граждан, нуждающихся в дополнительных мерах социальной поддержки (инвалиды, дети, маломобильные группы населения, граждане, оказавшиеся в трудной жизненной ситуации), всего, из них: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230,00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32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230,00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1.8. Осуществление государственного полномочия Свердловской области по предоставлению гражданам, проживающим на территории Свердловской области, мер социальной поддержки по частичному освобождению от платы за коммунальные услуги, всего, из них: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3 945,00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3 945,00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34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3 945,00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3 945,00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1.9. Организация работы с объединениями ветеранов, расположенных на территории городского округа Верхняя Пышма, всего, из них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186,60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77,80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41,69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36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186,60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77,80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41,69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1.10. Социальная поддержка в виде ежегодной компенсации расходов на приобретение твердого топлива проживающим в домах с печным отоплением членам семей участников специальной военной операции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408,50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14,40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3,53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38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408,50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14,40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3,53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195899" w:rsidRPr="00262905" w:rsidTr="000C61FC">
        <w:tc>
          <w:tcPr>
            <w:tcW w:w="704" w:type="dxa"/>
            <w:shd w:val="clear" w:color="000000" w:fill="FFFFFF"/>
            <w:hideMark/>
          </w:tcPr>
          <w:p w:rsidR="00195899" w:rsidRPr="00262905" w:rsidRDefault="00195899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14263" w:type="dxa"/>
            <w:gridSpan w:val="5"/>
            <w:shd w:val="clear" w:color="000000" w:fill="FFFFFF"/>
            <w:hideMark/>
          </w:tcPr>
          <w:p w:rsidR="00195899" w:rsidRPr="00262905" w:rsidRDefault="00195899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2. «Профилактика инфекционных заболеваний в городском округе Верхняя Пышма до 2027 года»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</w:t>
            </w:r>
            <w:proofErr w:type="gramStart"/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ПОДПРОГРАММЕ  «</w:t>
            </w:r>
            <w:proofErr w:type="gramEnd"/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ПРОФИЛАКТИКА ИНФЕКЦИОННЫХ ЗАБОЛЕВАНИЙ В ГОРОДСКОМ ОКРУГЕ ВЕРХНЯЯ ПЫШМА ДО 2027 ГОДА», В ТОМ ЧИСЛЕ: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7 313,90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4 435,40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60,64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7 313,90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4 435,40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60,64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7 313,90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4 435,40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60,64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7 313,90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4 435,40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60,64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44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2.1. Обеспечение иммунизации детей городского округа в возрасте от 1,5 до 17 лет по прививаемым инфекциям (ревакцинация против клещевого </w:t>
            </w:r>
            <w:proofErr w:type="gramStart"/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энцефалита)всего</w:t>
            </w:r>
            <w:proofErr w:type="gramEnd"/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, из них: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1 091,60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1 070,30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98,05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45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1 091,60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1 070,30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98,05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46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2.2. Обеспечение иммунизации детей городского округа в возрасте от 6 до 12 лет по прививаемым инфекциям (вакцинация против гепатита </w:t>
            </w:r>
            <w:proofErr w:type="gramStart"/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А)всего</w:t>
            </w:r>
            <w:proofErr w:type="gramEnd"/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, из них: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552,50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47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552,50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48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2.3. Профилактика инфекционных заболеваний в сфере образования, всего, из них: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4 478,20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2 390,70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53,39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49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4 478,20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2 390,70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53,39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2.3.1. Проведение </w:t>
            </w:r>
            <w:proofErr w:type="spellStart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дератизационных</w:t>
            </w:r>
            <w:proofErr w:type="spellEnd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работ помещений муниципальных учреждений в сфере образования, всего, из них: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1 601,90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762,40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47,59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51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1 601,90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762,40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47,59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52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2.3.2. Проведение дезинсекции помещений муниципальных учреждений в сфере образования против тараканов, всего, из них: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1 079,09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389,10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36,06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53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1 079,09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389,10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36,06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54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2.3.3. Проведение </w:t>
            </w:r>
            <w:proofErr w:type="spellStart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дератизационных</w:t>
            </w:r>
            <w:proofErr w:type="spellEnd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мероприятий на открытых территориях муниципальных учреждений в сфере образования (с приготовлением </w:t>
            </w:r>
            <w:proofErr w:type="spellStart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ядоприманки</w:t>
            </w:r>
            <w:proofErr w:type="spellEnd"/>
            <w:proofErr w:type="gramStart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),  всего</w:t>
            </w:r>
            <w:proofErr w:type="gramEnd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, из них: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57,70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57,70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55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57,70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57,70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56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2.3.4. Проведение </w:t>
            </w:r>
            <w:proofErr w:type="spellStart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аккарицидных</w:t>
            </w:r>
            <w:proofErr w:type="spellEnd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обработок территории муниципальных учреждений в сфере </w:t>
            </w:r>
            <w:proofErr w:type="gramStart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образования,  всего</w:t>
            </w:r>
            <w:proofErr w:type="gramEnd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, из них: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351,03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552,50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157,39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57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351,03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552,50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157,39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2.3.5. Проведение работ по определению объекта на заселенность </w:t>
            </w:r>
            <w:proofErr w:type="spellStart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синатропными</w:t>
            </w:r>
            <w:proofErr w:type="spellEnd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насекомыми в муниципальных образовательных учреждениях, всего, из них: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246,89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109,10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44,19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59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246,89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109,10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44,19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60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2.3.6. Проведение работ по обследованию территории муниципальных общеобразовательных учреждений на </w:t>
            </w:r>
            <w:proofErr w:type="spellStart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заклещевленность</w:t>
            </w:r>
            <w:proofErr w:type="spellEnd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, всего, из них: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62,89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72,40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115,12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61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62,89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72,40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115,12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62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2.3.7. </w:t>
            </w:r>
            <w:proofErr w:type="spellStart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Паразитологическое</w:t>
            </w:r>
            <w:proofErr w:type="spellEnd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исследование биологического материала детей дошкольного и младшего школьного возраста, посещающих муниципальные </w:t>
            </w:r>
            <w:proofErr w:type="gramStart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образовательные  учреждения</w:t>
            </w:r>
            <w:proofErr w:type="gramEnd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(дети, оставшиеся без попечения родителей, дети - инвалиды, дети из многодетных семей, дети из </w:t>
            </w: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lastRenderedPageBreak/>
              <w:t>семей, имеющих среднедушевой доход ниже величины прожиточного минимума, установленного в Свердловской области) всего, из них: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lastRenderedPageBreak/>
              <w:t>444,43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106,60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23,99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63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444,43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106,60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23,99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64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2.3.8. Проведение санитарно-эпидемиологических экспертиз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37,37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72,40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193,74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65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37,37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72,40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193,74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66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2.3.9. Камерная обработка вещей (профилактическая)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554,60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268,50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48,41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67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554,60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268,50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48,41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68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2.4. Профилактика инфекционных заболеваний в сфере физической культуры, спорта и молодежной политики, всего из них: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572,30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355,70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62,15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69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572,30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355,70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62,15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2.4.1. Проведение </w:t>
            </w:r>
            <w:proofErr w:type="spellStart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дератизационных</w:t>
            </w:r>
            <w:proofErr w:type="spellEnd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работ помещений муниципальных учреждений в сфере физической культуры, спорта и молодежной политики, всего, из них: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148,00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124,70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84,26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71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148,00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124,70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84,26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72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2.4.2. Проведение дезинсекции помещений муниципальных учреждений в сфере физической культуры, спорта и молодежной политики, всего, из них: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348,00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116,50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33,48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73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348,00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116,50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33,48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74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2.4.4. Проведение </w:t>
            </w:r>
            <w:proofErr w:type="spellStart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аккарицидных</w:t>
            </w:r>
            <w:proofErr w:type="spellEnd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обработок территории муниципальных учреждений в сфере физической культуры, спорта и молодежной политики, всего, из них: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58,60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73,50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125,43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75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58,60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73,50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125,43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76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2.4.5. Проведение обследования территории на </w:t>
            </w:r>
            <w:proofErr w:type="spellStart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заклещеванность</w:t>
            </w:r>
            <w:proofErr w:type="spellEnd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территории муниципальных учреждений в сфере физической культуры, спорта и молодежной политики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7,60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190,00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77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4,00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7,60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190,00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78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2.4.6. Проведение санитарно-эпидемиологических экспертиз муниципальными учреждениями в сфере физической культуры, спорта и молодежной политики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8,40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119,05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79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8,40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10,00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119,05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2.4.7. Проведение дезинфекции помещений муниципальных учреждений в сфере физической культуры, спорта и молодежной политики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23,40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441,51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81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5,30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23,40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441,51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82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2.5. Профилактика инфекционных заболеваний в сфере культуры, всего, из них: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619,30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618,70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99,90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83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619,30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618,70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99,90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84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2.5.1. Проведение </w:t>
            </w:r>
            <w:proofErr w:type="spellStart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аккарицидных</w:t>
            </w:r>
            <w:proofErr w:type="spellEnd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обработок территории муниципальных учреждений в сфере культуры, всего, из них: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598,50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597,90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99,90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85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598,50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597,90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99,90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86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Подмероприятие</w:t>
            </w:r>
            <w:proofErr w:type="spellEnd"/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 xml:space="preserve"> 2.5.3. Проведение дератизации и дезинсекции муниципальных учреждений дополнительного образования в сфере культуры, всего, из них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20,80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20,80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87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20,80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20,80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100,00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195899" w:rsidRPr="00262905" w:rsidTr="00565516">
        <w:tc>
          <w:tcPr>
            <w:tcW w:w="704" w:type="dxa"/>
            <w:shd w:val="clear" w:color="000000" w:fill="FFFFFF"/>
            <w:hideMark/>
          </w:tcPr>
          <w:p w:rsidR="00195899" w:rsidRPr="00262905" w:rsidRDefault="00195899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88</w:t>
            </w:r>
          </w:p>
        </w:tc>
        <w:tc>
          <w:tcPr>
            <w:tcW w:w="14263" w:type="dxa"/>
            <w:gridSpan w:val="5"/>
            <w:shd w:val="clear" w:color="000000" w:fill="FFFFFF"/>
            <w:hideMark/>
          </w:tcPr>
          <w:p w:rsidR="00195899" w:rsidRPr="00262905" w:rsidRDefault="00195899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3. «Комплексные меры по ограничению распространения социально значимых заболеваний на территории городского округа Верхняя Пышма до 2027 года»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89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</w:t>
            </w:r>
            <w:proofErr w:type="gramStart"/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ПОДПРОГРАММЕ  «</w:t>
            </w:r>
            <w:proofErr w:type="gramEnd"/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КОМПЛЕКСНЫЕ МЕРЫ ПО ОГРАНИЧЕНИЮ РАСПРОСТРАНЕНИЯ СОЦИАЛЬНО ЗНАЧИМЫХ ЗАБОЛЕВАНИЙ НА ТЕРРИТОРИИ ГОРОДСКОГО ОКРУГА ВЕРХНЯЯ ПЫШМА ДО 2027 ГОДА», В ТОМ ЧИСЛЕ: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135,00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135,00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91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135,00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135,00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93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3.3. Организация и проведение мероприятий (конкурсов, тематических программ, месячников, акций), направленных на профилактику ВИЧ - инфекции, наркомании, туберкулеза в сфере </w:t>
            </w:r>
            <w:proofErr w:type="gramStart"/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культуры,  всего</w:t>
            </w:r>
            <w:proofErr w:type="gramEnd"/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, из них: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94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50,00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95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3.5. Разработка, издание и тиражирование информационных материалов по профилактике ВИЧ-инфекции, туберкулеза и наркомании для распространения среди различных групп населения, всего, из них: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85,00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96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85,00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195899" w:rsidRPr="00262905" w:rsidTr="00521158">
        <w:tc>
          <w:tcPr>
            <w:tcW w:w="704" w:type="dxa"/>
            <w:shd w:val="clear" w:color="000000" w:fill="FFFFFF"/>
            <w:hideMark/>
          </w:tcPr>
          <w:p w:rsidR="00195899" w:rsidRPr="00262905" w:rsidRDefault="00195899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97</w:t>
            </w:r>
          </w:p>
        </w:tc>
        <w:tc>
          <w:tcPr>
            <w:tcW w:w="14263" w:type="dxa"/>
            <w:gridSpan w:val="5"/>
            <w:shd w:val="clear" w:color="000000" w:fill="FFFFFF"/>
            <w:hideMark/>
          </w:tcPr>
          <w:p w:rsidR="00195899" w:rsidRPr="00262905" w:rsidRDefault="00195899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4. «Доступная среда на территории городского округа Верхняя Пышма до 2027 года»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98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</w:t>
            </w:r>
            <w:proofErr w:type="gramStart"/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ПОДПРОГРАММЕ  «</w:t>
            </w:r>
            <w:proofErr w:type="gramEnd"/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ДОСТУПНАЯ СРЕДА НА ТЕРРИТОРИИ ГОРОДСКОГО ОКРУГА ВЕРХНЯЯ ПЫШМА ДО 2027 ГОДА», В ТОМ ЧИСЛЕ: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12 803,40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5 671,90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44,30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12 803,40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5 671,90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44,30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lastRenderedPageBreak/>
              <w:t>100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12 803,40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5 671,90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44,30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12 803,40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5 671,90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44,30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102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Мероприятие 4.2. Организация работы муниципальной психолого-медико-педагогической </w:t>
            </w:r>
            <w:proofErr w:type="spellStart"/>
            <w:proofErr w:type="gramStart"/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комиссии,всего</w:t>
            </w:r>
            <w:proofErr w:type="gramEnd"/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,из</w:t>
            </w:r>
            <w:proofErr w:type="spellEnd"/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 них: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2 114,70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716,20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33,87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103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2 114,70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716,20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33,87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104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4.3. Создание в образовательных организациях условий для инклюзивного образования детей - инвалидов, всего, из них: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7 352,60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4 054,40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55,14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105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7 352,60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4 054,40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55,14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106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4.5. Оборудование муниципальных учреждений молодежной политики, физкультуры и спорта элементами доступной среды, всего, из них: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77,40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77,20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99,74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107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77,40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77,20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99,74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108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4.6. Оборудование муниципальных учреждений в сфере культуры элементами доступной среды, всего, из них: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1 247,70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824,10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66,05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109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1 247,70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824,10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66,05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4.7. Предоставление субсидии на проведение мероприятий по приспособлению жилых помещений и общего имущества многоквартирных домов, в которых живут инвалиды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2 011,00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111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2 011,00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0,00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195899" w:rsidRPr="00262905" w:rsidTr="00A9328D">
        <w:tc>
          <w:tcPr>
            <w:tcW w:w="704" w:type="dxa"/>
            <w:shd w:val="clear" w:color="000000" w:fill="FFFFFF"/>
            <w:hideMark/>
          </w:tcPr>
          <w:p w:rsidR="00195899" w:rsidRPr="00262905" w:rsidRDefault="00195899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112</w:t>
            </w:r>
          </w:p>
        </w:tc>
        <w:tc>
          <w:tcPr>
            <w:tcW w:w="14263" w:type="dxa"/>
            <w:gridSpan w:val="5"/>
            <w:shd w:val="clear" w:color="000000" w:fill="FFFFFF"/>
            <w:hideMark/>
          </w:tcPr>
          <w:p w:rsidR="00195899" w:rsidRPr="00262905" w:rsidRDefault="00195899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5. «Обеспечение жильем молодых семей городского округа Верхняя Пышма до 2027 года»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113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</w:t>
            </w:r>
            <w:proofErr w:type="gramStart"/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ПОДПРОГРАММЕ  «</w:t>
            </w:r>
            <w:proofErr w:type="gramEnd"/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ОБЕСПЕЧЕНИЕ ЖИЛЬЕМ МОЛОДЫХ СЕМЕЙ ГОРОДСКОГО ОКРУГА ВЕРХНЯЯ ПЫШМА ДО 2027 ГОДА», В ТОМ ЧИСЛЕ: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21 479,30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18 297,10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85,18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866,20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740,80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85,52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3 088,50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2 641,30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85,52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17 524,60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14 915,00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85,11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117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21 479,30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18 297,10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85,18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866,20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740,80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85,52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3 088,50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2 641,30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85,52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17 524,60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14 915,00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85,11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121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5.1. Предоставление социальных выплат молодым семьям на приобретение (строительство) жилья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21 479,30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18 297,10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85,18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122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866,20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740,80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85,52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123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3 088,50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2 641,30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85,52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rPr>
          <w:trHeight w:val="83"/>
        </w:trPr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124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17 524,60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14 915,00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85,11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195899" w:rsidRPr="00262905" w:rsidTr="003459DA">
        <w:tc>
          <w:tcPr>
            <w:tcW w:w="704" w:type="dxa"/>
            <w:shd w:val="clear" w:color="000000" w:fill="FFFFFF"/>
            <w:hideMark/>
          </w:tcPr>
          <w:p w:rsidR="00195899" w:rsidRPr="00262905" w:rsidRDefault="00195899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4263" w:type="dxa"/>
            <w:gridSpan w:val="5"/>
            <w:shd w:val="clear" w:color="000000" w:fill="FFFFFF"/>
            <w:hideMark/>
          </w:tcPr>
          <w:p w:rsidR="00195899" w:rsidRPr="00262905" w:rsidRDefault="00195899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Подпрограмма 6. «Обеспечение реализации муниципальной программы «Развитие основных направлений социальной политики на территории городского округа Верхняя Пышма до 2027 года»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126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 xml:space="preserve">ВСЕГО ПО </w:t>
            </w:r>
            <w:proofErr w:type="gramStart"/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ПОДПРОГРАММЕ  «</w:t>
            </w:r>
            <w:proofErr w:type="gramEnd"/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ОБЕСПЕЧЕНИЕ РЕАЛИЗАЦИИ МУНИЦИПАЛЬНОЙ ПРОГРАММЫ «РАЗВИТИЕ ОСНОВНЫХ НАПРАВЛЕНИЙ СОЦИАЛЬНОЙ ПОЛИТИКИ НА ТЕРРИТОРИИ ГОРОДСКОГО ОКРУГА ВЕРХНЯЯ ПЫШМА ДО 2027 ГОДА», В ТОМ ЧИСЛЕ: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15 053,30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6 605,10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43,88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549,30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99,40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18,10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14 504,00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6 505,70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44,85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129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Всего по направлению «Прочие нужды», в том числе: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15 053,30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6 605,10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43,88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549,30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99,40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18,10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14 504,00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6 505,70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44,85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000000" w:fill="FFFFFF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132</w:t>
            </w:r>
          </w:p>
        </w:tc>
        <w:tc>
          <w:tcPr>
            <w:tcW w:w="8222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Мероприятие 6.1. Обеспечение деятельности отдела по начислению жилищных компенсаций и субсидий населению МКУ «УКС и ЖКХ ГО Верхняя Пышма» на осуществление государственных полномочий, всего, в том числе</w:t>
            </w:r>
          </w:p>
        </w:tc>
        <w:tc>
          <w:tcPr>
            <w:tcW w:w="1559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15 053,30</w:t>
            </w:r>
          </w:p>
        </w:tc>
        <w:tc>
          <w:tcPr>
            <w:tcW w:w="141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6 605,10</w:t>
            </w:r>
          </w:p>
        </w:tc>
        <w:tc>
          <w:tcPr>
            <w:tcW w:w="1418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43,88</w:t>
            </w:r>
          </w:p>
        </w:tc>
        <w:tc>
          <w:tcPr>
            <w:tcW w:w="1647" w:type="dxa"/>
            <w:shd w:val="clear" w:color="000000" w:fill="FFFFFF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133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549,30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99,40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18,10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  <w:tr w:rsidR="00262905" w:rsidRPr="00262905" w:rsidTr="00195899">
        <w:tc>
          <w:tcPr>
            <w:tcW w:w="704" w:type="dxa"/>
            <w:shd w:val="clear" w:color="auto" w:fill="auto"/>
            <w:hideMark/>
          </w:tcPr>
          <w:p w:rsidR="00262905" w:rsidRPr="00262905" w:rsidRDefault="00262905" w:rsidP="00195899">
            <w:pPr>
              <w:contextualSpacing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134</w:t>
            </w:r>
          </w:p>
        </w:tc>
        <w:tc>
          <w:tcPr>
            <w:tcW w:w="8222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559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14 504,00</w:t>
            </w:r>
          </w:p>
        </w:tc>
        <w:tc>
          <w:tcPr>
            <w:tcW w:w="141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6 505,70</w:t>
            </w:r>
          </w:p>
        </w:tc>
        <w:tc>
          <w:tcPr>
            <w:tcW w:w="1418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jc w:val="right"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44,85</w:t>
            </w:r>
          </w:p>
        </w:tc>
        <w:tc>
          <w:tcPr>
            <w:tcW w:w="1647" w:type="dxa"/>
            <w:shd w:val="clear" w:color="auto" w:fill="auto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 </w:t>
            </w:r>
          </w:p>
        </w:tc>
      </w:tr>
    </w:tbl>
    <w:p w:rsidR="00262905" w:rsidRPr="00262905" w:rsidRDefault="00262905" w:rsidP="00262905">
      <w:pPr>
        <w:spacing w:after="0" w:line="240" w:lineRule="auto"/>
        <w:contextualSpacing/>
        <w:rPr>
          <w:rFonts w:ascii="Liberation Serif" w:hAnsi="Liberation Serif" w:cs="Times New Roman"/>
          <w:sz w:val="24"/>
          <w:szCs w:val="24"/>
        </w:rPr>
      </w:pPr>
    </w:p>
    <w:tbl>
      <w:tblPr>
        <w:tblW w:w="131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4"/>
        <w:gridCol w:w="3023"/>
        <w:gridCol w:w="2346"/>
        <w:gridCol w:w="2343"/>
        <w:gridCol w:w="2343"/>
        <w:gridCol w:w="61"/>
      </w:tblGrid>
      <w:tr w:rsidR="00195899" w:rsidRPr="00262905" w:rsidTr="0026290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195899" w:rsidRPr="00262905" w:rsidTr="00262905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62905" w:rsidRPr="00262905" w:rsidRDefault="00262905" w:rsidP="0019589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_______________ /</w:t>
            </w:r>
            <w:r w:rsidR="00195899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  <w:r w:rsidR="00195899" w:rsidRPr="00195899">
              <w:rPr>
                <w:rFonts w:ascii="Liberation Serif" w:hAnsi="Liberation Serif" w:cs="Times New Roman"/>
                <w:sz w:val="24"/>
                <w:szCs w:val="24"/>
                <w:u w:val="single"/>
              </w:rPr>
              <w:t xml:space="preserve">Т.В. </w:t>
            </w:r>
            <w:proofErr w:type="spellStart"/>
            <w:r w:rsidR="00195899" w:rsidRPr="00195899">
              <w:rPr>
                <w:rFonts w:ascii="Liberation Serif" w:hAnsi="Liberation Serif" w:cs="Times New Roman"/>
                <w:sz w:val="24"/>
                <w:szCs w:val="24"/>
                <w:u w:val="single"/>
              </w:rPr>
              <w:t>Суманеева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195899" w:rsidRPr="00262905" w:rsidTr="0026290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62905" w:rsidRPr="00262905" w:rsidRDefault="00262905" w:rsidP="0019589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 xml:space="preserve">      (</w:t>
            </w:r>
            <w:proofErr w:type="gramStart"/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 xml:space="preserve">подпись)   </w:t>
            </w:r>
            <w:proofErr w:type="gramEnd"/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 xml:space="preserve">  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195899" w:rsidRPr="00262905" w:rsidTr="0026290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195899" w:rsidRPr="00262905" w:rsidTr="0026290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195899" w:rsidRPr="00262905" w:rsidTr="00262905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 xml:space="preserve">Руководитель финансового органа                                                                                                     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62905" w:rsidRPr="00262905" w:rsidRDefault="00262905" w:rsidP="0019589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>_______________ /</w:t>
            </w:r>
            <w:r w:rsidR="00195899" w:rsidRPr="00195899">
              <w:rPr>
                <w:rFonts w:ascii="Liberation Serif" w:hAnsi="Liberation Serif" w:cs="Times New Roman"/>
                <w:sz w:val="24"/>
                <w:szCs w:val="24"/>
                <w:u w:val="single"/>
              </w:rPr>
              <w:t xml:space="preserve">О.В. </w:t>
            </w:r>
            <w:proofErr w:type="spellStart"/>
            <w:r w:rsidR="00195899" w:rsidRPr="00195899">
              <w:rPr>
                <w:rFonts w:ascii="Liberation Serif" w:hAnsi="Liberation Serif" w:cs="Times New Roman"/>
                <w:sz w:val="24"/>
                <w:szCs w:val="24"/>
                <w:u w:val="single"/>
              </w:rPr>
              <w:t>Мосунова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:rsidR="00195899" w:rsidRPr="00262905" w:rsidTr="0026290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62905" w:rsidRPr="00262905" w:rsidRDefault="00262905" w:rsidP="00195899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 xml:space="preserve">  </w:t>
            </w:r>
            <w:r w:rsidR="00195899">
              <w:rPr>
                <w:rFonts w:ascii="Liberation Serif" w:hAnsi="Liberation Serif" w:cs="Times New Roman"/>
                <w:sz w:val="24"/>
                <w:szCs w:val="24"/>
              </w:rPr>
              <w:t xml:space="preserve">   </w:t>
            </w:r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 xml:space="preserve"> (подпись)   </w:t>
            </w:r>
            <w:bookmarkStart w:id="0" w:name="_GoBack"/>
            <w:bookmarkEnd w:id="0"/>
            <w:r w:rsidRPr="00262905">
              <w:rPr>
                <w:rFonts w:ascii="Liberation Serif" w:hAnsi="Liberation Serif" w:cs="Times New Roman"/>
                <w:sz w:val="24"/>
                <w:szCs w:val="24"/>
              </w:rPr>
              <w:t xml:space="preserve">  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62905" w:rsidRPr="00262905" w:rsidRDefault="00262905" w:rsidP="00262905">
            <w:pPr>
              <w:contextualSpacing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</w:tbl>
    <w:p w:rsidR="00262905" w:rsidRPr="00262905" w:rsidRDefault="00262905" w:rsidP="00262905">
      <w:pPr>
        <w:spacing w:after="0" w:line="240" w:lineRule="auto"/>
        <w:contextualSpacing/>
        <w:rPr>
          <w:rFonts w:ascii="Liberation Serif" w:hAnsi="Liberation Serif" w:cs="Times New Roman"/>
          <w:sz w:val="24"/>
          <w:szCs w:val="24"/>
        </w:rPr>
      </w:pPr>
    </w:p>
    <w:sectPr w:rsidR="00262905" w:rsidRPr="00262905" w:rsidSect="00262905">
      <w:pgSz w:w="16838" w:h="11906" w:orient="landscape"/>
      <w:pgMar w:top="1134" w:right="850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1F05" w:rsidRDefault="00E41F05" w:rsidP="008361B4">
      <w:pPr>
        <w:spacing w:after="0" w:line="240" w:lineRule="auto"/>
      </w:pPr>
      <w:r>
        <w:separator/>
      </w:r>
    </w:p>
  </w:endnote>
  <w:endnote w:type="continuationSeparator" w:id="0">
    <w:p w:rsidR="00E41F05" w:rsidRDefault="00E41F05" w:rsidP="00836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1F05" w:rsidRDefault="00E41F05" w:rsidP="008361B4">
      <w:pPr>
        <w:spacing w:after="0" w:line="240" w:lineRule="auto"/>
      </w:pPr>
      <w:r>
        <w:separator/>
      </w:r>
    </w:p>
  </w:footnote>
  <w:footnote w:type="continuationSeparator" w:id="0">
    <w:p w:rsidR="00E41F05" w:rsidRDefault="00E41F05" w:rsidP="00836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Liberation Serif" w:hAnsi="Liberation Serif"/>
        <w:sz w:val="24"/>
        <w:szCs w:val="24"/>
      </w:rPr>
      <w:id w:val="1794408186"/>
      <w:docPartObj>
        <w:docPartGallery w:val="Page Numbers (Top of Page)"/>
        <w:docPartUnique/>
      </w:docPartObj>
    </w:sdtPr>
    <w:sdtContent>
      <w:p w:rsidR="00262905" w:rsidRPr="008361B4" w:rsidRDefault="00262905" w:rsidP="008361B4">
        <w:pPr>
          <w:pStyle w:val="a3"/>
          <w:jc w:val="center"/>
          <w:rPr>
            <w:rFonts w:ascii="Liberation Serif" w:hAnsi="Liberation Serif"/>
            <w:sz w:val="24"/>
            <w:szCs w:val="24"/>
          </w:rPr>
        </w:pPr>
        <w:r w:rsidRPr="008361B4">
          <w:rPr>
            <w:rFonts w:ascii="Liberation Serif" w:hAnsi="Liberation Serif"/>
            <w:sz w:val="24"/>
            <w:szCs w:val="24"/>
          </w:rPr>
          <w:fldChar w:fldCharType="begin"/>
        </w:r>
        <w:r w:rsidRPr="008361B4">
          <w:rPr>
            <w:rFonts w:ascii="Liberation Serif" w:hAnsi="Liberation Serif"/>
            <w:sz w:val="24"/>
            <w:szCs w:val="24"/>
          </w:rPr>
          <w:instrText>PAGE   \* MERGEFORMAT</w:instrText>
        </w:r>
        <w:r w:rsidRPr="008361B4">
          <w:rPr>
            <w:rFonts w:ascii="Liberation Serif" w:hAnsi="Liberation Serif"/>
            <w:sz w:val="24"/>
            <w:szCs w:val="24"/>
          </w:rPr>
          <w:fldChar w:fldCharType="separate"/>
        </w:r>
        <w:r w:rsidR="00195899">
          <w:rPr>
            <w:rFonts w:ascii="Liberation Serif" w:hAnsi="Liberation Serif"/>
            <w:noProof/>
            <w:sz w:val="24"/>
            <w:szCs w:val="24"/>
          </w:rPr>
          <w:t>17</w:t>
        </w:r>
        <w:r w:rsidRPr="008361B4">
          <w:rPr>
            <w:rFonts w:ascii="Liberation Serif" w:hAnsi="Liberation Serif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3E19D9"/>
    <w:multiLevelType w:val="hybridMultilevel"/>
    <w:tmpl w:val="35102106"/>
    <w:lvl w:ilvl="0" w:tplc="04190011">
      <w:start w:val="1"/>
      <w:numFmt w:val="decimal"/>
      <w:lvlText w:val="%1)"/>
      <w:lvlJc w:val="left"/>
      <w:pPr>
        <w:ind w:left="5464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4A944DAD"/>
    <w:multiLevelType w:val="hybridMultilevel"/>
    <w:tmpl w:val="53E026CE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-27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20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13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5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135"/>
    <w:rsid w:val="00195899"/>
    <w:rsid w:val="00262905"/>
    <w:rsid w:val="00417F53"/>
    <w:rsid w:val="00493274"/>
    <w:rsid w:val="008361B4"/>
    <w:rsid w:val="00A442CA"/>
    <w:rsid w:val="00BF7F02"/>
    <w:rsid w:val="00E41F05"/>
    <w:rsid w:val="00EA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3512D73-5B3C-4A6D-8BB8-AEABC6C43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1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6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361B4"/>
  </w:style>
  <w:style w:type="paragraph" w:styleId="a5">
    <w:name w:val="footer"/>
    <w:basedOn w:val="a"/>
    <w:link w:val="a6"/>
    <w:uiPriority w:val="99"/>
    <w:unhideWhenUsed/>
    <w:rsid w:val="00836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361B4"/>
  </w:style>
  <w:style w:type="paragraph" w:styleId="a7">
    <w:name w:val="List Paragraph"/>
    <w:aliases w:val="ПАРАГРАФ"/>
    <w:basedOn w:val="a"/>
    <w:uiPriority w:val="34"/>
    <w:qFormat/>
    <w:rsid w:val="008361B4"/>
    <w:pPr>
      <w:ind w:left="720"/>
      <w:contextualSpacing/>
    </w:pPr>
  </w:style>
  <w:style w:type="table" w:styleId="a8">
    <w:name w:val="Table Grid"/>
    <w:basedOn w:val="a1"/>
    <w:uiPriority w:val="59"/>
    <w:rsid w:val="008361B4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262905"/>
  </w:style>
  <w:style w:type="character" w:styleId="a9">
    <w:name w:val="Hyperlink"/>
    <w:basedOn w:val="a0"/>
    <w:uiPriority w:val="99"/>
    <w:semiHidden/>
    <w:unhideWhenUsed/>
    <w:rsid w:val="00262905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262905"/>
    <w:rPr>
      <w:color w:val="800080"/>
      <w:u w:val="single"/>
    </w:rPr>
  </w:style>
  <w:style w:type="paragraph" w:customStyle="1" w:styleId="xl106">
    <w:name w:val="xl106"/>
    <w:basedOn w:val="a"/>
    <w:rsid w:val="002629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26290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26290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262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262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262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26290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2629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2629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2629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2629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2629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2629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2629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B144B-DB2C-471E-BD37-1CAEE2CCD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5534</Words>
  <Characters>31546</Characters>
  <Application>Microsoft Office Word</Application>
  <DocSecurity>0</DocSecurity>
  <Lines>262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Гордеева Ирина Михайловна</dc:creator>
  <cp:keywords/>
  <dc:description/>
  <cp:lastModifiedBy>Гордеева Ирина Михайловна</cp:lastModifiedBy>
  <cp:revision>3</cp:revision>
  <dcterms:created xsi:type="dcterms:W3CDTF">2026-09-09T09:51:00Z</dcterms:created>
  <dcterms:modified xsi:type="dcterms:W3CDTF">2026-09-09T10:04:00Z</dcterms:modified>
</cp:coreProperties>
</file>