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25" w:rsidRPr="00010878" w:rsidRDefault="00FB14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Протокол </w:t>
      </w:r>
      <w:r w:rsidR="00B25DDB">
        <w:rPr>
          <w:rFonts w:ascii="Times New Roman" w:hAnsi="Times New Roman" w:cs="Times New Roman"/>
          <w:sz w:val="24"/>
          <w:szCs w:val="28"/>
        </w:rPr>
        <w:t>№ 2</w:t>
      </w:r>
      <w:bookmarkStart w:id="0" w:name="_GoBack"/>
      <w:bookmarkEnd w:id="0"/>
    </w:p>
    <w:p w:rsidR="00DA2C25" w:rsidRPr="00010878" w:rsidRDefault="00FB148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</w:rPr>
      </w:pPr>
      <w:r w:rsidRPr="00010878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</w:rPr>
        <w:t>заседания согласительной комиссии по рассмотрению замечаний к проекту карты-плана территории в рамках выполнения комплексных кадастровых работ</w:t>
      </w:r>
    </w:p>
    <w:p w:rsidR="00DA2C25" w:rsidRPr="00010878" w:rsidRDefault="00FB148C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г. Верхняя Пышма                                                             </w:t>
      </w:r>
      <w:r w:rsidR="00010878"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="0017293A">
        <w:rPr>
          <w:rFonts w:ascii="Times New Roman" w:hAnsi="Times New Roman" w:cs="Times New Roman"/>
          <w:sz w:val="24"/>
          <w:szCs w:val="28"/>
        </w:rPr>
        <w:t xml:space="preserve">      04 августа</w:t>
      </w:r>
      <w:r w:rsidRPr="00010878">
        <w:rPr>
          <w:rFonts w:ascii="Times New Roman" w:hAnsi="Times New Roman" w:cs="Times New Roman"/>
          <w:sz w:val="24"/>
          <w:szCs w:val="28"/>
        </w:rPr>
        <w:t xml:space="preserve"> 2026 года</w:t>
      </w:r>
    </w:p>
    <w:p w:rsidR="00DA2C25" w:rsidRPr="00010878" w:rsidRDefault="00DA2C2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Основание проведения: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1. Часть 14 статьи 42.11 Федерального закона от 24.07.2007 № 221-ФЗ «О кадастровой деятельности»;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2. Постановление Администрации городского округа Верхняя Пышма от 09.04.2026 № 521 «О создании согласительной комиссии по согласованию местоположения границ земельных участков при выполнении комплексных кадастровых работ в кадастровых кварталах 66:36:3003004, 66:36:3003005, 66:36:3003006, 66:36:3102009, 66:36:3101016, 66:36:3101003»;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3. Поступившие от собственников объектов недвижимости замечания к проекту карты-плана территории (далее – КПТР) в отношении кадастровых квар</w:t>
      </w:r>
      <w:r w:rsidR="0017293A">
        <w:rPr>
          <w:rFonts w:ascii="Times New Roman" w:hAnsi="Times New Roman" w:cs="Times New Roman"/>
          <w:sz w:val="24"/>
          <w:szCs w:val="28"/>
        </w:rPr>
        <w:t>талов 66:36:3101016, 66:36:3102009</w:t>
      </w:r>
      <w:r w:rsidRPr="00010878">
        <w:rPr>
          <w:rFonts w:ascii="Times New Roman" w:hAnsi="Times New Roman" w:cs="Times New Roman"/>
          <w:sz w:val="24"/>
          <w:szCs w:val="28"/>
        </w:rPr>
        <w:t>.</w:t>
      </w:r>
    </w:p>
    <w:p w:rsidR="00DA2C25" w:rsidRPr="00010878" w:rsidRDefault="00DA2C2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Место проведения: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Свердловская обл., г. Верхняя Пышма, </w:t>
      </w:r>
      <w:proofErr w:type="spellStart"/>
      <w:r w:rsidRPr="00010878">
        <w:rPr>
          <w:rFonts w:ascii="Times New Roman" w:hAnsi="Times New Roman" w:cs="Times New Roman"/>
          <w:sz w:val="24"/>
          <w:szCs w:val="28"/>
        </w:rPr>
        <w:t>пр-кт</w:t>
      </w:r>
      <w:proofErr w:type="spellEnd"/>
      <w:r w:rsidRPr="00010878">
        <w:rPr>
          <w:rFonts w:ascii="Times New Roman" w:hAnsi="Times New Roman" w:cs="Times New Roman"/>
          <w:sz w:val="24"/>
          <w:szCs w:val="28"/>
        </w:rPr>
        <w:t xml:space="preserve"> Успенский, 115, конференц-зал Администрации городского округа Верхняя Пышма.</w:t>
      </w:r>
    </w:p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1729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Время проведения: 10:00 – 12:00</w:t>
      </w:r>
      <w:r w:rsidR="00FB148C" w:rsidRPr="00010878">
        <w:rPr>
          <w:rFonts w:ascii="Times New Roman" w:hAnsi="Times New Roman" w:cs="Times New Roman"/>
          <w:sz w:val="24"/>
          <w:szCs w:val="28"/>
        </w:rPr>
        <w:t>.</w:t>
      </w:r>
    </w:p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СОСТАВ КОМИССИИ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Заместитель председателя комиссии: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f0"/>
        <w:tblW w:w="9354" w:type="dxa"/>
        <w:tblLayout w:type="fixed"/>
        <w:tblLook w:val="04A0" w:firstRow="1" w:lastRow="0" w:firstColumn="1" w:lastColumn="0" w:noHBand="0" w:noVBand="1"/>
      </w:tblPr>
      <w:tblGrid>
        <w:gridCol w:w="4676"/>
        <w:gridCol w:w="4678"/>
      </w:tblGrid>
      <w:tr w:rsidR="00881B37" w:rsidRPr="00010878" w:rsidTr="0017293A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010878">
              <w:rPr>
                <w:rFonts w:ascii="Liberation Serif" w:hAnsi="Liberation Serif"/>
                <w:sz w:val="24"/>
                <w:szCs w:val="24"/>
              </w:rPr>
              <w:t>Барменков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4"/>
              </w:rPr>
              <w:t xml:space="preserve"> С.А.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010878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П</w:t>
            </w:r>
            <w:r w:rsidR="00881B37" w:rsidRPr="00010878">
              <w:rPr>
                <w:rFonts w:ascii="Liberation Serif" w:hAnsi="Liberation Serif"/>
                <w:sz w:val="24"/>
                <w:szCs w:val="28"/>
              </w:rPr>
              <w:t>ервый заместитель администрации городского округа Верхняя Пышма, председатель комиссии</w:t>
            </w:r>
          </w:p>
        </w:tc>
      </w:tr>
    </w:tbl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Секретарь комиссии: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f0"/>
        <w:tblW w:w="9354" w:type="dxa"/>
        <w:tblLayout w:type="fixed"/>
        <w:tblLook w:val="04A0" w:firstRow="1" w:lastRow="0" w:firstColumn="1" w:lastColumn="0" w:noHBand="0" w:noVBand="1"/>
      </w:tblPr>
      <w:tblGrid>
        <w:gridCol w:w="4659"/>
        <w:gridCol w:w="4695"/>
      </w:tblGrid>
      <w:tr w:rsidR="00881B37" w:rsidRPr="00010878" w:rsidTr="0017293A"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Кадастровый инженер МКУ «Центр пространственного развития ГО Верхняя Пышма»</w:t>
            </w:r>
          </w:p>
        </w:tc>
      </w:tr>
    </w:tbl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Члены комиссии:</w:t>
      </w:r>
    </w:p>
    <w:tbl>
      <w:tblPr>
        <w:tblStyle w:val="af0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4692"/>
      </w:tblGrid>
      <w:tr w:rsidR="00881B37" w:rsidRPr="00010878" w:rsidTr="00010878">
        <w:tc>
          <w:tcPr>
            <w:tcW w:w="466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010878">
              <w:rPr>
                <w:rFonts w:ascii="Liberation Serif" w:hAnsi="Liberation Serif"/>
                <w:sz w:val="24"/>
                <w:szCs w:val="24"/>
              </w:rPr>
              <w:t>Кучмаева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4"/>
              </w:rPr>
              <w:t xml:space="preserve"> С.Н.</w:t>
            </w:r>
          </w:p>
        </w:tc>
        <w:tc>
          <w:tcPr>
            <w:tcW w:w="469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Начальник управления архитектуры и градостроительства администрации ГО Верхняя Пышма</w:t>
            </w:r>
          </w:p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  <w:tc>
          <w:tcPr>
            <w:tcW w:w="469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комитета по управлению имуществом администрации ГО Верхняя Пышма</w:t>
            </w:r>
          </w:p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  <w:tc>
          <w:tcPr>
            <w:tcW w:w="4692" w:type="dxa"/>
          </w:tcPr>
          <w:p w:rsidR="00881B37" w:rsidRPr="00010878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Директор МКУ «Центр пространственного развития ГО Верхняя Пышма»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  <w:tc>
          <w:tcPr>
            <w:tcW w:w="4692" w:type="dxa"/>
          </w:tcPr>
          <w:p w:rsidR="00881B37" w:rsidRPr="00010878" w:rsidRDefault="00303418" w:rsidP="0030341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кадастровый инженер филиала ППК «</w:t>
            </w:r>
            <w:proofErr w:type="spellStart"/>
            <w:r w:rsidRPr="00010878">
              <w:rPr>
                <w:rFonts w:ascii="Liberation Serif" w:hAnsi="Liberation Serif"/>
                <w:sz w:val="24"/>
                <w:szCs w:val="28"/>
              </w:rPr>
              <w:t>Роскадастр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» </w:t>
            </w:r>
            <w:r w:rsidRPr="00010878">
              <w:rPr>
                <w:rFonts w:ascii="Liberation Serif" w:hAnsi="Liberation Serif"/>
                <w:sz w:val="24"/>
                <w:szCs w:val="24"/>
              </w:rPr>
              <w:t>по Уральскому федеральному округу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Пуртина Н.Э.</w:t>
            </w:r>
          </w:p>
        </w:tc>
        <w:tc>
          <w:tcPr>
            <w:tcW w:w="4692" w:type="dxa"/>
          </w:tcPr>
          <w:p w:rsidR="00881B37" w:rsidRPr="00010878" w:rsidRDefault="00303418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заместитель начальника отдела по работе с земельными участками, собственность на 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lastRenderedPageBreak/>
              <w:t>которые не разграничена, департамента земельных отношений Министерства по управлению государственным имуществом Свердловской области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DC0C27" w:rsidRDefault="00DC0C2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DC0C27">
              <w:rPr>
                <w:rFonts w:ascii="Liberation Serif" w:hAnsi="Liberation Serif"/>
                <w:sz w:val="24"/>
                <w:szCs w:val="24"/>
              </w:rPr>
              <w:lastRenderedPageBreak/>
              <w:t>Зиганшина</w:t>
            </w:r>
            <w:proofErr w:type="spellEnd"/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 Р.А.</w:t>
            </w:r>
          </w:p>
        </w:tc>
        <w:tc>
          <w:tcPr>
            <w:tcW w:w="4692" w:type="dxa"/>
          </w:tcPr>
          <w:p w:rsidR="00881B37" w:rsidRPr="00DC0C27" w:rsidRDefault="00881B37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Представитель Управления </w:t>
            </w:r>
            <w:proofErr w:type="spellStart"/>
            <w:r w:rsidRPr="00DC0C27">
              <w:rPr>
                <w:rFonts w:ascii="Liberation Serif" w:hAnsi="Liberation Serif"/>
                <w:sz w:val="24"/>
                <w:szCs w:val="24"/>
              </w:rPr>
              <w:t>Росреестра</w:t>
            </w:r>
            <w:proofErr w:type="spellEnd"/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 по Свердловской области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17293A" w:rsidP="0017293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Кузнецова М.А.</w:t>
            </w:r>
          </w:p>
        </w:tc>
        <w:tc>
          <w:tcPr>
            <w:tcW w:w="4692" w:type="dxa"/>
          </w:tcPr>
          <w:p w:rsidR="00881B37" w:rsidRPr="00010878" w:rsidRDefault="0017293A" w:rsidP="0030341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Председатель СНТ № 5 «Березки</w:t>
            </w:r>
            <w:r w:rsidR="00303418" w:rsidRPr="00010878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17293A" w:rsidP="00881B3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Неволин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А.Н.</w:t>
            </w:r>
          </w:p>
        </w:tc>
        <w:tc>
          <w:tcPr>
            <w:tcW w:w="4692" w:type="dxa"/>
          </w:tcPr>
          <w:p w:rsidR="00881B37" w:rsidRPr="00010878" w:rsidRDefault="0017293A" w:rsidP="00881B37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«Огонек</w:t>
            </w:r>
            <w:r w:rsidR="00881B37"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 xml:space="preserve">» </w:t>
            </w:r>
          </w:p>
        </w:tc>
      </w:tr>
    </w:tbl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1. Рассмотрение замечаний собственников объектов недвижимости к проекту карты-плана территории по кадастровому кварталу </w:t>
      </w:r>
      <w:r w:rsidR="0017293A">
        <w:rPr>
          <w:rFonts w:ascii="Times New Roman" w:hAnsi="Times New Roman" w:cs="Times New Roman"/>
          <w:sz w:val="24"/>
          <w:szCs w:val="28"/>
        </w:rPr>
        <w:t>66:36:3101016</w:t>
      </w:r>
      <w:r w:rsidR="0017293A" w:rsidRPr="00010878">
        <w:rPr>
          <w:rFonts w:ascii="Times New Roman" w:hAnsi="Times New Roman" w:cs="Times New Roman"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sz w:val="24"/>
          <w:szCs w:val="24"/>
        </w:rPr>
        <w:t xml:space="preserve">(СНТ </w:t>
      </w:r>
      <w:r w:rsidR="0017293A">
        <w:rPr>
          <w:rFonts w:ascii="Times New Roman" w:hAnsi="Times New Roman" w:cs="Times New Roman"/>
          <w:sz w:val="24"/>
          <w:szCs w:val="24"/>
        </w:rPr>
        <w:t>№ 5 «Березки</w:t>
      </w:r>
      <w:r w:rsidRPr="00010878">
        <w:rPr>
          <w:rFonts w:ascii="Times New Roman" w:hAnsi="Times New Roman" w:cs="Times New Roman"/>
          <w:sz w:val="24"/>
          <w:szCs w:val="24"/>
        </w:rPr>
        <w:t>»).</w:t>
      </w:r>
    </w:p>
    <w:p w:rsidR="00DA2C25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2. Рассмотрение замечаний собственников объектов недвижимости к проекту карты-плана территории по кадастровому кварталу </w:t>
      </w:r>
      <w:r w:rsidR="0017293A">
        <w:rPr>
          <w:rFonts w:ascii="Times New Roman" w:hAnsi="Times New Roman" w:cs="Times New Roman"/>
          <w:sz w:val="24"/>
          <w:szCs w:val="28"/>
        </w:rPr>
        <w:t>66:36:3102009</w:t>
      </w:r>
      <w:r w:rsidR="0017293A" w:rsidRPr="00010878">
        <w:rPr>
          <w:rFonts w:ascii="Times New Roman" w:hAnsi="Times New Roman" w:cs="Times New Roman"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sz w:val="24"/>
          <w:szCs w:val="24"/>
        </w:rPr>
        <w:t>(СНТ «</w:t>
      </w:r>
      <w:r w:rsidR="0017293A">
        <w:rPr>
          <w:rFonts w:ascii="Times New Roman" w:hAnsi="Times New Roman" w:cs="Times New Roman"/>
          <w:sz w:val="24"/>
          <w:szCs w:val="24"/>
        </w:rPr>
        <w:t>Огонек</w:t>
      </w:r>
      <w:r w:rsidRPr="00010878">
        <w:rPr>
          <w:rFonts w:ascii="Times New Roman" w:hAnsi="Times New Roman" w:cs="Times New Roman"/>
          <w:sz w:val="24"/>
          <w:szCs w:val="24"/>
        </w:rPr>
        <w:t>»).</w:t>
      </w:r>
    </w:p>
    <w:p w:rsidR="008660AF" w:rsidRPr="008660AF" w:rsidRDefault="008660AF" w:rsidP="00866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Рассмотрении вопроса о пересечении границ земельных участков с границами лесничества (лесного фонда) и применении положения ст. 60.2 Федерального закона от 29.07.2017 № 280-ФЗ «</w:t>
      </w:r>
      <w:r w:rsidRPr="008660AF">
        <w:rPr>
          <w:rFonts w:ascii="Times New Roman" w:hAnsi="Times New Roman" w:cs="Times New Roman"/>
          <w:bCs/>
          <w:sz w:val="24"/>
          <w:szCs w:val="24"/>
        </w:rPr>
        <w:t>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определённой категории земель»</w:t>
      </w:r>
    </w:p>
    <w:p w:rsidR="00DA2C25" w:rsidRPr="00010878" w:rsidRDefault="008660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B148C" w:rsidRPr="00010878">
        <w:rPr>
          <w:rFonts w:ascii="Times New Roman" w:hAnsi="Times New Roman" w:cs="Times New Roman"/>
          <w:sz w:val="24"/>
          <w:szCs w:val="24"/>
        </w:rPr>
        <w:t>. Принятие решения по результатам рассмотрения замечаний.</w:t>
      </w:r>
    </w:p>
    <w:p w:rsidR="00DA2C25" w:rsidRPr="00010878" w:rsidRDefault="00DA2C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СЛУШАЛИ: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 xml:space="preserve">По первому вопросу: кадастровый квартал </w:t>
      </w:r>
      <w:r w:rsidR="0017293A" w:rsidRPr="0017293A">
        <w:rPr>
          <w:rFonts w:ascii="Times New Roman" w:hAnsi="Times New Roman" w:cs="Times New Roman"/>
          <w:b/>
          <w:sz w:val="24"/>
          <w:szCs w:val="28"/>
        </w:rPr>
        <w:t>66:36:3101016</w:t>
      </w:r>
      <w:r w:rsidR="0017293A" w:rsidRPr="000108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>(СНТ</w:t>
      </w:r>
      <w:r w:rsidR="0017293A">
        <w:rPr>
          <w:rFonts w:ascii="Times New Roman" w:hAnsi="Times New Roman" w:cs="Times New Roman"/>
          <w:b/>
          <w:bCs/>
          <w:sz w:val="24"/>
          <w:szCs w:val="24"/>
        </w:rPr>
        <w:t xml:space="preserve"> № 5 «Березки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:rsidR="005F49FB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По данным ЕГРН, при заключении контракта на территории выполнения </w:t>
      </w:r>
      <w:proofErr w:type="gramStart"/>
      <w:r w:rsidR="005F49FB" w:rsidRPr="008660AF">
        <w:rPr>
          <w:rFonts w:ascii="Times New Roman" w:hAnsi="Times New Roman" w:cs="Times New Roman"/>
          <w:sz w:val="24"/>
          <w:szCs w:val="24"/>
        </w:rPr>
        <w:t xml:space="preserve">работ, </w:t>
      </w:r>
      <w:r w:rsidR="005F49F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5F49F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660AF">
        <w:rPr>
          <w:rFonts w:ascii="Times New Roman" w:hAnsi="Times New Roman" w:cs="Times New Roman"/>
          <w:sz w:val="24"/>
          <w:szCs w:val="24"/>
        </w:rPr>
        <w:t xml:space="preserve">расположено 112 земельных участков и 92 объекта капитального строительства. Объектами ККР являются 112 земельных </w:t>
      </w:r>
      <w:r w:rsidRPr="005F28FC">
        <w:rPr>
          <w:rFonts w:ascii="Times New Roman" w:hAnsi="Times New Roman" w:cs="Times New Roman"/>
          <w:sz w:val="24"/>
          <w:szCs w:val="24"/>
        </w:rPr>
        <w:t>участков и 86 объектов капитального строительства</w:t>
      </w:r>
      <w:r w:rsidR="00657BD7" w:rsidRPr="005F28FC">
        <w:rPr>
          <w:rFonts w:ascii="Times New Roman" w:hAnsi="Times New Roman" w:cs="Times New Roman"/>
          <w:sz w:val="24"/>
          <w:szCs w:val="24"/>
        </w:rPr>
        <w:t>.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- Проведено уто</w:t>
      </w:r>
      <w:r w:rsidR="006419AE">
        <w:rPr>
          <w:rFonts w:ascii="Times New Roman" w:hAnsi="Times New Roman" w:cs="Times New Roman"/>
          <w:sz w:val="24"/>
          <w:szCs w:val="24"/>
        </w:rPr>
        <w:t>чнение границ 46 ранее учтенных земельных участков</w:t>
      </w:r>
      <w:r w:rsidRPr="008660AF">
        <w:rPr>
          <w:rFonts w:ascii="Times New Roman" w:hAnsi="Times New Roman" w:cs="Times New Roman"/>
          <w:sz w:val="24"/>
          <w:szCs w:val="24"/>
        </w:rPr>
        <w:t xml:space="preserve">, сведения, о границах которых в ЕГРН </w:t>
      </w:r>
      <w:r w:rsidR="006419AE">
        <w:rPr>
          <w:rFonts w:ascii="Times New Roman" w:hAnsi="Times New Roman" w:cs="Times New Roman"/>
          <w:sz w:val="24"/>
          <w:szCs w:val="24"/>
        </w:rPr>
        <w:t>отсутствуют</w:t>
      </w:r>
      <w:r w:rsidRPr="008660AF">
        <w:rPr>
          <w:rFonts w:ascii="Times New Roman" w:hAnsi="Times New Roman" w:cs="Times New Roman"/>
          <w:sz w:val="24"/>
          <w:szCs w:val="24"/>
        </w:rPr>
        <w:t>.</w:t>
      </w:r>
    </w:p>
    <w:p w:rsidR="0017293A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-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 Исправлены реестровые ошибки </w:t>
      </w:r>
      <w:r w:rsidR="005F49FB">
        <w:rPr>
          <w:rFonts w:ascii="Times New Roman" w:hAnsi="Times New Roman" w:cs="Times New Roman"/>
          <w:sz w:val="24"/>
          <w:szCs w:val="24"/>
        </w:rPr>
        <w:t>в границах 66 земельных участков</w:t>
      </w:r>
      <w:r w:rsidR="0017293A" w:rsidRPr="008660AF">
        <w:rPr>
          <w:rFonts w:ascii="Times New Roman" w:hAnsi="Times New Roman" w:cs="Times New Roman"/>
          <w:sz w:val="24"/>
          <w:szCs w:val="24"/>
        </w:rPr>
        <w:t>.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В рамках ККР уточнено местоположение границ 83 объектов капитального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>строительства сведения о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которых включены в раздел «</w:t>
      </w:r>
      <w:r w:rsidRPr="008660AF">
        <w:rPr>
          <w:rFonts w:ascii="Times New Roman" w:hAnsi="Times New Roman" w:cs="Times New Roman"/>
          <w:sz w:val="24"/>
          <w:szCs w:val="24"/>
        </w:rPr>
        <w:t>Описание местоположения зданий, сооружений, объектов незавершенного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стр</w:t>
      </w:r>
      <w:r w:rsidR="00FA353B" w:rsidRPr="008660AF">
        <w:rPr>
          <w:rFonts w:ascii="Times New Roman" w:hAnsi="Times New Roman" w:cs="Times New Roman"/>
          <w:sz w:val="24"/>
          <w:szCs w:val="24"/>
        </w:rPr>
        <w:t>оительства на земельном участке»</w:t>
      </w:r>
      <w:r w:rsidRPr="008660AF">
        <w:rPr>
          <w:rFonts w:ascii="Times New Roman" w:hAnsi="Times New Roman" w:cs="Times New Roman"/>
          <w:sz w:val="24"/>
          <w:szCs w:val="24"/>
        </w:rPr>
        <w:t>.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5F49FB">
        <w:rPr>
          <w:rFonts w:ascii="Times New Roman" w:hAnsi="Times New Roman" w:cs="Times New Roman"/>
          <w:sz w:val="24"/>
          <w:szCs w:val="24"/>
        </w:rPr>
        <w:t>Исправлены реестровые</w:t>
      </w:r>
      <w:r w:rsidR="006419AE">
        <w:rPr>
          <w:rFonts w:ascii="Times New Roman" w:hAnsi="Times New Roman" w:cs="Times New Roman"/>
          <w:sz w:val="24"/>
          <w:szCs w:val="24"/>
        </w:rPr>
        <w:t xml:space="preserve"> ошибки в трех</w:t>
      </w:r>
      <w:r w:rsidRPr="008660AF">
        <w:rPr>
          <w:rFonts w:ascii="Times New Roman" w:hAnsi="Times New Roman" w:cs="Times New Roman"/>
          <w:sz w:val="24"/>
          <w:szCs w:val="24"/>
        </w:rPr>
        <w:t xml:space="preserve"> объектах капитального строительства.</w:t>
      </w:r>
    </w:p>
    <w:p w:rsidR="0017293A" w:rsidRDefault="005F49F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Уточнение местоположения границ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земельных участков выполнено с учетом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утвержденной градостроительной документации,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границ земельных </w:t>
      </w:r>
      <w:proofErr w:type="gramStart"/>
      <w:r w:rsidR="0017293A" w:rsidRPr="008660AF">
        <w:rPr>
          <w:rFonts w:ascii="Times New Roman" w:hAnsi="Times New Roman" w:cs="Times New Roman"/>
          <w:sz w:val="24"/>
          <w:szCs w:val="24"/>
        </w:rPr>
        <w:t xml:space="preserve">участков, </w:t>
      </w:r>
      <w:r w:rsidR="00657BD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предоставленных физическим лицам под различные виды деятельности,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фактического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использования территории, обеспечения условий эксплуатации объектов недвижимости, включая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проезды, проходы к ним. Размеры </w:t>
      </w:r>
      <w:r>
        <w:rPr>
          <w:rFonts w:ascii="Times New Roman" w:hAnsi="Times New Roman" w:cs="Times New Roman"/>
          <w:sz w:val="24"/>
          <w:szCs w:val="24"/>
        </w:rPr>
        <w:t>уточняемых</w:t>
      </w:r>
      <w:r w:rsidR="006419AE">
        <w:rPr>
          <w:rFonts w:ascii="Times New Roman" w:hAnsi="Times New Roman" w:cs="Times New Roman"/>
          <w:sz w:val="24"/>
          <w:szCs w:val="24"/>
        </w:rPr>
        <w:t xml:space="preserve"> земельных участков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 установлены согласно </w:t>
      </w:r>
      <w:r w:rsidR="00657BD7">
        <w:rPr>
          <w:rFonts w:ascii="Times New Roman" w:hAnsi="Times New Roman" w:cs="Times New Roman"/>
          <w:sz w:val="24"/>
          <w:szCs w:val="24"/>
        </w:rPr>
        <w:t>П</w:t>
      </w:r>
      <w:r w:rsidR="00657BD7" w:rsidRPr="008660AF">
        <w:rPr>
          <w:rFonts w:ascii="Times New Roman" w:hAnsi="Times New Roman" w:cs="Times New Roman"/>
          <w:sz w:val="24"/>
          <w:szCs w:val="24"/>
        </w:rPr>
        <w:t>равил</w:t>
      </w:r>
      <w:r w:rsidR="00657BD7">
        <w:rPr>
          <w:rFonts w:ascii="Times New Roman" w:hAnsi="Times New Roman" w:cs="Times New Roman"/>
          <w:sz w:val="24"/>
          <w:szCs w:val="24"/>
        </w:rPr>
        <w:t>ам</w:t>
      </w:r>
      <w:r w:rsidR="00657BD7" w:rsidRPr="008660AF">
        <w:rPr>
          <w:rFonts w:ascii="Times New Roman" w:hAnsi="Times New Roman" w:cs="Times New Roman"/>
          <w:sz w:val="24"/>
          <w:szCs w:val="24"/>
        </w:rPr>
        <w:t xml:space="preserve"> землепользовани</w:t>
      </w:r>
      <w:r w:rsidR="00657BD7">
        <w:rPr>
          <w:rFonts w:ascii="Times New Roman" w:hAnsi="Times New Roman" w:cs="Times New Roman"/>
          <w:sz w:val="24"/>
          <w:szCs w:val="24"/>
        </w:rPr>
        <w:t>я и застройки городского округа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 Верхняя Пышма</w:t>
      </w:r>
      <w:r w:rsidR="00657BD7">
        <w:rPr>
          <w:rFonts w:ascii="Times New Roman" w:hAnsi="Times New Roman" w:cs="Times New Roman"/>
          <w:sz w:val="24"/>
          <w:szCs w:val="24"/>
        </w:rPr>
        <w:t>,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 утвержденные Решением Думы городского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округа Верхняя Пышма от 31.10.2019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N 15/4 (в действующей редакции).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На </w:t>
      </w:r>
      <w:r w:rsidRPr="008660AF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>кадастрового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 квартала 66:36:3101016 проект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планировки и межевания территории не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>разрабатывался.</w:t>
      </w:r>
    </w:p>
    <w:p w:rsidR="005F49FB" w:rsidRPr="00010878" w:rsidRDefault="005F49FB" w:rsidP="005F4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</w:t>
      </w:r>
      <w:proofErr w:type="spellStart"/>
      <w:r w:rsidRPr="00010878">
        <w:rPr>
          <w:rFonts w:ascii="Times New Roman" w:hAnsi="Times New Roman" w:cs="Times New Roman"/>
          <w:sz w:val="24"/>
          <w:szCs w:val="24"/>
        </w:rPr>
        <w:t>опознаков</w:t>
      </w:r>
      <w:proofErr w:type="spellEnd"/>
      <w:r w:rsidRPr="00010878">
        <w:rPr>
          <w:rFonts w:ascii="Times New Roman" w:hAnsi="Times New Roman" w:cs="Times New Roman"/>
          <w:sz w:val="24"/>
          <w:szCs w:val="24"/>
        </w:rPr>
        <w:t xml:space="preserve">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В ходе выполнения ККР получены и проанализированы:</w:t>
      </w:r>
    </w:p>
    <w:p w:rsidR="0017293A" w:rsidRPr="008660AF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</w:t>
      </w:r>
      <w:r w:rsidR="0017293A" w:rsidRPr="008660AF">
        <w:rPr>
          <w:rFonts w:ascii="Times New Roman" w:hAnsi="Times New Roman" w:cs="Times New Roman"/>
          <w:sz w:val="24"/>
          <w:szCs w:val="24"/>
        </w:rPr>
        <w:t>ведения ЕГРН (кадастровые пл</w:t>
      </w:r>
      <w:r w:rsidR="00FA353B" w:rsidRPr="008660AF">
        <w:rPr>
          <w:rFonts w:ascii="Times New Roman" w:hAnsi="Times New Roman" w:cs="Times New Roman"/>
          <w:sz w:val="24"/>
          <w:szCs w:val="24"/>
        </w:rPr>
        <w:t>аны территории № 66:36:3101016);</w:t>
      </w:r>
    </w:p>
    <w:p w:rsidR="0017293A" w:rsidRPr="008660AF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П</w:t>
      </w:r>
      <w:r w:rsidR="0017293A" w:rsidRPr="008660AF">
        <w:rPr>
          <w:rFonts w:ascii="Times New Roman" w:hAnsi="Times New Roman" w:cs="Times New Roman"/>
          <w:sz w:val="24"/>
          <w:szCs w:val="24"/>
        </w:rPr>
        <w:t>равила землепользования и застройки городского округа Верхняя Пышма</w:t>
      </w:r>
      <w:r w:rsidR="00FA353B" w:rsidRPr="008660AF">
        <w:rPr>
          <w:rFonts w:ascii="Times New Roman" w:hAnsi="Times New Roman" w:cs="Times New Roman"/>
          <w:sz w:val="24"/>
          <w:szCs w:val="24"/>
        </w:rPr>
        <w:t>;</w:t>
      </w:r>
    </w:p>
    <w:p w:rsidR="0017293A" w:rsidRPr="008660AF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Г</w:t>
      </w:r>
      <w:r w:rsidR="0017293A" w:rsidRPr="008660AF">
        <w:rPr>
          <w:rFonts w:ascii="Times New Roman" w:hAnsi="Times New Roman" w:cs="Times New Roman"/>
          <w:sz w:val="24"/>
          <w:szCs w:val="24"/>
        </w:rPr>
        <w:t>енеральный план городского округа Верхняя Пышма</w:t>
      </w:r>
      <w:r w:rsidR="00FA353B" w:rsidRPr="008660AF">
        <w:rPr>
          <w:rFonts w:ascii="Times New Roman" w:hAnsi="Times New Roman" w:cs="Times New Roman"/>
          <w:sz w:val="24"/>
          <w:szCs w:val="24"/>
        </w:rPr>
        <w:t>;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4. Правоустанавливающие / </w:t>
      </w:r>
      <w:proofErr w:type="spellStart"/>
      <w:r w:rsidRPr="008660AF">
        <w:rPr>
          <w:rFonts w:ascii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8660AF"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право и (или)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 xml:space="preserve">местоположение </w:t>
      </w:r>
      <w:r w:rsidR="00FA353B" w:rsidRPr="008660AF">
        <w:rPr>
          <w:rFonts w:ascii="Times New Roman" w:hAnsi="Times New Roman" w:cs="Times New Roman"/>
          <w:sz w:val="24"/>
          <w:szCs w:val="24"/>
        </w:rPr>
        <w:t>границ,</w:t>
      </w:r>
      <w:r w:rsidRPr="008660AF">
        <w:rPr>
          <w:rFonts w:ascii="Times New Roman" w:hAnsi="Times New Roman" w:cs="Times New Roman"/>
          <w:sz w:val="24"/>
          <w:szCs w:val="24"/>
        </w:rPr>
        <w:t xml:space="preserve"> уточняемых ил</w:t>
      </w:r>
      <w:r w:rsidR="00FA353B" w:rsidRPr="008660AF">
        <w:rPr>
          <w:rFonts w:ascii="Times New Roman" w:hAnsi="Times New Roman" w:cs="Times New Roman"/>
          <w:sz w:val="24"/>
          <w:szCs w:val="24"/>
        </w:rPr>
        <w:t>и изменяемых земельных участков;</w:t>
      </w:r>
    </w:p>
    <w:p w:rsidR="0017293A" w:rsidRPr="008660AF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</w:t>
      </w:r>
      <w:r w:rsidR="0017293A" w:rsidRPr="008660AF">
        <w:rPr>
          <w:rFonts w:ascii="Times New Roman" w:hAnsi="Times New Roman" w:cs="Times New Roman"/>
          <w:sz w:val="24"/>
          <w:szCs w:val="24"/>
        </w:rPr>
        <w:t>ехнические паспорта на объ</w:t>
      </w:r>
      <w:r w:rsidR="00FA353B" w:rsidRPr="008660AF">
        <w:rPr>
          <w:rFonts w:ascii="Times New Roman" w:hAnsi="Times New Roman" w:cs="Times New Roman"/>
          <w:sz w:val="24"/>
          <w:szCs w:val="24"/>
        </w:rPr>
        <w:t>екты капитального строительства;</w:t>
      </w:r>
    </w:p>
    <w:p w:rsidR="0017293A" w:rsidRPr="008660AF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окументы, послужившие основанием для установления границ земельных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участков (землеустроительные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>дела, межевые дела, описания земельных участков, межевые планы, постановления/распоряжения об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17293A" w:rsidRPr="008660AF">
        <w:rPr>
          <w:rFonts w:ascii="Times New Roman" w:hAnsi="Times New Roman" w:cs="Times New Roman"/>
          <w:sz w:val="24"/>
          <w:szCs w:val="24"/>
        </w:rPr>
        <w:t xml:space="preserve">утверждении схем расположения границ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7293A" w:rsidRPr="008660AF">
        <w:rPr>
          <w:rFonts w:ascii="Times New Roman" w:hAnsi="Times New Roman" w:cs="Times New Roman"/>
          <w:sz w:val="24"/>
          <w:szCs w:val="24"/>
        </w:rPr>
        <w:t>земельных участков)</w:t>
      </w:r>
      <w:r w:rsidR="00FA353B" w:rsidRPr="008660AF">
        <w:rPr>
          <w:rFonts w:ascii="Times New Roman" w:hAnsi="Times New Roman" w:cs="Times New Roman"/>
          <w:sz w:val="24"/>
          <w:szCs w:val="24"/>
        </w:rPr>
        <w:t>.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Проведение ККР сопровождалось сбором и анализом содержащихся в ЕГРН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>сведений об объектах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недвижимости, расположенных в пределах кадастрового квартала 66:36:3101016. В ходе данных мероприятий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недвижимости,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 xml:space="preserve">расположенных в пределах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660AF">
        <w:rPr>
          <w:rFonts w:ascii="Times New Roman" w:hAnsi="Times New Roman" w:cs="Times New Roman"/>
          <w:sz w:val="24"/>
          <w:szCs w:val="24"/>
        </w:rPr>
        <w:t>кадастрового квартала 66:36:3101016 приведены в соответствие характеристики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земельных участков и объектов капитального строительства (приведен в соответствие адрес, внесены сведения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об объектах недвижимости расположенных в пределах земельного участка).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Кадастровый квартал 66:36:3101016 относится к зоне ведения гражданами садоводства и огородничества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657BD7">
        <w:rPr>
          <w:rFonts w:ascii="Times New Roman" w:hAnsi="Times New Roman" w:cs="Times New Roman"/>
          <w:sz w:val="24"/>
          <w:szCs w:val="24"/>
        </w:rPr>
        <w:t>(</w:t>
      </w:r>
      <w:r w:rsidRPr="008660AF">
        <w:rPr>
          <w:rFonts w:ascii="Times New Roman" w:hAnsi="Times New Roman" w:cs="Times New Roman"/>
          <w:sz w:val="24"/>
          <w:szCs w:val="24"/>
        </w:rPr>
        <w:t>СХН-1</w:t>
      </w:r>
      <w:r w:rsidR="00657BD7">
        <w:rPr>
          <w:rFonts w:ascii="Times New Roman" w:hAnsi="Times New Roman" w:cs="Times New Roman"/>
          <w:sz w:val="24"/>
          <w:szCs w:val="24"/>
        </w:rPr>
        <w:t>)</w:t>
      </w:r>
      <w:r w:rsidRPr="008660AF">
        <w:rPr>
          <w:rFonts w:ascii="Times New Roman" w:hAnsi="Times New Roman" w:cs="Times New Roman"/>
          <w:sz w:val="24"/>
          <w:szCs w:val="24"/>
        </w:rPr>
        <w:t xml:space="preserve"> и частично </w:t>
      </w:r>
      <w:r w:rsidR="005F49F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Pr="008660AF">
        <w:rPr>
          <w:rFonts w:ascii="Times New Roman" w:hAnsi="Times New Roman" w:cs="Times New Roman"/>
          <w:sz w:val="24"/>
          <w:szCs w:val="24"/>
        </w:rPr>
        <w:t xml:space="preserve">на территории лесов </w:t>
      </w:r>
      <w:r w:rsidR="00657BD7">
        <w:rPr>
          <w:rFonts w:ascii="Times New Roman" w:hAnsi="Times New Roman" w:cs="Times New Roman"/>
          <w:sz w:val="24"/>
          <w:szCs w:val="24"/>
        </w:rPr>
        <w:t>(</w:t>
      </w:r>
      <w:r w:rsidRPr="008660AF">
        <w:rPr>
          <w:rFonts w:ascii="Times New Roman" w:hAnsi="Times New Roman" w:cs="Times New Roman"/>
          <w:sz w:val="24"/>
          <w:szCs w:val="24"/>
        </w:rPr>
        <w:t>Л</w:t>
      </w:r>
      <w:r w:rsidR="00657BD7">
        <w:rPr>
          <w:rFonts w:ascii="Times New Roman" w:hAnsi="Times New Roman" w:cs="Times New Roman"/>
          <w:sz w:val="24"/>
          <w:szCs w:val="24"/>
        </w:rPr>
        <w:t>). Согласно П</w:t>
      </w:r>
      <w:r w:rsidRPr="008660AF">
        <w:rPr>
          <w:rFonts w:ascii="Times New Roman" w:hAnsi="Times New Roman" w:cs="Times New Roman"/>
          <w:sz w:val="24"/>
          <w:szCs w:val="24"/>
        </w:rPr>
        <w:t>равила</w:t>
      </w:r>
      <w:r w:rsidR="005F49FB">
        <w:rPr>
          <w:rFonts w:ascii="Times New Roman" w:hAnsi="Times New Roman" w:cs="Times New Roman"/>
          <w:sz w:val="24"/>
          <w:szCs w:val="24"/>
        </w:rPr>
        <w:t>м</w:t>
      </w:r>
      <w:r w:rsidRPr="008660AF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городского округа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Верхняя Пышма</w:t>
      </w:r>
      <w:r w:rsidR="00657BD7">
        <w:rPr>
          <w:rFonts w:ascii="Times New Roman" w:hAnsi="Times New Roman" w:cs="Times New Roman"/>
          <w:sz w:val="24"/>
          <w:szCs w:val="24"/>
        </w:rPr>
        <w:t xml:space="preserve">, </w:t>
      </w:r>
      <w:r w:rsidRPr="008660AF">
        <w:rPr>
          <w:rFonts w:ascii="Times New Roman" w:hAnsi="Times New Roman" w:cs="Times New Roman"/>
          <w:sz w:val="24"/>
          <w:szCs w:val="24"/>
        </w:rPr>
        <w:t>предельные (минимальные и (или) максимальные) размеры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 xml:space="preserve">земельных участков и предельные параметры разрешенного строительства в зоне СХН-1 </w:t>
      </w:r>
      <w:r w:rsidR="008E143E">
        <w:rPr>
          <w:rFonts w:ascii="Times New Roman" w:hAnsi="Times New Roman" w:cs="Times New Roman"/>
          <w:sz w:val="24"/>
          <w:szCs w:val="24"/>
        </w:rPr>
        <w:t xml:space="preserve">составляют </w:t>
      </w:r>
      <w:r w:rsidRPr="008660AF">
        <w:rPr>
          <w:rFonts w:ascii="Times New Roman" w:hAnsi="Times New Roman" w:cs="Times New Roman"/>
          <w:sz w:val="24"/>
          <w:szCs w:val="24"/>
        </w:rPr>
        <w:t>от 400 кв. м. до 2000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8660AF">
        <w:rPr>
          <w:rFonts w:ascii="Times New Roman" w:hAnsi="Times New Roman" w:cs="Times New Roman"/>
          <w:sz w:val="24"/>
          <w:szCs w:val="24"/>
        </w:rPr>
        <w:t>кв. м</w:t>
      </w:r>
      <w:r w:rsidRPr="008660AF">
        <w:rPr>
          <w:rFonts w:ascii="Times New Roman" w:hAnsi="Times New Roman" w:cs="Times New Roman"/>
          <w:sz w:val="24"/>
          <w:szCs w:val="24"/>
        </w:rPr>
        <w:t>. Предельные (минимальные и (или) максимальные) размеры земельных участков и предельные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параметры разрешенного строительства в зоне Л не установлены.</w:t>
      </w:r>
    </w:p>
    <w:p w:rsidR="0017293A" w:rsidRPr="008660AF" w:rsidRDefault="0017293A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Земельные участки с кадастровыми номерами</w:t>
      </w:r>
      <w:r w:rsidR="00FA353B" w:rsidRPr="008660AF">
        <w:rPr>
          <w:rFonts w:ascii="Times New Roman" w:hAnsi="Times New Roman" w:cs="Times New Roman"/>
          <w:sz w:val="24"/>
          <w:szCs w:val="24"/>
        </w:rPr>
        <w:t>:</w:t>
      </w:r>
      <w:r w:rsidRPr="008660AF">
        <w:rPr>
          <w:rFonts w:ascii="Times New Roman" w:hAnsi="Times New Roman" w:cs="Times New Roman"/>
          <w:sz w:val="24"/>
          <w:szCs w:val="24"/>
        </w:rPr>
        <w:t xml:space="preserve"> ЕЗ 66:36:0000000:6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>(ЗУ 66:36:3101016:7), ЕЗ 66:36:0000000:18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Pr="008660AF">
        <w:rPr>
          <w:rFonts w:ascii="Times New Roman" w:hAnsi="Times New Roman" w:cs="Times New Roman"/>
          <w:sz w:val="24"/>
          <w:szCs w:val="24"/>
        </w:rPr>
        <w:t>(ЗУ 66:36:3101016:32),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ЕЗ 66:36:0000000:29 (ЗУ66:36:3101016:54), ЕЗ 66:36:0000000:61 (ЗУ 66:36:3101016:80), ЕЗ 66:36:0000000:68, </w:t>
      </w:r>
      <w:r w:rsidR="006419AE">
        <w:rPr>
          <w:rFonts w:ascii="Times New Roman" w:hAnsi="Times New Roman" w:cs="Times New Roman"/>
          <w:sz w:val="24"/>
          <w:szCs w:val="24"/>
        </w:rPr>
        <w:t xml:space="preserve">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(ЗУ 66:36:3101016:89), ЕЗ 66:36:0000000:103 (ЗУ 66:36:3101016:105), ЕЗ 66:36:3101016:5 (ЗУ 66:36:3101016:306), ЕЗ 66:36:3101016:5 (ЗУ 66:36:3101016:307), ЕЗ 66:36:3101016:108 (ЗУ 66:36:3101016:110), ЕЗ 66:36:3101016:117 (ЗУ 66:36:3101016:9), ЕЗ 66:36:3101016:118 (ЗУ 66:36:3101016:11), ЕЗ 66:36:3101016:119 (ЗУ 66:36:3101016:13), ЕЗ 66:36:3101016:120 (ЗУ 66:36:3101016:15), ЕЗ 66:36:3101016:121 (ЗУ 66:36:3101016:17), ЕЗ 66:36:3101016:122 (ЗУ 66:36:3101016:19),ЕЗ 66:36:3101016:126 (ЗУ 66:36:3101016:30), ЕЗ 66:36:3101016:127 (ЗУ 66:36:3101016:34), ЕЗ 66:36:3101016:133 (ЗУ 66:36:3101016:46), ЕЗ 66:36:3101016:135 (ЗУ 66:36:3101016:50), ЕЗ 66:36:3101016:137 (ЗУ 66:36:3101016:56), ЕЗ 66:36:3101016:138 (ЗУ 66:36:3101016:58),ЕЗ 66:36:3101016:139 (ЗУ 66:36:3101016:60), ЕЗ 66:36:3101016:141 (ЗУ 66:36:3101016:62), ЕЗ 66:36:3101016:141 (ЗУ 66:36:3101016:63), ЕЗ 66:36:3101016:153 (ЗУ 66:36:3101016:155), ЕЗ 66:36:3101016:166 (ЗУ 66:36:3101016:168),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ЕЗ 66:36:3101016:178 (ЗУ 66:36:3101016:180), ЕЗ 66:36:3101016:190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(ЗУ 66:36:3101016:192), ЕЗ 66:36:3101016:193 (ЗУ 66:36:3101016:195),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ЕЗ 66:36:3101016:196 (ЗУ 66:36:3101016:198), ЕЗ 66:36:3101016:199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(ЗУ 66:36:3101016:201), ЕЗ 66:36:3101016:236 (ЗУ 66:36:3101016:238),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ЕЗ 66:36:3101016:245 (ЗУ 66:36:3101016:247), ЕЗ 66:36:3101016:258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(ЗУ 66:36:3101016:260), ЕЗ 66:36:3101016:273 (ЗУ 66:36:3101016:275),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ЕЗ 66:36:3101016:279 (ЗУ 66:36:3101016:280), ЕЗ 66:36:3101016:279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(ЗУ 66:36:3101016:281), ЕЗ 66:36:3101016:282 (ЗУ 66:36:3101016:284),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>ЕЗ 66:36:3101016:294 (ЗУ 66:36:3101016:296), ЗУ 66:36:3101016:162, ЗУ 66:36:3101016:310, ЗУ 66:36:3101016:311 согласно сведениям</w:t>
      </w:r>
      <w:r w:rsidR="00657BD7">
        <w:rPr>
          <w:rFonts w:ascii="Times New Roman" w:hAnsi="Times New Roman" w:cs="Times New Roman"/>
          <w:sz w:val="24"/>
          <w:szCs w:val="24"/>
        </w:rPr>
        <w:t xml:space="preserve"> ЕГРН </w:t>
      </w:r>
      <w:r w:rsidR="00FA353B" w:rsidRPr="008660AF">
        <w:rPr>
          <w:rFonts w:ascii="Times New Roman" w:hAnsi="Times New Roman" w:cs="Times New Roman"/>
          <w:sz w:val="24"/>
          <w:szCs w:val="24"/>
        </w:rPr>
        <w:t>пересекают</w:t>
      </w:r>
      <w:r w:rsidR="005F49FB">
        <w:rPr>
          <w:rFonts w:ascii="Times New Roman" w:hAnsi="Times New Roman" w:cs="Times New Roman"/>
          <w:sz w:val="24"/>
          <w:szCs w:val="24"/>
        </w:rPr>
        <w:t xml:space="preserve"> границу </w:t>
      </w:r>
      <w:proofErr w:type="spellStart"/>
      <w:r w:rsidR="005F49FB">
        <w:rPr>
          <w:rFonts w:ascii="Times New Roman" w:hAnsi="Times New Roman" w:cs="Times New Roman"/>
          <w:sz w:val="24"/>
          <w:szCs w:val="24"/>
        </w:rPr>
        <w:t>Берёзовское</w:t>
      </w:r>
      <w:proofErr w:type="spellEnd"/>
      <w:r w:rsidR="005F49FB">
        <w:rPr>
          <w:rFonts w:ascii="Times New Roman" w:hAnsi="Times New Roman" w:cs="Times New Roman"/>
          <w:sz w:val="24"/>
          <w:szCs w:val="24"/>
        </w:rPr>
        <w:t xml:space="preserve">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F49FB">
        <w:rPr>
          <w:rFonts w:ascii="Times New Roman" w:hAnsi="Times New Roman" w:cs="Times New Roman"/>
          <w:sz w:val="24"/>
          <w:szCs w:val="24"/>
        </w:rPr>
        <w:t>лесничества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Свердловской области с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реестровым номером 66:00-15.29. В связи с тем, что права на данные земельные участки возникли до 1 января 2016 года, и в соответствии с ч.</w:t>
      </w:r>
      <w:r w:rsidR="006419AE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1 ст.60.2 Федерального закона от 13.07.2015 N 218-ФЗ «О государственной регистрации недвижимости» (далее - Закон о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регистрации) данное обстоятельство не является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препятствием для осуществления государственного кадастрового учета земельных участков </w:t>
      </w:r>
      <w:r w:rsidR="00FA353B" w:rsidRPr="008660AF">
        <w:rPr>
          <w:rFonts w:ascii="Times New Roman" w:hAnsi="Times New Roman" w:cs="Times New Roman"/>
          <w:sz w:val="24"/>
          <w:szCs w:val="24"/>
        </w:rPr>
        <w:lastRenderedPageBreak/>
        <w:t>в связи с уточнением местоположения их границ. В соответствии с ч.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3 ст.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60.2 Закона о регистрации орган регистрации прав вносит в ЕГРН изменения описания местоположения границ и площади лесного участка, описания местоположения границ лесничества в целях приведения их в соответствие с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описанием местоположения границ земельны</w:t>
      </w:r>
      <w:r w:rsidR="00657BD7">
        <w:rPr>
          <w:rFonts w:ascii="Times New Roman" w:hAnsi="Times New Roman" w:cs="Times New Roman"/>
          <w:sz w:val="24"/>
          <w:szCs w:val="24"/>
        </w:rPr>
        <w:t>х участков, содержащихся в карте</w:t>
      </w:r>
      <w:r w:rsidR="008E143E">
        <w:rPr>
          <w:rFonts w:ascii="Times New Roman" w:hAnsi="Times New Roman" w:cs="Times New Roman"/>
          <w:sz w:val="24"/>
          <w:szCs w:val="24"/>
        </w:rPr>
        <w:t xml:space="preserve"> -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плане</w:t>
      </w:r>
      <w:r w:rsidR="00657BD7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территории.</w:t>
      </w:r>
    </w:p>
    <w:p w:rsidR="00FA353B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На территории проведения ККР выявлены сведения о 46 </w:t>
      </w:r>
      <w:r w:rsidR="005F49FB">
        <w:rPr>
          <w:rFonts w:ascii="Times New Roman" w:hAnsi="Times New Roman" w:cs="Times New Roman"/>
          <w:sz w:val="24"/>
          <w:szCs w:val="24"/>
        </w:rPr>
        <w:t>р</w:t>
      </w:r>
      <w:r w:rsidR="008E143E">
        <w:rPr>
          <w:rFonts w:ascii="Times New Roman" w:hAnsi="Times New Roman" w:cs="Times New Roman"/>
          <w:sz w:val="24"/>
          <w:szCs w:val="24"/>
        </w:rPr>
        <w:t>анее учтенных земельных участках</w:t>
      </w:r>
      <w:r w:rsidRPr="008660AF">
        <w:rPr>
          <w:rFonts w:ascii="Times New Roman" w:hAnsi="Times New Roman" w:cs="Times New Roman"/>
          <w:sz w:val="24"/>
          <w:szCs w:val="24"/>
        </w:rPr>
        <w:t xml:space="preserve"> с кадастровыми номерами</w:t>
      </w:r>
      <w:r w:rsidR="00657BD7">
        <w:rPr>
          <w:rFonts w:ascii="Times New Roman" w:hAnsi="Times New Roman" w:cs="Times New Roman"/>
          <w:sz w:val="24"/>
          <w:szCs w:val="24"/>
        </w:rPr>
        <w:t>:</w:t>
      </w:r>
      <w:r w:rsidRPr="008660AF">
        <w:rPr>
          <w:rFonts w:ascii="Times New Roman" w:hAnsi="Times New Roman" w:cs="Times New Roman"/>
          <w:sz w:val="24"/>
          <w:szCs w:val="24"/>
        </w:rPr>
        <w:t xml:space="preserve"> 66:36:3101016:121, 66:36:3101016:122, 66:36:3101016:2, 66:36:3101016:22, 66:36:3101016:264, 66:36:3101016:310, 66:36:3101016:308, 66:36:3101016:311, 66:36:3101016:282, 66:36:3101016:118, 66:36:3101016:117, 66:36:3101016:119, 66:36:3101016:127, 66:36:3101016:130, 66:36:3101016:131, 66:36:3101016:133, 66:36:3101016:135, 66:36:3101016:137, 66:36:3101016:138, 66:36:3101016:139, 66:36:3101016:120, 66:36:3101016:141, 66:36:3101016:153, 66:36:3101016:166, 66:36:3101016:178, 66:36:3101016:190, 66:36:3101016:193, 66:36:3101016:196, 66:36:3101016:233, 66:36:3101016:236, 66:36:3101016:245, 66:36:3101016:258, 66:36:3101016:125, 66:36:3101016:270, 66:36:3101016:273, 66:36:3101016:276, 66:36:3101016:279, 66:36:3101016:294, 66:36:0000000:37, 66:36:0000000:18, 66:36:0000000:29, 66:36:0000000:15, 66:36:3101016:199, 66:36:3101016:126, 66:36:3101016:184, 66:36:3101016:251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 xml:space="preserve">местоположение границ которых подлежит уточнению в соответствии с требованиями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660AF">
        <w:rPr>
          <w:rFonts w:ascii="Times New Roman" w:hAnsi="Times New Roman" w:cs="Times New Roman"/>
          <w:sz w:val="24"/>
          <w:szCs w:val="24"/>
        </w:rPr>
        <w:t>земельного законодательства, сведения о которых включены в раздел карта-плана территории «Сведения об уточняемых земельных участках».</w:t>
      </w:r>
    </w:p>
    <w:p w:rsidR="00FA353B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При определении описания местоположения границ ранее учтенных земельных участков, расположенных в границах кадастрового квартала 66:36:3101016 использованы документы, послужившие основанием для установления границ земельных участков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660AF">
        <w:rPr>
          <w:rFonts w:ascii="Times New Roman" w:hAnsi="Times New Roman" w:cs="Times New Roman"/>
          <w:sz w:val="24"/>
          <w:szCs w:val="24"/>
        </w:rPr>
        <w:t xml:space="preserve">(землеустроительные дела, межевые дела, описания земельных участков, межевые планы, постановления / распоряжения об утверждении схем расположения границ земельных участков), правоустанавливающие / </w:t>
      </w:r>
      <w:proofErr w:type="spellStart"/>
      <w:r w:rsidRPr="008660AF">
        <w:rPr>
          <w:rFonts w:ascii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8660AF"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право и (или) местоположение границ уточняемых или изменяемых земельных участков, адресные планы. Таким образом, границы установлены по </w:t>
      </w:r>
      <w:r w:rsidR="006419AE" w:rsidRPr="006419AE">
        <w:rPr>
          <w:rFonts w:ascii="Times New Roman" w:hAnsi="Times New Roman" w:cs="Times New Roman"/>
          <w:sz w:val="24"/>
          <w:szCs w:val="24"/>
        </w:rPr>
        <w:t>искусственным сооружениям (ограждениям), существующим на местности 15 и более лет</w:t>
      </w:r>
      <w:r w:rsidRPr="008660AF">
        <w:rPr>
          <w:rFonts w:ascii="Times New Roman" w:hAnsi="Times New Roman" w:cs="Times New Roman"/>
          <w:sz w:val="24"/>
          <w:szCs w:val="24"/>
        </w:rPr>
        <w:t>.</w:t>
      </w:r>
    </w:p>
    <w:p w:rsidR="00FA353B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Площади земельных участков изменены с учетом требований</w:t>
      </w:r>
      <w:r w:rsidR="005F49FB">
        <w:rPr>
          <w:rFonts w:ascii="Times New Roman" w:hAnsi="Times New Roman" w:cs="Times New Roman"/>
          <w:sz w:val="24"/>
          <w:szCs w:val="24"/>
        </w:rPr>
        <w:t>, предусмотренных ч.3 ст. 42.8 Ф</w:t>
      </w:r>
      <w:r w:rsidRPr="008660AF">
        <w:rPr>
          <w:rFonts w:ascii="Times New Roman" w:hAnsi="Times New Roman" w:cs="Times New Roman"/>
          <w:sz w:val="24"/>
          <w:szCs w:val="24"/>
        </w:rPr>
        <w:t>едерального закона от 24.07.2007</w:t>
      </w:r>
      <w:r w:rsidR="00657BD7">
        <w:rPr>
          <w:rFonts w:ascii="Times New Roman" w:hAnsi="Times New Roman" w:cs="Times New Roman"/>
          <w:sz w:val="24"/>
          <w:szCs w:val="24"/>
        </w:rPr>
        <w:t xml:space="preserve"> г.</w:t>
      </w:r>
      <w:r w:rsidRPr="008660AF">
        <w:rPr>
          <w:rFonts w:ascii="Times New Roman" w:hAnsi="Times New Roman" w:cs="Times New Roman"/>
          <w:sz w:val="24"/>
          <w:szCs w:val="24"/>
        </w:rPr>
        <w:t xml:space="preserve"> № 221</w:t>
      </w:r>
      <w:r w:rsidR="008660AF">
        <w:rPr>
          <w:rFonts w:ascii="Times New Roman" w:hAnsi="Times New Roman" w:cs="Times New Roman"/>
          <w:sz w:val="24"/>
          <w:szCs w:val="24"/>
        </w:rPr>
        <w:t>-ФЗ «О кадастровой деятельности»</w:t>
      </w:r>
      <w:r w:rsidRPr="008660AF">
        <w:rPr>
          <w:rFonts w:ascii="Times New Roman" w:hAnsi="Times New Roman" w:cs="Times New Roman"/>
          <w:sz w:val="24"/>
          <w:szCs w:val="24"/>
        </w:rPr>
        <w:t>, т.е. не более, чем на величину предельного минимального размера земельного участка, установленного правилами землепользования и застройки, а в случае отсутствия установленных предельных минимальных размеров, на величину не более 10% от площади земельного участка, указанной в ЕГРН.</w:t>
      </w:r>
    </w:p>
    <w:p w:rsidR="00FA353B" w:rsidRPr="008660AF" w:rsidRDefault="005F49F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границах 65 земельных участков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с кадастровыми номерами</w:t>
      </w:r>
      <w:r w:rsidR="00657BD7">
        <w:rPr>
          <w:rFonts w:ascii="Times New Roman" w:hAnsi="Times New Roman" w:cs="Times New Roman"/>
          <w:sz w:val="24"/>
          <w:szCs w:val="24"/>
        </w:rPr>
        <w:t>: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66:36:3101016:5, 66:36:3101016:162, 66:36:3101016:20, 66:36:3101016:208, 66:36:3101016:211, 66:36:3101016:254, 66:36:3101016:257,</w:t>
      </w:r>
      <w:r w:rsid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66:36:3101016:261, 66:36:3101016:79, 66:36:0000000:90, 66:36:0000000:1, 66:36:0000000:6, 66:36:0000000:38, 66:36:0000000:39, 66:36:0000000:52, 66:36:0000000:56, 66:36:0000000:58, 66:36:0000000:61, 66:36:0000000:64, 66:36:0000000:66, 66:36:0000000:67, 66:36:0000000:68, 66:36:0000000:72, 66:36:0000000:74, 66:36:0000000:75, 66:36:0000000:79, 66:36:0000000:14, 66:36:0000000:91, 66:36:0000000:102, 66:36:0000000:103, 66:36:0000000:105, 66:36:3101016:1, 66:36:3101016:108, 66:36:3101016:111, 66:36:3101016:114, 66:36:3101016:128, 66:36:3101016:132, 66:36:3101016:134, 66:36:3101016:143, 66:36:3101016:144, 66:36:3101016:147, 66:36:3101016:150, 66:36:3101016:156, 66:36:3101016:159, 66:36:3101016:163, 66:36:3101016:172, 66:36:3101016:175, 66:36:3101016:187, 66:36:3101016:202, 66:36:3101016:205, 66:36:3101016:214, 66:36:3101016:217, 66:36:3101016:220, 66:36:3101016:223, 66:36:3101016:226, 66:36:3101016:229, 66:36:3101016:230, 66:36:3101016:239, 66:36:3101016:242, 66:36:3101016:248, </w:t>
      </w:r>
      <w:r w:rsidR="00FA353B" w:rsidRPr="008660AF">
        <w:rPr>
          <w:rFonts w:ascii="Times New Roman" w:hAnsi="Times New Roman" w:cs="Times New Roman"/>
          <w:sz w:val="24"/>
          <w:szCs w:val="24"/>
        </w:rPr>
        <w:lastRenderedPageBreak/>
        <w:t>66:36:3101016:267, 66:36:3101016:285, 66:36:3101016:288, 66:36:3101016:291, 66:36:3101016:297 выявлена реестровая ошибка, заключающаяся в смещении границ.</w:t>
      </w:r>
    </w:p>
    <w:p w:rsidR="00FA353B" w:rsidRPr="008660AF" w:rsidRDefault="005F49F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границах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 1 земельного участка с кадастровым номером 66:36:3101016:21 выявлена реестровая ошибка, </w:t>
      </w:r>
      <w:r w:rsidR="006419AE" w:rsidRPr="006419AE">
        <w:rPr>
          <w:rFonts w:ascii="Times New Roman" w:hAnsi="Times New Roman" w:cs="Times New Roman"/>
          <w:sz w:val="24"/>
          <w:szCs w:val="24"/>
        </w:rPr>
        <w:t>заключающаяся в несоответствии фактической площади объекта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419AE" w:rsidRPr="006419AE">
        <w:rPr>
          <w:rFonts w:ascii="Times New Roman" w:hAnsi="Times New Roman" w:cs="Times New Roman"/>
          <w:sz w:val="24"/>
          <w:szCs w:val="24"/>
        </w:rPr>
        <w:t xml:space="preserve"> площади, указанной в ЕГРН</w:t>
      </w:r>
      <w:r w:rsidR="00FA353B" w:rsidRPr="008660AF">
        <w:rPr>
          <w:rFonts w:ascii="Times New Roman" w:hAnsi="Times New Roman" w:cs="Times New Roman"/>
          <w:sz w:val="24"/>
          <w:szCs w:val="24"/>
        </w:rPr>
        <w:t xml:space="preserve">. Проведены работы по исправлению реестровой ошибки в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E143E">
        <w:rPr>
          <w:rFonts w:ascii="Times New Roman" w:hAnsi="Times New Roman" w:cs="Times New Roman"/>
          <w:sz w:val="24"/>
          <w:szCs w:val="24"/>
        </w:rPr>
        <w:t>местоположении границ данного земельного участка</w:t>
      </w:r>
      <w:r w:rsidR="00FA353B" w:rsidRPr="008660AF">
        <w:rPr>
          <w:rFonts w:ascii="Times New Roman" w:hAnsi="Times New Roman" w:cs="Times New Roman"/>
          <w:sz w:val="24"/>
          <w:szCs w:val="24"/>
        </w:rPr>
        <w:t>. В отношении земельных участков в карте-плане территории заполнен раздел «Сведения об уточняемых земельных участках, необходимые для исправления реестровых ошибок в сведениях о местоположении их границ».</w:t>
      </w:r>
    </w:p>
    <w:p w:rsidR="00FA353B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 xml:space="preserve">В рамках ККР уточнено местоположение границ 83 объектов капитального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>строительства с кадастровыми номерами</w:t>
      </w:r>
      <w:r w:rsidR="00657BD7">
        <w:rPr>
          <w:rFonts w:ascii="Times New Roman" w:hAnsi="Times New Roman" w:cs="Times New Roman"/>
          <w:sz w:val="24"/>
          <w:szCs w:val="24"/>
        </w:rPr>
        <w:t>:</w:t>
      </w:r>
      <w:r w:rsidRPr="008660AF">
        <w:rPr>
          <w:rFonts w:ascii="Times New Roman" w:hAnsi="Times New Roman" w:cs="Times New Roman"/>
          <w:sz w:val="24"/>
          <w:szCs w:val="24"/>
        </w:rPr>
        <w:t xml:space="preserve"> 66:36:3101016:312, 66:36:3101016:313, 66:36:3101016:314, 66:36:3101016:315, 66:36:3101016:316, 66:36:3101016:317, 66:36:3101016:318, 66:36:3101016:319, 66:36:3101016:320, 66:36:3101016:321, 66:36:3101016:322, 66:36:3101016:323, 66:36:3101016:324, 66:36:3101016:325, 66:36:3101016:326, 66:36:3101016:327, 66:36:3101016:328, 66:36:3101016:329, 66:36:3101016:330, 66:36:3101016:331, 66:36:3101016:332, 66:36:3101016:333, 66:36:3101016:334, 66:36:3101016:335, 66:36:3101016:336, 66:36:3101016:337, 66:36:3101016:338, 66:36:3101016:339, 66:36:3101016:340, 66:36:3101016:341, 66:36:3101016:342, 66:36:3101016:343, 66:36:3101016:344, 66:36:3101016:345, 66:36:3101016:346, 66:36:3101016:348, 66:36:3101016:349, 66:36:3101016:350, 66:36:3101016:351, 66:36:3101016:352, 66:36:3101016:353, 66:36:3101016:356, 66:36:3101016:354, 66:36:3101016:357, 66:36:3101016:358, 66:36:3101016:359, 66:36:3101016:360, 66:36:3101016:361, 66:36:3101016:362, 66:36:3101016:363, 66:36:3101016:364, 66:36:3101016:365, 66:36:3101016:366, 66:36:3101016:367, 66:36:3101016:368, 66:36:3101016:369, 66:36:3101016:370, 66:36:3101016:371, 66:36:3101016:372, 66:36:3101016:373, 66:36:3101016:374, 66:36:3101016:375, 66:36:3101016:376, 66:36:3101016:377, 66:36:3101016:378, 66:36:3101016:379, 66:36:3101016:380, 66:36:3101016:381, 66:36:3101016:382, 66:36:3101016:383, 66:36:3101016:384, 66:36:3101016:385, 66:36:3101016:386, 66:36:3101016:387, 66:36:3101016:388, 66:36:3101016:389, 66:36:3101016:390, 66:36:3101016:391, 66:36:3101016:392, 66:36:3101016:393, 66:36:3101016:395, 66:36:3101016:396, 66:36:3101016:397 сведения о которых включены в раздел «Описание местоположения </w:t>
      </w:r>
      <w:r w:rsidR="006419A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660AF">
        <w:rPr>
          <w:rFonts w:ascii="Times New Roman" w:hAnsi="Times New Roman" w:cs="Times New Roman"/>
          <w:sz w:val="24"/>
          <w:szCs w:val="24"/>
        </w:rPr>
        <w:t>зданий, сооружений, объектов незавершенного строительства на земельном участке».</w:t>
      </w:r>
    </w:p>
    <w:p w:rsidR="00FA353B" w:rsidRPr="008660AF" w:rsidRDefault="00FA353B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0AF">
        <w:rPr>
          <w:rFonts w:ascii="Times New Roman" w:hAnsi="Times New Roman" w:cs="Times New Roman"/>
          <w:sz w:val="24"/>
          <w:szCs w:val="24"/>
        </w:rPr>
        <w:t>В 3-х объектах капитального строительства с кадастровыми номерами</w:t>
      </w:r>
      <w:r w:rsidR="00657BD7">
        <w:rPr>
          <w:rFonts w:ascii="Times New Roman" w:hAnsi="Times New Roman" w:cs="Times New Roman"/>
          <w:sz w:val="24"/>
          <w:szCs w:val="24"/>
        </w:rPr>
        <w:t>:</w:t>
      </w:r>
      <w:r w:rsidRPr="008660AF">
        <w:rPr>
          <w:rFonts w:ascii="Times New Roman" w:hAnsi="Times New Roman" w:cs="Times New Roman"/>
          <w:sz w:val="24"/>
          <w:szCs w:val="24"/>
        </w:rPr>
        <w:t xml:space="preserve"> 66:36:3101016:400, 66:36:3101016:402, 66:36:3101016:516 выявлено, что границы в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 xml:space="preserve">техническом плане описаны некорректно, а именно как контур с элементами. Объекты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660AF">
        <w:rPr>
          <w:rFonts w:ascii="Times New Roman" w:hAnsi="Times New Roman" w:cs="Times New Roman"/>
          <w:sz w:val="24"/>
          <w:szCs w:val="24"/>
        </w:rPr>
        <w:t xml:space="preserve">капитального строительства включены в КПТР для корректного описания границ, как </w:t>
      </w:r>
      <w:r w:rsidR="00657BD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660AF">
        <w:rPr>
          <w:rFonts w:ascii="Times New Roman" w:hAnsi="Times New Roman" w:cs="Times New Roman"/>
          <w:sz w:val="24"/>
          <w:szCs w:val="24"/>
        </w:rPr>
        <w:t>несколько контуров, координаты не изменились.</w:t>
      </w:r>
    </w:p>
    <w:p w:rsidR="00FA353B" w:rsidRPr="00010878" w:rsidRDefault="00657BD7" w:rsidP="008660A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</w:t>
      </w:r>
      <w:r w:rsidR="006419AE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6 объектов капитального строите</w:t>
      </w:r>
      <w:r w:rsidR="008660AF" w:rsidRPr="008660AF">
        <w:rPr>
          <w:rFonts w:ascii="Times New Roman" w:hAnsi="Times New Roman" w:cs="Times New Roman"/>
          <w:sz w:val="24"/>
          <w:szCs w:val="24"/>
        </w:rPr>
        <w:t>льства с кадастровыми номерами: 66:36:3101016:398, 66:36:3101016:399, 66:36:3101016:401, 66:36:3101016:513, 66:36:3101016:514</w:t>
      </w:r>
      <w:r w:rsidR="00FA353B" w:rsidRPr="008660AF">
        <w:rPr>
          <w:rFonts w:ascii="Times New Roman" w:hAnsi="Times New Roman" w:cs="Times New Roman"/>
          <w:sz w:val="24"/>
          <w:szCs w:val="24"/>
        </w:rPr>
        <w:t>, 66:36:3101016:517 сохраняются в исходных</w:t>
      </w:r>
      <w:r w:rsidR="008660AF" w:rsidRPr="008660AF">
        <w:rPr>
          <w:rFonts w:ascii="Times New Roman" w:hAnsi="Times New Roman" w:cs="Times New Roman"/>
          <w:sz w:val="24"/>
          <w:szCs w:val="24"/>
        </w:rPr>
        <w:t xml:space="preserve"> </w:t>
      </w:r>
      <w:r w:rsidR="00FA353B" w:rsidRPr="008660AF">
        <w:rPr>
          <w:rFonts w:ascii="Times New Roman" w:hAnsi="Times New Roman" w:cs="Times New Roman"/>
          <w:sz w:val="24"/>
          <w:szCs w:val="24"/>
        </w:rPr>
        <w:t>границах, так как местоположение границ определено верно.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Принять к сведению информацию кадастрового инженера о результатах выполнения комплексных кадастровых работ.</w:t>
      </w:r>
    </w:p>
    <w:p w:rsidR="005F49FB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2. </w:t>
      </w:r>
      <w:r w:rsidR="005F49FB" w:rsidRPr="005F49FB">
        <w:rPr>
          <w:rFonts w:ascii="Times New Roman" w:hAnsi="Times New Roman" w:cs="Times New Roman"/>
          <w:sz w:val="24"/>
          <w:szCs w:val="24"/>
        </w:rPr>
        <w:t>Признать возражения правообладателей обоснованными и направить материалы на дополнительную проверку</w:t>
      </w:r>
      <w:r w:rsidR="005F49FB">
        <w:rPr>
          <w:rFonts w:ascii="Times New Roman" w:hAnsi="Times New Roman" w:cs="Times New Roman"/>
          <w:sz w:val="24"/>
          <w:szCs w:val="24"/>
        </w:rPr>
        <w:t>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3. </w:t>
      </w:r>
      <w:r w:rsidR="005F49FB" w:rsidRPr="005F49FB">
        <w:rPr>
          <w:rFonts w:ascii="Times New Roman" w:hAnsi="Times New Roman" w:cs="Times New Roman"/>
          <w:sz w:val="24"/>
          <w:szCs w:val="24"/>
        </w:rPr>
        <w:t>Организовать выезд геодезической бригады для выноса в натуру границ спорных земельных участков и проведения контрольных геодезических измерений в целях подтверждения либо уточнения их местоположения</w:t>
      </w:r>
      <w:r w:rsidRPr="00010878">
        <w:rPr>
          <w:rFonts w:ascii="Times New Roman" w:hAnsi="Times New Roman" w:cs="Times New Roman"/>
          <w:sz w:val="24"/>
          <w:szCs w:val="24"/>
        </w:rPr>
        <w:t>.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второму вопросу: кадастровый квар</w:t>
      </w:r>
      <w:r w:rsidR="008660AF">
        <w:rPr>
          <w:rFonts w:ascii="Times New Roman" w:hAnsi="Times New Roman" w:cs="Times New Roman"/>
          <w:b/>
          <w:bCs/>
          <w:sz w:val="24"/>
          <w:szCs w:val="24"/>
        </w:rPr>
        <w:t>тал 66:36:3102009 (СНТ «Огонек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lastRenderedPageBreak/>
        <w:t>По данным ЕГРН, при заключении договора на территор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ии выполнения работ, расположены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189 земельных участков и 136 объектов капитального строительства (далее – ОКС).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Объектами ККР являются 189 земельных участков и 136 объектов капитального строительства.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В ходе выполнения ККР получены и проанализированы: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1. Сведения ЕГРН (кадастровые планы территории № 66:36:3102009)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>;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2. Правила землепользования и застройки городского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округа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Верхняя Пышма;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3. 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Выкопировка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из карты градостроительного зонирования территории городского округа Верхняя Пышма;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4. Правоустанавливающие документы, подтверждающие право и (</w:t>
      </w:r>
      <w:proofErr w:type="gramStart"/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или)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proofErr w:type="gramEnd"/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местоположение </w:t>
      </w:r>
      <w:r w:rsidR="002E2F98" w:rsidRPr="00716477">
        <w:rPr>
          <w:rFonts w:ascii="Times New Roman" w:hAnsi="Times New Roman" w:cs="Times New Roman"/>
          <w:kern w:val="0"/>
          <w:sz w:val="24"/>
          <w:szCs w:val="24"/>
        </w:rPr>
        <w:t>границ,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уточняемых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или изменяемых земельных участков;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5. Документы, послужившие основанием для установления границ земельных участков (землеустроительные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дела, описания земельных участков, межевые планы земельных участков);</w:t>
      </w:r>
    </w:p>
    <w:p w:rsidR="00657BD7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6. Съемка: территория - г. Верхняя Пышма, дата - 01.06.2024 г., масштаб АФС - 1:2000. 3D 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стереомодели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местности; Размер пикселя на местности 4,5-5 см. 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Проведение ККР сопровождалось сбором и анализом содержащихся в ЕГРН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сведений об объектах недвижимости, расположенных в пределах кадастрового квартала 66:36:3102009.</w:t>
      </w:r>
    </w:p>
    <w:p w:rsidR="008660AF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Земельные участки кадастрового квартала 66:36:3102009 находятся в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функциональной зоне садоводческих, огороднических или дачных некоммерческих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объединений, в функциональной зоне лесов и относятся к зоне ведения гражданами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садоводства и огородничества 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СХН-1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>)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2E2F98" w:rsidRPr="002E2F98">
        <w:rPr>
          <w:rFonts w:ascii="Times New Roman" w:hAnsi="Times New Roman" w:cs="Times New Roman"/>
          <w:kern w:val="0"/>
          <w:sz w:val="24"/>
          <w:szCs w:val="24"/>
        </w:rPr>
        <w:t xml:space="preserve">В соответствии с Решением Думы городского округа Верхняя Пышма от 31.10.2019 № 15/4 (в действующей редакции) «Об утверждении Правил землепользования и застройки на территории городского округа Верхняя Пышма» предельные (минимальные и (или) максимальные) размеры земельных участков в зоне СХН-1 составляют от 400 кв. м до 2000 кв. м. 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>Так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же были приняты во внимание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</w:t>
      </w:r>
      <w:r w:rsidR="002E2F98" w:rsidRPr="002E2F98">
        <w:rPr>
          <w:rFonts w:ascii="Times New Roman" w:hAnsi="Times New Roman" w:cs="Times New Roman"/>
          <w:bCs/>
          <w:kern w:val="0"/>
          <w:sz w:val="24"/>
          <w:szCs w:val="24"/>
        </w:rPr>
        <w:t>СП 53.13330.2019 «Планировка и застройка территории ведения гражданами садоводства. Здания и сооружения»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для обеспечения проезда автотранспорта ко всем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индивидуальным садовым участкам.</w:t>
      </w:r>
    </w:p>
    <w:p w:rsidR="00DA17EB" w:rsidRPr="00010878" w:rsidRDefault="00DA17EB" w:rsidP="00DA1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</w:t>
      </w:r>
      <w:proofErr w:type="spellStart"/>
      <w:r w:rsidRPr="00010878">
        <w:rPr>
          <w:rFonts w:ascii="Times New Roman" w:hAnsi="Times New Roman" w:cs="Times New Roman"/>
          <w:sz w:val="24"/>
          <w:szCs w:val="24"/>
        </w:rPr>
        <w:t>опознаков</w:t>
      </w:r>
      <w:proofErr w:type="spellEnd"/>
      <w:r w:rsidRPr="00010878">
        <w:rPr>
          <w:rFonts w:ascii="Times New Roman" w:hAnsi="Times New Roman" w:cs="Times New Roman"/>
          <w:sz w:val="24"/>
          <w:szCs w:val="24"/>
        </w:rPr>
        <w:t xml:space="preserve">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DA17EB" w:rsidRDefault="00694960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В рамках ККР уточнено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 местоположение границ 105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земельных участков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с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кадастровыми номерами</w:t>
      </w:r>
      <w:r w:rsidR="00657BD7" w:rsidRPr="00716477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66:36:3102009:199, 66:36:3102009:200,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66:36:3102009:203, 66:36:3102009:211, 66:36:3102009:212, 66:36:3102009:213, 66:36:3102009:214,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66:36:3102009:215, 66:36:3102009:216, 66:36:3102009:218, 66:36:3102009:219, 66:36:3102009:220,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66:36:3102009:221, 66:36:3102009:222, 66:36:3102009:223, 66:36:3102009:224, 66:36:3102009:225, 66:36:3102009:226, 66:36:3102009:227, 66:36:3102009:228, 66:36:3102009:229, 66:36:3102009:230,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66:36:3102009:231, 66:36:3102009:232, 66:36:3102009:233, 66:36:3102009:234, 66:36:3102009:235,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66:36:3102009:237, 66:36:3102009:238, 66:36:3102009:239, 66:36:3102009:240, 66:36:3102009:241,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66:36:3102009:242, 66:36:3102009:243, 66:36:3102009:244, 66:36:3102009:245, 66:36:3102009:246,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66:36:3102009:247, 66:36:3102009:249, 66:36:3102009:250, 66:36:3102009:251, 66:36:3102009:252,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66:36:3102009:253, 66:36:3102009:254, 66:36:3102009:255, 66:36:3102009:256, 66:36:3102009:257,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66:36:3102009:259, 66:36:3102009:260, 66:36:3102009:261, 66:36:3102009:262,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lastRenderedPageBreak/>
        <w:t>66:36:3102009:263,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66:36:3102009:264, 66:36:3102009:265, 66:36:3102009:266, 66:36:3102009:267, 66:36:3102009:268,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66:36:3102009:270, 66:36:3102009:271, 66:36:3102009:272, 66:36:3102009:274, 66:36:3102009:275,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66:36:3102009:276, 66:36:3102009:277, 66:36:3102009:278, 66:36:3102009:279, 66:36:3102009:280,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66:36:3102009:281, 66:36:3102009:282, 66:36:3102009:283, 66:36:3102009:284, 66:36:3102009:285,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66:36:3102009:286, 66:36:3102009:287, 66:36:3102009:288, 66:36:3102009:289, 66:36:3102009:290,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66:36:3102009:291, 66:36:3102009:292, 66:36:3102009:293, 66:36:3102009:294, 66:36:3102009:296,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66:36:3102009:297, 66:36:3102009:298, 66:36:3102009:299, 66:36:3102009:301, 66:36:3102009:302,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66:36:3102009:303, 66:36:3102009:304, 66:36:3102009:305, 66:36:3102009:306, 66:36:3102009:307,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66:36:3102009:308, 66:36:3102009:310, 66:36:3102009:315, 66:36:3102009:316, 66:36:3102009:317,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66:36:3102009:318, 66:36:3102009:320, 66:36:3102009:321, 66:36:3102009:322, 66:36:3102009:323,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66:36:3102009:326, 66:36</w:t>
      </w:r>
      <w:r>
        <w:rPr>
          <w:rFonts w:ascii="Times New Roman" w:hAnsi="Times New Roman" w:cs="Times New Roman"/>
          <w:kern w:val="0"/>
          <w:sz w:val="24"/>
          <w:szCs w:val="24"/>
        </w:rPr>
        <w:t>:3102009:327, 66:36:3102009:328.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8660AF" w:rsidRPr="00716477" w:rsidRDefault="00694960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94960">
        <w:rPr>
          <w:rFonts w:ascii="Times New Roman" w:hAnsi="Times New Roman" w:cs="Times New Roman"/>
          <w:kern w:val="0"/>
          <w:sz w:val="24"/>
          <w:szCs w:val="24"/>
        </w:rPr>
        <w:t>Одновременно уточнено местоположение объектов капитального строительства, расположенных на указанных земельных участках. Сведения включены в раздел «Описание местоположения зданий, сооружений, объектов незавершенного строительства на земельном участке»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660AF" w:rsidRPr="00716477" w:rsidRDefault="00716477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В отношении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26 ОКС выявлено смещени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е границ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. Кадастровые номера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66:36:3102009:258, 66:36:3102009:319,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66:36:3102009:330, 66:36:3102009:337, 66:36:3102009:338, 66:36:3102009:340, 66:36:3102009:341,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66:36:3102009:348, 66:36:3102009:349, 66:36:3102009:351, 66:36:3102009:352, 66:36:3102009:358,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66:36:3102009:359, 66:36:3102009:470, 66:36:3102009:471, 66:36:3102009:473, 66:36:3102009:474,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66:36:3102009:475, 66:36:3102009:477, 66:36:3102009:478, 66:36:3102009:479, 66:36:3102009:480,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66:36:3102009:481, 66:36:3102009:482, 66:36:31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02009:483, 66:36:3102009:484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Согласно XML </w:t>
      </w:r>
      <w:r w:rsidR="00A5486C"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схеме, утвержденной Приказом 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Росреестра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от 29.12.2023 № П/0573, если объект недвижимости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имеет более одного контура, (внешнего контура, в том числе контура здания, сооружения, объекта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незавершенного строительства разных типов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</w:t>
      </w:r>
      <w:proofErr w:type="gramStart"/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(</w:t>
      </w:r>
      <w:proofErr w:type="gramEnd"/>
      <w:r w:rsidRPr="00716477">
        <w:rPr>
          <w:rFonts w:ascii="Times New Roman" w:hAnsi="Times New Roman" w:cs="Times New Roman"/>
          <w:kern w:val="0"/>
          <w:sz w:val="24"/>
          <w:szCs w:val="24"/>
        </w:rPr>
        <w:t>наземного, подземного, надземного), вместо ветки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&lt;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EntitySpatial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&gt; должна быть сформирована ветка &lt;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Contours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&gt;. Каждый такой контур должен быть описан в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соответствующем элементе (&lt;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NewContour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&gt;, &lt;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ExistContour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&gt;) элемента &lt;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Contours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&gt;, и каждый такой контур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идентифицируется учетным (порядковым) номером контура (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NumberRecord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>) или обозначением контура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(</w:t>
      </w:r>
      <w:proofErr w:type="spellStart"/>
      <w:r w:rsidRPr="00716477">
        <w:rPr>
          <w:rFonts w:ascii="Times New Roman" w:hAnsi="Times New Roman" w:cs="Times New Roman"/>
          <w:kern w:val="0"/>
          <w:sz w:val="24"/>
          <w:szCs w:val="24"/>
        </w:rPr>
        <w:t>Definition</w:t>
      </w:r>
      <w:proofErr w:type="spellEnd"/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Таким образом, границы 5 ОКС с кадастровыми номерами: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66:36:3102009:314, 66:36:3102009:339, 66:36:3102009:342, 66:36:3102009:343,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66:36:3102009:355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должны были 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 xml:space="preserve">быть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описаны как несколько контуров, а в техническом плане границы описаны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как контур с элемен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тами. Данные ОКС включены в КПТ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, границы описаны корректно, как 2 контура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>: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наземный и надземный, а 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>также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выявлено смещение данных объектов недвижимости. Дополнительно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сообщаем, что при формировании карта-плана территории, программа не формирует в XML-формате у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исправляемых объектов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капитального строительства связи с земельными участками, на которых они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расположены.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В рамках осуществления ККР уточнени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ю подлежат 8 земельных участка с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кадастровыми номерами: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66:36:3102009:146,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66:36:3102009:147, 66:36:3102009:148, 66:36:3102009:150, 66:36:3102009:151, 66:36:3102009:153,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66:36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>:3102009:154, 66:36:3102009:155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, данные о которых включены в раздел карта-план территории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«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Сведения о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>б уточняемых земельных участках»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Все уточненные земельные участки в кадастровом квартале 66:36:3102009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смещаются примерно на 87 метров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по направлению на юг.</w:t>
      </w:r>
    </w:p>
    <w:p w:rsidR="00A51F3D" w:rsidRDefault="002E2F98" w:rsidP="002E2F9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Таким образом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у 173 земельных участков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 выявлено смещение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. К</w:t>
      </w:r>
      <w:r>
        <w:rPr>
          <w:rFonts w:ascii="Times New Roman" w:hAnsi="Times New Roman" w:cs="Times New Roman"/>
          <w:kern w:val="0"/>
          <w:sz w:val="24"/>
          <w:szCs w:val="24"/>
        </w:rPr>
        <w:t>адастровые номера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: 66:36:3102009:10, 66:36:3102009:101,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66:36:3102009:102, 66:36:3102009:103, 66:36:3102009:104, 66:36:3102009:105 – вставлена створная точка от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смежного ЗУ, 66:36:3102009:109, 66:36:3102009:11, 66:36:3102009:110, 66:36:3102009:111,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lastRenderedPageBreak/>
        <w:t>66:36:3102009:112,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66:36:3102009:113, 66:36:3102009:114, 66:36:3102009:115, 66:36:3102009:116, 66:36:3102009:117,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66:36:3102009:118, 66:36:3102009:119 – вставлена створная точка от смежного ЗУ, 66:36:3102009:12,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66:36:3102009:120, 66:36:3102009:121, 66:36:3102009:122, 66:36:3102009:123, 66:36:3102009:124,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66:36:3102009:125, 66:36:3102009:126, 66:36:3102009:127, 66:36:3102009:128, 66:36:3102009:129,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66:36:3102009:13, 66:36:3102009:131, 66:36:3102009:135, 66:36:3102009:137, 66:36:3102009:139,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66:36:3102009:149 – вставлена створная точка от смежного ЗУ, 66:36:3102009:159, 66:36:3102009:160,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66:36:3102009:161, 66:36:3102009:162, 66:36:3102009:163, 66:36:3102009:164, 66:36:3102009:165,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66:36:3102009:166, 66:36:3102009:167, 66:36:3102009:169, 66:36:3102009:17, 66:36:3102009:170,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66:36:3102009:171, 66:36:3102009:172, 66:36:3102009:173, 66:36:3102009:174, 66:36:3102009:175, 66:36:3102009:176, 66:36:3102009:178, 66:36:3102009:18, 66:36:3102009:181, 66:36:3102009:182,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66:36:3102009:183, 66:36:3102009:185, 66:36:3102009:187, 66:36:3102009:188, 66:36:3102009:189,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66:36:3102009:19, 66:36:3102009:190, 66:36:3102009:191, 66:36:3102009:192, 66:36:3102009:193,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створная точка от смежного ЗУ, 66:36:3102009:201, 66:36:3102009:202, 66:36:3102009:204, 66:36:3102009:205,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66:36:3102009:206, 66:36:3102009:209, 66:36:3102009:21, 66:36:3102009:210, 66:36:3102009:22,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66:36:3102009:23, 66:36:3102009:24, 66:36:3102009:25, 66:36:3102009:26, 66:36:3102009:27, 66:36:3102009:28,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66:36:3102009:29, 66:36:3102009:3, 66:36:3102009:30, 66:36:3102009:31, 66:36:3102009:311, 66:36:3102009:313,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66:36:3102009:32, 66:36:3102009:324, 66:36:3102009:325, 66:36:3102009:329, 66:36:3102009:33,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66:36:3102009:331, 66:36:3102009:335, 66:36:3102009:336, 66:36:3102009:344, 66:36:3102009:345,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66:36:3102009:346, 66:36:3102009:347, 66:36:3102009:35, 66:36:3102009:350, 66:36:3102009:353,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66:36:3102009:354, 66:36:3102009:356, 66:36:3102009:357, 66:36:3102009:36, 66:36:3102009:37,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66:36:3102009:38, 66:36:3102009:39, 66:36:3102009:4, 66:36:3102009:41, 66:36:3102009:42, 66:36:3102009:43,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66:36:3102009:44, 66:36:3102009:46, 66:36:3102009:47 – вставлена створная точка от смежного ЗУ,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66:36:3102009:472, 66:36:3102009:476, 66:36:3102009:48, 66:36:3102009:49, 66:36:3102009:5, 66:36:3102009:50,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66:36:3102009:51, 66:36:3102009:54, 66:36:3102009:55, 66:36:3102009:56, 66:36:3102009:59, 66:36:3102009:6,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66:36:3102009:60, 66:36:3102009:61, 66:36:3102009:62, 66:36:3102009:63, 66:36:3102009:64, 66:36:3102009:65,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66:36:3102009:66, 66:36:3102009:67, 66:36:3102009:68, 66:36:3102009:7, 66:36:3102009:70, 66:36:3102009:71,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66:36:3102009:73, 66:36:3102009:74, 66:36:3102009:76, 66:36:3102009:77, 66:36:3102009:78, 66:36:3102009:8,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66:36:3102009:80, 66:36:3102009:81, 66:36:3102009:82, 66:36:3102009:83, 66:36:3102009:84, 66:36:3102009:85,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66:36:3102009:87, 66:36:3102009:88, 66:36:3102009:89, 66:36:3102009:9, 66:36:3102009:90, 66:36:3102009:91,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66:36:3102009:92, 66:36:3102009:93, 66:36:3102009:95, 66:36:3102009:96, 66:36:3102009:97, 66:36:3102</w:t>
      </w:r>
      <w:r w:rsidR="00A51F3D">
        <w:rPr>
          <w:rFonts w:ascii="Times New Roman" w:hAnsi="Times New Roman" w:cs="Times New Roman"/>
          <w:kern w:val="0"/>
          <w:sz w:val="24"/>
          <w:szCs w:val="24"/>
        </w:rPr>
        <w:t>009:98, 66:36:3102009:99. Ко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>нфигурация и площадь не изменили</w:t>
      </w:r>
      <w:r w:rsidR="00A51F3D">
        <w:rPr>
          <w:rFonts w:ascii="Times New Roman" w:hAnsi="Times New Roman" w:cs="Times New Roman"/>
          <w:kern w:val="0"/>
          <w:sz w:val="24"/>
          <w:szCs w:val="24"/>
        </w:rPr>
        <w:t xml:space="preserve">сь. </w:t>
      </w:r>
    </w:p>
    <w:p w:rsidR="008660AF" w:rsidRPr="00716477" w:rsidRDefault="00A51F3D" w:rsidP="002E2F9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В 8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>земельных участках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 при смещении исправлена реестровая ошибка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   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заключающаяся: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-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в</w:t>
      </w:r>
      <w:r w:rsidR="00694960" w:rsidRPr="00694960">
        <w:rPr>
          <w:rFonts w:ascii="Times New Roman" w:hAnsi="Times New Roman" w:cs="Times New Roman"/>
          <w:kern w:val="0"/>
          <w:sz w:val="24"/>
          <w:szCs w:val="24"/>
        </w:rPr>
        <w:t xml:space="preserve"> 4 земельных участках с кадастровыми номерами 66:36:3102009:15, 66:36:3102009:2, 66:36:3102009:40, 66:36:3102009:334 (земли общего пользования) границы не соответствуют фактическому местоположению (использованию). Изменение границ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</w:t>
      </w:r>
      <w:r w:rsidR="00694960">
        <w:rPr>
          <w:rFonts w:ascii="Times New Roman" w:hAnsi="Times New Roman" w:cs="Times New Roman"/>
          <w:kern w:val="0"/>
          <w:sz w:val="24"/>
          <w:szCs w:val="24"/>
        </w:rPr>
        <w:t>выполнено без изменения площади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660AF" w:rsidRPr="00716477" w:rsidRDefault="00716477" w:rsidP="00DA17E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>- 4 земельных участков с кадастровым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>и номера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м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>и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66:36:3102009:133, 66:36:3102009:152, 66: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36:3102009:72, 66:36:3102009:94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 границы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 xml:space="preserve">земельного участка не 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соответствуют фактическому местоположению (использованию) земельного участка.</w:t>
      </w:r>
      <w:r w:rsidR="00DA17EB">
        <w:rPr>
          <w:rFonts w:ascii="Times New Roman" w:hAnsi="Times New Roman" w:cs="Times New Roman"/>
          <w:kern w:val="0"/>
          <w:sz w:val="24"/>
          <w:szCs w:val="24"/>
        </w:rPr>
        <w:t xml:space="preserve">                   </w:t>
      </w:r>
      <w:r w:rsidR="008660AF" w:rsidRPr="00716477">
        <w:rPr>
          <w:rFonts w:ascii="Times New Roman" w:hAnsi="Times New Roman" w:cs="Times New Roman"/>
          <w:kern w:val="0"/>
          <w:sz w:val="24"/>
          <w:szCs w:val="24"/>
        </w:rPr>
        <w:t>Изменение границ с увеличением площади.</w:t>
      </w:r>
    </w:p>
    <w:p w:rsidR="008660AF" w:rsidRPr="00716477" w:rsidRDefault="008660AF" w:rsidP="00716477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Доступ </w:t>
      </w:r>
      <w:r w:rsidR="002E2F98">
        <w:rPr>
          <w:rFonts w:ascii="Times New Roman" w:hAnsi="Times New Roman" w:cs="Times New Roman"/>
          <w:kern w:val="0"/>
          <w:sz w:val="24"/>
          <w:szCs w:val="24"/>
        </w:rPr>
        <w:t>ко всем земельным участкам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 xml:space="preserve"> квартала 66:36:3102009 осуществляется через земли общего пользования с</w:t>
      </w:r>
      <w:r w:rsidR="00716477" w:rsidRPr="0071647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16477">
        <w:rPr>
          <w:rFonts w:ascii="Times New Roman" w:hAnsi="Times New Roman" w:cs="Times New Roman"/>
          <w:kern w:val="0"/>
          <w:sz w:val="24"/>
          <w:szCs w:val="24"/>
        </w:rPr>
        <w:t>кадастровым номером 66:36:3102009:334.</w:t>
      </w:r>
    </w:p>
    <w:p w:rsidR="00DA2C25" w:rsidRPr="00716477" w:rsidRDefault="00FB148C" w:rsidP="00716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477">
        <w:rPr>
          <w:rFonts w:ascii="Times New Roman" w:hAnsi="Times New Roman" w:cs="Times New Roman"/>
          <w:sz w:val="24"/>
          <w:szCs w:val="24"/>
        </w:rPr>
        <w:t>РЕШЕНИЕ</w:t>
      </w:r>
    </w:p>
    <w:p w:rsidR="00716477" w:rsidRPr="00010878" w:rsidRDefault="00716477" w:rsidP="00716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>1. Принять к сведению информацию кадастрового инженера о результатах выполнения комплексных кадастровых работ.</w:t>
      </w:r>
    </w:p>
    <w:p w:rsidR="00716477" w:rsidRDefault="00716477" w:rsidP="00716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2. </w:t>
      </w:r>
      <w:r w:rsidRPr="005F49FB">
        <w:rPr>
          <w:rFonts w:ascii="Times New Roman" w:hAnsi="Times New Roman" w:cs="Times New Roman"/>
          <w:sz w:val="24"/>
          <w:szCs w:val="24"/>
        </w:rPr>
        <w:t>Признать возражения правообладателей обоснованными и направить материалы на дополнительную проверку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6477" w:rsidRPr="00010878" w:rsidRDefault="00716477" w:rsidP="00716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3. </w:t>
      </w:r>
      <w:r w:rsidRPr="005F49FB">
        <w:rPr>
          <w:rFonts w:ascii="Times New Roman" w:hAnsi="Times New Roman" w:cs="Times New Roman"/>
          <w:sz w:val="24"/>
          <w:szCs w:val="24"/>
        </w:rPr>
        <w:t>Организовать выезд геодезической бригады для выноса в натуру границ спорных земельных участков и проведения контрольных геодезических измерений в целях подтверждения либо уточнения их местоположения</w:t>
      </w:r>
      <w:r w:rsidRPr="00010878">
        <w:rPr>
          <w:rFonts w:ascii="Times New Roman" w:hAnsi="Times New Roman" w:cs="Times New Roman"/>
          <w:sz w:val="24"/>
          <w:szCs w:val="24"/>
        </w:rPr>
        <w:t>.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ИТОГОВОЕ РЕШЕНИЕ КОМИССИИ: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1. </w:t>
      </w:r>
      <w:r w:rsidR="00716477" w:rsidRPr="005F49FB">
        <w:rPr>
          <w:rFonts w:ascii="Times New Roman" w:hAnsi="Times New Roman" w:cs="Times New Roman"/>
          <w:sz w:val="24"/>
          <w:szCs w:val="24"/>
        </w:rPr>
        <w:t xml:space="preserve">Признать возражения правообладателей обоснованными </w:t>
      </w:r>
      <w:r w:rsidRPr="00010878">
        <w:rPr>
          <w:rFonts w:ascii="Times New Roman" w:hAnsi="Times New Roman" w:cs="Times New Roman"/>
          <w:sz w:val="24"/>
          <w:szCs w:val="24"/>
        </w:rPr>
        <w:t xml:space="preserve">к проекту карты-плана территории по </w:t>
      </w:r>
      <w:r w:rsidR="00716477">
        <w:rPr>
          <w:rFonts w:ascii="Times New Roman" w:hAnsi="Times New Roman" w:cs="Times New Roman"/>
          <w:sz w:val="24"/>
          <w:szCs w:val="24"/>
        </w:rPr>
        <w:t>двум</w:t>
      </w:r>
      <w:r w:rsidRPr="00010878">
        <w:rPr>
          <w:rFonts w:ascii="Times New Roman" w:hAnsi="Times New Roman" w:cs="Times New Roman"/>
          <w:sz w:val="24"/>
          <w:szCs w:val="24"/>
        </w:rPr>
        <w:t xml:space="preserve"> кадастровым квартала</w:t>
      </w:r>
      <w:r w:rsidR="00716477">
        <w:rPr>
          <w:rFonts w:ascii="Times New Roman" w:hAnsi="Times New Roman" w:cs="Times New Roman"/>
          <w:sz w:val="24"/>
          <w:szCs w:val="24"/>
        </w:rPr>
        <w:t>м (</w:t>
      </w:r>
      <w:r w:rsidR="00716477" w:rsidRPr="008660AF">
        <w:rPr>
          <w:rFonts w:ascii="Times New Roman" w:hAnsi="Times New Roman" w:cs="Times New Roman"/>
          <w:sz w:val="24"/>
          <w:szCs w:val="24"/>
        </w:rPr>
        <w:t>66:36:3101016</w:t>
      </w:r>
      <w:r w:rsidR="00716477">
        <w:rPr>
          <w:rFonts w:ascii="Times New Roman" w:hAnsi="Times New Roman" w:cs="Times New Roman"/>
          <w:sz w:val="24"/>
          <w:szCs w:val="24"/>
        </w:rPr>
        <w:t>, 66:36:3102009</w:t>
      </w:r>
      <w:r w:rsidRPr="00010878">
        <w:rPr>
          <w:rFonts w:ascii="Times New Roman" w:hAnsi="Times New Roman" w:cs="Times New Roman"/>
          <w:sz w:val="24"/>
          <w:szCs w:val="24"/>
        </w:rPr>
        <w:t>)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Организовать и провести выезд геодезиста на местность для выноса в натуру границ спорных земельных участков, проведения дополнительных геодезических измерений и проведения согласительных процедур с собственниками.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По результатам проведения полевых работ кадастровому инженеру: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при наличии оснований — внести соответствующие изменения в проект карты-плана территории;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подготовить мотивированные ответы на замечания собственников в соответствии с требованиями ч. 14 ст. 42.11 Федерального закона № 221-ФЗ;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представить доработанный проект карты-плана территории на повторное рассмотрение согласительной комиссии.</w:t>
      </w:r>
    </w:p>
    <w:p w:rsidR="00117E89" w:rsidRDefault="00117E89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878" w:rsidRDefault="00010878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3302"/>
        <w:gridCol w:w="2695"/>
        <w:gridCol w:w="83"/>
        <w:gridCol w:w="3264"/>
        <w:gridCol w:w="10"/>
      </w:tblGrid>
      <w:tr w:rsidR="00010878" w:rsidTr="00010878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Барменков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С.А.</w:t>
            </w:r>
          </w:p>
        </w:tc>
      </w:tr>
      <w:tr w:rsidR="00010878" w:rsidTr="00010878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Члены комиссии: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Кучмаева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С.Н.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Pr="00A61B92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1729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17293A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Пуртина Н.Э.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0C27" w:rsidRDefault="00DC0C27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2E2F9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Кузнецова М.А.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Pr="00A61B92" w:rsidRDefault="002E2F9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Неволин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А.Н.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010878" w:rsidRDefault="00010878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0878" w:rsidSect="00010878">
      <w:footerReference w:type="default" r:id="rId6"/>
      <w:pgSz w:w="11906" w:h="16838"/>
      <w:pgMar w:top="1134" w:right="850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D3A" w:rsidRDefault="00E16D3A" w:rsidP="00010878">
      <w:pPr>
        <w:spacing w:after="0" w:line="240" w:lineRule="auto"/>
      </w:pPr>
      <w:r>
        <w:separator/>
      </w:r>
    </w:p>
  </w:endnote>
  <w:endnote w:type="continuationSeparator" w:id="0">
    <w:p w:rsidR="00E16D3A" w:rsidRDefault="00E16D3A" w:rsidP="0001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76192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660AF" w:rsidRPr="00010878" w:rsidRDefault="008660AF">
        <w:pPr>
          <w:pStyle w:val="af3"/>
          <w:jc w:val="right"/>
          <w:rPr>
            <w:rFonts w:ascii="Times New Roman" w:hAnsi="Times New Roman" w:cs="Times New Roman"/>
            <w:sz w:val="24"/>
          </w:rPr>
        </w:pPr>
        <w:r w:rsidRPr="00010878">
          <w:rPr>
            <w:rFonts w:ascii="Times New Roman" w:hAnsi="Times New Roman" w:cs="Times New Roman"/>
            <w:sz w:val="24"/>
          </w:rPr>
          <w:fldChar w:fldCharType="begin"/>
        </w:r>
        <w:r w:rsidRPr="00010878">
          <w:rPr>
            <w:rFonts w:ascii="Times New Roman" w:hAnsi="Times New Roman" w:cs="Times New Roman"/>
            <w:sz w:val="24"/>
          </w:rPr>
          <w:instrText>PAGE   \* MERGEFORMAT</w:instrText>
        </w:r>
        <w:r w:rsidRPr="00010878">
          <w:rPr>
            <w:rFonts w:ascii="Times New Roman" w:hAnsi="Times New Roman" w:cs="Times New Roman"/>
            <w:sz w:val="24"/>
          </w:rPr>
          <w:fldChar w:fldCharType="separate"/>
        </w:r>
        <w:r w:rsidR="00B25DDB">
          <w:rPr>
            <w:rFonts w:ascii="Times New Roman" w:hAnsi="Times New Roman" w:cs="Times New Roman"/>
            <w:noProof/>
            <w:sz w:val="24"/>
          </w:rPr>
          <w:t>10</w:t>
        </w:r>
        <w:r w:rsidRPr="0001087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660AF" w:rsidRDefault="008660A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D3A" w:rsidRDefault="00E16D3A" w:rsidP="00010878">
      <w:pPr>
        <w:spacing w:after="0" w:line="240" w:lineRule="auto"/>
      </w:pPr>
      <w:r>
        <w:separator/>
      </w:r>
    </w:p>
  </w:footnote>
  <w:footnote w:type="continuationSeparator" w:id="0">
    <w:p w:rsidR="00E16D3A" w:rsidRDefault="00E16D3A" w:rsidP="00010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25"/>
    <w:rsid w:val="00010878"/>
    <w:rsid w:val="00117E89"/>
    <w:rsid w:val="0017293A"/>
    <w:rsid w:val="001A68B4"/>
    <w:rsid w:val="002B5BD0"/>
    <w:rsid w:val="002E2F98"/>
    <w:rsid w:val="00303418"/>
    <w:rsid w:val="005018DB"/>
    <w:rsid w:val="005B61E6"/>
    <w:rsid w:val="005E2675"/>
    <w:rsid w:val="005F28FC"/>
    <w:rsid w:val="005F49FB"/>
    <w:rsid w:val="006419AE"/>
    <w:rsid w:val="00657BD7"/>
    <w:rsid w:val="00694960"/>
    <w:rsid w:val="006E3986"/>
    <w:rsid w:val="00716477"/>
    <w:rsid w:val="007F76C9"/>
    <w:rsid w:val="008660AF"/>
    <w:rsid w:val="00881B37"/>
    <w:rsid w:val="008E143E"/>
    <w:rsid w:val="00A51F3D"/>
    <w:rsid w:val="00A5486C"/>
    <w:rsid w:val="00B25DDB"/>
    <w:rsid w:val="00C777F7"/>
    <w:rsid w:val="00CC16FC"/>
    <w:rsid w:val="00DA17EB"/>
    <w:rsid w:val="00DA2C25"/>
    <w:rsid w:val="00DC0C27"/>
    <w:rsid w:val="00E16D3A"/>
    <w:rsid w:val="00FA353B"/>
    <w:rsid w:val="00FB148C"/>
    <w:rsid w:val="00FD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02EB5-2034-4813-8D25-832BBCEC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C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906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906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906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906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51">
    <w:name w:val="Заголовок 51"/>
    <w:basedOn w:val="a"/>
    <w:next w:val="a"/>
    <w:link w:val="5"/>
    <w:uiPriority w:val="9"/>
    <w:semiHidden/>
    <w:unhideWhenUsed/>
    <w:qFormat/>
    <w:rsid w:val="00906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61">
    <w:name w:val="Заголовок 61"/>
    <w:basedOn w:val="a"/>
    <w:next w:val="a"/>
    <w:link w:val="6"/>
    <w:uiPriority w:val="9"/>
    <w:semiHidden/>
    <w:unhideWhenUsed/>
    <w:qFormat/>
    <w:rsid w:val="00906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906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906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906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">
    <w:name w:val="Заголовок 1 Знак"/>
    <w:basedOn w:val="a0"/>
    <w:link w:val="11"/>
    <w:uiPriority w:val="9"/>
    <w:qFormat/>
    <w:rsid w:val="00906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906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31"/>
    <w:uiPriority w:val="9"/>
    <w:semiHidden/>
    <w:qFormat/>
    <w:rsid w:val="00906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906FD0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906FD0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a0"/>
    <w:link w:val="61"/>
    <w:uiPriority w:val="9"/>
    <w:semiHidden/>
    <w:qFormat/>
    <w:rsid w:val="00906FD0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906FD0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906FD0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906FD0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906FD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06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0">
    <w:name w:val="Цитата 2 Знак"/>
    <w:basedOn w:val="a0"/>
    <w:link w:val="22"/>
    <w:uiPriority w:val="29"/>
    <w:qFormat/>
    <w:rsid w:val="00906FD0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06FD0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906FD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906FD0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rsid w:val="00DA2C2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rsid w:val="00DA2C25"/>
    <w:pPr>
      <w:spacing w:after="140" w:line="276" w:lineRule="auto"/>
    </w:pPr>
  </w:style>
  <w:style w:type="paragraph" w:styleId="ad">
    <w:name w:val="List"/>
    <w:basedOn w:val="ac"/>
    <w:rsid w:val="00DA2C25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DA2C25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DA2C25"/>
    <w:pPr>
      <w:suppressLineNumbers/>
    </w:pPr>
    <w:rPr>
      <w:rFonts w:ascii="PT Astra Serif" w:hAnsi="PT Astra Serif" w:cs="Noto Sans Devanagari"/>
    </w:rPr>
  </w:style>
  <w:style w:type="paragraph" w:styleId="a4">
    <w:name w:val="Title"/>
    <w:basedOn w:val="a"/>
    <w:next w:val="a"/>
    <w:link w:val="a3"/>
    <w:uiPriority w:val="10"/>
    <w:qFormat/>
    <w:rsid w:val="00906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906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0"/>
    <w:uiPriority w:val="29"/>
    <w:qFormat/>
    <w:rsid w:val="00906FD0"/>
    <w:pPr>
      <w:spacing w:before="160"/>
      <w:jc w:val="center"/>
    </w:pPr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906FD0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906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sPlusNonformat">
    <w:name w:val="ConsPlusNonformat"/>
    <w:qFormat/>
    <w:rsid w:val="00F43C70"/>
    <w:pPr>
      <w:widowControl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881B37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01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10878"/>
  </w:style>
  <w:style w:type="paragraph" w:styleId="af3">
    <w:name w:val="footer"/>
    <w:basedOn w:val="a"/>
    <w:link w:val="af4"/>
    <w:uiPriority w:val="99"/>
    <w:unhideWhenUsed/>
    <w:rsid w:val="0001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10878"/>
  </w:style>
  <w:style w:type="character" w:styleId="af5">
    <w:name w:val="Strong"/>
    <w:basedOn w:val="a0"/>
    <w:uiPriority w:val="22"/>
    <w:qFormat/>
    <w:rsid w:val="008660AF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5F2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F2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4660</Words>
  <Characters>26562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R22115965@edu.ranepa.ru Ковешникова</dc:creator>
  <cp:lastModifiedBy>vorobyovav</cp:lastModifiedBy>
  <cp:revision>5</cp:revision>
  <cp:lastPrinted>2026-08-14T08:43:00Z</cp:lastPrinted>
  <dcterms:created xsi:type="dcterms:W3CDTF">2026-08-11T06:27:00Z</dcterms:created>
  <dcterms:modified xsi:type="dcterms:W3CDTF">2026-08-15T07:47:00Z</dcterms:modified>
  <dc:language>ru-RU</dc:language>
</cp:coreProperties>
</file>