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A75E7" w14:textId="1077B06D" w:rsidR="00DA67AE" w:rsidRPr="00DA67AE" w:rsidRDefault="00DA67AE" w:rsidP="00DA67AE">
      <w:pPr>
        <w:spacing w:after="0" w:line="240" w:lineRule="auto"/>
        <w:rPr>
          <w:rFonts w:ascii="Liberation Serif" w:eastAsia="Times New Roman" w:hAnsi="Liberation Serif" w:cs="Times New Roman"/>
          <w:kern w:val="0"/>
          <w:sz w:val="8"/>
          <w:szCs w:val="8"/>
          <w:lang w:eastAsia="ru-RU"/>
          <w14:ligatures w14:val="none"/>
        </w:rPr>
      </w:pPr>
      <w:r w:rsidRPr="00DA67AE">
        <w:rPr>
          <w:rFonts w:ascii="Liberation Serif" w:eastAsia="Times New Roman" w:hAnsi="Liberation Serif" w:cs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67729B1B" wp14:editId="0BD89FD0">
            <wp:simplePos x="0" y="0"/>
            <wp:positionH relativeFrom="column">
              <wp:posOffset>2795905</wp:posOffset>
            </wp:positionH>
            <wp:positionV relativeFrom="paragraph">
              <wp:posOffset>-5080</wp:posOffset>
            </wp:positionV>
            <wp:extent cx="495300" cy="609600"/>
            <wp:effectExtent l="0" t="0" r="0" b="0"/>
            <wp:wrapNone/>
            <wp:docPr id="3" name="Рисунок 3" descr="Герб МО 'Верхняя Пышма'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Герб МО 'Верхняя Пышма'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9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"/>
        <w:gridCol w:w="1908"/>
        <w:gridCol w:w="440"/>
        <w:gridCol w:w="587"/>
        <w:gridCol w:w="6566"/>
      </w:tblGrid>
      <w:tr w:rsidR="00DA67AE" w:rsidRPr="00DA67AE" w14:paraId="61F2D55F" w14:textId="77777777" w:rsidTr="00F22A0B">
        <w:tc>
          <w:tcPr>
            <w:tcW w:w="9796" w:type="dxa"/>
            <w:gridSpan w:val="5"/>
          </w:tcPr>
          <w:p w14:paraId="480A0618" w14:textId="77777777" w:rsidR="00DA67AE" w:rsidRPr="00DA67AE" w:rsidRDefault="00DA67AE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398A534" w14:textId="77777777" w:rsidR="00DA67AE" w:rsidRPr="00DA67AE" w:rsidRDefault="00DA67AE" w:rsidP="00DA67AE">
            <w:pPr>
              <w:spacing w:after="0" w:line="240" w:lineRule="auto"/>
              <w:ind w:left="-57"/>
              <w:jc w:val="center"/>
              <w:rPr>
                <w:rFonts w:ascii="Liberation Serif" w:eastAsia="Times New Roman" w:hAnsi="Liberation Serif" w:cs="Times New Roman"/>
                <w:b/>
                <w:spacing w:val="2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206979A" w14:textId="77777777" w:rsidR="00DA67AE" w:rsidRPr="00DA67AE" w:rsidRDefault="00DA67AE" w:rsidP="00DA67AE">
            <w:pPr>
              <w:spacing w:after="0" w:line="240" w:lineRule="auto"/>
              <w:ind w:left="-57"/>
              <w:jc w:val="center"/>
              <w:rPr>
                <w:rFonts w:ascii="Liberation Serif" w:eastAsia="Times New Roman" w:hAnsi="Liberation Serif" w:cs="Times New Roman"/>
                <w:b/>
                <w:spacing w:val="2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</w:tr>
      <w:tr w:rsidR="00DA67AE" w:rsidRPr="00DA67AE" w14:paraId="5B4D5B5E" w14:textId="77777777" w:rsidTr="00F22A0B">
        <w:trPr>
          <w:trHeight w:val="524"/>
        </w:trPr>
        <w:tc>
          <w:tcPr>
            <w:tcW w:w="9796" w:type="dxa"/>
            <w:gridSpan w:val="5"/>
          </w:tcPr>
          <w:p w14:paraId="3BF082F7" w14:textId="77777777" w:rsidR="00DA67AE" w:rsidRPr="00DA67AE" w:rsidRDefault="00DA67AE" w:rsidP="00DA67AE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АДМИНИСТРАЦИЯ ГОРОДСКОГО ОКРУГА </w:t>
            </w:r>
          </w:p>
          <w:p w14:paraId="14DD1553" w14:textId="77777777" w:rsidR="00DA67AE" w:rsidRPr="00DA67AE" w:rsidRDefault="00DA67AE" w:rsidP="00DA67AE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kern w:val="0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Верхняя Пышма</w:t>
            </w:r>
          </w:p>
          <w:p w14:paraId="0087D198" w14:textId="77777777" w:rsidR="00DA67AE" w:rsidRPr="00DA67AE" w:rsidRDefault="00DA67AE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pacing w:val="40"/>
                <w:kern w:val="0"/>
                <w:sz w:val="34"/>
                <w:szCs w:val="34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b/>
                <w:spacing w:val="40"/>
                <w:kern w:val="0"/>
                <w:sz w:val="32"/>
                <w:szCs w:val="34"/>
                <w:lang w:eastAsia="ru-RU"/>
                <w14:ligatures w14:val="none"/>
              </w:rPr>
              <w:t>ПОСТАНОВЛЕНИЕ</w:t>
            </w:r>
          </w:p>
          <w:p w14:paraId="75806FC9" w14:textId="322CC62E" w:rsidR="00DA67AE" w:rsidRPr="00DA67AE" w:rsidRDefault="00DA67AE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pacing w:val="40"/>
                <w:kern w:val="0"/>
                <w:sz w:val="34"/>
                <w:szCs w:val="34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b/>
                <w:noProof/>
                <w:kern w:val="0"/>
                <w:sz w:val="28"/>
                <w:szCs w:val="28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B5473B" wp14:editId="46CFEFBB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46990</wp:posOffset>
                      </wp:positionV>
                      <wp:extent cx="5760085" cy="0"/>
                      <wp:effectExtent l="24130" t="25400" r="26035" b="2222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8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82216A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3.7pt" to="474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" strokeweight="3pt">
                      <v:stroke linestyle="thickThin"/>
                    </v:line>
                  </w:pict>
                </mc:Fallback>
              </mc:AlternateContent>
            </w:r>
          </w:p>
        </w:tc>
      </w:tr>
      <w:tr w:rsidR="00DA67AE" w:rsidRPr="00DA67AE" w14:paraId="3099D04C" w14:textId="77777777" w:rsidTr="00F22A0B">
        <w:trPr>
          <w:trHeight w:val="524"/>
        </w:trPr>
        <w:tc>
          <w:tcPr>
            <w:tcW w:w="295" w:type="dxa"/>
            <w:vAlign w:val="bottom"/>
          </w:tcPr>
          <w:p w14:paraId="41B7195D" w14:textId="77777777" w:rsidR="00DA67AE" w:rsidRPr="00DA67AE" w:rsidRDefault="00DA67AE" w:rsidP="00DA67AE">
            <w:pPr>
              <w:tabs>
                <w:tab w:val="left" w:leader="underscore" w:pos="9639"/>
              </w:tabs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  <w:t>от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14:paraId="2854D410" w14:textId="1C49F530" w:rsidR="00DA67AE" w:rsidRPr="00F22A0B" w:rsidRDefault="00DA67AE" w:rsidP="00DA67AE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</w:pP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begin"/>
            </w: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instrText xml:space="preserve"> DOCPROPERTY  Рег.дата  \* MERGEFORMAT </w:instrText>
            </w: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 </w:t>
            </w: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end"/>
            </w:r>
            <w:r w:rsidR="00F22A0B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15.10.2025</w:t>
            </w:r>
          </w:p>
        </w:tc>
        <w:tc>
          <w:tcPr>
            <w:tcW w:w="440" w:type="dxa"/>
            <w:vAlign w:val="bottom"/>
          </w:tcPr>
          <w:p w14:paraId="59582408" w14:textId="77777777" w:rsidR="00DA67AE" w:rsidRPr="00F22A0B" w:rsidRDefault="00DA67AE" w:rsidP="00DA67AE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</w:pPr>
            <w:r w:rsidRPr="00F22A0B"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bottom"/>
          </w:tcPr>
          <w:p w14:paraId="256B25EB" w14:textId="4A4C1C75" w:rsidR="00DA67AE" w:rsidRPr="00F22A0B" w:rsidRDefault="00F22A0B" w:rsidP="00DA67AE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</w:pPr>
            <w:r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1483</w:t>
            </w:r>
            <w:r w:rsidR="00DA67AE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begin"/>
            </w:r>
            <w:r w:rsidR="00DA67AE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instrText xml:space="preserve"> DOCPROPERTY  Рег.№  \* MERGEFORMAT </w:instrText>
            </w:r>
            <w:r w:rsidR="00DA67AE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separate"/>
            </w:r>
            <w:r w:rsidR="00DA67AE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 </w:t>
            </w:r>
            <w:r w:rsidR="00DA67AE" w:rsidRPr="00F22A0B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6566" w:type="dxa"/>
            <w:vAlign w:val="bottom"/>
          </w:tcPr>
          <w:p w14:paraId="1A9A6823" w14:textId="38D9EA99" w:rsidR="00DA67AE" w:rsidRPr="00F22A0B" w:rsidRDefault="00F22A0B" w:rsidP="00F22A0B">
            <w:pPr>
              <w:tabs>
                <w:tab w:val="left" w:leader="underscore" w:pos="9639"/>
              </w:tabs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</w:pPr>
            <w:r w:rsidRPr="00F22A0B"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  <w:t xml:space="preserve">В ред. от </w:t>
            </w:r>
            <w:r w:rsid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24</w:t>
            </w:r>
            <w:r w:rsidRP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.</w:t>
            </w:r>
            <w:r w:rsidR="00E823AF" w:rsidRP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0</w:t>
            </w:r>
            <w:r w:rsid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9</w:t>
            </w:r>
            <w:r w:rsidRP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 xml:space="preserve">.2026 </w:t>
            </w:r>
            <w:r w:rsidRPr="00CA43C4">
              <w:rPr>
                <w:rFonts w:ascii="Liberation Serif" w:eastAsia="Times New Roman" w:hAnsi="Liberation Serif" w:cs="Times New Roman"/>
                <w:kern w:val="0"/>
                <w:szCs w:val="28"/>
                <w:lang w:eastAsia="ru-RU"/>
                <w14:ligatures w14:val="none"/>
              </w:rPr>
              <w:t xml:space="preserve">№ </w:t>
            </w:r>
            <w:r w:rsidR="00CA1ED1" w:rsidRP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1</w:t>
            </w:r>
            <w:r w:rsidR="00CA43C4">
              <w:rPr>
                <w:rFonts w:ascii="Liberation Serif" w:eastAsia="Times New Roman" w:hAnsi="Liberation Serif" w:cs="Times New Roman"/>
                <w:kern w:val="0"/>
                <w:szCs w:val="28"/>
                <w:u w:val="single"/>
                <w:lang w:eastAsia="ru-RU"/>
                <w14:ligatures w14:val="none"/>
              </w:rPr>
              <w:t>421</w:t>
            </w:r>
          </w:p>
        </w:tc>
      </w:tr>
      <w:tr w:rsidR="00DA67AE" w:rsidRPr="00DA67AE" w14:paraId="6FB0F017" w14:textId="77777777" w:rsidTr="00F22A0B">
        <w:trPr>
          <w:trHeight w:val="130"/>
        </w:trPr>
        <w:tc>
          <w:tcPr>
            <w:tcW w:w="9796" w:type="dxa"/>
            <w:gridSpan w:val="5"/>
          </w:tcPr>
          <w:p w14:paraId="17D8B553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 w:val="20"/>
                <w:szCs w:val="28"/>
                <w:lang w:eastAsia="ru-RU"/>
                <w14:ligatures w14:val="none"/>
              </w:rPr>
            </w:pPr>
          </w:p>
        </w:tc>
      </w:tr>
      <w:tr w:rsidR="00DA67AE" w:rsidRPr="00DA67AE" w14:paraId="5CC5BE5B" w14:textId="77777777" w:rsidTr="00F22A0B">
        <w:tc>
          <w:tcPr>
            <w:tcW w:w="9796" w:type="dxa"/>
            <w:gridSpan w:val="5"/>
          </w:tcPr>
          <w:p w14:paraId="71F7925F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 w:val="20"/>
                <w:szCs w:val="28"/>
                <w:lang w:val="en-US"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kern w:val="0"/>
                <w:sz w:val="20"/>
                <w:szCs w:val="28"/>
                <w:lang w:eastAsia="ru-RU"/>
                <w14:ligatures w14:val="none"/>
              </w:rPr>
              <w:t>г. Верхняя Пышма</w:t>
            </w:r>
          </w:p>
          <w:p w14:paraId="41B735A1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  <w:p w14:paraId="2C9149B7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</w:tr>
      <w:tr w:rsidR="00DA67AE" w:rsidRPr="00DA67AE" w14:paraId="7AD52B2B" w14:textId="77777777" w:rsidTr="00F22A0B">
        <w:tc>
          <w:tcPr>
            <w:tcW w:w="9796" w:type="dxa"/>
            <w:gridSpan w:val="5"/>
          </w:tcPr>
          <w:p w14:paraId="292490D6" w14:textId="46290370" w:rsidR="00DA67AE" w:rsidRPr="00DA67AE" w:rsidRDefault="00F22A0B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2A0B">
              <w:rPr>
                <w:rFonts w:ascii="Liberation Serif" w:eastAsia="Times New Roman" w:hAnsi="Liberation Serif" w:cs="Times New Roman"/>
                <w:b/>
                <w:i/>
                <w:kern w:val="0"/>
                <w:sz w:val="28"/>
                <w:szCs w:val="28"/>
                <w:lang w:eastAsia="ru-RU"/>
                <w14:ligatures w14:val="none"/>
              </w:rPr>
              <w:t>Об утверждении муниципальной программы «Формирование современной городской среды на территории городского округа Верхняя Пышма»</w:t>
            </w:r>
            <w:bookmarkStart w:id="0" w:name="_Hlk219904863"/>
            <w:r w:rsidR="00DA67AE" w:rsidRPr="00DA67AE">
              <w:rPr>
                <w:rFonts w:ascii="Liberation Serif" w:eastAsia="Times New Roman" w:hAnsi="Liberation Serif" w:cs="Times New Roman"/>
                <w:b/>
                <w:i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bookmarkEnd w:id="0"/>
          </w:p>
        </w:tc>
      </w:tr>
      <w:tr w:rsidR="00DA67AE" w:rsidRPr="00DA67AE" w14:paraId="186D10FA" w14:textId="77777777" w:rsidTr="00F22A0B">
        <w:tc>
          <w:tcPr>
            <w:tcW w:w="9796" w:type="dxa"/>
            <w:gridSpan w:val="5"/>
          </w:tcPr>
          <w:p w14:paraId="5EE6111F" w14:textId="77777777" w:rsidR="00DA67AE" w:rsidRPr="00DA67AE" w:rsidRDefault="00DA67AE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B2BBFE2" w14:textId="77777777" w:rsidR="00DA67AE" w:rsidRPr="00DA67AE" w:rsidRDefault="00DA67AE" w:rsidP="00DA67A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A51B513" w14:textId="2AD878A9" w:rsidR="00F22A0B" w:rsidRPr="00F22A0B" w:rsidRDefault="00F85C4F" w:rsidP="00B338B8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</w:pPr>
      <w:r w:rsidRPr="00F85C4F"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  <w:t>В соответствии со статьей 179 Бюджетного кодекса Российской Федерации, статьей 53 Федерального закона от 20 марта 2025 года № 33-ФЗ «Об общих принципах организации местного самоуправления в единой системе публичной власти», Порядком формирования и реализации муниципальных программ в городском округе Верхняя Пышма, утвержденным постановлением администрации городского округа Верхняя Пышма от 28.12.2020 № 1083, руководствуясь подпунктом 1.1 пункта 1 статьи 28 Устава городского округа Верхняя Пышма Свердловской области, администрация городского округа Верхняя Пышма</w:t>
      </w:r>
    </w:p>
    <w:p w14:paraId="149C9DA4" w14:textId="77777777" w:rsidR="00DA67AE" w:rsidRPr="00DA67AE" w:rsidRDefault="00DA67AE" w:rsidP="00DA67AE">
      <w:pPr>
        <w:widowControl w:val="0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</w:pPr>
      <w:r w:rsidRPr="00DA67AE">
        <w:rPr>
          <w:rFonts w:ascii="Liberation Serif" w:eastAsia="Times New Roman" w:hAnsi="Liberation Serif" w:cs="Times New Roman"/>
          <w:b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57585F57" w14:textId="4D90498D" w:rsidR="00DA67AE" w:rsidRPr="00DA67AE" w:rsidRDefault="00DA67AE" w:rsidP="00DA67AE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</w:pPr>
      <w:r w:rsidRPr="00DA67AE"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 w:rsidR="00F85C4F" w:rsidRPr="00F85C4F"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  <w:t>Утвердить муниципальную программу «Формирование современной городской среды на территории городского округа Верхняя Пышма» (прилагается).</w:t>
      </w:r>
    </w:p>
    <w:p w14:paraId="2D5DEF0D" w14:textId="59C550C2" w:rsidR="00DA67AE" w:rsidRPr="000E6697" w:rsidRDefault="00DA67AE" w:rsidP="000E6697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</w:pPr>
      <w:r w:rsidRPr="00DA67AE">
        <w:rPr>
          <w:rFonts w:ascii="Liberation Serif" w:eastAsia="Times New Roman" w:hAnsi="Liberation Serif" w:cs="Times New Roman"/>
          <w:kern w:val="0"/>
          <w:sz w:val="27"/>
          <w:szCs w:val="27"/>
          <w:lang w:eastAsia="ru-RU"/>
          <w14:ligatures w14:val="none"/>
        </w:rPr>
        <w:t>2.</w:t>
      </w:r>
      <w:r w:rsidR="00A06CB8">
        <w:rPr>
          <w:rFonts w:ascii="Liberation Serif" w:eastAsia="Times New Roman" w:hAnsi="Liberation Serif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="00F85C4F" w:rsidRPr="00F85C4F"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  <w:t xml:space="preserve">Настоящее постановление распространяет свое действие </w:t>
      </w:r>
      <w:r w:rsidR="00F85C4F" w:rsidRPr="00F85C4F"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  <w:br/>
        <w:t>на правоотношения, возникающие с 01 января 2026 года.</w:t>
      </w:r>
    </w:p>
    <w:p w14:paraId="07A88C4F" w14:textId="765D5465" w:rsidR="00DA67AE" w:rsidRPr="00DA67AE" w:rsidRDefault="000E6697" w:rsidP="00DA67AE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</w:pPr>
      <w:r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>3.</w:t>
      </w:r>
      <w:r w:rsidR="00DA67AE" w:rsidRPr="00DA67AE"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 xml:space="preserve"> </w:t>
      </w:r>
      <w:r w:rsidRPr="000E6697"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 xml:space="preserve">Контроль исполнения настоящего постановления возложить </w:t>
      </w:r>
      <w:r w:rsidRPr="000E6697"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br/>
        <w:t>на первого заместителя главы администрации городского округа Верхняя Пышма Барменкова С.А</w:t>
      </w:r>
      <w:r w:rsidR="00DA67AE" w:rsidRPr="00DA67AE"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>.</w:t>
      </w:r>
    </w:p>
    <w:p w14:paraId="681B6A38" w14:textId="49F9A9D1" w:rsidR="00DA67AE" w:rsidRPr="00DA67AE" w:rsidRDefault="000E6697" w:rsidP="00DA67AE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</w:pPr>
      <w:r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>4</w:t>
      </w:r>
      <w:r w:rsidR="00DA67AE" w:rsidRPr="00DA67AE">
        <w:rPr>
          <w:rFonts w:ascii="Liberation Serif" w:eastAsia="Times New Roman" w:hAnsi="Liberation Serif" w:cs="Times New Roman"/>
          <w:kern w:val="0"/>
          <w:sz w:val="28"/>
          <w:szCs w:val="26"/>
          <w:lang w:eastAsia="ru-RU"/>
          <w14:ligatures w14:val="none"/>
        </w:rPr>
        <w:t>. Опубликовать настоящее постановление в газете «Красное знамя», на официальном интернет-портале правовой информации городского округа Верхняя Пышма (www.верхняяпышма-право.рф), на официальном сайте городского округа Верхняя Пышма (https://movp.ru/).</w:t>
      </w:r>
    </w:p>
    <w:p w14:paraId="7EC6D708" w14:textId="77777777" w:rsidR="00DA67AE" w:rsidRPr="00DA67AE" w:rsidRDefault="00DA67AE" w:rsidP="00DA67AE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32"/>
          <w:szCs w:val="28"/>
          <w:lang w:eastAsia="ru-RU"/>
          <w14:ligatures w14:val="none"/>
        </w:rPr>
      </w:pPr>
    </w:p>
    <w:p w14:paraId="2D34554E" w14:textId="77777777" w:rsidR="00DA67AE" w:rsidRPr="00DA67AE" w:rsidRDefault="00DA67AE" w:rsidP="00DA67AE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8"/>
        <w:gridCol w:w="3463"/>
      </w:tblGrid>
      <w:tr w:rsidR="00DA67AE" w:rsidRPr="00DA67AE" w14:paraId="71311F80" w14:textId="77777777" w:rsidTr="004A2BFB">
        <w:tc>
          <w:tcPr>
            <w:tcW w:w="6237" w:type="dxa"/>
            <w:vAlign w:val="bottom"/>
          </w:tcPr>
          <w:p w14:paraId="4BB94D81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городского округа</w:t>
            </w:r>
          </w:p>
        </w:tc>
        <w:tc>
          <w:tcPr>
            <w:tcW w:w="3344" w:type="dxa"/>
            <w:vAlign w:val="bottom"/>
          </w:tcPr>
          <w:p w14:paraId="1EDF223C" w14:textId="77777777" w:rsidR="00DA67AE" w:rsidRPr="00DA67AE" w:rsidRDefault="00DA67AE" w:rsidP="00DA67AE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Times New Roman" w:hAnsi="Liberation Serif" w:cs="Times New Roman"/>
                <w:kern w:val="0"/>
                <w:sz w:val="28"/>
                <w:szCs w:val="28"/>
                <w:lang w:eastAsia="ru-RU"/>
                <w14:ligatures w14:val="none"/>
              </w:rPr>
              <w:t>И.С. Зернов</w:t>
            </w:r>
          </w:p>
        </w:tc>
      </w:tr>
    </w:tbl>
    <w:p w14:paraId="4ADB25E8" w14:textId="267CE7FC" w:rsidR="00DA67AE" w:rsidRDefault="004B13DF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"/>
        <w:gridCol w:w="9766"/>
      </w:tblGrid>
      <w:tr w:rsidR="00DA67AE" w:rsidRPr="00DA67AE" w14:paraId="703CF4CE" w14:textId="77777777" w:rsidTr="004A2BFB">
        <w:trPr>
          <w:trHeight w:val="130"/>
        </w:trPr>
        <w:tc>
          <w:tcPr>
            <w:tcW w:w="78" w:type="pct"/>
          </w:tcPr>
          <w:p w14:paraId="6F84A1B5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922" w:type="pct"/>
            <w:shd w:val="clear" w:color="auto" w:fill="auto"/>
          </w:tcPr>
          <w:p w14:paraId="4E3C8EDF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ind w:left="4957"/>
              <w:outlineLvl w:val="0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  <w:t>УТВЕРЖДЕНА</w:t>
            </w:r>
          </w:p>
          <w:p w14:paraId="0441CD11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ind w:left="4957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  <w:t>постановлением администрации</w:t>
            </w:r>
          </w:p>
          <w:p w14:paraId="6B64C6A9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ind w:left="4957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  <w:t>городского округа Верхняя Пышма</w:t>
            </w:r>
          </w:p>
          <w:p w14:paraId="14263829" w14:textId="374432E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ind w:left="4957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  <w:t xml:space="preserve">от </w:t>
            </w:r>
            <w:r w:rsidR="00B42731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15</w:t>
            </w: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.</w:t>
            </w:r>
            <w:r w:rsidR="00B42731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10</w:t>
            </w: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.202</w:t>
            </w:r>
            <w:r w:rsidR="00E823AF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5</w:t>
            </w: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  <w:t xml:space="preserve">№ </w:t>
            </w:r>
            <w:r w:rsidR="00B42731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>1483</w:t>
            </w:r>
            <w:r w:rsidRPr="00DA67AE">
              <w:rPr>
                <w:rFonts w:ascii="Liberation Serif" w:eastAsia="Calibri" w:hAnsi="Liberation Serif" w:cs="Liberation Serif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</w:p>
          <w:p w14:paraId="19452CA0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</w:p>
          <w:p w14:paraId="0DCDC4A7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b/>
                <w:kern w:val="0"/>
                <w:sz w:val="28"/>
                <w:szCs w:val="28"/>
                <w14:ligatures w14:val="none"/>
              </w:rPr>
              <w:t>МУНИЦИПАЛЬНАЯ ПРОГРАММА</w:t>
            </w:r>
          </w:p>
          <w:p w14:paraId="29FDFBEF" w14:textId="77777777" w:rsidR="00DA67AE" w:rsidRPr="00DA67AE" w:rsidRDefault="00DA67AE" w:rsidP="00DA6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  <w:kern w:val="0"/>
                <w:sz w:val="28"/>
                <w:szCs w:val="28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b/>
                <w:kern w:val="0"/>
                <w:sz w:val="28"/>
                <w:szCs w:val="28"/>
                <w14:ligatures w14:val="none"/>
              </w:rPr>
              <w:t>«</w:t>
            </w:r>
            <w:r w:rsidRPr="00DA67AE">
              <w:rPr>
                <w:rFonts w:ascii="Liberation Serif" w:eastAsia="Times New Roman" w:hAnsi="Liberation Serif" w:cs="Liberation Serif"/>
                <w:b/>
                <w:kern w:val="0"/>
                <w:sz w:val="28"/>
                <w:szCs w:val="28"/>
                <w:lang w:eastAsia="ru-RU"/>
                <w14:ligatures w14:val="none"/>
              </w:rPr>
              <w:t>ФОРМИРОВАНИЕ СОВРЕМЕННОЙ ГОРОДСКОЙ СРЕДЫ НА ТЕРРИТОРИИ ГОРОДСКОГО ОКРУГА ВЕРХНЯЯ ПЫШМА</w:t>
            </w:r>
            <w:r w:rsidRPr="00DA67AE">
              <w:rPr>
                <w:rFonts w:ascii="Liberation Serif" w:eastAsia="Calibri" w:hAnsi="Liberation Serif" w:cs="Liberation Serif"/>
                <w:b/>
                <w:kern w:val="0"/>
                <w:sz w:val="28"/>
                <w:szCs w:val="28"/>
                <w14:ligatures w14:val="none"/>
              </w:rPr>
              <w:t>»</w:t>
            </w:r>
          </w:p>
          <w:p w14:paraId="0FB6BB52" w14:textId="77777777" w:rsidR="00DA67AE" w:rsidRPr="00DA67AE" w:rsidRDefault="00DA67AE" w:rsidP="00DA67AE">
            <w:pPr>
              <w:spacing w:after="0" w:line="240" w:lineRule="auto"/>
              <w:ind w:left="28" w:right="28"/>
              <w:jc w:val="center"/>
              <w:rPr>
                <w:rFonts w:ascii="Liberation Serif" w:eastAsia="Calibri" w:hAnsi="Liberation Serif" w:cs="Liberation Serif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DA67AE" w:rsidRPr="00DA67AE" w14:paraId="03FAB01F" w14:textId="77777777" w:rsidTr="004A2BFB">
        <w:trPr>
          <w:trHeight w:val="130"/>
        </w:trPr>
        <w:tc>
          <w:tcPr>
            <w:tcW w:w="78" w:type="pct"/>
          </w:tcPr>
          <w:p w14:paraId="6D886FA1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922" w:type="pct"/>
            <w:shd w:val="clear" w:color="auto" w:fill="auto"/>
          </w:tcPr>
          <w:p w14:paraId="262F69CD" w14:textId="77777777" w:rsidR="00DA67AE" w:rsidRPr="00DA67AE" w:rsidRDefault="00DA67AE" w:rsidP="00DA67AE">
            <w:pPr>
              <w:spacing w:after="0" w:line="240" w:lineRule="auto"/>
              <w:ind w:left="28" w:right="28"/>
              <w:jc w:val="center"/>
              <w:rPr>
                <w:rFonts w:ascii="Liberation Serif" w:eastAsia="Calibri" w:hAnsi="Liberation Serif" w:cs="Liberation Serif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ПАСПОРТ</w:t>
            </w:r>
          </w:p>
        </w:tc>
      </w:tr>
      <w:tr w:rsidR="00DA67AE" w:rsidRPr="00DA67AE" w14:paraId="639B3CB2" w14:textId="77777777" w:rsidTr="004A2BFB">
        <w:trPr>
          <w:trHeight w:val="280"/>
        </w:trPr>
        <w:tc>
          <w:tcPr>
            <w:tcW w:w="78" w:type="pct"/>
          </w:tcPr>
          <w:p w14:paraId="43435626" w14:textId="77777777" w:rsidR="00DA67AE" w:rsidRPr="00DA67AE" w:rsidRDefault="00DA67AE" w:rsidP="00DA67AE">
            <w:pPr>
              <w:spacing w:after="0" w:line="240" w:lineRule="auto"/>
              <w:rPr>
                <w:rFonts w:ascii="Liberation Serif" w:eastAsia="Calibri" w:hAnsi="Liberation Serif" w:cs="Liberation Seri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922" w:type="pct"/>
            <w:shd w:val="clear" w:color="auto" w:fill="auto"/>
          </w:tcPr>
          <w:p w14:paraId="094CD530" w14:textId="77777777" w:rsidR="00DA67AE" w:rsidRPr="00DA67AE" w:rsidRDefault="00DA67AE" w:rsidP="00DA67AE">
            <w:pPr>
              <w:spacing w:after="0" w:line="240" w:lineRule="auto"/>
              <w:ind w:left="28" w:right="28"/>
              <w:jc w:val="center"/>
              <w:rPr>
                <w:rFonts w:ascii="Liberation Serif" w:eastAsia="Calibri" w:hAnsi="Liberation Serif" w:cs="Liberation Serif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b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</w:tc>
      </w:tr>
    </w:tbl>
    <w:p w14:paraId="55746396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14:ligatures w14:val="none"/>
        </w:rPr>
        <w:t xml:space="preserve">«Формирование современной городской среды на территории </w:t>
      </w:r>
    </w:p>
    <w:p w14:paraId="6D1D530C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14:ligatures w14:val="none"/>
        </w:rPr>
        <w:t>городского округа Верхняя Пышма»</w:t>
      </w:r>
    </w:p>
    <w:p w14:paraId="1907E03C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5"/>
        <w:gridCol w:w="6910"/>
      </w:tblGrid>
      <w:tr w:rsidR="00DA67AE" w:rsidRPr="00DA67AE" w14:paraId="24AB12FE" w14:textId="77777777" w:rsidTr="004A2BFB">
        <w:trPr>
          <w:trHeight w:val="758"/>
        </w:trPr>
        <w:tc>
          <w:tcPr>
            <w:tcW w:w="1512" w:type="pct"/>
          </w:tcPr>
          <w:p w14:paraId="5E320E6C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3488" w:type="pct"/>
            <w:shd w:val="clear" w:color="auto" w:fill="auto"/>
          </w:tcPr>
          <w:p w14:paraId="41604104" w14:textId="1AFA6529" w:rsidR="00DA67AE" w:rsidRPr="00DA67AE" w:rsidRDefault="00DA67AE" w:rsidP="00DA67AE">
            <w:pPr>
              <w:spacing w:after="0" w:line="240" w:lineRule="auto"/>
              <w:ind w:left="14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Муниципальное казенное учреждение «Управление жилищно-коммунального хозяйства городского округа Верхняя Пышма»</w:t>
            </w:r>
          </w:p>
        </w:tc>
      </w:tr>
      <w:tr w:rsidR="00DA67AE" w:rsidRPr="00DA67AE" w14:paraId="1ACB6C5E" w14:textId="77777777" w:rsidTr="004A2BFB">
        <w:trPr>
          <w:trHeight w:val="671"/>
        </w:trPr>
        <w:tc>
          <w:tcPr>
            <w:tcW w:w="1512" w:type="pct"/>
          </w:tcPr>
          <w:p w14:paraId="52045A43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Соисполнители муниципальной программы</w:t>
            </w:r>
          </w:p>
        </w:tc>
        <w:tc>
          <w:tcPr>
            <w:tcW w:w="3488" w:type="pct"/>
            <w:shd w:val="clear" w:color="auto" w:fill="auto"/>
          </w:tcPr>
          <w:p w14:paraId="0C079AD4" w14:textId="77777777" w:rsidR="00DA67AE" w:rsidRPr="00DA67AE" w:rsidRDefault="00DA67AE" w:rsidP="00DA67AE">
            <w:pPr>
              <w:spacing w:after="0" w:line="240" w:lineRule="auto"/>
              <w:ind w:left="14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Отсутствуют</w:t>
            </w:r>
          </w:p>
        </w:tc>
      </w:tr>
      <w:tr w:rsidR="00DA67AE" w:rsidRPr="00DA67AE" w14:paraId="47A69521" w14:textId="77777777" w:rsidTr="004A2BFB">
        <w:trPr>
          <w:trHeight w:val="671"/>
        </w:trPr>
        <w:tc>
          <w:tcPr>
            <w:tcW w:w="1512" w:type="pct"/>
          </w:tcPr>
          <w:p w14:paraId="09091237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Участники муниципальной программы</w:t>
            </w:r>
          </w:p>
        </w:tc>
        <w:tc>
          <w:tcPr>
            <w:tcW w:w="3488" w:type="pct"/>
            <w:shd w:val="clear" w:color="auto" w:fill="auto"/>
          </w:tcPr>
          <w:p w14:paraId="3C0C8712" w14:textId="77777777" w:rsidR="00DA67AE" w:rsidRPr="00DA67AE" w:rsidRDefault="00DA67AE" w:rsidP="00DA67AE">
            <w:pPr>
              <w:spacing w:after="0" w:line="240" w:lineRule="auto"/>
              <w:ind w:left="14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Отсутствуют</w:t>
            </w:r>
          </w:p>
        </w:tc>
      </w:tr>
      <w:tr w:rsidR="00DA67AE" w:rsidRPr="00DA67AE" w14:paraId="50B39269" w14:textId="77777777" w:rsidTr="004A2BFB">
        <w:trPr>
          <w:trHeight w:val="671"/>
        </w:trPr>
        <w:tc>
          <w:tcPr>
            <w:tcW w:w="1512" w:type="pct"/>
            <w:tcBorders>
              <w:bottom w:val="single" w:sz="4" w:space="0" w:color="auto"/>
            </w:tcBorders>
          </w:tcPr>
          <w:p w14:paraId="5CB3F9CA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Сроки реализации муниципальной программы</w:t>
            </w:r>
          </w:p>
        </w:tc>
        <w:tc>
          <w:tcPr>
            <w:tcW w:w="3488" w:type="pct"/>
            <w:tcBorders>
              <w:bottom w:val="single" w:sz="4" w:space="0" w:color="auto"/>
            </w:tcBorders>
            <w:shd w:val="clear" w:color="auto" w:fill="auto"/>
          </w:tcPr>
          <w:p w14:paraId="7F829C4F" w14:textId="77777777" w:rsidR="00DA67AE" w:rsidRPr="00DA67AE" w:rsidRDefault="00DA67AE" w:rsidP="00DA67AE">
            <w:pPr>
              <w:spacing w:after="0" w:line="240" w:lineRule="auto"/>
              <w:ind w:left="14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2026–2030 годы</w:t>
            </w:r>
          </w:p>
        </w:tc>
      </w:tr>
      <w:tr w:rsidR="00DA67AE" w:rsidRPr="00DA67AE" w14:paraId="1FA1913C" w14:textId="77777777" w:rsidTr="004A2BFB">
        <w:trPr>
          <w:trHeight w:val="693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AEF9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Цели и задачи муниципальной программы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3E5B" w14:textId="77777777" w:rsidR="00DA67AE" w:rsidRPr="00DA67AE" w:rsidRDefault="00DA67AE" w:rsidP="00DA67AE">
            <w:pPr>
              <w:spacing w:after="0" w:line="240" w:lineRule="auto"/>
              <w:ind w:left="144" w:right="28"/>
              <w:jc w:val="both"/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  <w:t>Цель 1. Повышение уровня комфорта городской среды для улучшения условий проживания населения на территории городского округа Верхняя Пышма</w:t>
            </w:r>
          </w:p>
          <w:p w14:paraId="6799EFDD" w14:textId="77777777" w:rsidR="00DA67AE" w:rsidRPr="00DA67AE" w:rsidRDefault="00DA67AE" w:rsidP="00DA67AE">
            <w:pPr>
              <w:spacing w:after="0" w:line="240" w:lineRule="auto"/>
              <w:ind w:left="144" w:right="28"/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  <w:t>Задача 1.1. Повышение уровня благоустройства общественных территорий городского округа Верхняя Пышма</w:t>
            </w:r>
          </w:p>
          <w:p w14:paraId="30180EB3" w14:textId="77777777" w:rsidR="00DA67AE" w:rsidRDefault="00DA67AE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kern w:val="0"/>
                <w:sz w:val="28"/>
                <w:szCs w:val="28"/>
                <w:lang w:eastAsia="ru-RU"/>
                <w14:ligatures w14:val="none"/>
              </w:rPr>
              <w:t>Задача 1.2. Увеличение вовлеченности заинтересованных граждан, организаций в реализацию мероприятий по благоустройству территории городского округа Верхняя Пышма</w:t>
            </w:r>
          </w:p>
          <w:p w14:paraId="1793E414" w14:textId="4A92E299" w:rsidR="0034577A" w:rsidRPr="00DA67AE" w:rsidRDefault="0034577A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4577A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Задача 1.3. Повышение уровня благоустройства дворовых территорий городского округа Верхняя Пышма</w:t>
            </w:r>
          </w:p>
        </w:tc>
      </w:tr>
      <w:tr w:rsidR="00DA67AE" w:rsidRPr="00DA67AE" w14:paraId="69EF29B2" w14:textId="77777777" w:rsidTr="004A2BFB">
        <w:trPr>
          <w:trHeight w:val="416"/>
        </w:trPr>
        <w:tc>
          <w:tcPr>
            <w:tcW w:w="1512" w:type="pct"/>
            <w:tcBorders>
              <w:top w:val="single" w:sz="4" w:space="0" w:color="auto"/>
            </w:tcBorders>
          </w:tcPr>
          <w:p w14:paraId="144D6698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Перечень подпрограмм муниципальной программы (при их наличии)</w:t>
            </w:r>
          </w:p>
        </w:tc>
        <w:tc>
          <w:tcPr>
            <w:tcW w:w="3488" w:type="pct"/>
            <w:tcBorders>
              <w:top w:val="single" w:sz="4" w:space="0" w:color="auto"/>
            </w:tcBorders>
            <w:shd w:val="clear" w:color="auto" w:fill="auto"/>
          </w:tcPr>
          <w:p w14:paraId="786586BE" w14:textId="77777777" w:rsidR="00DA67AE" w:rsidRPr="00DA67AE" w:rsidRDefault="00DA67AE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Отсутствуют</w:t>
            </w:r>
          </w:p>
        </w:tc>
      </w:tr>
      <w:tr w:rsidR="00DA67AE" w:rsidRPr="00DA67AE" w14:paraId="492C7D9D" w14:textId="77777777" w:rsidTr="004A2BFB">
        <w:trPr>
          <w:trHeight w:val="2970"/>
        </w:trPr>
        <w:tc>
          <w:tcPr>
            <w:tcW w:w="1512" w:type="pct"/>
            <w:tcBorders>
              <w:bottom w:val="single" w:sz="4" w:space="0" w:color="auto"/>
            </w:tcBorders>
          </w:tcPr>
          <w:p w14:paraId="171F897A" w14:textId="77777777" w:rsidR="00DA67AE" w:rsidRPr="00DA67AE" w:rsidRDefault="00DA67AE" w:rsidP="00DA67AE">
            <w:pPr>
              <w:spacing w:after="0" w:line="240" w:lineRule="auto"/>
              <w:ind w:left="134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Перечень основных целевых показателей муниципальной программы</w:t>
            </w:r>
          </w:p>
        </w:tc>
        <w:tc>
          <w:tcPr>
            <w:tcW w:w="348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D1CE" w14:textId="77777777" w:rsidR="00DA67AE" w:rsidRDefault="00DA67AE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1. Количество благоустроенных общественных территорий городского округа Верхняя Пышма</w:t>
            </w:r>
          </w:p>
          <w:p w14:paraId="1385AA32" w14:textId="5A9D5BB7" w:rsidR="009548A1" w:rsidRPr="00DA67AE" w:rsidRDefault="009548A1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  <w:r w:rsidRPr="009548A1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 xml:space="preserve"> </w:t>
            </w:r>
            <w:r w:rsidRPr="009548A1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разработанной технической документации, экспертиз, </w:t>
            </w:r>
            <w:r w:rsidRPr="009548A1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проектно-</w:t>
            </w:r>
            <w:r w:rsidRPr="009548A1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сметной документации по комплексному благоустройству общественных территорий</w:t>
            </w:r>
          </w:p>
          <w:p w14:paraId="3822A66D" w14:textId="213CD3A7" w:rsidR="00DA67AE" w:rsidRPr="00DA67AE" w:rsidRDefault="009548A1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DA67AE"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. </w:t>
            </w:r>
            <w:r w:rsidR="00DA67AE" w:rsidRPr="00DA67AE">
              <w:rPr>
                <w:rFonts w:ascii="Liberation Serif" w:eastAsia="Times New Roman" w:hAnsi="Liberation Serif" w:cs="Liberation Serif"/>
                <w:kern w:val="0"/>
                <w:sz w:val="28"/>
                <w:lang w:eastAsia="ru-RU"/>
                <w14:ligatures w14:val="none"/>
              </w:rPr>
              <w:t>Организованы и проведены общественные обсуждения по благоустройству территорий городского округа Верхняя Пышма для включения в муниципальную программу формирования современной городской среды, в том числе по результатам рейтингового голосования</w:t>
            </w:r>
          </w:p>
          <w:p w14:paraId="49C0A78D" w14:textId="00B1C5AF" w:rsidR="00DA67AE" w:rsidRDefault="009548A1" w:rsidP="00DA67AE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DA67AE"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 Доля граждан в возрасте 14 лет и старше, вовлеченных в принятие решений по вопросам городского развития, в общей численности городского населения в возрасте 14 лет и старше</w:t>
            </w:r>
          </w:p>
          <w:p w14:paraId="141B3EF2" w14:textId="77777777" w:rsidR="0034577A" w:rsidRDefault="009548A1" w:rsidP="0034577A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="0034577A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. </w:t>
            </w:r>
            <w:r w:rsidR="0034577A" w:rsidRPr="0034577A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Количество дворовых территорий в городе Верхняя Пышма, на которых выполнены работы по содержанию, ежегодно</w:t>
            </w:r>
          </w:p>
          <w:p w14:paraId="24576E3A" w14:textId="0BE9567A" w:rsidR="00E823AF" w:rsidRPr="00DA67AE" w:rsidRDefault="00E823AF" w:rsidP="0034577A">
            <w:pPr>
              <w:spacing w:after="0" w:line="240" w:lineRule="auto"/>
              <w:ind w:left="144" w:right="146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6. </w:t>
            </w:r>
            <w:r w:rsidRPr="00E823AF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Количество новых благоустроенных дворовых территорий в городе Верхняя Пышма</w:t>
            </w:r>
          </w:p>
        </w:tc>
      </w:tr>
      <w:tr w:rsidR="00DA67AE" w:rsidRPr="00DA67AE" w14:paraId="6A926133" w14:textId="77777777" w:rsidTr="00BE5F89">
        <w:trPr>
          <w:trHeight w:val="416"/>
        </w:trPr>
        <w:tc>
          <w:tcPr>
            <w:tcW w:w="15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C202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Обьем финансирования муниципальной программы по годам реализации, тыс. рублей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AE95A0" w14:textId="77777777" w:rsidR="00DA67AE" w:rsidRPr="00DA67AE" w:rsidRDefault="00DA67AE" w:rsidP="00DA67AE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ВСЕГО:</w:t>
            </w:r>
          </w:p>
          <w:p w14:paraId="149745EB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175 021,3 тыс. рублей</w:t>
            </w:r>
          </w:p>
          <w:p w14:paraId="0A61F8A1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 том числе:</w:t>
            </w:r>
          </w:p>
          <w:p w14:paraId="6B8BEB10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2026 год – 44 539,6 тыс. рублей, </w:t>
            </w:r>
          </w:p>
          <w:p w14:paraId="71C5B5F4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2027 год – 67 453,2 тыс. рублей, </w:t>
            </w:r>
          </w:p>
          <w:p w14:paraId="48E23645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2028 год – 32 453,2 тыс. рублей, </w:t>
            </w:r>
          </w:p>
          <w:p w14:paraId="2948CCCF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2029 год – 28 122,1 тыс. рублей, </w:t>
            </w:r>
          </w:p>
          <w:p w14:paraId="68E5EF92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2030 год – 2 453,2 тыс. рублей</w:t>
            </w:r>
          </w:p>
          <w:p w14:paraId="5824B417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из них:</w:t>
            </w:r>
          </w:p>
          <w:p w14:paraId="131DC075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местный бюджет</w:t>
            </w:r>
          </w:p>
          <w:p w14:paraId="776D03C5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32 352,4 тыс. рублей</w:t>
            </w:r>
          </w:p>
          <w:p w14:paraId="2C369068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 том числе:</w:t>
            </w:r>
          </w:p>
          <w:p w14:paraId="444EB8BA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2026 год – 22 539,6 тыс. рублей, </w:t>
            </w:r>
          </w:p>
          <w:p w14:paraId="1B119456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2027 год – 2 453,2 тыс. рублей, </w:t>
            </w:r>
          </w:p>
          <w:p w14:paraId="0C7455C7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2028 год – 2 453,2 тыс. рублей, </w:t>
            </w:r>
          </w:p>
          <w:p w14:paraId="660B5F0D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2029 год – 2 453,2 тыс. рублей, </w:t>
            </w:r>
          </w:p>
          <w:p w14:paraId="5D4A528F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2030 год – 2 453,2 тыс. рублей.</w:t>
            </w:r>
          </w:p>
          <w:p w14:paraId="074E13D1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внебюджетные источники</w:t>
            </w:r>
          </w:p>
          <w:p w14:paraId="595AE090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142 668,9 тыс. рублей</w:t>
            </w:r>
          </w:p>
          <w:p w14:paraId="0E65D187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 том числе:</w:t>
            </w:r>
          </w:p>
          <w:p w14:paraId="7323DA04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2026 год – 22 000,0 тыс. рублей,</w:t>
            </w:r>
          </w:p>
          <w:p w14:paraId="416FD193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2027 год – 65 000,0 тыс. рублей, </w:t>
            </w:r>
          </w:p>
          <w:p w14:paraId="79C7D3A2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2028 год – 30 000,0 тыс. рублей, </w:t>
            </w:r>
          </w:p>
          <w:p w14:paraId="020EE8E3" w14:textId="77777777" w:rsidR="00870F1B" w:rsidRPr="00870F1B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2029 год – 25 668,9 тыс. рублей, </w:t>
            </w:r>
          </w:p>
          <w:p w14:paraId="35CF3E36" w14:textId="3C78AA69" w:rsidR="00DA67AE" w:rsidRPr="00DA67AE" w:rsidRDefault="00870F1B" w:rsidP="00870F1B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0F1B">
              <w:rPr>
                <w:rFonts w:ascii="Liberation Serif" w:eastAsia="Calibri" w:hAnsi="Liberation Serif" w:cs="Liberation Serif"/>
                <w:bCs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2030 год – 0,0 тыс. рублей.</w:t>
            </w:r>
          </w:p>
        </w:tc>
      </w:tr>
      <w:tr w:rsidR="00DA67AE" w:rsidRPr="00DA67AE" w14:paraId="7642ECA9" w14:textId="77777777" w:rsidTr="004A2BFB">
        <w:trPr>
          <w:trHeight w:val="281"/>
        </w:trPr>
        <w:tc>
          <w:tcPr>
            <w:tcW w:w="15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B97" w14:textId="77777777" w:rsidR="00DA67AE" w:rsidRPr="00DA67AE" w:rsidRDefault="00DA67AE" w:rsidP="00DA67AE">
            <w:pPr>
              <w:spacing w:after="0" w:line="240" w:lineRule="auto"/>
              <w:ind w:left="134" w:right="2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Адрес размещения муниципальной программы в сети Интернет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9FDF36" w14:textId="77777777" w:rsidR="00DA67AE" w:rsidRPr="00DA67AE" w:rsidRDefault="00DA67AE" w:rsidP="00DA67AE">
            <w:pPr>
              <w:spacing w:after="0" w:line="240" w:lineRule="auto"/>
              <w:ind w:left="144" w:right="288"/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A67AE">
              <w:rPr>
                <w:rFonts w:ascii="Liberation Serif" w:eastAsia="Calibri" w:hAnsi="Liberation Serif" w:cs="Liberation Serif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https://movp.ru/site/section?id=1433</w:t>
            </w:r>
          </w:p>
        </w:tc>
      </w:tr>
    </w:tbl>
    <w:p w14:paraId="007E0BA1" w14:textId="77777777" w:rsidR="00DA67AE" w:rsidRPr="00DA67AE" w:rsidRDefault="00DA67AE" w:rsidP="00DA67AE">
      <w:pPr>
        <w:spacing w:after="0" w:line="240" w:lineRule="auto"/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E90D941" w14:textId="655D1903" w:rsidR="00DA67AE" w:rsidRDefault="00DA67AE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3C2E56B2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56D83F9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3D05FB51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43A58843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206BCB9B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4A8890F5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22284CD6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6927C70B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00232661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68CC9271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24B685D7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56E1F6F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AC34F60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091BFDB4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2B3B6DB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4E723BD4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0F8034EB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3846D685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77B5104E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375B3E12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520A3AE5" w14:textId="77777777" w:rsidR="006D0B11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39DC1D06" w14:textId="77777777" w:rsidR="006D0B11" w:rsidRPr="00DA67AE" w:rsidRDefault="006D0B11" w:rsidP="00DA67AE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</w:p>
    <w:p w14:paraId="15EB948B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  <w:lastRenderedPageBreak/>
        <w:t xml:space="preserve">РАЗДЕЛ 1. ХАРАКТЕРИСТИКА И АНАЛИЗ </w:t>
      </w:r>
    </w:p>
    <w:p w14:paraId="09AE562A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trike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  <w:t>ТЕКУЩЕГО СОСТОЯНИЯ СОЦИАЛЬНО-ЭКОНОМИЧЕСКОГО РАЗВИТИЯ ГОРОДСКОГО ОКРУГА ВЕРХНЯЯ ПЫШМА</w:t>
      </w:r>
    </w:p>
    <w:p w14:paraId="002C4F8B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trike/>
          <w:kern w:val="0"/>
          <w:sz w:val="28"/>
          <w:szCs w:val="28"/>
          <w14:ligatures w14:val="none"/>
        </w:rPr>
      </w:pPr>
    </w:p>
    <w:p w14:paraId="3EF44982" w14:textId="77777777" w:rsidR="00DA67AE" w:rsidRPr="00DA67AE" w:rsidRDefault="00DA67AE" w:rsidP="00DA6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Один из приоритетов национальной политики Российской Федерации – это создание благоприятной среды для проживания граждан. </w:t>
      </w:r>
      <w:r w:rsidRPr="00DA67AE">
        <w:rPr>
          <w:rFonts w:ascii="Liberation Serif" w:eastAsia="Calibri" w:hAnsi="Liberation Serif" w:cs="Liberation Serif"/>
          <w:bCs/>
          <w:kern w:val="0"/>
          <w:sz w:val="28"/>
          <w:szCs w:val="28"/>
          <w14:ligatures w14:val="none"/>
        </w:rPr>
        <w:t>Формирование благоприятной среды жизнедеятельности является многоаспектной задачей. Наряду с градостроительными, архитектурными, техническими требованиями для формирования функционально-планировочных, социально-бытовых, санитарно-гигиенических качеств городских территорий в целом значение имеет благоустройство территории. Жилье не может считаться комфортным, если окружающая территория не благоустроена.</w:t>
      </w:r>
    </w:p>
    <w:p w14:paraId="3CB4DB0B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Создание нового облика города, обновление общественных пространств, помогает сохранить свой колорит и неповторимую архитектуру, создать атмосферу комфорта и безопасности, в которой людям разного возраста одинаково приятно жить, работать и активно отдыхать.</w:t>
      </w:r>
    </w:p>
    <w:p w14:paraId="0143FC8F" w14:textId="77777777" w:rsidR="00DA67AE" w:rsidRPr="00DA67AE" w:rsidRDefault="00DA67AE" w:rsidP="00DA67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К повышению уровня благоустройства и качества городской среды необходим последовательный комплексный подход, рассчитанный на среднесрочный период, который предполагает использование программно-целевых методов. Основным методом решения повышения уровня благоустройства</w:t>
      </w:r>
      <w:r w:rsidRPr="00DA67AE">
        <w:rPr>
          <w:rFonts w:ascii="Liberation Serif" w:eastAsia="Calibri" w:hAnsi="Liberation Serif" w:cs="Liberation Serif"/>
          <w:color w:val="FF0000"/>
          <w:kern w:val="0"/>
          <w:sz w:val="28"/>
          <w:szCs w:val="28"/>
          <w14:ligatures w14:val="none"/>
        </w:rPr>
        <w:t xml:space="preserve"> 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должно стать благоустройство дворовых и общественных территорий, которое представляет собой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территорий.</w:t>
      </w:r>
    </w:p>
    <w:p w14:paraId="283C98F9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Реализация</w:t>
      </w: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14:ligatures w14:val="none"/>
        </w:rPr>
        <w:t xml:space="preserve"> муниципальной программы </w:t>
      </w:r>
      <w:r w:rsidRPr="00DA67AE"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14:ligatures w14:val="none"/>
        </w:rPr>
        <w:t xml:space="preserve">«Формирование современной городской среды на территории городского округа Верхняя Пышма» (далее – Программа) </w:t>
      </w: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14:ligatures w14:val="none"/>
        </w:rPr>
        <w:t>позволяет повысить комфортность проживания населения, увеличить площадь озеленения территорий, улучшить условия для отдыха и занятий спортом, 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населения.</w:t>
      </w:r>
    </w:p>
    <w:p w14:paraId="37C54394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На территории городского округа Верхняя Пышма в 2023 году в рамках действующей Программы завершены проекты комплексного благоустройства общественных территорий сквера в границах улицы Уральских рабочих и проспекта Успенский, Парка культуры и отдыха Манин парк, а также территории в районе пр. Успенский - ул. Октябрьская - ул. Ал. Козицына в городе Верхняя Пышма. На указанных территориях размещено множество локаций, позволяющих людям каждый день разнообразно проводить свой досуг: культурные и спортивные мероприятия, творческие выставки, народные гулянья, отдых с семьей и домашними питомцами. На территории Парка культуры и отдыха Манин парк установлены малые архитектурные формы, работают стационарное кафе и торговые павильоны, уличная сцена оборудована современным световым и звуковым оборудованием, выполнен демонтаж, транспортировка и монтаж аттракциона «Колесо обозрения».</w:t>
      </w:r>
    </w:p>
    <w:p w14:paraId="25BE4FCF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lastRenderedPageBreak/>
        <w:t xml:space="preserve">Также, в рамках национального проекта «Жилье и городская среда» с 2023 года на территории города Верхняя Пышма в 2024 году реализован проект благоустройства общественной территории «Бульвар по проспекту Успенский в городе Верхняя Пышма.1 очередь ГорСАД». По итогам VII Всероссийского конкурса лучших проектов создания комфортной городской среды город Верхняя Пышма с данным проектом стал победителем в категории «Малые города» в подгруппе от 50 до 100 тыс. человек. </w:t>
      </w:r>
    </w:p>
    <w:p w14:paraId="11087B7D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2025 году благоустройство общественного пространства продолжилось в рамках проекта «Бульвар по проспекту Успенский в городе Верхняя Пышма. 3 очередь ГорСАД: РЯБИНОВЫЕ ЗОРИ». Благодаря большому количеству мест отдыха и озеленения на участках, а также наличию событийных площадок, проспект Успенский станет местом проведения досуга самых разных групп населения.</w:t>
      </w:r>
    </w:p>
    <w:p w14:paraId="0D76223C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предпроектном социокультурном исследовании общественной территории бульвара по проспекту Успенский горожане принимали активное участие. Администрация городского округа Верхняя Пышма совместно с жителями города провели глубинные, индивидуальные и коллективные интервью, в том числе и анкетирование. Кроме того, в ходе коллективных встреч с разными группами горожан в рамках соучаствующего проектирования в ходе проведения анализа общественной территории проспект Успенский были привлечены различные учреждения города, учебные заведения, дети и студенты высшего и среднего образования, предприятия малого и среднего бизнеса, индивидуальные предприниматели города и общественные организации городского округа Верхняя Пышма.</w:t>
      </w:r>
    </w:p>
    <w:p w14:paraId="080C17A4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2024 году реализован проект благоустройства общественной территории в пос. Красный городского округа Верхняя Пышма «Парк культуры и отдыха в поселке Красный», целью которого явилось создание комфортного рекреационного пространства для жителей и гостей поселка с организацией мест досуга и отдыха.</w:t>
      </w:r>
    </w:p>
    <w:p w14:paraId="52F398C3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2025 году в рамках регионального проекта «Формирование комфортной городской среды</w:t>
      </w: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t xml:space="preserve"> 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на территории Свердловской области» благоустроена общественная территория городского округа Верхняя Пышма «Парк-Сквер «Патриот» в пос. Красный. В рамках проекта установлен мемориал «Гордимся нашими защитниками отечества», скульптура «Черный тюльпан». Также в границах благоустройства установлены разнообразные малые архитектурные формы, выполнено плиточное покрытие пешеходного тротуара и площади и устройство газона из многолетних трав, установлено освещение на опорах по периметру площади. </w:t>
      </w:r>
    </w:p>
    <w:p w14:paraId="663854CB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краткосрочной перспективе в рамках Программы планируется реализация следующих объектов:</w:t>
      </w:r>
    </w:p>
    <w:p w14:paraId="1A19D56D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«Благоустройство общественной территории городского округа Верхняя Пышма улицы Набережной с. Балтым»;</w:t>
      </w:r>
    </w:p>
    <w:p w14:paraId="6C1D7CBA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«Благоустройство общественной территории «Бульвар по проспекту Успенскому в городе Верхняя Пышма (2 очередь), Яблоневый сад»;</w:t>
      </w:r>
    </w:p>
    <w:p w14:paraId="4246EC5F" w14:textId="77777777" w:rsidR="00DA67AE" w:rsidRPr="00DA67AE" w:rsidRDefault="00DA67AE" w:rsidP="00DA67AE">
      <w:pPr>
        <w:tabs>
          <w:tab w:val="left" w:pos="453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«Благоустройство общественной территории городского округа Верхняя Пышма «Петровский бульвар» 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:lang w:val="en-US"/>
          <w14:ligatures w14:val="none"/>
        </w:rPr>
        <w:t>II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 очередь».</w:t>
      </w:r>
    </w:p>
    <w:p w14:paraId="35E6DBA5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lastRenderedPageBreak/>
        <w:t>В рамках реализации Программы вводятся следующие основные понятия:</w:t>
      </w:r>
    </w:p>
    <w:p w14:paraId="74850854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общественная территория – это территория общего пользования соответствующего функционального назначения, которой беспрепятственно пользуется неограниченный круг лиц;</w:t>
      </w:r>
    </w:p>
    <w:p w14:paraId="2E9D71FB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инициативное бюджетирование – это вид осуществления прямой демократии, позволяющий жителям муниципальной территории принимать непосредственное участие в распределении части бюджета местного самоуправления;</w:t>
      </w:r>
    </w:p>
    <w:p w14:paraId="692A8093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органы территориального общественного самоуправления – организационная форма осуществления гражданами территориального общественного самоуправления;</w:t>
      </w:r>
    </w:p>
    <w:p w14:paraId="1E9371CE" w14:textId="77777777" w:rsidR="00DA67AE" w:rsidRPr="00DA67AE" w:rsidRDefault="00DA67AE" w:rsidP="00DA67A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дворовая территория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19819C9E" w14:textId="77777777" w:rsidR="00DA67AE" w:rsidRPr="00DA67AE" w:rsidRDefault="00DA67AE" w:rsidP="00DA67AE">
      <w:pPr>
        <w:tabs>
          <w:tab w:val="left" w:pos="0"/>
        </w:tabs>
        <w:spacing w:after="0" w:line="240" w:lineRule="auto"/>
        <w:ind w:firstLine="567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К благоустройству общественных и дворовых территорий необходим комплексный и последовательный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ab/>
      </w:r>
    </w:p>
    <w:p w14:paraId="1C621664" w14:textId="77777777" w:rsidR="00DA67AE" w:rsidRPr="00DA67AE" w:rsidRDefault="00DA67AE" w:rsidP="00DA67AE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Для реализации принципа комплексности проект благоустройства должен содержать не менее шести элементов благоустройства, включая в обязательном порядке четыре элемента из минимального перечня и два элемента из дополнительного перечня работ. К минимальному и дополнительному перечню работ относятся следующие виды работ:</w:t>
      </w:r>
    </w:p>
    <w:p w14:paraId="7A01CE9F" w14:textId="77777777" w:rsidR="00DA67AE" w:rsidRPr="00DA67AE" w:rsidRDefault="00DA67AE" w:rsidP="00DA67AE">
      <w:pPr>
        <w:spacing w:after="0" w:line="240" w:lineRule="auto"/>
        <w:ind w:firstLine="709"/>
        <w:contextualSpacing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минимальный перечень видов работ по благоустройству дворовых и общественных территорий содержит: покрытие поверхности, обеспечение наружного освещения, установка скамеек и урн;</w:t>
      </w:r>
    </w:p>
    <w:p w14:paraId="326090DD" w14:textId="77777777" w:rsidR="00DA67AE" w:rsidRPr="00DA67AE" w:rsidRDefault="00DA67AE" w:rsidP="00DA67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перечень дополнительных видов работ по благоустройству дворовых и общественных территорий включает: </w:t>
      </w:r>
      <w:r w:rsidRPr="00DA67AE">
        <w:rPr>
          <w:rFonts w:ascii="Liberation Serif" w:eastAsia="Times New Roman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  <w:t xml:space="preserve">установка детского игрового оборудования; установка физкультурно-оздоровительных устройств, сооружений, комплексов; организация детских игровых площадок; организация площадок для занятий спортом (за исключением плоскостных сооружений); установка элементов городской мебели; организация площадки для отдыха взрослых; озеленение соответствующей территории; установка малых архитектурных форм (за исключением элементов городской мебели); организация площадки для выгула и дрессировки собак; устройство площадки хозяйственного назначения; обустройство парковки индивидуального транспорта, в том числе с </w:t>
      </w:r>
      <w:r w:rsidRPr="00DA67AE">
        <w:rPr>
          <w:rFonts w:ascii="Liberation Serif" w:eastAsia="Calibri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  <w:t xml:space="preserve">оборудованием специальными конструкциями для велосипедов; </w:t>
      </w:r>
      <w:r w:rsidRPr="00DA67AE">
        <w:rPr>
          <w:rFonts w:ascii="Liberation Serif" w:eastAsia="Times New Roman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  <w:t xml:space="preserve">устройство плоскостных сооружений (теннисные, хоккейные, футбольные и другие корты; устройство ступеней, лестниц на перепадах рельефа; водоотводные канавы для сбора и отвода воды с дворовой территории; обеспечение условий доступности для инвалидов и </w:t>
      </w:r>
      <w:r w:rsidRPr="00DA67AE">
        <w:rPr>
          <w:rFonts w:ascii="Liberation Serif" w:eastAsia="Times New Roman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  <w:lastRenderedPageBreak/>
        <w:t>других маломобильных групп населения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.</w:t>
      </w:r>
    </w:p>
    <w:p w14:paraId="3DA245BA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kern w:val="0"/>
          <w:sz w:val="28"/>
          <w:szCs w:val="28"/>
          <w14:ligatures w14:val="none"/>
        </w:rPr>
      </w:pPr>
    </w:p>
    <w:p w14:paraId="1559C970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kern w:val="0"/>
          <w:sz w:val="28"/>
          <w:szCs w:val="28"/>
          <w14:ligatures w14:val="none"/>
        </w:rPr>
      </w:pPr>
      <w:r w:rsidRPr="00DA67AE">
        <w:rPr>
          <w:rFonts w:ascii="Liberation Serif" w:eastAsia="Times New Roman" w:hAnsi="Liberation Serif" w:cs="Liberation Serif"/>
          <w:b/>
          <w:color w:val="000000"/>
          <w:kern w:val="0"/>
          <w:sz w:val="28"/>
          <w:szCs w:val="28"/>
          <w14:ligatures w14:val="none"/>
        </w:rPr>
        <w:t xml:space="preserve">РАЗДЕЛ 2. ЦЕЛИ И ЗАДАЧИ МУНИЦИПАЛЬНОЙ ПРОГРАММЫ, </w:t>
      </w:r>
    </w:p>
    <w:p w14:paraId="30919180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kern w:val="0"/>
          <w:sz w:val="28"/>
          <w:szCs w:val="28"/>
          <w14:ligatures w14:val="none"/>
        </w:rPr>
      </w:pPr>
      <w:r w:rsidRPr="00DA67AE">
        <w:rPr>
          <w:rFonts w:ascii="Liberation Serif" w:eastAsia="Times New Roman" w:hAnsi="Liberation Serif" w:cs="Liberation Serif"/>
          <w:b/>
          <w:color w:val="000000"/>
          <w:kern w:val="0"/>
          <w:sz w:val="28"/>
          <w:szCs w:val="28"/>
          <w14:ligatures w14:val="none"/>
        </w:rPr>
        <w:t xml:space="preserve">ЦЕЛЕВЫЕ ПОКАЗАТЕЛИ РЕАЛИЗАЦИИ МУНИЦИПАЛЬНОЙ ПРОГРАММЫ </w:t>
      </w:r>
    </w:p>
    <w:p w14:paraId="5B879DBC" w14:textId="77777777" w:rsidR="00DA67AE" w:rsidRPr="00DA67AE" w:rsidRDefault="00DA67AE" w:rsidP="00DA67AE">
      <w:pPr>
        <w:spacing w:after="0" w:line="240" w:lineRule="auto"/>
        <w:jc w:val="center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</w:p>
    <w:p w14:paraId="7CBB2503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Целью Программы является повышение уровня комфорта городской среды для улучшения условий проживания населения на территории городского округа Верхняя Пышма.</w:t>
      </w:r>
    </w:p>
    <w:p w14:paraId="3287DDA0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Информация о целевых показателях Программы, носящие комплексный характер и направленные на решение задач Программы представлены в приложении № 1 к Программе.</w:t>
      </w:r>
    </w:p>
    <w:p w14:paraId="214E0E94" w14:textId="77777777" w:rsidR="00DA67AE" w:rsidRPr="00DA67AE" w:rsidRDefault="00DA67AE" w:rsidP="00DA67AE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t>Методика расчета целевых показателей приведена в приложении № 3 к Программе.</w:t>
      </w:r>
    </w:p>
    <w:p w14:paraId="4A921A3C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</w:p>
    <w:p w14:paraId="62053ACC" w14:textId="77777777" w:rsidR="00DA67AE" w:rsidRPr="00DA67AE" w:rsidRDefault="00DA67AE" w:rsidP="00DA67AE">
      <w:pPr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  <w:t xml:space="preserve">РАЗДЕЛ 3. </w:t>
      </w:r>
      <w:hyperlink r:id="rId8" w:anchor="P466" w:history="1">
        <w:r w:rsidRPr="00DA67AE">
          <w:rPr>
            <w:rFonts w:ascii="Liberation Serif" w:eastAsia="Calibri" w:hAnsi="Liberation Serif" w:cs="Liberation Serif"/>
            <w:b/>
            <w:kern w:val="0"/>
            <w:sz w:val="28"/>
            <w:szCs w:val="28"/>
            <w14:ligatures w14:val="none"/>
          </w:rPr>
          <w:t>ПЛАН</w:t>
        </w:r>
      </w:hyperlink>
      <w:r w:rsidRPr="00DA67AE">
        <w:rPr>
          <w:rFonts w:ascii="Liberation Serif" w:eastAsia="Calibri" w:hAnsi="Liberation Serif" w:cs="Liberation Serif"/>
          <w:b/>
          <w:kern w:val="0"/>
          <w:sz w:val="28"/>
          <w:szCs w:val="28"/>
          <w14:ligatures w14:val="none"/>
        </w:rPr>
        <w:t xml:space="preserve"> МЕРОПРИЯТИЙ ПО ВЫПОЛНЕНИЮ МУНИЦИПАЛЬНОЙ ПРОГРАММЫ</w:t>
      </w:r>
    </w:p>
    <w:p w14:paraId="7DAD9D7D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trike/>
          <w:kern w:val="0"/>
          <w:sz w:val="28"/>
          <w:szCs w:val="28"/>
          <w14:ligatures w14:val="none"/>
        </w:rPr>
      </w:pPr>
    </w:p>
    <w:p w14:paraId="087FCE82" w14:textId="4FBB025F" w:rsidR="00DA67AE" w:rsidRPr="00DA67AE" w:rsidRDefault="00DA67AE" w:rsidP="00DA67AE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t xml:space="preserve">Управление ходом реализации Программы и контроль за ее исполнением осуществляет ответственный исполнитель Программы – </w:t>
      </w:r>
      <w:r w:rsidRPr="00DA67AE">
        <w:rPr>
          <w:rFonts w:ascii="Liberation Serif" w:eastAsia="Calibri" w:hAnsi="Liberation Serif" w:cs="Liberation Serif"/>
          <w:noProof/>
          <w:color w:val="000000"/>
          <w:kern w:val="0"/>
          <w:sz w:val="28"/>
          <w:szCs w:val="28"/>
          <w:lang w:eastAsia="ru-RU"/>
          <w14:ligatures w14:val="none"/>
        </w:rPr>
        <w:t>муниципальное казенное учреждение «Управление жилищно-коммунального хозяйства городского округа Верхняя Пышма»</w:t>
      </w:r>
      <w:r w:rsidRPr="00DA67AE"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t>. Основной целью управления реализацией Программы является обеспечение целевого использования бюджетных средств в соответствии с определенными целями и задачами Программы.</w:t>
      </w:r>
    </w:p>
    <w:p w14:paraId="2A21FBB6" w14:textId="77777777" w:rsidR="00DA67AE" w:rsidRPr="00DA67AE" w:rsidRDefault="00DA67AE" w:rsidP="00DA67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Информация о программных мероприятиях, объеме финансирования Программы, представлена в приложении № 2 к Программе.</w:t>
      </w:r>
    </w:p>
    <w:p w14:paraId="74C24E94" w14:textId="77777777" w:rsidR="00DA67AE" w:rsidRPr="00DA67AE" w:rsidRDefault="00DA67AE" w:rsidP="00DA67AE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В целом, реализация мероприятий программы позволит повысить уровень благоустройства городских территорий общего пользования и создать условия для комфортного проживания граждан, а также обеспечить формирование единых подходов создания комфортной городской среды, разработку и внедрение универсальных механизмов вовлеченности заинтересованных граждан, организацией в реализацию мероприятий по благоустройству общественных территорий.</w:t>
      </w:r>
    </w:p>
    <w:p w14:paraId="5D4D7F52" w14:textId="488223FA" w:rsidR="00DA67AE" w:rsidRPr="00DA67AE" w:rsidRDefault="00DA67AE" w:rsidP="00DA67AE">
      <w:pPr>
        <w:spacing w:after="0" w:line="240" w:lineRule="auto"/>
        <w:ind w:firstLine="540"/>
        <w:jc w:val="both"/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</w:pP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Информация о</w:t>
      </w:r>
      <w:r w:rsidR="008E35C9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 дворовых,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 общественных территориях, нуждающихся в благоустройстве, исходя из поступления предложений заинтересованных лиц об участии в реализации мероприятий, направленных на формирование современной городской среды</w:t>
      </w:r>
      <w:r w:rsidRPr="00DA67AE">
        <w:rPr>
          <w:rFonts w:ascii="Liberation Serif" w:eastAsia="Calibri" w:hAnsi="Liberation Serif" w:cs="Liberation Serif"/>
          <w:bCs/>
          <w:kern w:val="0"/>
          <w:sz w:val="28"/>
          <w:szCs w:val="28"/>
          <w14:ligatures w14:val="none"/>
        </w:rPr>
        <w:t xml:space="preserve">, 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представлена в приложени</w:t>
      </w:r>
      <w:r w:rsidR="008E35C9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ях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 № 4</w:t>
      </w:r>
      <w:r w:rsidR="008E35C9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>, 5</w:t>
      </w:r>
      <w:r w:rsidRPr="00DA67AE">
        <w:rPr>
          <w:rFonts w:ascii="Liberation Serif" w:eastAsia="Calibri" w:hAnsi="Liberation Serif" w:cs="Liberation Serif"/>
          <w:kern w:val="0"/>
          <w:sz w:val="28"/>
          <w:szCs w:val="28"/>
          <w14:ligatures w14:val="none"/>
        </w:rPr>
        <w:t xml:space="preserve"> к Программе.</w:t>
      </w:r>
    </w:p>
    <w:p w14:paraId="587CC439" w14:textId="5D81FB2E" w:rsidR="004F2E89" w:rsidRPr="00B62554" w:rsidRDefault="004F2E89" w:rsidP="00B62554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sectPr w:rsidR="004F2E89" w:rsidRPr="00B62554" w:rsidSect="00D060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16AA8B4" w14:textId="44D30551" w:rsidR="004F2E89" w:rsidRPr="00DA67AE" w:rsidRDefault="004F2E89" w:rsidP="004B13DF">
      <w:pPr>
        <w:spacing w:after="0" w:line="240" w:lineRule="auto"/>
        <w:ind w:left="9639"/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lastRenderedPageBreak/>
        <w:t>Приложение № 1</w:t>
      </w:r>
    </w:p>
    <w:p w14:paraId="08CA9034" w14:textId="2D3DFAB7" w:rsidR="004F2E89" w:rsidRDefault="004F2E89" w:rsidP="004B13DF">
      <w:pPr>
        <w:spacing w:after="0" w:line="240" w:lineRule="auto"/>
        <w:ind w:left="9639"/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>к муниципальной программе «Формирование</w:t>
      </w:r>
      <w:r w:rsidR="004B13DF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 xml:space="preserve"> </w:t>
      </w:r>
      <w:r w:rsidRPr="00DA67AE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>современной городской среды на территории</w:t>
      </w:r>
      <w:r w:rsidR="004B13DF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 xml:space="preserve"> </w:t>
      </w:r>
      <w:r w:rsidRPr="00DA67AE"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>городского округа Верхняя Пышм</w:t>
      </w:r>
      <w:r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t>а»</w:t>
      </w:r>
    </w:p>
    <w:p w14:paraId="5FBE3C44" w14:textId="77777777" w:rsidR="004F2E89" w:rsidRDefault="004F2E89" w:rsidP="004F2E89">
      <w:pPr>
        <w:spacing w:after="0" w:line="240" w:lineRule="auto"/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</w:p>
    <w:p w14:paraId="3D683781" w14:textId="77777777" w:rsidR="004F2E89" w:rsidRPr="00DA67AE" w:rsidRDefault="004F2E89" w:rsidP="004F2E8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  <w:t>ЦЕЛИ, ЗАДАЧИ И ЦЕЛЕВЫЕ ПОКАЗАТЕЛИ</w:t>
      </w:r>
    </w:p>
    <w:p w14:paraId="6226220F" w14:textId="77777777" w:rsidR="004F2E89" w:rsidRPr="00DA67AE" w:rsidRDefault="004F2E89" w:rsidP="004F2E8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  <w:t>реализации муниципальной программы</w:t>
      </w:r>
    </w:p>
    <w:p w14:paraId="6BF57D40" w14:textId="77777777" w:rsidR="004F2E89" w:rsidRDefault="004F2E89" w:rsidP="004F2E8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</w:pPr>
      <w:r w:rsidRPr="00DA67AE"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  <w:t>«Формирование современной городской среды на территории городского округа Верхняя Пышма»</w:t>
      </w:r>
    </w:p>
    <w:p w14:paraId="43D2FE5B" w14:textId="77777777" w:rsidR="004F2E89" w:rsidRPr="00DA67AE" w:rsidRDefault="004F2E89" w:rsidP="004F2E8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lang w:eastAsia="ru-RU"/>
          <w14:ligatures w14:val="none"/>
        </w:r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960"/>
        <w:gridCol w:w="3293"/>
        <w:gridCol w:w="1300"/>
        <w:gridCol w:w="1110"/>
        <w:gridCol w:w="1134"/>
        <w:gridCol w:w="1134"/>
        <w:gridCol w:w="1134"/>
        <w:gridCol w:w="1134"/>
        <w:gridCol w:w="3543"/>
      </w:tblGrid>
      <w:tr w:rsidR="004F2E89" w:rsidRPr="00A472F7" w14:paraId="3A319228" w14:textId="77777777" w:rsidTr="00693849">
        <w:trPr>
          <w:trHeight w:val="58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4B783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Номер строки</w:t>
            </w:r>
          </w:p>
        </w:tc>
        <w:tc>
          <w:tcPr>
            <w:tcW w:w="3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0D6E2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Наименование цели (целей) и задач, целевых показателей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08214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5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B1B45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21661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Источник значений показателей</w:t>
            </w:r>
          </w:p>
        </w:tc>
      </w:tr>
      <w:tr w:rsidR="004F2E89" w:rsidRPr="00A472F7" w14:paraId="19172C2C" w14:textId="77777777" w:rsidTr="00693849">
        <w:trPr>
          <w:trHeight w:val="30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0D962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37B3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C995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34734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2D9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45812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39131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5D8CB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2030 год</w:t>
            </w: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D557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290644FD" w14:textId="77777777" w:rsidR="004F2E89" w:rsidRPr="00A472F7" w:rsidRDefault="004F2E89" w:rsidP="004F2E89">
      <w:pPr>
        <w:spacing w:after="0" w:line="240" w:lineRule="auto"/>
        <w:rPr>
          <w:rFonts w:ascii="Liberation Serif" w:eastAsia="Times New Roman" w:hAnsi="Liberation Serif" w:cs="Liberation Serif"/>
          <w:kern w:val="0"/>
          <w:sz w:val="2"/>
          <w:szCs w:val="2"/>
          <w:lang w:eastAsia="ru-RU"/>
          <w14:ligatures w14:val="none"/>
        </w:r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959"/>
        <w:gridCol w:w="3286"/>
        <w:gridCol w:w="1304"/>
        <w:gridCol w:w="1110"/>
        <w:gridCol w:w="1139"/>
        <w:gridCol w:w="1134"/>
        <w:gridCol w:w="1134"/>
        <w:gridCol w:w="1134"/>
        <w:gridCol w:w="3542"/>
      </w:tblGrid>
      <w:tr w:rsidR="004F2E89" w:rsidRPr="00A472F7" w14:paraId="607D2308" w14:textId="77777777" w:rsidTr="00693849">
        <w:trPr>
          <w:trHeight w:val="300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16FCE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B2022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7A38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95CDC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C2556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11DAD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C29A0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5A650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9ED9B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9</w:t>
            </w:r>
          </w:p>
        </w:tc>
      </w:tr>
      <w:tr w:rsidR="004F2E89" w:rsidRPr="00A472F7" w14:paraId="44F881F8" w14:textId="77777777" w:rsidTr="00693849">
        <w:trPr>
          <w:trHeight w:val="547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CDF0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37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AA3678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Цель 1. </w:t>
            </w: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 xml:space="preserve">Повышение уровня комфорта городской среды для улучшения условий проживания населения </w:t>
            </w: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на территории городского округа Верхняя Пышма</w:t>
            </w:r>
          </w:p>
        </w:tc>
      </w:tr>
      <w:tr w:rsidR="004F2E89" w:rsidRPr="00A472F7" w14:paraId="2187FC1B" w14:textId="77777777" w:rsidTr="00693849">
        <w:trPr>
          <w:trHeight w:val="25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EE1E9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37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D60D1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Задача 1.1. Повышение уровня благоустройства общественных территорий городского округа Верхняя Пышма</w:t>
            </w:r>
          </w:p>
        </w:tc>
      </w:tr>
      <w:tr w:rsidR="004F2E89" w:rsidRPr="00A472F7" w14:paraId="6F7A65E7" w14:textId="77777777" w:rsidTr="00693849">
        <w:trPr>
          <w:trHeight w:val="7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F6AE7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150A9E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1.1.1. Количество благоустроенных общественных территорий городского округа Верхняя Пышма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1C0C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единица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F199" w14:textId="73746C29" w:rsidR="004F2E89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2A29" w14:textId="6F4C1BCE" w:rsidR="004F2E89" w:rsidRPr="00A472F7" w:rsidRDefault="00CA1ED1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4DD8" w14:textId="2BB5379A" w:rsidR="004F2E89" w:rsidRPr="00A472F7" w:rsidRDefault="00870F1B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477C" w14:textId="6F57C38D" w:rsidR="004F2E89" w:rsidRPr="00A472F7" w:rsidRDefault="00870F1B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24F17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06AF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Постановление Правительства Свердловской области от 31.10.2017 № 805-ПП «Об утверждении государственной программы Свердловской области «Формирование современной городской среды на территории Свердловской области»</w:t>
            </w:r>
          </w:p>
        </w:tc>
      </w:tr>
      <w:tr w:rsidR="004F2E89" w:rsidRPr="00A472F7" w14:paraId="4CA6DF8F" w14:textId="77777777" w:rsidTr="00693849">
        <w:trPr>
          <w:trHeight w:val="7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43259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2C5BAB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 xml:space="preserve">Целевой показатель 1.1.2. Количество разработанной технической документации, экспертиз, </w:t>
            </w:r>
            <w:r w:rsidRPr="00A472F7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проектно-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сметной документации по комплексному благоустройству общественных территорий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9913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единица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E1B3C" w14:textId="564AC14F" w:rsidR="004F2E89" w:rsidRPr="00A472F7" w:rsidRDefault="00CA1ED1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7A285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7401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F9DD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99A2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A98D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Приказ Министерства строительства и жилищно-коммунального хозяйства Российской Федерации от 29.12.2021 №1042/пр «Об утверждении методических рекомендаций</w:t>
            </w:r>
          </w:p>
          <w:p w14:paraId="31956DED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lastRenderedPageBreak/>
              <w:t>по разработке норм и правил по благоустройству территорий муниципальных образований»</w:t>
            </w:r>
          </w:p>
        </w:tc>
      </w:tr>
      <w:tr w:rsidR="004F2E89" w:rsidRPr="00A472F7" w14:paraId="0929CF07" w14:textId="77777777" w:rsidTr="00693849">
        <w:trPr>
          <w:trHeight w:val="6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B4F36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137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A916C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Задача 1.2. Увеличение вовлеченности заинтересованных граждан, организаций в реализацию мероприятий по благоустройству территории городского округа Верхняя Пышма</w:t>
            </w:r>
          </w:p>
        </w:tc>
      </w:tr>
      <w:tr w:rsidR="004F2E89" w:rsidRPr="00A472F7" w14:paraId="122010C0" w14:textId="77777777" w:rsidTr="00693849">
        <w:trPr>
          <w:trHeight w:val="27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7FD83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54661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 xml:space="preserve">Целевой показатель 1.2.1. 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 w:type="page"/>
              <w:t>Организованы и проведены на территории городского округа Верхняя Пышма общественные обсуждения по благоустройству территорий для включения в муниципальную программу формирования современной городской среды, в том числе по результатам рейтингового голосования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F57E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единица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BF2A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1604F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89D6D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3990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9106C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C12B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Решение Думы городского округа Верхняя Пышма от 28.05.2020 № 22/12</w:t>
            </w:r>
            <w:r w:rsidRPr="00A472F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«Об утверждении 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Положения о порядке организации и проведения общественных обсуждений, публичных слушаний в городском округе Верхняя Пышма»;</w:t>
            </w:r>
            <w:r w:rsidRPr="00A472F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постановление администрации городского округа Верхняя Пышма от 02.06.2017 № 356 «О создании общественной комиссии по обеспечению реализации регионального проекта «Формирование современной городской среды» на территории городского округа Верхняя Пышма»;</w:t>
            </w:r>
          </w:p>
          <w:p w14:paraId="5FBA88D4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общественные обсуждения по отбору территорий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 w:type="page"/>
              <w:t>, подлежащих благоустройству</w:t>
            </w:r>
          </w:p>
        </w:tc>
      </w:tr>
      <w:tr w:rsidR="004F2E89" w:rsidRPr="00A472F7" w14:paraId="3F00ED0D" w14:textId="77777777" w:rsidTr="00693849">
        <w:trPr>
          <w:trHeight w:val="24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F4028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3763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1.2.2.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>Доля граждан в возрасте 14 лет и старше, вовлеченных в принятие решений по вопросам городского развития, в общей численности городского населения в возрасте 14 лет и старше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D0B7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процент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F126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EB2A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2721C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A3CA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873E5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E73D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Приказ Министерства строительства и жилищно-коммунального хозяйства Российской Федерации от 30.12.2020 № 913/пр «Об утверждении методических рекомендаций по вовлечению граждан, их объединений и иных лиц в решение вопросов развития городской среды»;</w:t>
            </w:r>
            <w:r w:rsidRPr="00A472F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Решение Думы городского округа Верхняя Пышма от 28.05.2020 № 22/12 «Об утверждении Положения о порядке организации и проведения общественных обсуждений, публичных слушаний в городском округе Верхняя Пышма»;</w:t>
            </w:r>
          </w:p>
          <w:p w14:paraId="2A7E0134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итоговые данные по голосованию</w:t>
            </w:r>
          </w:p>
        </w:tc>
      </w:tr>
      <w:tr w:rsidR="004F2E89" w:rsidRPr="00A472F7" w14:paraId="7D66E449" w14:textId="77777777" w:rsidTr="00693849">
        <w:trPr>
          <w:trHeight w:val="33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2D84D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37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0CDE1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Задача 1.3. Повышение уровня благоустройства дворовых территорий городского округа Верхняя Пышма</w:t>
            </w:r>
          </w:p>
        </w:tc>
      </w:tr>
      <w:tr w:rsidR="004F2E89" w:rsidRPr="00A472F7" w14:paraId="4105702A" w14:textId="77777777" w:rsidTr="00693849">
        <w:trPr>
          <w:trHeight w:val="24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0C385" w14:textId="77777777" w:rsidR="004F2E89" w:rsidRPr="00A472F7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9C107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1.3.1.</w:t>
            </w: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>Количество дворовых территорий в городе Верхняя Пышма, на которых выполнены работы по содержанию, ежегодно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ED8D2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единица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E1BB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09CEC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E957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A61D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59BF2" w14:textId="77777777" w:rsidR="004F2E89" w:rsidRPr="00A472F7" w:rsidRDefault="004F2E89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C84F5" w14:textId="77777777" w:rsidR="004F2E89" w:rsidRPr="00A472F7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A472F7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Решение Думы городского округа Верхняя Пышма от 21.12.2017 № 67/11 «Об утверждении Правил благоустройства, обеспечения санитарного содержания территорий, обращения с отходами в городском округе Верхняя Пышма»</w:t>
            </w:r>
          </w:p>
        </w:tc>
      </w:tr>
      <w:tr w:rsidR="00E823AF" w:rsidRPr="00A472F7" w14:paraId="01B70238" w14:textId="77777777" w:rsidTr="00693849">
        <w:trPr>
          <w:trHeight w:val="24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2B694" w14:textId="045896CC" w:rsidR="00E823AF" w:rsidRPr="00A472F7" w:rsidRDefault="00E823AF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10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28E6" w14:textId="7906AE4F" w:rsidR="00E823AF" w:rsidRPr="00A472F7" w:rsidRDefault="00E823AF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E823AF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1.3.2.</w:t>
            </w:r>
            <w:r w:rsidRPr="00E823AF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>Количество новых благоустроенных дворовых территорий в городе Верхняя Пышма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F74B" w14:textId="167A8558" w:rsidR="00E823AF" w:rsidRPr="00A472F7" w:rsidRDefault="00E823AF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E823AF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единица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FB5C4" w14:textId="24A0A808" w:rsidR="00E823AF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D88C" w14:textId="425B0B14" w:rsidR="00E823AF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637B" w14:textId="39C4E5BE" w:rsidR="00E823AF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11976" w14:textId="51AE7DF1" w:rsidR="00E823AF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A8B0E" w14:textId="2E22712D" w:rsidR="00E823AF" w:rsidRPr="00A472F7" w:rsidRDefault="00E823AF" w:rsidP="00693849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53AA1" w14:textId="28D917C2" w:rsidR="00E823AF" w:rsidRPr="00A472F7" w:rsidRDefault="00E823AF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E823AF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Решение Думы городского округа Верхняя Пышма от 21.12.2017 № 67/11 «Об утверждении Правил благоустройства, обеспечения санитарного содержания территорий, обращения с отходами в городском округе Верхняя Пышма»</w:t>
            </w:r>
          </w:p>
        </w:tc>
      </w:tr>
    </w:tbl>
    <w:p w14:paraId="37393041" w14:textId="77777777" w:rsidR="004B13DF" w:rsidRDefault="004B13DF">
      <w:pP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kern w:val="0"/>
          <w:sz w:val="28"/>
          <w:szCs w:val="28"/>
          <w:lang w:eastAsia="ru-RU"/>
          <w14:ligatures w14:val="none"/>
        </w:rPr>
        <w:br w:type="page"/>
      </w:r>
    </w:p>
    <w:tbl>
      <w:tblPr>
        <w:tblW w:w="15260" w:type="dxa"/>
        <w:tblLook w:val="04A0" w:firstRow="1" w:lastRow="0" w:firstColumn="1" w:lastColumn="0" w:noHBand="0" w:noVBand="1"/>
      </w:tblPr>
      <w:tblGrid>
        <w:gridCol w:w="980"/>
        <w:gridCol w:w="3920"/>
        <w:gridCol w:w="1300"/>
        <w:gridCol w:w="1220"/>
        <w:gridCol w:w="1200"/>
        <w:gridCol w:w="1240"/>
        <w:gridCol w:w="1360"/>
        <w:gridCol w:w="1300"/>
        <w:gridCol w:w="2222"/>
        <w:gridCol w:w="518"/>
      </w:tblGrid>
      <w:tr w:rsidR="004F2E89" w:rsidRPr="00EF624E" w14:paraId="04D6019A" w14:textId="77777777" w:rsidTr="00693849">
        <w:trPr>
          <w:trHeight w:val="273"/>
        </w:trPr>
        <w:tc>
          <w:tcPr>
            <w:tcW w:w="152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AA36" w14:textId="77777777" w:rsidR="00EC1CAA" w:rsidRPr="00EF624E" w:rsidRDefault="00EC1CAA" w:rsidP="00EC1CAA">
            <w:pPr>
              <w:spacing w:after="0" w:line="240" w:lineRule="auto"/>
              <w:ind w:left="9815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lastRenderedPageBreak/>
              <w:t>Приложение № 2</w:t>
            </w:r>
          </w:p>
          <w:p w14:paraId="1C291E47" w14:textId="212AA73F" w:rsidR="00EC1CAA" w:rsidRDefault="00EC1CAA" w:rsidP="00EC1CAA">
            <w:pPr>
              <w:spacing w:after="0" w:line="240" w:lineRule="auto"/>
              <w:ind w:left="9815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к муниципальной программе «Формирование современной городской среды на территории городского округа Верхняя Пышма»</w:t>
            </w:r>
          </w:p>
          <w:p w14:paraId="707B4043" w14:textId="77777777" w:rsidR="00EC1CAA" w:rsidRDefault="00EC1CAA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</w:p>
          <w:p w14:paraId="435D4C91" w14:textId="77777777" w:rsidR="00EC1CAA" w:rsidRDefault="00EC1CAA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</w:p>
          <w:p w14:paraId="4385F35D" w14:textId="77777777" w:rsidR="004F2E89" w:rsidRPr="00EF624E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  <w:t>ПЛАН МЕРОПРИЯТИЙ</w:t>
            </w:r>
          </w:p>
        </w:tc>
      </w:tr>
      <w:tr w:rsidR="004F2E89" w:rsidRPr="00EF624E" w14:paraId="51F6C30F" w14:textId="77777777" w:rsidTr="00693849">
        <w:trPr>
          <w:trHeight w:val="300"/>
        </w:trPr>
        <w:tc>
          <w:tcPr>
            <w:tcW w:w="152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2EC3" w14:textId="77777777" w:rsidR="004F2E89" w:rsidRPr="00EF624E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  <w:t>по выполнению муниципальной программы</w:t>
            </w:r>
          </w:p>
        </w:tc>
      </w:tr>
      <w:tr w:rsidR="004F2E89" w:rsidRPr="00EF624E" w14:paraId="33F18DB1" w14:textId="77777777" w:rsidTr="00693849">
        <w:trPr>
          <w:trHeight w:val="405"/>
        </w:trPr>
        <w:tc>
          <w:tcPr>
            <w:tcW w:w="152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5F696" w14:textId="77777777" w:rsidR="004F2E89" w:rsidRPr="00EF624E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  <w:t>«Формирование современной городской среды на территории городского округа Верхняя Пышма»</w:t>
            </w:r>
          </w:p>
        </w:tc>
      </w:tr>
      <w:tr w:rsidR="004F2E89" w:rsidRPr="00FD0A3F" w14:paraId="6708DAB2" w14:textId="77777777" w:rsidTr="00693849">
        <w:trPr>
          <w:gridAfter w:val="1"/>
          <w:wAfter w:w="518" w:type="dxa"/>
          <w:trHeight w:val="413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597CB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Номер строки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D2515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Наименование мероприятия, источники ресурсного обеспечения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46467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Объем расходов на выполнение мероприятия за счёт всех источников ресурсного обеспечения, тыс. руб.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B216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Номер строки целевых показателей, на достижение которых направлены мероприятия</w:t>
            </w:r>
          </w:p>
        </w:tc>
      </w:tr>
      <w:tr w:rsidR="004F2E89" w:rsidRPr="00FD0A3F" w14:paraId="5529E23E" w14:textId="77777777" w:rsidTr="00693849">
        <w:trPr>
          <w:gridAfter w:val="1"/>
          <w:wAfter w:w="518" w:type="dxa"/>
          <w:trHeight w:val="64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BD4C" w14:textId="77777777" w:rsidR="004F2E89" w:rsidRPr="00FD0A3F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F642" w14:textId="77777777" w:rsidR="004F2E89" w:rsidRPr="00FD0A3F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02029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EAB2B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2026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98E81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2027 год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CA455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2028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936EF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2029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D3170" w14:textId="77777777" w:rsidR="004F2E89" w:rsidRPr="00FD0A3F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FD0A3F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2030 год</w:t>
            </w: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5B86" w14:textId="77777777" w:rsidR="004F2E89" w:rsidRPr="00FD0A3F" w:rsidRDefault="004F2E89" w:rsidP="00693849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42D95810" w14:textId="77777777" w:rsidR="004F2E89" w:rsidRPr="00FD0A3F" w:rsidRDefault="004F2E89" w:rsidP="004F2E89">
      <w:pPr>
        <w:spacing w:after="2" w:line="240" w:lineRule="auto"/>
        <w:rPr>
          <w:rFonts w:ascii="Liberation Serif" w:eastAsia="Times New Roman" w:hAnsi="Liberation Serif" w:cs="Liberation Serif"/>
          <w:kern w:val="0"/>
          <w:sz w:val="2"/>
          <w:szCs w:val="2"/>
          <w:lang w:eastAsia="ru-RU"/>
          <w14:ligatures w14:val="none"/>
        </w:rPr>
      </w:pP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980"/>
        <w:gridCol w:w="3920"/>
        <w:gridCol w:w="1300"/>
        <w:gridCol w:w="1220"/>
        <w:gridCol w:w="1200"/>
        <w:gridCol w:w="1240"/>
        <w:gridCol w:w="1360"/>
        <w:gridCol w:w="1300"/>
        <w:gridCol w:w="2222"/>
      </w:tblGrid>
      <w:tr w:rsidR="004F2E89" w:rsidRPr="00BE5F89" w14:paraId="05F46717" w14:textId="77777777" w:rsidTr="00BE5F89">
        <w:trPr>
          <w:trHeight w:val="191"/>
          <w:tblHeader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43B1A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0D64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A90F8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83331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A203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4244F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1AEAA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5991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F728" w14:textId="77777777" w:rsidR="004F2E89" w:rsidRPr="00BE5F89" w:rsidRDefault="004F2E89" w:rsidP="0069384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kern w:val="0"/>
                <w:lang w:eastAsia="ru-RU"/>
                <w14:ligatures w14:val="none"/>
              </w:rPr>
              <w:t>9</w:t>
            </w:r>
          </w:p>
        </w:tc>
      </w:tr>
      <w:tr w:rsidR="00870F1B" w:rsidRPr="00BE5F89" w14:paraId="2819C294" w14:textId="77777777" w:rsidTr="00693849">
        <w:trPr>
          <w:trHeight w:val="8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3A19E" w14:textId="77777777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F015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Всего по муниципальной программе, </w:t>
            </w:r>
          </w:p>
          <w:p w14:paraId="55362C9F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AA52F" w14:textId="7B03401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FB240" w14:textId="3CF7B79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013E" w14:textId="60B27E9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A5FA4" w14:textId="011B1CF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18A8" w14:textId="5382EE3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2A519" w14:textId="5F03870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46F2C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3E9B8B3B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A6833" w14:textId="77777777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C74D2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85B6" w14:textId="75F1243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886C3" w14:textId="21D868D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6B331" w14:textId="34E31DE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53C2A" w14:textId="5E22F4C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D72B" w14:textId="771F178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88A81" w14:textId="76661A6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64755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22873B0F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927B4" w14:textId="38F16838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5026D" w14:textId="2D8D2B8E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AE7DE" w14:textId="7BF6173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DE214" w14:textId="35B0C47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6D61D" w14:textId="13F31D4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0C4EB" w14:textId="3AF60A7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F2F8E" w14:textId="6227C8A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03FAB" w14:textId="25C317E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737DE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14FB488E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919F1" w14:textId="2C95277E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525A4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«Прочие нужды»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1DE6B" w14:textId="3FAF8DE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E808A" w14:textId="6842C1D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62DE3" w14:textId="7352A91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B2BC5" w14:textId="0156068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AD0ED" w14:textId="0F004A2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DDBF5" w14:textId="107E340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00E6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6CDA3FC7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B30A1" w14:textId="61C7388D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53714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EC2A5" w14:textId="4557527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E1F9D" w14:textId="7E4D3B7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FA48C" w14:textId="5DCDEFB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878E1" w14:textId="0E8E4195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50D6" w14:textId="1EEB8515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420BE" w14:textId="30D9CBC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914A8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0029EB2A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435A0" w14:textId="32D1723C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A11D2" w14:textId="16B9416D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A5ED5" w14:textId="13F5857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4FE67" w14:textId="3A96496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073FC" w14:textId="1A2A4EA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E57BA" w14:textId="1FC214A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8317E" w14:textId="616749D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F8E15" w14:textId="5903026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A9743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CA1ED1" w:rsidRPr="00BE5F89" w14:paraId="42A34BB0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DB1D4" w14:textId="41DDA6F4" w:rsidR="00CA1ED1" w:rsidRPr="00BE5F89" w:rsidRDefault="002C3801" w:rsidP="00CA1ED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37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BC14B" w14:textId="77777777" w:rsidR="00CA1ED1" w:rsidRPr="00BE5F89" w:rsidRDefault="00CA1ED1" w:rsidP="00CA1ED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«Прочие нужды»</w:t>
            </w:r>
          </w:p>
        </w:tc>
      </w:tr>
      <w:tr w:rsidR="00870F1B" w:rsidRPr="00BE5F89" w14:paraId="61686063" w14:textId="77777777" w:rsidTr="00693849">
        <w:trPr>
          <w:trHeight w:val="77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B7914" w14:textId="05028844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0BB73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Всего по направлению </w:t>
            </w:r>
          </w:p>
          <w:p w14:paraId="05A3F3B0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«Прочие нужды»</w:t>
            </w: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br/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8504B" w14:textId="3C695D4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D57A4" w14:textId="25AE0ED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F4EF" w14:textId="3F2A356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C642C" w14:textId="1E062D8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B9C50" w14:textId="70EFDF5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88F9" w14:textId="225BB35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7F1D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7C63A52D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6A288" w14:textId="1ECC44EF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432D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F449" w14:textId="7B11FFA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4D51" w14:textId="67DC95E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DEA21" w14:textId="05F0EF3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BCC53" w14:textId="65197C7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9246" w14:textId="46CC514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A66AA" w14:textId="664D30D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15C6D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870F1B" w:rsidRPr="00BE5F89" w14:paraId="2F70AA91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A6FB5" w14:textId="6C973D95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C43D3" w14:textId="615577A0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2E405" w14:textId="25ED938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28302" w14:textId="40CBC79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8D2D9" w14:textId="206E5FA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D909E" w14:textId="11CDC42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1E9AD" w14:textId="74CF5B1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E3117" w14:textId="348C5A8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4E35BF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534E7533" w14:textId="77777777" w:rsidTr="00093ADA">
        <w:trPr>
          <w:trHeight w:val="112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4988D" w14:textId="4FF8C8AC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D0D99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Мероприятие 1. </w:t>
            </w:r>
          </w:p>
          <w:p w14:paraId="1F9F7F26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Комплексное благоустройство общественных территорий </w:t>
            </w:r>
          </w:p>
          <w:p w14:paraId="44DDA31B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71589" w14:textId="3301125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130 975,2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1CA43" w14:textId="79F1B69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94D9A" w14:textId="2A464C6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65 000,0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2B795" w14:textId="197A45C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9902A" w14:textId="7407B5B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25</w:t>
            </w:r>
            <w:r w:rsidRPr="0015770F">
              <w:rPr>
                <w:rFonts w:ascii="Liberation Serif" w:hAnsi="Liberation Serif" w:cs="Liberation Serif"/>
              </w:rPr>
              <w:t>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C8E93" w14:textId="2656EA7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665DD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1.1.1., 1.2.1., 1.2.2.</w:t>
            </w:r>
          </w:p>
        </w:tc>
      </w:tr>
      <w:tr w:rsidR="00870F1B" w:rsidRPr="00BE5F89" w14:paraId="7C371D82" w14:textId="77777777" w:rsidTr="00093ADA">
        <w:trPr>
          <w:trHeight w:val="26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2FBED" w14:textId="1A88AE1A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75C3C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A38EB" w14:textId="3974583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68861" w14:textId="5B6BD99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AD87D" w14:textId="70D987E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018F0" w14:textId="75B0056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98DBF" w14:textId="2EFAEA5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FBB11" w14:textId="21ED33A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85D7C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0B3ECFD8" w14:textId="77777777" w:rsidTr="00093ADA">
        <w:trPr>
          <w:trHeight w:val="25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13016" w14:textId="7ACF7463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E9A07" w14:textId="50FD1548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7D6CF" w14:textId="76E9F56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120 668,9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89BFE" w14:textId="7AF9022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51C1D" w14:textId="3A51BD8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65 000,0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47141" w14:textId="0E418CC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9B9F5" w14:textId="661BFA3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FC2D9" w14:textId="4F52425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2C650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728787AE" w14:textId="77777777" w:rsidTr="00093ADA">
        <w:trPr>
          <w:trHeight w:val="22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3FEA8" w14:textId="390F630F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D6BBE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Подмероприятие 1.1. Технологическое присоединение общественной территории «Бульвар по проспекту Успенскому в городе Верхняя Пышма (3 очередь). ГорСАД: РЯБИНОВЫЕ ЗОРИ»</w:t>
            </w:r>
          </w:p>
          <w:p w14:paraId="121B2368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9F5EB" w14:textId="627FC8A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C0780" w14:textId="6DCAD9E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865C8" w14:textId="7BE0B37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590E9" w14:textId="5433BAA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510AB" w14:textId="06F24B6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D1150" w14:textId="1A130DE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E15CF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1.1.1., 1.2.1., 1.2.2.</w:t>
            </w:r>
          </w:p>
        </w:tc>
      </w:tr>
      <w:tr w:rsidR="00870F1B" w:rsidRPr="00BE5F89" w14:paraId="354F43E0" w14:textId="77777777" w:rsidTr="00BE5F89">
        <w:trPr>
          <w:trHeight w:val="22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D041D" w14:textId="328CE308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3A792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0807A" w14:textId="2B53EC0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DACA6" w14:textId="7342C89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53E76" w14:textId="531AFF2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A0CC2" w14:textId="1981B79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84ACA" w14:textId="3408B5F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9F8D4" w14:textId="516982F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BC7DD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6149D547" w14:textId="77777777" w:rsidTr="00BE5F89">
        <w:trPr>
          <w:trHeight w:val="101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9359E" w14:textId="54EC864D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205D9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Подмероприятие 1.2. Благоустройство общественной территории МБУК «Манин парк» </w:t>
            </w:r>
          </w:p>
          <w:p w14:paraId="4B5AA1F3" w14:textId="59C73BF5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3BFEA" w14:textId="4177BA1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9 838,0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66FA3" w14:textId="5A16EB1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9 838,0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5B555" w14:textId="5E40043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A2DC2" w14:textId="527F689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A47F0" w14:textId="100CF75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86A192" w14:textId="14D3470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140A5" w14:textId="77403D3C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1.1.1., 1.2.1., 1.2.2.</w:t>
            </w:r>
          </w:p>
        </w:tc>
      </w:tr>
      <w:tr w:rsidR="00870F1B" w:rsidRPr="00BE5F89" w14:paraId="4078B967" w14:textId="77777777" w:rsidTr="00BE5F89">
        <w:trPr>
          <w:trHeight w:val="24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4F3FE" w14:textId="57BF1159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1219B" w14:textId="2707F1E8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2F1FB" w14:textId="3222CA9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9 838,0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9E647" w14:textId="131CF28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9 838,0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3FF33" w14:textId="6B4A9F5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1ECFD" w14:textId="21C65F0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8D9F39" w14:textId="466C5E6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2042E" w14:textId="704257B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73493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550D58CE" w14:textId="77777777" w:rsidTr="00BE5F89">
        <w:trPr>
          <w:trHeight w:val="16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BDD24" w14:textId="79AFD982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F88E4" w14:textId="4F661C65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Подмероприятие 1.3. Благоустройство общественной территории городского округа Верхняя Пышма улицы Набережной с. Балтым (1, 2, 3 этап) 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3725C" w14:textId="5816C41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85 668,9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723F8" w14:textId="70C455F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B8DF9" w14:textId="25412B1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28217" w14:textId="2455657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30 000,0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59747" w14:textId="5EF4D1B5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96059" w14:textId="271239A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22335" w14:textId="771B98C2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1.1.1., 1.2.1., 1.2.2.</w:t>
            </w:r>
          </w:p>
        </w:tc>
      </w:tr>
      <w:tr w:rsidR="00870F1B" w:rsidRPr="00BE5F89" w14:paraId="75069D1A" w14:textId="77777777" w:rsidTr="00BE5F89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DEFD0" w14:textId="0B9DD2B7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5C96B" w14:textId="20065562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CE9F4" w14:textId="1987238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85 668,9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83EE8" w14:textId="5A81947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2417E" w14:textId="3E35591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7583D" w14:textId="1EC3068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30 000,0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0F15B" w14:textId="0041F58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7F7B0" w14:textId="0D79ABF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60DA8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2F49A639" w14:textId="77777777" w:rsidTr="00693849">
        <w:trPr>
          <w:trHeight w:val="104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70079" w14:textId="412FACB3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D58D7" w14:textId="78169504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Подмероприятие 1.4. Благоустройство общественной территории в городе Верхняя Пышма по проспекту Успенскому от улицы Спицина до улицы </w:t>
            </w: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Калинина: Бульвар по проспекту Успенскому в городе Верхняя Пышма. II очередь («Яблоневый сад»), (1</w:t>
            </w:r>
            <w:r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сектор) </w:t>
            </w:r>
          </w:p>
          <w:p w14:paraId="205A0E3B" w14:textId="5A7DA986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0B30B" w14:textId="3163559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3F46D8">
              <w:rPr>
                <w:rFonts w:ascii="Liberation Serif" w:hAnsi="Liberation Serif" w:cs="Liberation Serif"/>
                <w:bCs/>
                <w:color w:val="000000"/>
              </w:rPr>
              <w:lastRenderedPageBreak/>
              <w:t>35 000,0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17D04" w14:textId="55C873C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6025A" w14:textId="23220B2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5394C" w14:textId="02F2296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3E329" w14:textId="7AE4C9AB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E91D5" w14:textId="0D75BA8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D6E9F" w14:textId="01F57E72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1.1.1., 1.2.1., 1.2.2.</w:t>
            </w:r>
          </w:p>
        </w:tc>
      </w:tr>
      <w:tr w:rsidR="00870F1B" w:rsidRPr="00BE5F89" w14:paraId="055632CD" w14:textId="77777777" w:rsidTr="007D5868">
        <w:trPr>
          <w:trHeight w:val="26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A7D4F" w14:textId="0E369918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62ED1" w14:textId="5B98896F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EF014" w14:textId="20BB1FF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3F46D8">
              <w:rPr>
                <w:rFonts w:ascii="Liberation Serif" w:hAnsi="Liberation Serif" w:cs="Liberation Serif"/>
                <w:bCs/>
                <w:color w:val="000000"/>
              </w:rPr>
              <w:t>35 000,0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CF52D" w14:textId="674D9A7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684E2" w14:textId="280F4B0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35 000,0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49B29" w14:textId="2E6E632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12B32" w14:textId="113019D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2D297" w14:textId="7D75BE1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5B1E3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25A2E" w:rsidRPr="00BE5F89" w14:paraId="3AAEB180" w14:textId="77777777" w:rsidTr="00693849">
        <w:trPr>
          <w:trHeight w:val="104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BB301" w14:textId="0469D890" w:rsidR="00825A2E" w:rsidRPr="00BE5F89" w:rsidRDefault="00825A2E" w:rsidP="00825A2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F03E8" w14:textId="77777777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Мероприятие 2. </w:t>
            </w:r>
          </w:p>
          <w:p w14:paraId="4185AD41" w14:textId="77777777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Устройство и текущее содержание дворовых территорий по городу Верхняя Пышма </w:t>
            </w:r>
          </w:p>
          <w:p w14:paraId="40546583" w14:textId="77777777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736B3" w14:textId="2A5B21DD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20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 558,9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A17EA" w14:textId="74AFA79B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10 746,1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C45043" w14:textId="3B8276B4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80110" w14:textId="731BFC41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DC424" w14:textId="5EA75E16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A6057" w14:textId="59C71701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E931E" w14:textId="03B156AC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1.2.1., 1.2.2, 1.3.1, 1.3.2.</w:t>
            </w:r>
          </w:p>
        </w:tc>
      </w:tr>
      <w:tr w:rsidR="00825A2E" w:rsidRPr="00BE5F89" w14:paraId="78764155" w14:textId="77777777" w:rsidTr="00693849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C5FE7" w14:textId="21F836B0" w:rsidR="00825A2E" w:rsidRPr="00BE5F89" w:rsidRDefault="00825A2E" w:rsidP="00825A2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80A0B" w14:textId="77777777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61BC3" w14:textId="2B29C68C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20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 558,9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40AE3" w14:textId="716578E0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>
              <w:rPr>
                <w:rFonts w:ascii="Liberation Serif" w:hAnsi="Liberation Serif" w:cs="Liberation Serif"/>
              </w:rPr>
              <w:t>10 746,1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829AD5" w14:textId="5FBCDA2A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A944D" w14:textId="0A0C259B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82D47" w14:textId="43FAC2C6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DFECB" w14:textId="0B065CC1" w:rsidR="00825A2E" w:rsidRPr="00BE5F89" w:rsidRDefault="00825A2E" w:rsidP="00825A2E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49148" w14:textId="77777777" w:rsidR="00825A2E" w:rsidRPr="00BE5F89" w:rsidRDefault="00825A2E" w:rsidP="00825A2E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44C99034" w14:textId="77777777" w:rsidTr="00693849">
        <w:trPr>
          <w:trHeight w:val="104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55356" w14:textId="65CB7006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AF504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 xml:space="preserve">Мероприятие 3. </w:t>
            </w:r>
          </w:p>
          <w:p w14:paraId="24A66E26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Подготовка технической документации, экспертиз, проектно-сметной документации и прочие услуги по комплексному благоустройству общественных территорий</w:t>
            </w:r>
          </w:p>
          <w:p w14:paraId="1FDC7D86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84FB9" w14:textId="1584D89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23 487,2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76870" w14:textId="46EFFA0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23 487,2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70AC" w14:textId="7EA67E1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5441C" w14:textId="5130C39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2C6E8" w14:textId="08A344D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578F0" w14:textId="1C48CB5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D740B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1.1.2.</w:t>
            </w:r>
          </w:p>
        </w:tc>
      </w:tr>
      <w:tr w:rsidR="00870F1B" w:rsidRPr="00BE5F89" w14:paraId="1C5E8801" w14:textId="77777777" w:rsidTr="00693849">
        <w:trPr>
          <w:trHeight w:val="32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DFC4D" w14:textId="6A3CC86A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4CE8B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489A7" w14:textId="1AAC5C0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1BFBC" w14:textId="7732FC2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2550A3" w14:textId="15DF395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33FAD" w14:textId="379F04C5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EAE1C" w14:textId="5015DDB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A2EFB" w14:textId="5983A4B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91F9C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1209A8C9" w14:textId="77777777" w:rsidTr="00693849">
        <w:trPr>
          <w:trHeight w:val="32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7DA4A" w14:textId="3E3A494F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E4112" w14:textId="7A59CA92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31080" w14:textId="3900F51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CEAD9" w14:textId="7B9B886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A5355" w14:textId="146D9440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BCF2C" w14:textId="1E0661A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7CF62" w14:textId="691F4DF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BBAF1" w14:textId="686F4C0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F8F4F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001F6ADD" w14:textId="77777777" w:rsidTr="007D5868">
        <w:trPr>
          <w:trHeight w:val="38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44A27" w14:textId="0EDEE6A6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DB86C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Подмероприятие 3.1.</w:t>
            </w:r>
          </w:p>
          <w:p w14:paraId="1AC8E3A0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Разработка проектно-сметной документации и благоустройство территории в р-не пр-кта Успенского - ул. Октябрьской - ул. Ал. Козицына</w:t>
            </w:r>
          </w:p>
          <w:p w14:paraId="27D1232E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F5C14" w14:textId="7B91E44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C1FDE" w14:textId="6935315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F4EC2" w14:textId="2548278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D2A6B" w14:textId="5E4F54E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0F85A" w14:textId="35412B7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4785A" w14:textId="0D371CB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9DEA7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1.1.2.</w:t>
            </w:r>
          </w:p>
        </w:tc>
      </w:tr>
      <w:tr w:rsidR="00870F1B" w:rsidRPr="00BE5F89" w14:paraId="7D70EF15" w14:textId="77777777" w:rsidTr="002E4A38">
        <w:trPr>
          <w:trHeight w:val="25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0C300" w14:textId="61C18F58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59CAE" w14:textId="20D556B0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8BC90" w14:textId="5D6A548D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6DC2C" w14:textId="07AD690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94133" w14:textId="61048249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72ABA" w14:textId="7AA09F2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EFC4F" w14:textId="6836BA56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23B44" w14:textId="47BB938A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86E01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70F1B" w:rsidRPr="00BE5F89" w14:paraId="2510D029" w14:textId="77777777" w:rsidTr="007D5868">
        <w:trPr>
          <w:trHeight w:val="38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7B273" w14:textId="41D696A1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DC6DE" w14:textId="3D76025D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Подмероприятие 3.2.</w:t>
            </w:r>
          </w:p>
          <w:p w14:paraId="65890398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 xml:space="preserve">Разработка проектно-сметной документации и концепции благоустройства общественной территории в городе Верхняя Пышма по проспекту Успенскому от улицы Спицина до улицы Калинина: Бульвар по проспекту Успенскому в городе Верхняя Пышма. II очередь («Яблоневый сад») </w:t>
            </w:r>
          </w:p>
          <w:p w14:paraId="5FB5E77A" w14:textId="5206AF89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E1D58" w14:textId="6BB052B2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lastRenderedPageBreak/>
              <w:t>22 000,0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893A1" w14:textId="4117ADFC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47F73" w14:textId="2679040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A3133" w14:textId="099A43E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E43E0" w14:textId="5616D7A4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EB3C1" w14:textId="67A39377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2C29C" w14:textId="60083A29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1.1.2.</w:t>
            </w:r>
          </w:p>
        </w:tc>
      </w:tr>
      <w:tr w:rsidR="00870F1B" w:rsidRPr="00BE5F89" w14:paraId="6C3301DE" w14:textId="77777777" w:rsidTr="0069384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34A9E" w14:textId="18EDE595" w:rsidR="00870F1B" w:rsidRPr="00BE5F89" w:rsidRDefault="00870F1B" w:rsidP="00870F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2814B" w14:textId="6D95A484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bCs/>
                <w:color w:val="000000"/>
                <w:kern w:val="0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6DFB5" w14:textId="583D877F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0E4D8" w14:textId="2068F603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7EDE2" w14:textId="5C554331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DF8E0" w14:textId="612F35F8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19A4A" w14:textId="1FBF6B4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8FED2" w14:textId="26A4EFFE" w:rsidR="00870F1B" w:rsidRPr="00BE5F89" w:rsidRDefault="00870F1B" w:rsidP="00870F1B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49488" w14:textId="77777777" w:rsidR="00870F1B" w:rsidRPr="00BE5F89" w:rsidRDefault="00870F1B" w:rsidP="00870F1B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BE5F89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752252A7" w14:textId="114A2D03" w:rsidR="002A0B0C" w:rsidRDefault="002A0B0C">
      <w:pPr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</w:p>
    <w:p w14:paraId="4580ACDA" w14:textId="344E7BD9" w:rsidR="004F2E89" w:rsidRDefault="004F2E89" w:rsidP="00D67FE3">
      <w:pPr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  <w:sectPr w:rsidR="004F2E89" w:rsidSect="004B13DF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tbl>
      <w:tblPr>
        <w:tblW w:w="14601" w:type="dxa"/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8364"/>
      </w:tblGrid>
      <w:tr w:rsidR="006D0B11" w:rsidRPr="006D0B11" w14:paraId="4F7D0EBA" w14:textId="77777777" w:rsidTr="00841471">
        <w:trPr>
          <w:trHeight w:val="656"/>
        </w:trPr>
        <w:tc>
          <w:tcPr>
            <w:tcW w:w="14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BA545" w14:textId="77777777" w:rsidR="006D0B11" w:rsidRPr="006D0B11" w:rsidRDefault="006D0B11" w:rsidP="006D0B11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</w:p>
          <w:p w14:paraId="14F8E4DD" w14:textId="4C010CEB" w:rsidR="006D0B11" w:rsidRPr="00EF624E" w:rsidRDefault="006D0B11" w:rsidP="006D0B11">
            <w:pPr>
              <w:spacing w:after="0" w:line="240" w:lineRule="auto"/>
              <w:ind w:left="9815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 xml:space="preserve">Приложение № </w:t>
            </w:r>
            <w:r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3</w:t>
            </w:r>
          </w:p>
          <w:p w14:paraId="2B70BCEA" w14:textId="77777777" w:rsidR="006D0B11" w:rsidRDefault="006D0B11" w:rsidP="006D0B11">
            <w:pPr>
              <w:spacing w:after="0" w:line="240" w:lineRule="auto"/>
              <w:ind w:left="9815"/>
              <w:rPr>
                <w:rFonts w:ascii="Liberation Serif" w:eastAsia="Times New Roman" w:hAnsi="Liberation Serif" w:cs="Liberation Serif"/>
                <w:b/>
                <w:bCs/>
                <w:kern w:val="0"/>
                <w:lang w:eastAsia="ru-RU"/>
                <w14:ligatures w14:val="none"/>
              </w:rPr>
            </w:pPr>
            <w:r w:rsidRPr="00EF624E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к муниципальной программе «Формирование современной городской среды на территории городского округа Верхняя Пышма»</w:t>
            </w:r>
          </w:p>
          <w:p w14:paraId="435A02CE" w14:textId="77777777" w:rsidR="006D0B11" w:rsidRPr="006D0B11" w:rsidRDefault="006D0B11" w:rsidP="006D0B1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</w:pPr>
          </w:p>
          <w:p w14:paraId="6F2A687B" w14:textId="77777777" w:rsidR="006D0B11" w:rsidRDefault="006D0B11" w:rsidP="006D0B1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</w:pPr>
            <w:r w:rsidRPr="006D0B11"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  <w:t xml:space="preserve">МЕТОДИКА РАСЧЕТА ЦЕЛЕВЫХ ПОКАЗАТЕЛЕЙ </w:t>
            </w:r>
            <w:r w:rsidRPr="006D0B11"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  <w:br/>
              <w:t>муниципальной программы «Формирование современной городской среды на территории городского округа Верхняя Пышма»</w:t>
            </w:r>
          </w:p>
          <w:p w14:paraId="02DC9805" w14:textId="77777777" w:rsidR="006D0B11" w:rsidRPr="006D0B11" w:rsidRDefault="006D0B11" w:rsidP="006D0B1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</w:pPr>
          </w:p>
          <w:p w14:paraId="48F73A1C" w14:textId="77777777" w:rsidR="006D0B11" w:rsidRPr="006D0B11" w:rsidRDefault="006D0B11" w:rsidP="006D0B11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</w:pPr>
          </w:p>
        </w:tc>
      </w:tr>
      <w:tr w:rsidR="006D0B11" w:rsidRPr="00C2202B" w14:paraId="1A18677F" w14:textId="77777777" w:rsidTr="00841471">
        <w:trPr>
          <w:trHeight w:val="4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658D" w14:textId="77777777" w:rsidR="006D0B11" w:rsidRPr="00C2202B" w:rsidRDefault="006D0B11" w:rsidP="00841471">
            <w:pPr>
              <w:spacing w:after="0" w:line="240" w:lineRule="auto"/>
              <w:ind w:left="-108" w:right="-108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Номер строки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BA52C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Целевой показатель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3F62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 xml:space="preserve">Методика </w:t>
            </w: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 xml:space="preserve">определения значения </w:t>
            </w: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целевого показателя</w:t>
            </w:r>
          </w:p>
        </w:tc>
      </w:tr>
    </w:tbl>
    <w:p w14:paraId="35474542" w14:textId="77777777" w:rsidR="006D0B11" w:rsidRPr="00C2202B" w:rsidRDefault="006D0B11" w:rsidP="006D0B11">
      <w:pPr>
        <w:spacing w:after="0" w:line="240" w:lineRule="auto"/>
        <w:rPr>
          <w:rFonts w:ascii="Liberation Serif" w:eastAsia="Times New Roman" w:hAnsi="Liberation Serif" w:cs="Liberation Serif"/>
          <w:kern w:val="0"/>
          <w:sz w:val="2"/>
          <w:lang w:eastAsia="ru-RU"/>
          <w14:ligatures w14:val="none"/>
        </w:rPr>
      </w:pPr>
    </w:p>
    <w:tbl>
      <w:tblPr>
        <w:tblW w:w="14601" w:type="dxa"/>
        <w:tblInd w:w="-5" w:type="dxa"/>
        <w:tblLook w:val="04A0" w:firstRow="1" w:lastRow="0" w:firstColumn="1" w:lastColumn="0" w:noHBand="0" w:noVBand="1"/>
      </w:tblPr>
      <w:tblGrid>
        <w:gridCol w:w="851"/>
        <w:gridCol w:w="5386"/>
        <w:gridCol w:w="8364"/>
      </w:tblGrid>
      <w:tr w:rsidR="006D0B11" w:rsidRPr="00C2202B" w14:paraId="310C15CB" w14:textId="77777777" w:rsidTr="00841471">
        <w:trPr>
          <w:trHeight w:val="33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D1D1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5F46D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C799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</w:tr>
      <w:tr w:rsidR="006D0B11" w:rsidRPr="00C2202B" w14:paraId="545EA88C" w14:textId="77777777" w:rsidTr="00841471">
        <w:trPr>
          <w:trHeight w:val="7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E516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D5CBF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1.1.1.</w:t>
            </w: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>Количество благоустроенных общественных территорий городского округа Верхняя Пышма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C10D6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 принятых форм КС-2, КС-3 муниципального контракта, актов выполненных работ, отчетов к соглашению о предоставлении субсидии</w:t>
            </w:r>
          </w:p>
        </w:tc>
      </w:tr>
      <w:tr w:rsidR="006D0B11" w:rsidRPr="00C2202B" w14:paraId="09A66775" w14:textId="77777777" w:rsidTr="00841471">
        <w:trPr>
          <w:trHeight w:val="162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F5A6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C5A1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1.1.2.</w:t>
            </w:r>
          </w:p>
          <w:p w14:paraId="50AABA02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Количество разработанной технической документации, экспертиз, проектно-сметной документации по комплексному благоустройству общественных территорий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B6C5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</w:t>
            </w:r>
            <w:r w:rsidRPr="00C2202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разработанной технической документации, сметной документации, актов выполненных работ</w:t>
            </w:r>
          </w:p>
        </w:tc>
      </w:tr>
      <w:tr w:rsidR="006D0B11" w:rsidRPr="00C2202B" w14:paraId="089F097E" w14:textId="77777777" w:rsidTr="00841471">
        <w:trPr>
          <w:trHeight w:val="162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9658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9991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1.2.1.</w:t>
            </w: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 xml:space="preserve">Организованы и проведены общественные обсуждения по благоустройству территорий городского округа Верхняя Пышма для включения в муниципальную программу формирования современной городской среды, в том числе по результатам рейтингового голосования 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72339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 итоговых данных протоколов по проведенным общественным обсуждениям по отбору территорий, подлежащих благоустройству</w:t>
            </w:r>
          </w:p>
        </w:tc>
      </w:tr>
      <w:tr w:rsidR="006D0B11" w:rsidRPr="00C2202B" w14:paraId="48646011" w14:textId="77777777" w:rsidTr="00841471">
        <w:trPr>
          <w:trHeight w:val="1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DAB3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DA26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1.2.2.</w:t>
            </w: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br/>
              <w:t>Доля граждан в возрасте 14 лет и старше, вовлеченных в принятие решений по вопросам городского развития, в общей численности городского населения в возрасте 14 лет и старше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A477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 итоговых данных протоколов по проведенным опросам</w:t>
            </w:r>
          </w:p>
        </w:tc>
      </w:tr>
      <w:tr w:rsidR="006D0B11" w:rsidRPr="00C2202B" w14:paraId="2B841833" w14:textId="77777777" w:rsidTr="00841471">
        <w:trPr>
          <w:trHeight w:val="7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4950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7536F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1.3.1.</w:t>
            </w:r>
          </w:p>
          <w:p w14:paraId="0D48AD35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Количество дворовых территорий в городе Верхняя Пышма, на которых выполнены работы по содержанию, ежегодно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829A" w14:textId="77777777" w:rsidR="006D0B11" w:rsidRPr="00C2202B" w:rsidRDefault="006D0B11" w:rsidP="00841471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2202B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 принятых форм КС-2, КС-3 муниципального контракта, актов выполненных работ, отчетов к соглашению о предоставлении субсидии</w:t>
            </w:r>
          </w:p>
        </w:tc>
      </w:tr>
      <w:tr w:rsidR="006D0B11" w:rsidRPr="00C2202B" w14:paraId="7474099E" w14:textId="77777777" w:rsidTr="00841471">
        <w:trPr>
          <w:trHeight w:val="7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13698" w14:textId="77777777" w:rsidR="006D0B11" w:rsidRPr="00C2202B" w:rsidRDefault="006D0B11" w:rsidP="00841471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256F" w14:textId="77777777" w:rsidR="006D0B11" w:rsidRPr="00CA5DA6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A5DA6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Целевой показатель 1.3.2.</w:t>
            </w:r>
          </w:p>
          <w:p w14:paraId="7780E059" w14:textId="77777777" w:rsidR="006D0B11" w:rsidRPr="00C2202B" w:rsidRDefault="006D0B11" w:rsidP="00841471">
            <w:pPr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A5DA6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Количество новых благоустроенных дворовых территорий в городе Верхняя Пышма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BAC0C" w14:textId="77777777" w:rsidR="006D0B11" w:rsidRPr="00C2202B" w:rsidRDefault="006D0B11" w:rsidP="00841471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</w:pPr>
            <w:r w:rsidRPr="00CA5DA6">
              <w:rPr>
                <w:rFonts w:ascii="Liberation Serif" w:eastAsia="Times New Roman" w:hAnsi="Liberation Serif" w:cs="Liberation Serif"/>
                <w:kern w:val="0"/>
                <w:lang w:eastAsia="ru-RU"/>
                <w14:ligatures w14:val="none"/>
              </w:rPr>
              <w:t>значения целевого показателя определяются на основании принятых форм КС-2, КС-3 муниципального контракта, актов выполненных работ, отчетов к соглашению о предоставлении субсидии</w:t>
            </w:r>
          </w:p>
        </w:tc>
      </w:tr>
    </w:tbl>
    <w:p w14:paraId="4F275FBA" w14:textId="77777777" w:rsidR="006D0B11" w:rsidRDefault="006D0B11" w:rsidP="006D0B11">
      <w:pPr>
        <w:spacing w:after="0" w:line="240" w:lineRule="auto"/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</w:p>
    <w:p w14:paraId="1CEE93DF" w14:textId="77777777" w:rsidR="006D0B11" w:rsidRDefault="006D0B11" w:rsidP="006D0B11">
      <w:pPr>
        <w:rPr>
          <w:rFonts w:ascii="Liberation Serif" w:eastAsia="Times New Roman" w:hAnsi="Liberation Serif" w:cs="Liberation Serif"/>
          <w:kern w:val="0"/>
          <w:lang w:eastAsia="ru-RU"/>
          <w14:ligatures w14:val="none"/>
        </w:rPr>
      </w:pPr>
    </w:p>
    <w:p w14:paraId="72371373" w14:textId="0ABB18E0" w:rsidR="006D0B11" w:rsidRPr="006D0B11" w:rsidRDefault="006D0B11" w:rsidP="006D0B11">
      <w:pPr>
        <w:tabs>
          <w:tab w:val="left" w:pos="9810"/>
        </w:tabs>
        <w:rPr>
          <w:rFonts w:ascii="Liberation Serif" w:eastAsia="Times New Roman" w:hAnsi="Liberation Serif" w:cs="Liberation Serif"/>
          <w:lang w:eastAsia="ru-RU"/>
        </w:rPr>
        <w:sectPr w:rsidR="006D0B11" w:rsidRPr="006D0B11" w:rsidSect="006D0B1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400EA84E" w14:textId="77777777" w:rsidR="006D0B11" w:rsidRPr="00996A7A" w:rsidRDefault="006D0B11" w:rsidP="006D0B11">
      <w:pPr>
        <w:spacing w:after="0" w:line="240" w:lineRule="auto"/>
        <w:ind w:left="5103"/>
        <w:rPr>
          <w:rFonts w:ascii="Liberation Serif" w:eastAsia="Times New Roman" w:hAnsi="Liberation Serif" w:cs="Liberation Serif"/>
          <w:lang w:eastAsia="ru-RU"/>
        </w:rPr>
      </w:pPr>
      <w:r w:rsidRPr="00996A7A">
        <w:rPr>
          <w:rFonts w:ascii="Liberation Serif" w:eastAsia="Times New Roman" w:hAnsi="Liberation Serif" w:cs="Liberation Serif"/>
          <w:lang w:eastAsia="ru-RU"/>
        </w:rPr>
        <w:lastRenderedPageBreak/>
        <w:t>Приложение № 4</w:t>
      </w:r>
      <w:r w:rsidRPr="00996A7A">
        <w:rPr>
          <w:rFonts w:ascii="Liberation Serif" w:eastAsia="Times New Roman" w:hAnsi="Liberation Serif" w:cs="Liberation Serif"/>
          <w:lang w:eastAsia="ru-RU"/>
        </w:rPr>
        <w:br/>
        <w:t>к муниципальной программе «Формирование современной городской среды на территории городского округа Верхняя Пышма»</w:t>
      </w:r>
    </w:p>
    <w:p w14:paraId="0D5B90E8" w14:textId="77777777" w:rsidR="006D0B11" w:rsidRPr="00996A7A" w:rsidRDefault="006D0B11" w:rsidP="006D0B1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</w:p>
    <w:p w14:paraId="0CD2BC39" w14:textId="77777777" w:rsidR="006D0B11" w:rsidRPr="00996A7A" w:rsidRDefault="006D0B11" w:rsidP="006D0B1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</w:p>
    <w:p w14:paraId="0B8B8311" w14:textId="77777777" w:rsidR="006D0B11" w:rsidRPr="00996A7A" w:rsidRDefault="006D0B11" w:rsidP="006D0B1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  <w:r w:rsidRPr="00996A7A">
        <w:rPr>
          <w:rFonts w:ascii="Liberation Serif" w:eastAsia="Times New Roman" w:hAnsi="Liberation Serif" w:cs="Liberation Serif"/>
          <w:b/>
          <w:lang w:eastAsia="ru-RU"/>
        </w:rPr>
        <w:t>АДРЕСНЫЙ ПЕРЕЧЕНЬ</w:t>
      </w:r>
    </w:p>
    <w:p w14:paraId="022FEB09" w14:textId="77777777" w:rsidR="006D0B11" w:rsidRPr="00996A7A" w:rsidRDefault="006D0B11" w:rsidP="006D0B1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  <w:r w:rsidRPr="00996A7A">
        <w:rPr>
          <w:rFonts w:ascii="Liberation Serif" w:eastAsia="Times New Roman" w:hAnsi="Liberation Serif" w:cs="Liberation Serif"/>
          <w:b/>
          <w:lang w:eastAsia="ru-RU"/>
        </w:rPr>
        <w:t>дворовых территорий, нуждающихся в благоустройстве (с учетом их физического состояния), исходя из поступления предложений заинтересованных лиц об участии в реализации мероприятий, направленных на формирование современной городской среды</w:t>
      </w:r>
    </w:p>
    <w:p w14:paraId="0358732B" w14:textId="77777777" w:rsidR="006D0B11" w:rsidRPr="00996A7A" w:rsidRDefault="006D0B11" w:rsidP="006D0B11">
      <w:pPr>
        <w:spacing w:after="0" w:line="240" w:lineRule="auto"/>
        <w:jc w:val="center"/>
        <w:rPr>
          <w:rFonts w:ascii="Liberation Serif" w:eastAsia="Times New Roman" w:hAnsi="Liberation Serif" w:cs="Liberation Serif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6916"/>
        <w:gridCol w:w="1661"/>
      </w:tblGrid>
      <w:tr w:rsidR="006D0B11" w:rsidRPr="00996A7A" w14:paraId="6F1B6347" w14:textId="77777777" w:rsidTr="00841471">
        <w:trPr>
          <w:tblHeader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E341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  <w:b/>
              </w:rPr>
            </w:pPr>
            <w:r w:rsidRPr="00996A7A">
              <w:rPr>
                <w:rFonts w:ascii="Liberation Serif" w:hAnsi="Liberation Serif" w:cs="Liberation Serif"/>
              </w:rPr>
              <w:t>Номер строки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3303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AEC5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Год</w:t>
            </w:r>
          </w:p>
        </w:tc>
      </w:tr>
      <w:tr w:rsidR="006D0B11" w:rsidRPr="00996A7A" w14:paraId="1D4F04B6" w14:textId="77777777" w:rsidTr="00841471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8A7A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26F0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г. Верхняя Пышма, ул. Победы, д.3 – ул. Энтузиастов, д.2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9D02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2025 –</w:t>
            </w:r>
            <w:r w:rsidRPr="00996A7A">
              <w:rPr>
                <w:rFonts w:ascii="Liberation Serif" w:hAnsi="Liberation Serif" w:cs="Liberation Serif"/>
              </w:rPr>
              <w:t xml:space="preserve"> 2026</w:t>
            </w:r>
          </w:p>
        </w:tc>
      </w:tr>
      <w:tr w:rsidR="006D0B11" w:rsidRPr="00996A7A" w14:paraId="6D5F23E1" w14:textId="77777777" w:rsidTr="00841471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6952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5943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г. Верхняя Пышма, ул. Сапожникова д.5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3D86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 xml:space="preserve">2026 </w:t>
            </w:r>
            <w:r>
              <w:rPr>
                <w:rFonts w:ascii="Liberation Serif" w:hAnsi="Liberation Serif" w:cs="Liberation Serif"/>
              </w:rPr>
              <w:t>–</w:t>
            </w:r>
            <w:r w:rsidRPr="00996A7A">
              <w:rPr>
                <w:rFonts w:ascii="Liberation Serif" w:hAnsi="Liberation Serif" w:cs="Liberation Serif"/>
              </w:rPr>
              <w:t xml:space="preserve"> 2027</w:t>
            </w:r>
          </w:p>
        </w:tc>
      </w:tr>
      <w:tr w:rsidR="006D0B11" w:rsidRPr="00996A7A" w14:paraId="0C811EEE" w14:textId="77777777" w:rsidTr="00841471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65A6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7556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г. Верхняя Пышма, ул. Сапожникова д.7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2A9B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 xml:space="preserve">2026 </w:t>
            </w:r>
            <w:r>
              <w:rPr>
                <w:rFonts w:ascii="Liberation Serif" w:hAnsi="Liberation Serif" w:cs="Liberation Serif"/>
              </w:rPr>
              <w:t>–</w:t>
            </w:r>
            <w:r w:rsidRPr="00996A7A">
              <w:rPr>
                <w:rFonts w:ascii="Liberation Serif" w:hAnsi="Liberation Serif" w:cs="Liberation Serif"/>
              </w:rPr>
              <w:t xml:space="preserve"> 2027</w:t>
            </w:r>
          </w:p>
        </w:tc>
      </w:tr>
      <w:tr w:rsidR="006D0B11" w:rsidRPr="00996A7A" w14:paraId="62F00204" w14:textId="77777777" w:rsidTr="00841471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40CB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7C49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>г. Верхняя Пышма, ул. Уральских Рабочих д.15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D130" w14:textId="77777777" w:rsidR="006D0B11" w:rsidRPr="00996A7A" w:rsidRDefault="006D0B11" w:rsidP="00841471">
            <w:pPr>
              <w:tabs>
                <w:tab w:val="left" w:pos="3675"/>
              </w:tabs>
              <w:spacing w:after="0"/>
              <w:jc w:val="center"/>
              <w:rPr>
                <w:rFonts w:ascii="Liberation Serif" w:hAnsi="Liberation Serif" w:cs="Liberation Serif"/>
              </w:rPr>
            </w:pPr>
            <w:r w:rsidRPr="00996A7A">
              <w:rPr>
                <w:rFonts w:ascii="Liberation Serif" w:hAnsi="Liberation Serif" w:cs="Liberation Serif"/>
              </w:rPr>
              <w:t xml:space="preserve">2026 </w:t>
            </w:r>
            <w:r>
              <w:rPr>
                <w:rFonts w:ascii="Liberation Serif" w:hAnsi="Liberation Serif" w:cs="Liberation Serif"/>
              </w:rPr>
              <w:t>–</w:t>
            </w:r>
            <w:r w:rsidRPr="00996A7A">
              <w:rPr>
                <w:rFonts w:ascii="Liberation Serif" w:hAnsi="Liberation Serif" w:cs="Liberation Serif"/>
              </w:rPr>
              <w:t xml:space="preserve"> 2027</w:t>
            </w:r>
          </w:p>
        </w:tc>
      </w:tr>
    </w:tbl>
    <w:p w14:paraId="2C8A3CBB" w14:textId="77777777" w:rsidR="006D0B11" w:rsidRDefault="006D0B11" w:rsidP="006D0B11">
      <w:pPr>
        <w:spacing w:after="0" w:line="240" w:lineRule="auto"/>
        <w:ind w:left="5103"/>
        <w:rPr>
          <w:rFonts w:ascii="Liberation Serif" w:eastAsia="Times New Roman" w:hAnsi="Liberation Serif" w:cs="Liberation Serif"/>
          <w:lang w:eastAsia="ru-RU"/>
        </w:rPr>
      </w:pPr>
    </w:p>
    <w:p w14:paraId="7C50BBA6" w14:textId="2E621750" w:rsidR="002A0B0C" w:rsidRDefault="002A0B0C" w:rsidP="00D67FE3">
      <w:pPr>
        <w:spacing w:after="0" w:line="240" w:lineRule="auto"/>
        <w:rPr>
          <w:rFonts w:ascii="Liberation Serif" w:eastAsia="Times New Roman" w:hAnsi="Liberation Serif" w:cs="Liberation Serif"/>
          <w:lang w:eastAsia="ru-RU"/>
        </w:rPr>
      </w:pPr>
    </w:p>
    <w:p w14:paraId="6EB95EC0" w14:textId="41F1F9F7" w:rsidR="002A0B0C" w:rsidRDefault="002A0B0C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41A9C3F1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20C80464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75FC72F1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5727AEDD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596BD0B6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6AA96647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5D1F62C2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1A4B183D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2D787437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4003BE22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645EFA0E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1B3B636F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6A53962A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64A81ED4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254C9115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4AEB57B1" w14:textId="77777777" w:rsidR="006D0B11" w:rsidRDefault="006D0B11" w:rsidP="002A0B0C">
      <w:pPr>
        <w:rPr>
          <w:rFonts w:ascii="Liberation Serif" w:eastAsia="Times New Roman" w:hAnsi="Liberation Serif" w:cs="Liberation Serif"/>
          <w:lang w:eastAsia="ru-RU"/>
        </w:rPr>
      </w:pPr>
    </w:p>
    <w:p w14:paraId="1DFB91DE" w14:textId="07BFEF0F" w:rsidR="00B62554" w:rsidRPr="00996A7A" w:rsidRDefault="00B62554" w:rsidP="00B62554">
      <w:pPr>
        <w:spacing w:after="0" w:line="240" w:lineRule="auto"/>
        <w:ind w:left="5103"/>
        <w:rPr>
          <w:rFonts w:ascii="Liberation Serif" w:eastAsia="Times New Roman" w:hAnsi="Liberation Serif" w:cs="Liberation Serif"/>
          <w:lang w:eastAsia="ru-RU"/>
        </w:rPr>
      </w:pPr>
      <w:r w:rsidRPr="00996A7A">
        <w:rPr>
          <w:rFonts w:ascii="Liberation Serif" w:eastAsia="Times New Roman" w:hAnsi="Liberation Serif" w:cs="Liberation Serif"/>
          <w:lang w:eastAsia="ru-RU"/>
        </w:rPr>
        <w:lastRenderedPageBreak/>
        <w:t xml:space="preserve">Приложение № </w:t>
      </w:r>
      <w:r w:rsidR="00CA5DA6">
        <w:rPr>
          <w:rFonts w:ascii="Liberation Serif" w:eastAsia="Times New Roman" w:hAnsi="Liberation Serif" w:cs="Liberation Serif"/>
          <w:lang w:eastAsia="ru-RU"/>
        </w:rPr>
        <w:t>5</w:t>
      </w:r>
      <w:r w:rsidRPr="00996A7A">
        <w:rPr>
          <w:rFonts w:ascii="Liberation Serif" w:eastAsia="Times New Roman" w:hAnsi="Liberation Serif" w:cs="Liberation Serif"/>
          <w:lang w:eastAsia="ru-RU"/>
        </w:rPr>
        <w:br/>
        <w:t>к муниципальной программе «Формирование современной городской среды на территории городского округа Верхняя Пышма»</w:t>
      </w:r>
    </w:p>
    <w:p w14:paraId="5717C498" w14:textId="77777777" w:rsidR="00B62554" w:rsidRPr="00996A7A" w:rsidRDefault="00B62554" w:rsidP="00B62554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</w:p>
    <w:p w14:paraId="45DDD7FB" w14:textId="77777777" w:rsidR="00B62554" w:rsidRPr="00996A7A" w:rsidRDefault="00B62554" w:rsidP="00B62554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lang w:eastAsia="ru-RU"/>
        </w:rPr>
      </w:pPr>
    </w:p>
    <w:p w14:paraId="096DDCD0" w14:textId="77777777" w:rsidR="00CA5DA6" w:rsidRPr="00CA5DA6" w:rsidRDefault="00CA5DA6" w:rsidP="00CA5DA6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kern w:val="0"/>
          <w:lang w:eastAsia="ru-RU"/>
          <w14:ligatures w14:val="none"/>
        </w:rPr>
      </w:pPr>
      <w:r w:rsidRPr="00CA5DA6">
        <w:rPr>
          <w:rFonts w:ascii="Liberation Serif" w:eastAsia="Times New Roman" w:hAnsi="Liberation Serif" w:cs="Times New Roman"/>
          <w:b/>
          <w:color w:val="000000"/>
          <w:kern w:val="0"/>
          <w:lang w:eastAsia="ru-RU"/>
          <w14:ligatures w14:val="none"/>
        </w:rPr>
        <w:t>АДРЕСНЫЙ ПЕРЕЧЕНЬ</w:t>
      </w:r>
    </w:p>
    <w:p w14:paraId="56BCDC58" w14:textId="77777777" w:rsidR="00CA5DA6" w:rsidRPr="00CA5DA6" w:rsidRDefault="00CA5DA6" w:rsidP="00CA5DA6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kern w:val="0"/>
          <w:lang w:eastAsia="ru-RU"/>
          <w14:ligatures w14:val="none"/>
        </w:rPr>
      </w:pPr>
      <w:r w:rsidRPr="00CA5DA6">
        <w:rPr>
          <w:rFonts w:ascii="Liberation Serif" w:eastAsia="Times New Roman" w:hAnsi="Liberation Serif" w:cs="Times New Roman"/>
          <w:b/>
          <w:color w:val="000000"/>
          <w:kern w:val="0"/>
          <w:lang w:eastAsia="ru-RU"/>
          <w14:ligatures w14:val="none"/>
        </w:rPr>
        <w:t>общественных территорий, нуждающихся в благоустройстве (с учетом их физического состояния), исходя из поступления предложений заинтересованных лиц об участии в реализации мероприятий, направленных на формирование современной городской среды</w:t>
      </w:r>
    </w:p>
    <w:p w14:paraId="265E126F" w14:textId="77777777" w:rsidR="00CA5DA6" w:rsidRPr="00CA5DA6" w:rsidRDefault="00CA5DA6" w:rsidP="00CA5DA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6407"/>
        <w:gridCol w:w="2025"/>
      </w:tblGrid>
      <w:tr w:rsidR="002C3801" w:rsidRPr="002C3801" w14:paraId="4AEA05C7" w14:textId="77777777" w:rsidTr="00394C7A">
        <w:tc>
          <w:tcPr>
            <w:tcW w:w="913" w:type="dxa"/>
            <w:shd w:val="clear" w:color="auto" w:fill="auto"/>
          </w:tcPr>
          <w:p w14:paraId="5F15AF54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Номер строки</w:t>
            </w:r>
          </w:p>
        </w:tc>
        <w:tc>
          <w:tcPr>
            <w:tcW w:w="6407" w:type="dxa"/>
            <w:shd w:val="clear" w:color="auto" w:fill="auto"/>
          </w:tcPr>
          <w:p w14:paraId="5DF4249F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Адрес</w:t>
            </w:r>
          </w:p>
        </w:tc>
        <w:tc>
          <w:tcPr>
            <w:tcW w:w="2025" w:type="dxa"/>
            <w:shd w:val="clear" w:color="auto" w:fill="auto"/>
          </w:tcPr>
          <w:p w14:paraId="7A2DD24E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Год реализации</w:t>
            </w:r>
          </w:p>
        </w:tc>
      </w:tr>
      <w:tr w:rsidR="002C3801" w:rsidRPr="002C3801" w14:paraId="65433720" w14:textId="77777777" w:rsidTr="00394C7A">
        <w:tc>
          <w:tcPr>
            <w:tcW w:w="913" w:type="dxa"/>
            <w:shd w:val="clear" w:color="auto" w:fill="auto"/>
          </w:tcPr>
          <w:p w14:paraId="0EEC7E7C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407" w:type="dxa"/>
            <w:shd w:val="clear" w:color="auto" w:fill="auto"/>
          </w:tcPr>
          <w:p w14:paraId="21BD10B3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Благоустройство общественной территории МБУК «Манин парк», в том числе:</w:t>
            </w:r>
          </w:p>
          <w:p w14:paraId="6D365899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возведение тёплого пристроя к основному зданию центра проката (61 м</w:t>
            </w:r>
            <w:r w:rsidRPr="002C3801">
              <w:rPr>
                <w:rFonts w:ascii="Liberation Serif" w:eastAsia="Times New Roman" w:hAnsi="Liberation Serif" w:cs="Times New Roman"/>
                <w:kern w:val="0"/>
                <w:vertAlign w:val="superscript"/>
                <w:lang w:eastAsia="ru-RU"/>
                <w14:ligatures w14:val="none"/>
              </w:rPr>
              <w:t>2</w:t>
            </w: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);</w:t>
            </w:r>
          </w:p>
          <w:p w14:paraId="58F1E0EA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строительство навеса к теплому пристрою (52 м</w:t>
            </w:r>
            <w:r w:rsidRPr="002C3801">
              <w:rPr>
                <w:rFonts w:ascii="Liberation Serif" w:eastAsia="Times New Roman" w:hAnsi="Liberation Serif" w:cs="Times New Roman"/>
                <w:kern w:val="0"/>
                <w:vertAlign w:val="superscript"/>
                <w:lang w:eastAsia="ru-RU"/>
                <w14:ligatures w14:val="none"/>
              </w:rPr>
              <w:t>2</w:t>
            </w: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);</w:t>
            </w:r>
          </w:p>
          <w:p w14:paraId="524E4A3F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Aptos" w:hAnsi="Liberation Serif" w:cs="Times New Roman"/>
                <w:kern w:val="0"/>
                <w14:ligatures w14:val="none"/>
              </w:rPr>
              <w:t>- благоустройство территории, прилегающая к ледовому катку.</w:t>
            </w:r>
          </w:p>
        </w:tc>
        <w:tc>
          <w:tcPr>
            <w:tcW w:w="2025" w:type="dxa"/>
            <w:shd w:val="clear" w:color="auto" w:fill="auto"/>
          </w:tcPr>
          <w:p w14:paraId="2083398A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  <w:t>2026</w:t>
            </w:r>
          </w:p>
        </w:tc>
      </w:tr>
      <w:tr w:rsidR="002C3801" w:rsidRPr="002C3801" w14:paraId="69A1A52C" w14:textId="77777777" w:rsidTr="00394C7A">
        <w:tc>
          <w:tcPr>
            <w:tcW w:w="913" w:type="dxa"/>
            <w:shd w:val="clear" w:color="auto" w:fill="auto"/>
          </w:tcPr>
          <w:p w14:paraId="5EA6B837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2</w:t>
            </w:r>
          </w:p>
          <w:p w14:paraId="3CF5FDE8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6407" w:type="dxa"/>
            <w:shd w:val="clear" w:color="auto" w:fill="auto"/>
          </w:tcPr>
          <w:p w14:paraId="441A84A6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bCs/>
                <w:kern w:val="0"/>
                <w:lang w:eastAsia="ru-RU"/>
                <w14:ligatures w14:val="none"/>
              </w:rPr>
              <w:t xml:space="preserve">Благоустройство общественной территории в городе Верхняя Пышма по проспекту Успенскому от улицы Спицина до улицы Калинина: </w:t>
            </w: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Бульвар по проспекту Успенскому в городе Верхняя Пышма. II очередь («Яблоневый сад»), </w:t>
            </w:r>
          </w:p>
          <w:p w14:paraId="485FA633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в том числе:</w:t>
            </w:r>
          </w:p>
          <w:p w14:paraId="682536CA" w14:textId="689FBF18" w:rsid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благоустройство территории 1 сектор</w:t>
            </w:r>
            <w:r w:rsidR="002B17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;</w:t>
            </w:r>
          </w:p>
          <w:p w14:paraId="0FE25EB3" w14:textId="780D19E5" w:rsidR="002B1701" w:rsidRDefault="002B17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B17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- благоустройство территории </w:t>
            </w:r>
            <w:r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2</w:t>
            </w:r>
            <w:r w:rsidRPr="002B17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 сектор</w:t>
            </w:r>
            <w:r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;</w:t>
            </w:r>
          </w:p>
          <w:p w14:paraId="66FE54D4" w14:textId="0E85BF14" w:rsidR="002B1701" w:rsidRPr="002C3801" w:rsidRDefault="002B17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B17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- благоустройство территории </w:t>
            </w:r>
            <w:r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3</w:t>
            </w:r>
            <w:r w:rsidRPr="002B17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 сектор.</w:t>
            </w:r>
          </w:p>
        </w:tc>
        <w:tc>
          <w:tcPr>
            <w:tcW w:w="2025" w:type="dxa"/>
            <w:shd w:val="clear" w:color="auto" w:fill="auto"/>
          </w:tcPr>
          <w:p w14:paraId="460930CB" w14:textId="0A5C6B73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  <w:t>2027</w:t>
            </w:r>
            <w:r w:rsidR="002B1701"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  <w:t>-2029</w:t>
            </w:r>
          </w:p>
        </w:tc>
      </w:tr>
      <w:tr w:rsidR="002C3801" w:rsidRPr="002C3801" w14:paraId="526E77EC" w14:textId="77777777" w:rsidTr="00394C7A">
        <w:tc>
          <w:tcPr>
            <w:tcW w:w="913" w:type="dxa"/>
            <w:shd w:val="clear" w:color="auto" w:fill="auto"/>
          </w:tcPr>
          <w:p w14:paraId="794A897C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407" w:type="dxa"/>
            <w:shd w:val="clear" w:color="auto" w:fill="auto"/>
          </w:tcPr>
          <w:p w14:paraId="3B894798" w14:textId="1DFA87CF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 xml:space="preserve">Благоустройство общественной территории ул. Набережной с. Балтым </w:t>
            </w:r>
          </w:p>
          <w:p w14:paraId="1C8C5B47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в том числе:</w:t>
            </w:r>
          </w:p>
          <w:p w14:paraId="4F966A17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благоустройство территории 1 этап;</w:t>
            </w:r>
          </w:p>
          <w:p w14:paraId="5870D024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благоустройство территории 2 этап;</w:t>
            </w:r>
          </w:p>
          <w:p w14:paraId="7AEDE278" w14:textId="77777777" w:rsidR="002C3801" w:rsidRPr="002C3801" w:rsidRDefault="002C3801" w:rsidP="002C3801">
            <w:pPr>
              <w:spacing w:after="0" w:line="240" w:lineRule="auto"/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kern w:val="0"/>
                <w:lang w:eastAsia="ru-RU"/>
                <w14:ligatures w14:val="none"/>
              </w:rPr>
              <w:t>- благоустройство территории 3 этап.</w:t>
            </w:r>
          </w:p>
        </w:tc>
        <w:tc>
          <w:tcPr>
            <w:tcW w:w="2025" w:type="dxa"/>
            <w:shd w:val="clear" w:color="auto" w:fill="auto"/>
          </w:tcPr>
          <w:p w14:paraId="13161D4B" w14:textId="77777777" w:rsidR="002C3801" w:rsidRPr="002C3801" w:rsidRDefault="002C3801" w:rsidP="002C3801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</w:pPr>
            <w:r w:rsidRPr="002C3801">
              <w:rPr>
                <w:rFonts w:ascii="Liberation Serif" w:eastAsia="Times New Roman" w:hAnsi="Liberation Serif" w:cs="Times New Roman"/>
                <w:color w:val="000000"/>
                <w:kern w:val="0"/>
                <w:lang w:eastAsia="ru-RU"/>
                <w14:ligatures w14:val="none"/>
              </w:rPr>
              <w:t>2027-2029</w:t>
            </w:r>
          </w:p>
        </w:tc>
      </w:tr>
    </w:tbl>
    <w:p w14:paraId="7D2F2A30" w14:textId="38237956" w:rsidR="00DA67AE" w:rsidRDefault="00DA67AE" w:rsidP="004B13DF">
      <w:pPr>
        <w:tabs>
          <w:tab w:val="left" w:pos="5993"/>
        </w:tabs>
        <w:rPr>
          <w:rFonts w:ascii="Liberation Serif" w:hAnsi="Liberation Serif" w:cs="Liberation Serif"/>
        </w:rPr>
      </w:pPr>
    </w:p>
    <w:sectPr w:rsidR="00DA67AE" w:rsidSect="00EC1CAA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134" w:right="624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23431" w14:textId="77777777" w:rsidR="00601FF1" w:rsidRDefault="00601FF1">
      <w:pPr>
        <w:spacing w:after="0" w:line="240" w:lineRule="auto"/>
      </w:pPr>
      <w:r>
        <w:separator/>
      </w:r>
    </w:p>
  </w:endnote>
  <w:endnote w:type="continuationSeparator" w:id="0">
    <w:p w14:paraId="1FE6C4E7" w14:textId="77777777" w:rsidR="00601FF1" w:rsidRDefault="0060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7FBB8" w14:textId="77777777" w:rsidR="00F42301" w:rsidRDefault="00F4230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DDD0" w14:textId="77777777" w:rsidR="00F42301" w:rsidRDefault="00F4230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D642" w14:textId="77777777" w:rsidR="00F42301" w:rsidRDefault="00F42301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DFF1A" w14:textId="6E054071" w:rsidR="008744E2" w:rsidRPr="00810AAA" w:rsidRDefault="008744E2" w:rsidP="00810AAA">
    <w:pPr>
      <w:pStyle w:val="ae"/>
      <w:jc w:val="right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1FB5" w14:textId="757CB3AD" w:rsidR="008744E2" w:rsidRPr="007B0005" w:rsidRDefault="008744E2" w:rsidP="007B0005">
    <w:pPr>
      <w:pStyle w:val="ae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74E0" w14:textId="77777777" w:rsidR="00601FF1" w:rsidRDefault="00601FF1">
      <w:pPr>
        <w:spacing w:after="0" w:line="240" w:lineRule="auto"/>
      </w:pPr>
      <w:r>
        <w:separator/>
      </w:r>
    </w:p>
  </w:footnote>
  <w:footnote w:type="continuationSeparator" w:id="0">
    <w:p w14:paraId="4FD97169" w14:textId="77777777" w:rsidR="00601FF1" w:rsidRDefault="0060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34AC" w14:textId="77777777" w:rsidR="00F42301" w:rsidRDefault="00F4230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009298"/>
      <w:docPartObj>
        <w:docPartGallery w:val="Page Numbers (Top of Page)"/>
        <w:docPartUnique/>
      </w:docPartObj>
    </w:sdtPr>
    <w:sdtEndPr>
      <w:rPr>
        <w:rFonts w:ascii="Liberation Serif" w:hAnsi="Liberation Serif"/>
      </w:rPr>
    </w:sdtEndPr>
    <w:sdtContent>
      <w:p w14:paraId="6259E58C" w14:textId="4AB1EC0D" w:rsidR="00074423" w:rsidRPr="00DF5500" w:rsidRDefault="00B62554" w:rsidP="00DF5500">
        <w:pPr>
          <w:pStyle w:val="ac"/>
          <w:jc w:val="center"/>
          <w:rPr>
            <w:rFonts w:ascii="Liberation Serif" w:hAnsi="Liberation Serif"/>
          </w:rPr>
        </w:pPr>
        <w:r w:rsidRPr="00DF5500">
          <w:rPr>
            <w:rFonts w:ascii="Liberation Serif" w:hAnsi="Liberation Serif"/>
          </w:rPr>
          <w:fldChar w:fldCharType="begin"/>
        </w:r>
        <w:r w:rsidRPr="00DF5500">
          <w:rPr>
            <w:rFonts w:ascii="Liberation Serif" w:hAnsi="Liberation Serif"/>
          </w:rPr>
          <w:instrText>PAGE   \* MERGEFORMAT</w:instrText>
        </w:r>
        <w:r w:rsidRPr="00DF5500">
          <w:rPr>
            <w:rFonts w:ascii="Liberation Serif" w:hAnsi="Liberation Serif"/>
          </w:rPr>
          <w:fldChar w:fldCharType="separate"/>
        </w:r>
        <w:r w:rsidR="00C87C00">
          <w:rPr>
            <w:rFonts w:ascii="Liberation Serif" w:hAnsi="Liberation Serif"/>
            <w:noProof/>
          </w:rPr>
          <w:t>12</w:t>
        </w:r>
        <w:r w:rsidRPr="00DF5500">
          <w:rPr>
            <w:rFonts w:ascii="Liberation Serif" w:hAnsi="Liberation Serif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7195" w14:textId="59A20DED" w:rsidR="00B62554" w:rsidRDefault="00B62554">
    <w:pPr>
      <w:pStyle w:val="ac"/>
      <w:jc w:val="center"/>
    </w:pPr>
  </w:p>
  <w:p w14:paraId="40DA3DF9" w14:textId="77777777" w:rsidR="00B62554" w:rsidRDefault="00B62554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281488"/>
      <w:docPartObj>
        <w:docPartGallery w:val="Page Numbers (Top of Page)"/>
        <w:docPartUnique/>
      </w:docPartObj>
    </w:sdtPr>
    <w:sdtContent>
      <w:p w14:paraId="0691D375" w14:textId="3018CA26" w:rsidR="00F42301" w:rsidRDefault="00F4230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C88077" w14:textId="5C77CB11" w:rsidR="008744E2" w:rsidRPr="00410F3F" w:rsidRDefault="008744E2" w:rsidP="00810AAA">
    <w:pPr>
      <w:pStyle w:val="ac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1485753"/>
      <w:docPartObj>
        <w:docPartGallery w:val="Page Numbers (Top of Page)"/>
        <w:docPartUnique/>
      </w:docPartObj>
    </w:sdtPr>
    <w:sdtContent>
      <w:p w14:paraId="6529C2A8" w14:textId="1E55AC22" w:rsidR="00B62554" w:rsidRDefault="00B6255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C00">
          <w:rPr>
            <w:noProof/>
          </w:rPr>
          <w:t>15</w:t>
        </w:r>
        <w:r>
          <w:fldChar w:fldCharType="end"/>
        </w:r>
      </w:p>
    </w:sdtContent>
  </w:sdt>
  <w:p w14:paraId="56332DF8" w14:textId="57AEB396" w:rsidR="00084357" w:rsidRDefault="00084357" w:rsidP="004F2E8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AF7"/>
    <w:rsid w:val="00045158"/>
    <w:rsid w:val="000720CC"/>
    <w:rsid w:val="00074423"/>
    <w:rsid w:val="00075CC9"/>
    <w:rsid w:val="00084357"/>
    <w:rsid w:val="000D43B7"/>
    <w:rsid w:val="000D5DE5"/>
    <w:rsid w:val="000E6697"/>
    <w:rsid w:val="0013339E"/>
    <w:rsid w:val="0013340E"/>
    <w:rsid w:val="00192702"/>
    <w:rsid w:val="001A13C5"/>
    <w:rsid w:val="001B0EF3"/>
    <w:rsid w:val="001B2983"/>
    <w:rsid w:val="001B5717"/>
    <w:rsid w:val="001E080E"/>
    <w:rsid w:val="00223B68"/>
    <w:rsid w:val="00224424"/>
    <w:rsid w:val="00244D1E"/>
    <w:rsid w:val="00271171"/>
    <w:rsid w:val="00276420"/>
    <w:rsid w:val="0028292F"/>
    <w:rsid w:val="0029473E"/>
    <w:rsid w:val="002A0B0C"/>
    <w:rsid w:val="002A0D3C"/>
    <w:rsid w:val="002B1701"/>
    <w:rsid w:val="002C3801"/>
    <w:rsid w:val="002E4A38"/>
    <w:rsid w:val="00305DBF"/>
    <w:rsid w:val="00344DA6"/>
    <w:rsid w:val="0034577A"/>
    <w:rsid w:val="00347DE7"/>
    <w:rsid w:val="00375A8F"/>
    <w:rsid w:val="00392B99"/>
    <w:rsid w:val="003C2F8E"/>
    <w:rsid w:val="003D341E"/>
    <w:rsid w:val="003E34DE"/>
    <w:rsid w:val="00404374"/>
    <w:rsid w:val="004070EA"/>
    <w:rsid w:val="00410F3F"/>
    <w:rsid w:val="00431DD5"/>
    <w:rsid w:val="004A7780"/>
    <w:rsid w:val="004A79ED"/>
    <w:rsid w:val="004B13DF"/>
    <w:rsid w:val="004E4B38"/>
    <w:rsid w:val="004E5DBB"/>
    <w:rsid w:val="004F2E89"/>
    <w:rsid w:val="00515E15"/>
    <w:rsid w:val="005832F7"/>
    <w:rsid w:val="005A3A7A"/>
    <w:rsid w:val="005D7ACA"/>
    <w:rsid w:val="005E485F"/>
    <w:rsid w:val="005F26EE"/>
    <w:rsid w:val="005F5A04"/>
    <w:rsid w:val="005F72CC"/>
    <w:rsid w:val="00601FF1"/>
    <w:rsid w:val="0064501C"/>
    <w:rsid w:val="00664D78"/>
    <w:rsid w:val="00693316"/>
    <w:rsid w:val="006A1DCB"/>
    <w:rsid w:val="006D0B11"/>
    <w:rsid w:val="006D2F82"/>
    <w:rsid w:val="00732FB9"/>
    <w:rsid w:val="007D075B"/>
    <w:rsid w:val="007D5868"/>
    <w:rsid w:val="007F672E"/>
    <w:rsid w:val="00806959"/>
    <w:rsid w:val="00816B9C"/>
    <w:rsid w:val="008214F8"/>
    <w:rsid w:val="00825A2E"/>
    <w:rsid w:val="00870F1B"/>
    <w:rsid w:val="008744E2"/>
    <w:rsid w:val="008A4C84"/>
    <w:rsid w:val="008E35C9"/>
    <w:rsid w:val="008E43E0"/>
    <w:rsid w:val="008E5E80"/>
    <w:rsid w:val="008E69EF"/>
    <w:rsid w:val="009548A1"/>
    <w:rsid w:val="00992748"/>
    <w:rsid w:val="009A66D8"/>
    <w:rsid w:val="00A06CB8"/>
    <w:rsid w:val="00A472F7"/>
    <w:rsid w:val="00AA4FB6"/>
    <w:rsid w:val="00AB5D0B"/>
    <w:rsid w:val="00AF4E92"/>
    <w:rsid w:val="00B338B8"/>
    <w:rsid w:val="00B42731"/>
    <w:rsid w:val="00B62554"/>
    <w:rsid w:val="00B743FD"/>
    <w:rsid w:val="00B803A6"/>
    <w:rsid w:val="00BE5F89"/>
    <w:rsid w:val="00BF51E4"/>
    <w:rsid w:val="00C2202B"/>
    <w:rsid w:val="00C2478D"/>
    <w:rsid w:val="00C26DB5"/>
    <w:rsid w:val="00C400A3"/>
    <w:rsid w:val="00C44E44"/>
    <w:rsid w:val="00C47AF7"/>
    <w:rsid w:val="00C53AB0"/>
    <w:rsid w:val="00C87C00"/>
    <w:rsid w:val="00C9471F"/>
    <w:rsid w:val="00CA1ED1"/>
    <w:rsid w:val="00CA43C4"/>
    <w:rsid w:val="00CA5DA6"/>
    <w:rsid w:val="00CB0F5E"/>
    <w:rsid w:val="00CC47E4"/>
    <w:rsid w:val="00CD7C0F"/>
    <w:rsid w:val="00D06065"/>
    <w:rsid w:val="00D43144"/>
    <w:rsid w:val="00D67FE3"/>
    <w:rsid w:val="00DA67AE"/>
    <w:rsid w:val="00DF1F17"/>
    <w:rsid w:val="00DF5500"/>
    <w:rsid w:val="00DF7E48"/>
    <w:rsid w:val="00E17BCB"/>
    <w:rsid w:val="00E20371"/>
    <w:rsid w:val="00E20635"/>
    <w:rsid w:val="00E42AC5"/>
    <w:rsid w:val="00E52703"/>
    <w:rsid w:val="00E737CC"/>
    <w:rsid w:val="00E823AF"/>
    <w:rsid w:val="00EB0CA7"/>
    <w:rsid w:val="00EC1CAA"/>
    <w:rsid w:val="00EF624E"/>
    <w:rsid w:val="00F22A0B"/>
    <w:rsid w:val="00F312C5"/>
    <w:rsid w:val="00F42301"/>
    <w:rsid w:val="00F52C81"/>
    <w:rsid w:val="00F85C4F"/>
    <w:rsid w:val="00FA1779"/>
    <w:rsid w:val="00FA5952"/>
    <w:rsid w:val="00FD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81279"/>
  <w15:chartTrackingRefBased/>
  <w15:docId w15:val="{F6311272-8A15-4ACD-8B35-9968DA4A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B11"/>
  </w:style>
  <w:style w:type="paragraph" w:styleId="1">
    <w:name w:val="heading 1"/>
    <w:basedOn w:val="a"/>
    <w:next w:val="a"/>
    <w:link w:val="10"/>
    <w:uiPriority w:val="9"/>
    <w:qFormat/>
    <w:rsid w:val="00C4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A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7A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7A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7A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7A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7A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A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7A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A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A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7AF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DA67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DA67A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DA67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">
    <w:name w:val="Нижний колонтитул Знак"/>
    <w:basedOn w:val="a0"/>
    <w:link w:val="ae"/>
    <w:uiPriority w:val="99"/>
    <w:rsid w:val="00DA67A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B338B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B338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B338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8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8B8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5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shalovaas\Desktop\&#1052;&#1091;&#1085;&#1080;&#1094;&#1080;&#1087;&#1072;&#1083;&#1100;&#1085;&#1099;&#1077;%20&#1087;&#1088;&#1086;&#1075;&#1088;&#1072;&#1084;&#1084;&#1099;\&#1074;&#1085;&#1077;&#1089;&#1077;&#1085;&#1080;&#1077;%20&#1080;&#1079;&#1084;&#1077;&#1085;&#1077;&#1085;&#1080;&#1081;%20&#1074;%20&#1087;&#1086;&#1088;&#1103;&#1076;&#1086;&#1082;\&#1087;&#1088;&#1072;&#1074;&#1082;&#1080;.docx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7F838-0131-4FC9-8EDD-1D970F81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4107</Words>
  <Characters>23411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Кужелева Екатерина Генадьевна</dc:creator>
  <cp:keywords/>
  <dc:description/>
  <cp:lastModifiedBy>Кужелева Екатерина Генадьевна</cp:lastModifiedBy>
  <cp:revision>3</cp:revision>
  <cp:lastPrinted>2026-04-29T11:20:00Z</cp:lastPrinted>
  <dcterms:created xsi:type="dcterms:W3CDTF">2026-09-28T09:56:00Z</dcterms:created>
  <dcterms:modified xsi:type="dcterms:W3CDTF">2026-09-28T09:56:00Z</dcterms:modified>
</cp:coreProperties>
</file>