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05DD5" w:rsidRPr="004E410B" w:rsidTr="00990B6E">
        <w:trPr>
          <w:trHeight w:val="524"/>
        </w:trPr>
        <w:tc>
          <w:tcPr>
            <w:tcW w:w="9460" w:type="dxa"/>
            <w:gridSpan w:val="5"/>
          </w:tcPr>
          <w:p w:rsidR="00305DD5" w:rsidRDefault="00305DD5" w:rsidP="00990B6E">
            <w:pPr>
              <w:tabs>
                <w:tab w:val="left" w:leader="underscore" w:pos="9639"/>
              </w:tabs>
              <w:jc w:val="center"/>
              <w:rPr>
                <w:b/>
                <w:sz w:val="28"/>
                <w:szCs w:val="28"/>
              </w:rPr>
            </w:pPr>
            <w:r>
              <w:rPr>
                <w:b/>
                <w:sz w:val="28"/>
                <w:szCs w:val="28"/>
              </w:rPr>
              <w:t xml:space="preserve">ГЛАВА </w:t>
            </w:r>
            <w:r w:rsidRPr="00D53649">
              <w:rPr>
                <w:b/>
                <w:sz w:val="28"/>
                <w:szCs w:val="28"/>
              </w:rPr>
              <w:t xml:space="preserve">ГОРОДСКОГО ОКРУГА </w:t>
            </w:r>
          </w:p>
          <w:p w:rsidR="00305DD5" w:rsidRPr="006B6949" w:rsidRDefault="00305DD5" w:rsidP="00990B6E">
            <w:pPr>
              <w:tabs>
                <w:tab w:val="left" w:leader="underscore" w:pos="9639"/>
              </w:tabs>
              <w:jc w:val="center"/>
              <w:rPr>
                <w:b/>
              </w:rPr>
            </w:pPr>
            <w:r w:rsidRPr="00D53649">
              <w:rPr>
                <w:b/>
                <w:sz w:val="28"/>
                <w:szCs w:val="28"/>
              </w:rPr>
              <w:t>Верхняя Пышма</w:t>
            </w:r>
          </w:p>
          <w:p w:rsidR="00305DD5" w:rsidRDefault="00305DD5" w:rsidP="00990B6E">
            <w:pPr>
              <w:jc w:val="center"/>
              <w:rPr>
                <w:b/>
                <w:spacing w:val="40"/>
                <w:sz w:val="34"/>
                <w:szCs w:val="34"/>
              </w:rPr>
            </w:pPr>
            <w:r w:rsidRPr="000B3D44">
              <w:rPr>
                <w:b/>
                <w:spacing w:val="40"/>
                <w:sz w:val="32"/>
                <w:szCs w:val="34"/>
              </w:rPr>
              <w:t>РАСПОРЯЖЕНИЕ</w:t>
            </w:r>
          </w:p>
          <w:p w:rsidR="00305DD5" w:rsidRPr="000B3D44" w:rsidRDefault="00305DD5" w:rsidP="00990B6E">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05DD5" w:rsidRPr="004E410B" w:rsidTr="00990B6E">
        <w:trPr>
          <w:trHeight w:val="524"/>
        </w:trPr>
        <w:tc>
          <w:tcPr>
            <w:tcW w:w="284" w:type="dxa"/>
            <w:vAlign w:val="bottom"/>
          </w:tcPr>
          <w:p w:rsidR="00305DD5" w:rsidRPr="000B3D44" w:rsidRDefault="00305DD5" w:rsidP="00990B6E">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305DD5" w:rsidRPr="000B3D44" w:rsidRDefault="00305DD5" w:rsidP="00990B6E">
            <w:pPr>
              <w:tabs>
                <w:tab w:val="left" w:leader="underscore" w:pos="9639"/>
              </w:tabs>
              <w:jc w:val="center"/>
              <w:rPr>
                <w:b/>
                <w:szCs w:val="28"/>
              </w:rPr>
            </w:pPr>
            <w:r>
              <w:t>23.01.2019</w:t>
            </w:r>
            <w:bookmarkStart w:id="0" w:name="_GoBack"/>
            <w:bookmarkEnd w:id="0"/>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5" w:type="dxa"/>
            <w:vAlign w:val="bottom"/>
          </w:tcPr>
          <w:p w:rsidR="00305DD5" w:rsidRPr="000B3D44" w:rsidRDefault="00305DD5" w:rsidP="00990B6E">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305DD5" w:rsidRPr="000B3D44" w:rsidRDefault="00305DD5" w:rsidP="00990B6E">
            <w:pPr>
              <w:tabs>
                <w:tab w:val="left" w:leader="underscore" w:pos="9639"/>
              </w:tabs>
              <w:jc w:val="center"/>
              <w:rPr>
                <w:b/>
                <w:szCs w:val="28"/>
              </w:rPr>
            </w:pPr>
            <w:r>
              <w:t>1</w:t>
            </w: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305DD5" w:rsidRPr="000B3D44" w:rsidRDefault="00305DD5" w:rsidP="00990B6E">
            <w:pPr>
              <w:tabs>
                <w:tab w:val="left" w:leader="underscore" w:pos="9639"/>
              </w:tabs>
              <w:jc w:val="center"/>
              <w:rPr>
                <w:b/>
                <w:szCs w:val="28"/>
              </w:rPr>
            </w:pPr>
          </w:p>
        </w:tc>
      </w:tr>
      <w:tr w:rsidR="00305DD5" w:rsidRPr="004E410B" w:rsidTr="00990B6E">
        <w:trPr>
          <w:trHeight w:val="130"/>
        </w:trPr>
        <w:tc>
          <w:tcPr>
            <w:tcW w:w="9460" w:type="dxa"/>
            <w:gridSpan w:val="5"/>
          </w:tcPr>
          <w:p w:rsidR="00305DD5" w:rsidRPr="000B3D44" w:rsidRDefault="00305DD5" w:rsidP="00990B6E">
            <w:pPr>
              <w:rPr>
                <w:sz w:val="20"/>
                <w:szCs w:val="28"/>
              </w:rPr>
            </w:pPr>
          </w:p>
        </w:tc>
      </w:tr>
      <w:tr w:rsidR="00305DD5" w:rsidRPr="004E410B" w:rsidTr="00990B6E">
        <w:tc>
          <w:tcPr>
            <w:tcW w:w="9460" w:type="dxa"/>
            <w:gridSpan w:val="5"/>
          </w:tcPr>
          <w:p w:rsidR="00305DD5" w:rsidRPr="00305DD5" w:rsidRDefault="00305DD5" w:rsidP="00990B6E">
            <w:pPr>
              <w:rPr>
                <w:sz w:val="20"/>
                <w:szCs w:val="28"/>
              </w:rPr>
            </w:pPr>
            <w:r>
              <w:rPr>
                <w:sz w:val="20"/>
                <w:szCs w:val="28"/>
              </w:rPr>
              <w:t>г</w:t>
            </w:r>
            <w:r w:rsidRPr="000B3D44">
              <w:rPr>
                <w:sz w:val="20"/>
                <w:szCs w:val="28"/>
              </w:rPr>
              <w:t>. Верхняя Пышма</w:t>
            </w:r>
          </w:p>
          <w:p w:rsidR="00305DD5" w:rsidRPr="00305DD5" w:rsidRDefault="00305DD5" w:rsidP="00990B6E">
            <w:pPr>
              <w:rPr>
                <w:sz w:val="28"/>
                <w:szCs w:val="28"/>
              </w:rPr>
            </w:pPr>
          </w:p>
          <w:p w:rsidR="00305DD5" w:rsidRPr="00305DD5" w:rsidRDefault="00305DD5" w:rsidP="00990B6E">
            <w:pPr>
              <w:rPr>
                <w:sz w:val="28"/>
                <w:szCs w:val="28"/>
              </w:rPr>
            </w:pPr>
          </w:p>
        </w:tc>
      </w:tr>
      <w:tr w:rsidR="00305DD5" w:rsidRPr="004E410B" w:rsidTr="00990B6E">
        <w:tc>
          <w:tcPr>
            <w:tcW w:w="9460" w:type="dxa"/>
            <w:gridSpan w:val="5"/>
          </w:tcPr>
          <w:p w:rsidR="00305DD5" w:rsidRPr="009A7DD3" w:rsidRDefault="00305DD5" w:rsidP="00990B6E">
            <w:pPr>
              <w:jc w:val="center"/>
              <w:rPr>
                <w:b/>
                <w:i/>
                <w:sz w:val="28"/>
                <w:szCs w:val="28"/>
              </w:rPr>
            </w:pPr>
            <w:r w:rsidRPr="009A7DD3">
              <w:rPr>
                <w:b/>
                <w:i/>
                <w:sz w:val="28"/>
                <w:szCs w:val="28"/>
              </w:rPr>
              <w:t>О порядке согласования видеоматериалов, направленных на противодействие идеологии терроризма на территории городского округа Верхняя Пышма</w:t>
            </w:r>
          </w:p>
        </w:tc>
      </w:tr>
      <w:tr w:rsidR="00305DD5" w:rsidRPr="004E410B" w:rsidTr="00990B6E">
        <w:tc>
          <w:tcPr>
            <w:tcW w:w="9460" w:type="dxa"/>
            <w:gridSpan w:val="5"/>
          </w:tcPr>
          <w:p w:rsidR="00305DD5" w:rsidRDefault="00305DD5" w:rsidP="00990B6E">
            <w:pPr>
              <w:jc w:val="center"/>
              <w:rPr>
                <w:sz w:val="28"/>
                <w:szCs w:val="28"/>
              </w:rPr>
            </w:pPr>
          </w:p>
          <w:p w:rsidR="00305DD5" w:rsidRPr="000B3D44" w:rsidRDefault="00305DD5" w:rsidP="00990B6E">
            <w:pPr>
              <w:jc w:val="center"/>
              <w:rPr>
                <w:sz w:val="28"/>
                <w:szCs w:val="28"/>
              </w:rPr>
            </w:pPr>
          </w:p>
        </w:tc>
      </w:tr>
    </w:tbl>
    <w:p w:rsidR="00305DD5" w:rsidRDefault="00305DD5" w:rsidP="00305DD5">
      <w:pPr>
        <w:ind w:firstLine="708"/>
        <w:jc w:val="both"/>
        <w:rPr>
          <w:sz w:val="28"/>
          <w:szCs w:val="28"/>
        </w:rPr>
      </w:pPr>
      <w:r>
        <w:rPr>
          <w:sz w:val="28"/>
          <w:szCs w:val="28"/>
        </w:rPr>
        <w:t xml:space="preserve">Во исполнение пункта 3 вопроса </w:t>
      </w:r>
      <w:r>
        <w:rPr>
          <w:sz w:val="28"/>
          <w:szCs w:val="28"/>
          <w:lang w:val="en-US"/>
        </w:rPr>
        <w:t>IV</w:t>
      </w:r>
      <w:r w:rsidRPr="00F30C13">
        <w:rPr>
          <w:sz w:val="28"/>
          <w:szCs w:val="28"/>
        </w:rPr>
        <w:t xml:space="preserve"> </w:t>
      </w:r>
      <w:r>
        <w:rPr>
          <w:sz w:val="28"/>
          <w:szCs w:val="28"/>
        </w:rPr>
        <w:t>«О результатах деятельности органов местного самоуправления муниципальных образований, расположенных на территории Свердловской области, и антитеррористических комиссий в муниципальных образованиях по участию в профилактике терроризма, а так же в минимизации и (или) ликвидации последствий его проявлений, проблемы и перспективы» протокола № 1 от 02.03.2018 совместного заседания антитеррористической комиссии в Свердловской области и оперативного штаба в Свердловской области от 31 февраля 2018 года:</w:t>
      </w:r>
    </w:p>
    <w:p w:rsidR="00305DD5" w:rsidRDefault="00305DD5" w:rsidP="00305DD5">
      <w:pPr>
        <w:numPr>
          <w:ilvl w:val="0"/>
          <w:numId w:val="1"/>
        </w:numPr>
        <w:tabs>
          <w:tab w:val="left" w:pos="1276"/>
        </w:tabs>
        <w:ind w:left="0" w:firstLine="709"/>
        <w:jc w:val="both"/>
        <w:rPr>
          <w:sz w:val="28"/>
          <w:szCs w:val="28"/>
        </w:rPr>
      </w:pPr>
      <w:r>
        <w:rPr>
          <w:sz w:val="28"/>
          <w:szCs w:val="28"/>
        </w:rPr>
        <w:t>Муниципальному казенному учреждению «Управление образование городского округа Верхняя Пышма», муниципальному казенному учреждению «Управление культуры городского округа Верхняя Пышма», муниципальному казенному учреждению «Управление физической культуры, спорта и молодежной политики городского округа Верхняя Пышма» до размещения в сети Интернет и при организации обучения населения городского округа Верхняя Пышма видеоматериалы, направленные на противодействие идеологии терроризма, предоставлять в администрацию городского округа верхняя Пышма ведущему специалисту по взаимодействию с правоохранительными органами администрации Рудаковой О.Н.</w:t>
      </w:r>
    </w:p>
    <w:p w:rsidR="00305DD5" w:rsidRDefault="00305DD5" w:rsidP="00305DD5">
      <w:pPr>
        <w:pStyle w:val="a7"/>
        <w:numPr>
          <w:ilvl w:val="0"/>
          <w:numId w:val="1"/>
        </w:numPr>
        <w:tabs>
          <w:tab w:val="left" w:pos="1276"/>
        </w:tabs>
        <w:ind w:left="0" w:firstLine="709"/>
        <w:jc w:val="both"/>
        <w:rPr>
          <w:rFonts w:ascii="Times New Roman" w:hAnsi="Times New Roman"/>
          <w:sz w:val="28"/>
          <w:szCs w:val="28"/>
        </w:rPr>
      </w:pPr>
      <w:r>
        <w:rPr>
          <w:rFonts w:ascii="Times New Roman" w:hAnsi="Times New Roman"/>
          <w:sz w:val="28"/>
          <w:szCs w:val="28"/>
        </w:rPr>
        <w:t>Ведущему специалисту по взаимодействию с правоохранительными органами администрации Рудаковой О.Н.:</w:t>
      </w:r>
    </w:p>
    <w:p w:rsidR="00305DD5" w:rsidRDefault="00305DD5" w:rsidP="00305DD5">
      <w:pPr>
        <w:pStyle w:val="a7"/>
        <w:numPr>
          <w:ilvl w:val="1"/>
          <w:numId w:val="1"/>
        </w:numPr>
        <w:tabs>
          <w:tab w:val="left" w:pos="1276"/>
        </w:tabs>
        <w:ind w:left="0" w:firstLine="709"/>
        <w:jc w:val="both"/>
        <w:rPr>
          <w:rFonts w:ascii="Times New Roman" w:hAnsi="Times New Roman"/>
          <w:sz w:val="28"/>
          <w:szCs w:val="28"/>
        </w:rPr>
      </w:pPr>
      <w:r>
        <w:rPr>
          <w:rFonts w:ascii="Times New Roman" w:hAnsi="Times New Roman"/>
          <w:sz w:val="28"/>
          <w:szCs w:val="28"/>
        </w:rPr>
        <w:t>Предоставленные материалы в течение пяти рабочих дней направлять на согласование в Департамент информационной политики Свердловской области;</w:t>
      </w:r>
    </w:p>
    <w:p w:rsidR="00305DD5" w:rsidRDefault="00305DD5" w:rsidP="00305DD5">
      <w:pPr>
        <w:pStyle w:val="a7"/>
        <w:numPr>
          <w:ilvl w:val="1"/>
          <w:numId w:val="1"/>
        </w:numPr>
        <w:tabs>
          <w:tab w:val="left" w:pos="1276"/>
        </w:tabs>
        <w:ind w:left="0" w:firstLine="709"/>
        <w:jc w:val="both"/>
        <w:rPr>
          <w:rFonts w:ascii="Times New Roman" w:hAnsi="Times New Roman"/>
          <w:sz w:val="28"/>
          <w:szCs w:val="28"/>
        </w:rPr>
      </w:pPr>
      <w:r>
        <w:rPr>
          <w:rFonts w:ascii="Times New Roman" w:hAnsi="Times New Roman"/>
          <w:sz w:val="28"/>
          <w:szCs w:val="28"/>
        </w:rPr>
        <w:t xml:space="preserve">Информацию о результатах согласования видеоматериалов, направленных на противодействие идеологии терроризма от Департамента информационной политики Свердловской области довести до ответственных лиц муниципального казенного учреждения «Управление образование городского округа Верхняя Пышма», муниципального казенного учреждения «Управление культуры городского округа Верхняя Пышма», муниципального казенного учреждения «Управление физической культуры, спорта и </w:t>
      </w:r>
      <w:r>
        <w:rPr>
          <w:rFonts w:ascii="Times New Roman" w:hAnsi="Times New Roman"/>
          <w:sz w:val="28"/>
          <w:szCs w:val="28"/>
        </w:rPr>
        <w:lastRenderedPageBreak/>
        <w:t>молодежной политики городского округа Верхняя Пышма» в течение трех рабочих дней с момента получения.</w:t>
      </w:r>
    </w:p>
    <w:p w:rsidR="00305DD5" w:rsidRDefault="00305DD5" w:rsidP="00305DD5">
      <w:pPr>
        <w:pStyle w:val="a7"/>
        <w:numPr>
          <w:ilvl w:val="0"/>
          <w:numId w:val="1"/>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Контроль за исполнением настоящего распоряжения возложить на заместителя главы администрации городского округа Верхняя Пышма по общим вопросам Резинских Н.А.</w:t>
      </w:r>
    </w:p>
    <w:p w:rsidR="00305DD5" w:rsidRDefault="00305DD5" w:rsidP="00305DD5">
      <w:pPr>
        <w:pStyle w:val="a7"/>
        <w:spacing w:after="0" w:line="240" w:lineRule="auto"/>
        <w:ind w:left="360"/>
        <w:jc w:val="both"/>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305DD5" w:rsidRPr="004E410B" w:rsidTr="00990B6E">
        <w:tc>
          <w:tcPr>
            <w:tcW w:w="6237" w:type="dxa"/>
            <w:vAlign w:val="bottom"/>
          </w:tcPr>
          <w:p w:rsidR="00305DD5" w:rsidRPr="00C10A2E" w:rsidRDefault="00305DD5" w:rsidP="00990B6E">
            <w:pPr>
              <w:rPr>
                <w:sz w:val="28"/>
                <w:szCs w:val="28"/>
              </w:rPr>
            </w:pPr>
            <w:r w:rsidRPr="000B3D44">
              <w:rPr>
                <w:sz w:val="28"/>
                <w:szCs w:val="28"/>
              </w:rPr>
              <w:t>Глава городского округа</w:t>
            </w:r>
          </w:p>
        </w:tc>
        <w:tc>
          <w:tcPr>
            <w:tcW w:w="3344" w:type="dxa"/>
            <w:vAlign w:val="bottom"/>
          </w:tcPr>
          <w:p w:rsidR="00305DD5" w:rsidRPr="004E410B" w:rsidRDefault="00305DD5" w:rsidP="00990B6E">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305DD5" w:rsidRPr="00EC798A" w:rsidRDefault="00305DD5" w:rsidP="00305DD5">
      <w:pPr>
        <w:pStyle w:val="ConsNormal"/>
        <w:widowControl/>
        <w:ind w:firstLine="0"/>
      </w:pPr>
    </w:p>
    <w:p w:rsidR="004759B2" w:rsidRDefault="004759B2"/>
    <w:sectPr w:rsidR="004759B2"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05DD5" w:rsidP="00810AAA">
    <w:pPr>
      <w:pStyle w:val="a5"/>
      <w:jc w:val="right"/>
      <w:rPr>
        <w:sz w:val="20"/>
        <w:szCs w:val="20"/>
      </w:rPr>
    </w:pPr>
    <w:r w:rsidRPr="00EC798A">
      <w:rPr>
        <w:sz w:val="20"/>
        <w:szCs w:val="20"/>
      </w:rPr>
      <w:t>Вр-170684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05DD5" w:rsidP="007B0005">
    <w:pPr>
      <w:pStyle w:val="a5"/>
      <w:jc w:val="right"/>
      <w:rPr>
        <w:sz w:val="20"/>
        <w:szCs w:val="20"/>
      </w:rPr>
    </w:pPr>
    <w:r w:rsidRPr="00EC798A">
      <w:rPr>
        <w:sz w:val="20"/>
        <w:szCs w:val="20"/>
      </w:rPr>
      <w:t>Вр-170684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364927592" w:edGrp="everyone"/>
  <w:p w:rsidR="00AF0248" w:rsidRDefault="00305DD5">
    <w:pPr>
      <w:pStyle w:val="a3"/>
      <w:jc w:val="center"/>
    </w:pPr>
    <w:r>
      <w:fldChar w:fldCharType="begin"/>
    </w:r>
    <w:r>
      <w:instrText xml:space="preserve"> PAGE   \</w:instrText>
    </w:r>
    <w:r>
      <w:instrText xml:space="preserve">* MERGEFORMAT </w:instrText>
    </w:r>
    <w:r>
      <w:fldChar w:fldCharType="separate"/>
    </w:r>
    <w:r>
      <w:rPr>
        <w:noProof/>
      </w:rPr>
      <w:t>2</w:t>
    </w:r>
    <w:r>
      <w:fldChar w:fldCharType="end"/>
    </w:r>
  </w:p>
  <w:permEnd w:id="364927592"/>
  <w:p w:rsidR="00810AAA" w:rsidRPr="00810AAA" w:rsidRDefault="00305DD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305DD5" w:rsidP="00810AAA">
    <w:pPr>
      <w:pStyle w:val="a3"/>
      <w:jc w:val="center"/>
    </w:pPr>
    <w:permStart w:id="1471553896" w:edGrp="everyone"/>
    <w:permEnd w:id="147155389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12E95"/>
    <w:multiLevelType w:val="multilevel"/>
    <w:tmpl w:val="0B5E7B1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D5"/>
    <w:rsid w:val="00305DD5"/>
    <w:rsid w:val="00475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D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5DD5"/>
    <w:pPr>
      <w:tabs>
        <w:tab w:val="center" w:pos="4677"/>
        <w:tab w:val="right" w:pos="9355"/>
      </w:tabs>
    </w:pPr>
  </w:style>
  <w:style w:type="character" w:customStyle="1" w:styleId="a4">
    <w:name w:val="Верхний колонтитул Знак"/>
    <w:basedOn w:val="a0"/>
    <w:link w:val="a3"/>
    <w:rsid w:val="00305DD5"/>
    <w:rPr>
      <w:rFonts w:ascii="Times New Roman" w:eastAsia="Times New Roman" w:hAnsi="Times New Roman" w:cs="Times New Roman"/>
      <w:sz w:val="24"/>
      <w:szCs w:val="24"/>
      <w:lang w:eastAsia="ru-RU"/>
    </w:rPr>
  </w:style>
  <w:style w:type="paragraph" w:styleId="a5">
    <w:name w:val="footer"/>
    <w:basedOn w:val="a"/>
    <w:link w:val="a6"/>
    <w:rsid w:val="00305DD5"/>
    <w:pPr>
      <w:tabs>
        <w:tab w:val="center" w:pos="4677"/>
        <w:tab w:val="right" w:pos="9355"/>
      </w:tabs>
    </w:pPr>
  </w:style>
  <w:style w:type="character" w:customStyle="1" w:styleId="a6">
    <w:name w:val="Нижний колонтитул Знак"/>
    <w:basedOn w:val="a0"/>
    <w:link w:val="a5"/>
    <w:rsid w:val="00305DD5"/>
    <w:rPr>
      <w:rFonts w:ascii="Times New Roman" w:eastAsia="Times New Roman" w:hAnsi="Times New Roman" w:cs="Times New Roman"/>
      <w:sz w:val="24"/>
      <w:szCs w:val="24"/>
      <w:lang w:eastAsia="ru-RU"/>
    </w:rPr>
  </w:style>
  <w:style w:type="paragraph" w:customStyle="1" w:styleId="ConsNormal">
    <w:name w:val="ConsNormal"/>
    <w:rsid w:val="00305DD5"/>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305DD5"/>
    <w:pPr>
      <w:spacing w:after="160" w:line="25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D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5DD5"/>
    <w:pPr>
      <w:tabs>
        <w:tab w:val="center" w:pos="4677"/>
        <w:tab w:val="right" w:pos="9355"/>
      </w:tabs>
    </w:pPr>
  </w:style>
  <w:style w:type="character" w:customStyle="1" w:styleId="a4">
    <w:name w:val="Верхний колонтитул Знак"/>
    <w:basedOn w:val="a0"/>
    <w:link w:val="a3"/>
    <w:rsid w:val="00305DD5"/>
    <w:rPr>
      <w:rFonts w:ascii="Times New Roman" w:eastAsia="Times New Roman" w:hAnsi="Times New Roman" w:cs="Times New Roman"/>
      <w:sz w:val="24"/>
      <w:szCs w:val="24"/>
      <w:lang w:eastAsia="ru-RU"/>
    </w:rPr>
  </w:style>
  <w:style w:type="paragraph" w:styleId="a5">
    <w:name w:val="footer"/>
    <w:basedOn w:val="a"/>
    <w:link w:val="a6"/>
    <w:rsid w:val="00305DD5"/>
    <w:pPr>
      <w:tabs>
        <w:tab w:val="center" w:pos="4677"/>
        <w:tab w:val="right" w:pos="9355"/>
      </w:tabs>
    </w:pPr>
  </w:style>
  <w:style w:type="character" w:customStyle="1" w:styleId="a6">
    <w:name w:val="Нижний колонтитул Знак"/>
    <w:basedOn w:val="a0"/>
    <w:link w:val="a5"/>
    <w:rsid w:val="00305DD5"/>
    <w:rPr>
      <w:rFonts w:ascii="Times New Roman" w:eastAsia="Times New Roman" w:hAnsi="Times New Roman" w:cs="Times New Roman"/>
      <w:sz w:val="24"/>
      <w:szCs w:val="24"/>
      <w:lang w:eastAsia="ru-RU"/>
    </w:rPr>
  </w:style>
  <w:style w:type="paragraph" w:customStyle="1" w:styleId="ConsNormal">
    <w:name w:val="ConsNormal"/>
    <w:rsid w:val="00305DD5"/>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305DD5"/>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Snedkova</dc:creator>
  <cp:lastModifiedBy>Snedkova</cp:lastModifiedBy>
  <cp:revision>1</cp:revision>
  <dcterms:created xsi:type="dcterms:W3CDTF">2019-01-23T13:45:00Z</dcterms:created>
  <dcterms:modified xsi:type="dcterms:W3CDTF">2019-01-23T13:46:00Z</dcterms:modified>
</cp:coreProperties>
</file>