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766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2"/>
        <w:gridCol w:w="428"/>
        <w:gridCol w:w="570"/>
        <w:gridCol w:w="6220"/>
      </w:tblGrid>
      <w:tr w:rsidR="0056092E" w:rsidRPr="004E410B" w:rsidTr="00A57E5B">
        <w:trPr>
          <w:trHeight w:val="524"/>
        </w:trPr>
        <w:tc>
          <w:tcPr>
            <w:tcW w:w="9355" w:type="dxa"/>
            <w:gridSpan w:val="5"/>
          </w:tcPr>
          <w:p w:rsidR="0056092E" w:rsidRDefault="0056092E" w:rsidP="00A57E5B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D53649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6092E" w:rsidRPr="006B6949" w:rsidRDefault="0056092E" w:rsidP="00A57E5B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D53649">
              <w:rPr>
                <w:b/>
                <w:sz w:val="28"/>
                <w:szCs w:val="28"/>
              </w:rPr>
              <w:t>Верхняя Пышма</w:t>
            </w:r>
          </w:p>
          <w:p w:rsidR="0056092E" w:rsidRDefault="0056092E" w:rsidP="00A57E5B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56092E" w:rsidRPr="000B3D44" w:rsidRDefault="0056092E" w:rsidP="00A57E5B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A43235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5902A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6092E" w:rsidRPr="004E410B" w:rsidTr="00A57E5B">
        <w:trPr>
          <w:trHeight w:val="524"/>
        </w:trPr>
        <w:tc>
          <w:tcPr>
            <w:tcW w:w="285" w:type="dxa"/>
            <w:vAlign w:val="bottom"/>
          </w:tcPr>
          <w:p w:rsidR="0056092E" w:rsidRPr="000B3D44" w:rsidRDefault="0056092E" w:rsidP="00A57E5B">
            <w:pPr>
              <w:tabs>
                <w:tab w:val="left" w:leader="underscore" w:pos="9639"/>
              </w:tabs>
              <w:rPr>
                <w:szCs w:val="28"/>
              </w:rPr>
            </w:pPr>
            <w:r w:rsidRPr="000B3D44">
              <w:rPr>
                <w:szCs w:val="28"/>
              </w:rPr>
              <w:t>от</w:t>
            </w:r>
          </w:p>
        </w:tc>
        <w:tc>
          <w:tcPr>
            <w:tcW w:w="1852" w:type="dxa"/>
            <w:tcBorders>
              <w:bottom w:val="single" w:sz="4" w:space="0" w:color="auto"/>
            </w:tcBorders>
            <w:vAlign w:val="bottom"/>
          </w:tcPr>
          <w:p w:rsidR="0056092E" w:rsidRPr="000B3D44" w:rsidRDefault="0056092E" w:rsidP="00A57E5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19.12.2017</w:t>
            </w:r>
            <w:r w:rsidRPr="00C024F2">
              <w:fldChar w:fldCharType="begin"/>
            </w:r>
            <w:r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428" w:type="dxa"/>
            <w:vAlign w:val="bottom"/>
          </w:tcPr>
          <w:p w:rsidR="0056092E" w:rsidRPr="000B3D44" w:rsidRDefault="0056092E" w:rsidP="00A57E5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0B3D44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56092E" w:rsidRPr="000B3D44" w:rsidRDefault="0056092E" w:rsidP="00A57E5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1672</w:t>
            </w:r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Pr="00C024F2">
              <w:t xml:space="preserve"> </w:t>
            </w:r>
            <w:r>
              <w:fldChar w:fldCharType="end"/>
            </w:r>
          </w:p>
        </w:tc>
        <w:tc>
          <w:tcPr>
            <w:tcW w:w="6220" w:type="dxa"/>
            <w:vAlign w:val="bottom"/>
          </w:tcPr>
          <w:p w:rsidR="0056092E" w:rsidRPr="000B3D44" w:rsidRDefault="0056092E" w:rsidP="00A57E5B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56092E" w:rsidRPr="004E410B" w:rsidTr="00A57E5B">
        <w:trPr>
          <w:trHeight w:val="130"/>
        </w:trPr>
        <w:tc>
          <w:tcPr>
            <w:tcW w:w="9355" w:type="dxa"/>
            <w:gridSpan w:val="5"/>
          </w:tcPr>
          <w:p w:rsidR="0056092E" w:rsidRPr="000B3D44" w:rsidRDefault="0056092E" w:rsidP="00A57E5B">
            <w:pPr>
              <w:rPr>
                <w:sz w:val="20"/>
                <w:szCs w:val="28"/>
              </w:rPr>
            </w:pPr>
          </w:p>
        </w:tc>
      </w:tr>
      <w:tr w:rsidR="0056092E" w:rsidRPr="004E410B" w:rsidTr="00A57E5B">
        <w:tc>
          <w:tcPr>
            <w:tcW w:w="9355" w:type="dxa"/>
            <w:gridSpan w:val="5"/>
          </w:tcPr>
          <w:p w:rsidR="0056092E" w:rsidRDefault="0056092E" w:rsidP="00A57E5B">
            <w:pPr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г</w:t>
            </w:r>
            <w:r w:rsidRPr="000B3D44">
              <w:rPr>
                <w:sz w:val="20"/>
                <w:szCs w:val="28"/>
              </w:rPr>
              <w:t>. Верхняя Пышма</w:t>
            </w:r>
          </w:p>
          <w:p w:rsidR="0056092E" w:rsidRPr="008F4A19" w:rsidRDefault="0056092E" w:rsidP="00A57E5B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6092E" w:rsidRPr="004E410B" w:rsidTr="00A57E5B">
        <w:tc>
          <w:tcPr>
            <w:tcW w:w="9355" w:type="dxa"/>
            <w:gridSpan w:val="5"/>
          </w:tcPr>
          <w:p w:rsidR="0056092E" w:rsidRPr="009A7DD3" w:rsidRDefault="0056092E" w:rsidP="00A57E5B">
            <w:pPr>
              <w:jc w:val="center"/>
              <w:rPr>
                <w:b/>
                <w:i/>
                <w:sz w:val="28"/>
                <w:szCs w:val="28"/>
              </w:rPr>
            </w:pPr>
            <w:r w:rsidRPr="009A7DD3">
              <w:rPr>
                <w:b/>
                <w:i/>
                <w:sz w:val="28"/>
                <w:szCs w:val="28"/>
              </w:rPr>
              <w:t xml:space="preserve">Об утверждении реестра муниципальных услуг, предоставляемых на территории городского округа Верхняя Пышма  </w:t>
            </w:r>
          </w:p>
        </w:tc>
      </w:tr>
      <w:tr w:rsidR="0056092E" w:rsidRPr="004E410B" w:rsidTr="00A57E5B">
        <w:tc>
          <w:tcPr>
            <w:tcW w:w="9355" w:type="dxa"/>
            <w:gridSpan w:val="5"/>
          </w:tcPr>
          <w:p w:rsidR="0056092E" w:rsidRDefault="0056092E" w:rsidP="00A57E5B">
            <w:pPr>
              <w:jc w:val="both"/>
              <w:rPr>
                <w:sz w:val="28"/>
                <w:szCs w:val="28"/>
              </w:rPr>
            </w:pPr>
          </w:p>
          <w:p w:rsidR="0056092E" w:rsidRPr="008F4A19" w:rsidRDefault="0056092E" w:rsidP="00A57E5B">
            <w:pPr>
              <w:ind w:firstLine="709"/>
              <w:jc w:val="both"/>
              <w:rPr>
                <w:sz w:val="28"/>
                <w:szCs w:val="28"/>
              </w:rPr>
            </w:pPr>
            <w:r w:rsidRPr="0056092E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В соответствии с </w:t>
            </w:r>
            <w:r w:rsidRPr="0056092E">
              <w:rPr>
                <w:color w:val="000000"/>
                <w:sz w:val="26"/>
                <w:szCs w:val="26"/>
              </w:rPr>
              <w:t>Законом Свердловской области от 07 июля 2004 года № 18-03 «Об особенностях регулирования земельных отношений на территории Свердловской области», постановлением Правительства Свердловской области от 22.07.2015 № 648-ПП «О реализации</w:t>
            </w:r>
            <w:r w:rsidRPr="0043483F">
              <w:rPr>
                <w:color w:val="000000"/>
                <w:sz w:val="26"/>
                <w:szCs w:val="26"/>
              </w:rPr>
              <w:t xml:space="preserve"> статьи 25 Закона Свердловской области от 07 июля 2004 года № 18-ОЗ «Об особенностях регулирования земельных отношений на территории Свердловской области», </w:t>
            </w:r>
            <w:r w:rsidRPr="0043483F">
              <w:rPr>
                <w:color w:val="000000"/>
                <w:sz w:val="26"/>
                <w:szCs w:val="26"/>
                <w:shd w:val="clear" w:color="auto" w:fill="FFFFFF"/>
              </w:rPr>
              <w:t>Решением Думы городского округа Верхняя Пышма от 30 апреля 2015 года № 28/5 «Об утверждении Порядка учета граждан в качестве лиц, имеющих право на предоставление в собственность бесплатно земельных участков, находящихся в собственности городского округа Верхняя Пышма, и Порядка предоставления земельных участков, находящихся в собственности городского округа Верхняя Пышма, гражданам в собственность бесплатно» (в редакции 25.10.2018 № 4/8),</w:t>
            </w:r>
            <w:r w:rsidRPr="0043483F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43483F">
              <w:rPr>
                <w:color w:val="000000"/>
                <w:sz w:val="26"/>
                <w:szCs w:val="26"/>
              </w:rPr>
              <w:t>постановлением администрации городского округа Верхняя Пышма от 12.11.2018 № 1000 «Об утверждении условий и порядка предоставления социальной выплаты гражданам, имеющим трех и более детей, взамен земельного участка  находящегося в собственности городского округа Верхняя Пышма и земельного участка право государственной собственности на которые, не разграничено»</w:t>
            </w:r>
            <w:r w:rsidRPr="0043483F">
              <w:rPr>
                <w:rFonts w:eastAsia="Calibri"/>
                <w:color w:val="000000"/>
                <w:sz w:val="26"/>
                <w:szCs w:val="26"/>
                <w:lang w:eastAsia="en-US"/>
              </w:rPr>
              <w:t>,</w:t>
            </w:r>
            <w:r w:rsidRPr="005E54C5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3483F">
              <w:rPr>
                <w:rFonts w:eastAsia="Calibri"/>
                <w:color w:val="000000"/>
                <w:sz w:val="26"/>
                <w:szCs w:val="26"/>
                <w:lang w:eastAsia="en-US"/>
              </w:rPr>
              <w:t>руководствуясь Уставом городского округа Верхняя Пышма, администрация городского округа Верхняя Пышма</w:t>
            </w:r>
          </w:p>
        </w:tc>
      </w:tr>
    </w:tbl>
    <w:p w:rsidR="0056092E" w:rsidRPr="00C10A2E" w:rsidRDefault="0056092E" w:rsidP="0056092E">
      <w:pPr>
        <w:widowControl w:val="0"/>
        <w:jc w:val="both"/>
        <w:rPr>
          <w:sz w:val="28"/>
          <w:szCs w:val="28"/>
        </w:rPr>
      </w:pPr>
      <w:r w:rsidRPr="000F6970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6092E" w:rsidRPr="004E410B" w:rsidTr="00A57E5B">
        <w:trPr>
          <w:trHeight w:val="975"/>
        </w:trPr>
        <w:tc>
          <w:tcPr>
            <w:tcW w:w="9355" w:type="dxa"/>
            <w:gridSpan w:val="2"/>
            <w:vAlign w:val="bottom"/>
          </w:tcPr>
          <w:p w:rsidR="0056092E" w:rsidRPr="00650C98" w:rsidRDefault="0056092E" w:rsidP="00111E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50C98">
              <w:rPr>
                <w:rFonts w:eastAsia="Calibri"/>
                <w:sz w:val="26"/>
                <w:szCs w:val="26"/>
                <w:lang w:eastAsia="en-US"/>
              </w:rPr>
              <w:t>Внести в реестр муниципальных услуг, предоставляемых на территории городского округа Верхняя Пышма следующие изменения:</w:t>
            </w:r>
          </w:p>
          <w:p w:rsidR="0056092E" w:rsidRPr="00650C98" w:rsidRDefault="0056092E" w:rsidP="00111E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20"/>
              <w:jc w:val="both"/>
              <w:rPr>
                <w:sz w:val="26"/>
                <w:szCs w:val="26"/>
              </w:rPr>
            </w:pPr>
            <w:r w:rsidRPr="00FB21B7">
              <w:rPr>
                <w:rFonts w:eastAsia="Calibri"/>
                <w:sz w:val="26"/>
                <w:szCs w:val="26"/>
                <w:lang w:eastAsia="en-US"/>
              </w:rPr>
              <w:t>раздел 3 «В сфере имущественных и земельных отношений» дополнить пунктом 3.1</w:t>
            </w: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Pr="00FB21B7">
              <w:rPr>
                <w:rFonts w:eastAsia="Calibri"/>
                <w:sz w:val="26"/>
                <w:szCs w:val="26"/>
                <w:lang w:eastAsia="en-US"/>
              </w:rPr>
              <w:t>. «</w:t>
            </w:r>
            <w:r w:rsidRPr="00FB21B7">
              <w:rPr>
                <w:color w:val="2D2D2D"/>
                <w:spacing w:val="2"/>
                <w:sz w:val="26"/>
                <w:szCs w:val="26"/>
              </w:rPr>
              <w:t xml:space="preserve">«Предоставление социальной выплаты гражданам, имеющим трех и более детей, взамен земельного участка, находящегося в муниципальной собственности городского округа Верхняя Пышма предоставляемого для индивидуального жилищного строительства в собственность бесплатно </w:t>
            </w:r>
            <w:r w:rsidRPr="00FB21B7">
              <w:rPr>
                <w:sz w:val="26"/>
                <w:szCs w:val="26"/>
              </w:rPr>
              <w:t>и земельного участка, право государственной собственности, на которые не разграничено».</w:t>
            </w:r>
          </w:p>
          <w:p w:rsidR="0056092E" w:rsidRPr="00650C98" w:rsidRDefault="0056092E" w:rsidP="00111E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650C98">
              <w:rPr>
                <w:rFonts w:eastAsia="Calibri"/>
                <w:sz w:val="26"/>
                <w:szCs w:val="26"/>
                <w:lang w:eastAsia="en-US"/>
              </w:rPr>
              <w:t>Опубликовать настоящее постановление в газете «Красное знамя» и на официальном интернет-портале правовой информации городского округа Верхняя Пышма (</w:t>
            </w:r>
            <w:hyperlink r:id="rId5" w:history="1">
              <w:r w:rsidRPr="00650C98">
                <w:rPr>
                  <w:rFonts w:eastAsia="Calibri"/>
                  <w:sz w:val="26"/>
                  <w:szCs w:val="26"/>
                  <w:lang w:val="en-US" w:eastAsia="en-US"/>
                </w:rPr>
                <w:t>www</w:t>
              </w:r>
              <w:r w:rsidRPr="00650C98">
                <w:rPr>
                  <w:rFonts w:eastAsia="Calibri"/>
                  <w:sz w:val="26"/>
                  <w:szCs w:val="26"/>
                  <w:lang w:eastAsia="en-US"/>
                </w:rPr>
                <w:t>.</w:t>
              </w:r>
              <w:proofErr w:type="spellStart"/>
              <w:r w:rsidRPr="00650C98">
                <w:rPr>
                  <w:rFonts w:eastAsia="Calibri"/>
                  <w:sz w:val="26"/>
                  <w:szCs w:val="26"/>
                  <w:lang w:eastAsia="en-US"/>
                </w:rPr>
                <w:t>верхняяпышма-право.рф</w:t>
              </w:r>
              <w:proofErr w:type="spellEnd"/>
            </w:hyperlink>
            <w:r w:rsidRPr="00650C98">
              <w:rPr>
                <w:rFonts w:eastAsia="Calibri"/>
                <w:sz w:val="26"/>
                <w:szCs w:val="26"/>
                <w:lang w:eastAsia="en-US"/>
              </w:rPr>
              <w:t>).</w:t>
            </w:r>
          </w:p>
          <w:p w:rsidR="0056092E" w:rsidRPr="004E410B" w:rsidRDefault="0056092E" w:rsidP="00111EC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650C98">
              <w:rPr>
                <w:rFonts w:eastAsia="Calibri"/>
                <w:sz w:val="26"/>
                <w:szCs w:val="26"/>
                <w:lang w:eastAsia="en-US"/>
              </w:rPr>
              <w:t xml:space="preserve">Контроль за выполнением настоящего постановления возложить на заместителя главы администрации городского округа Верхняя Пышма по экономике и финансам </w:t>
            </w:r>
            <w:proofErr w:type="spellStart"/>
            <w:r w:rsidRPr="00650C98">
              <w:rPr>
                <w:rFonts w:eastAsia="Calibri"/>
                <w:sz w:val="26"/>
                <w:szCs w:val="26"/>
                <w:lang w:eastAsia="en-US"/>
              </w:rPr>
              <w:t>Ряжкину</w:t>
            </w:r>
            <w:proofErr w:type="spellEnd"/>
            <w:r w:rsidRPr="00650C98">
              <w:rPr>
                <w:rFonts w:eastAsia="Calibri"/>
                <w:sz w:val="26"/>
                <w:szCs w:val="26"/>
                <w:lang w:eastAsia="en-US"/>
              </w:rPr>
              <w:t xml:space="preserve"> М.С.</w:t>
            </w:r>
          </w:p>
        </w:tc>
      </w:tr>
      <w:tr w:rsidR="0056092E" w:rsidRPr="004E410B" w:rsidTr="00A57E5B">
        <w:trPr>
          <w:trHeight w:val="630"/>
        </w:trPr>
        <w:tc>
          <w:tcPr>
            <w:tcW w:w="6082" w:type="dxa"/>
            <w:vAlign w:val="bottom"/>
          </w:tcPr>
          <w:p w:rsidR="0056092E" w:rsidRPr="00C10A2E" w:rsidRDefault="0056092E" w:rsidP="00111EC4">
            <w:pPr>
              <w:ind w:firstLine="709"/>
              <w:rPr>
                <w:sz w:val="28"/>
                <w:szCs w:val="28"/>
              </w:rPr>
            </w:pPr>
          </w:p>
          <w:p w:rsidR="0056092E" w:rsidRDefault="0056092E" w:rsidP="00111EC4">
            <w:pPr>
              <w:rPr>
                <w:sz w:val="28"/>
                <w:szCs w:val="28"/>
              </w:rPr>
            </w:pPr>
            <w:r w:rsidRPr="000B3D44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городского округа</w:t>
            </w:r>
          </w:p>
        </w:tc>
        <w:tc>
          <w:tcPr>
            <w:tcW w:w="3273" w:type="dxa"/>
            <w:vAlign w:val="bottom"/>
          </w:tcPr>
          <w:p w:rsidR="0056092E" w:rsidRPr="00EC798A" w:rsidRDefault="0056092E" w:rsidP="00111EC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Соломин</w:t>
            </w:r>
          </w:p>
        </w:tc>
      </w:tr>
    </w:tbl>
    <w:p w:rsidR="00635C66" w:rsidRDefault="00635C66" w:rsidP="00A57E5B"/>
    <w:sectPr w:rsidR="0063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2C99"/>
    <w:multiLevelType w:val="hybridMultilevel"/>
    <w:tmpl w:val="82126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92E"/>
    <w:rsid w:val="0056092E"/>
    <w:rsid w:val="00635C66"/>
    <w:rsid w:val="00A5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DCC841-6A0C-4E92-94D8-C095C0501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Хусаинова Маргарита Маратовна</dc:creator>
  <cp:keywords/>
  <dc:description/>
  <cp:lastModifiedBy>Хусаинова Маргарита Маратовна</cp:lastModifiedBy>
  <cp:revision>1</cp:revision>
  <dcterms:created xsi:type="dcterms:W3CDTF">2019-04-09T10:08:00Z</dcterms:created>
  <dcterms:modified xsi:type="dcterms:W3CDTF">2019-04-09T10:22:00Z</dcterms:modified>
</cp:coreProperties>
</file>