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62F9E" w:rsidRPr="00E62F9E" w:rsidTr="00816D2B">
        <w:trPr>
          <w:trHeight w:val="524"/>
        </w:trPr>
        <w:tc>
          <w:tcPr>
            <w:tcW w:w="9460" w:type="dxa"/>
            <w:gridSpan w:val="5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62F9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2F9E">
              <w:rPr>
                <w:b/>
                <w:sz w:val="28"/>
                <w:szCs w:val="28"/>
              </w:rPr>
              <w:t>Верхняя Пышма</w:t>
            </w:r>
          </w:p>
          <w:p w:rsidR="00E62F9E" w:rsidRPr="00E62F9E" w:rsidRDefault="00E62F9E" w:rsidP="00E62F9E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E62F9E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E62F9E" w:rsidRPr="00E62F9E" w:rsidRDefault="00E62F9E" w:rsidP="00E62F9E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2F9E" w:rsidRPr="00E62F9E" w:rsidTr="00816D2B">
        <w:trPr>
          <w:trHeight w:val="524"/>
        </w:trPr>
        <w:tc>
          <w:tcPr>
            <w:tcW w:w="284" w:type="dxa"/>
            <w:vAlign w:val="bottom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E62F9E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16.05.2019</w:t>
            </w:r>
            <w:r w:rsidRPr="00E62F9E">
              <w:rPr>
                <w:sz w:val="24"/>
                <w:szCs w:val="24"/>
              </w:rPr>
              <w:fldChar w:fldCharType="begin"/>
            </w:r>
            <w:r w:rsidRPr="00E62F9E">
              <w:rPr>
                <w:sz w:val="24"/>
                <w:szCs w:val="24"/>
              </w:rPr>
              <w:instrText xml:space="preserve"> DOCPROPERTY  Рег.дата  \* MERGEFORMAT </w:instrText>
            </w:r>
            <w:r w:rsidRPr="00E62F9E">
              <w:rPr>
                <w:sz w:val="24"/>
                <w:szCs w:val="24"/>
              </w:rPr>
              <w:fldChar w:fldCharType="separate"/>
            </w:r>
            <w:r w:rsidRPr="00E62F9E">
              <w:rPr>
                <w:sz w:val="24"/>
                <w:szCs w:val="24"/>
              </w:rPr>
              <w:t xml:space="preserve"> </w:t>
            </w:r>
            <w:r w:rsidRPr="00E62F9E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62F9E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266</w:t>
            </w:r>
            <w:bookmarkStart w:id="0" w:name="_GoBack"/>
            <w:bookmarkEnd w:id="0"/>
            <w:r w:rsidRPr="00E62F9E">
              <w:rPr>
                <w:sz w:val="24"/>
                <w:szCs w:val="24"/>
              </w:rPr>
              <w:fldChar w:fldCharType="begin"/>
            </w:r>
            <w:r w:rsidRPr="00E62F9E">
              <w:rPr>
                <w:sz w:val="24"/>
                <w:szCs w:val="24"/>
              </w:rPr>
              <w:instrText xml:space="preserve"> DOCPROPERTY  Рег.№  \* MERGEFORMAT </w:instrText>
            </w:r>
            <w:r w:rsidRPr="00E62F9E">
              <w:rPr>
                <w:sz w:val="24"/>
                <w:szCs w:val="24"/>
              </w:rPr>
              <w:fldChar w:fldCharType="separate"/>
            </w:r>
            <w:r w:rsidRPr="00E62F9E">
              <w:rPr>
                <w:sz w:val="24"/>
                <w:szCs w:val="24"/>
              </w:rPr>
              <w:t xml:space="preserve"> </w:t>
            </w:r>
            <w:r w:rsidRPr="00E62F9E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2F9E" w:rsidRPr="00E62F9E" w:rsidRDefault="00E62F9E" w:rsidP="00E62F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62F9E" w:rsidRPr="00E62F9E" w:rsidTr="00816D2B">
        <w:trPr>
          <w:trHeight w:val="130"/>
        </w:trPr>
        <w:tc>
          <w:tcPr>
            <w:tcW w:w="9460" w:type="dxa"/>
            <w:gridSpan w:val="5"/>
          </w:tcPr>
          <w:p w:rsidR="00E62F9E" w:rsidRPr="00E62F9E" w:rsidRDefault="00E62F9E" w:rsidP="00E62F9E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62F9E" w:rsidRPr="00E62F9E" w:rsidTr="00816D2B">
        <w:tc>
          <w:tcPr>
            <w:tcW w:w="9460" w:type="dxa"/>
            <w:gridSpan w:val="5"/>
          </w:tcPr>
          <w:p w:rsidR="00E62F9E" w:rsidRPr="00E62F9E" w:rsidRDefault="00E62F9E" w:rsidP="00E62F9E">
            <w:pPr>
              <w:spacing w:after="0" w:line="240" w:lineRule="auto"/>
              <w:rPr>
                <w:sz w:val="20"/>
                <w:szCs w:val="28"/>
              </w:rPr>
            </w:pPr>
            <w:r w:rsidRPr="00E62F9E">
              <w:rPr>
                <w:sz w:val="20"/>
                <w:szCs w:val="28"/>
              </w:rPr>
              <w:t>г. Верхняя Пышма</w:t>
            </w:r>
          </w:p>
          <w:p w:rsidR="00E62F9E" w:rsidRPr="00E62F9E" w:rsidRDefault="00E62F9E" w:rsidP="00E62F9E">
            <w:pPr>
              <w:spacing w:after="0" w:line="240" w:lineRule="auto"/>
              <w:rPr>
                <w:sz w:val="28"/>
                <w:szCs w:val="28"/>
              </w:rPr>
            </w:pPr>
          </w:p>
          <w:p w:rsidR="00E62F9E" w:rsidRPr="00E62F9E" w:rsidRDefault="00E62F9E" w:rsidP="00E62F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62F9E" w:rsidRPr="00E62F9E" w:rsidTr="00816D2B">
        <w:tc>
          <w:tcPr>
            <w:tcW w:w="9460" w:type="dxa"/>
            <w:gridSpan w:val="5"/>
          </w:tcPr>
          <w:p w:rsidR="00E62F9E" w:rsidRPr="00E62F9E" w:rsidRDefault="00E62F9E" w:rsidP="00E62F9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E62F9E">
              <w:rPr>
                <w:b/>
                <w:i/>
                <w:sz w:val="28"/>
                <w:szCs w:val="28"/>
              </w:rPr>
              <w:t xml:space="preserve">О проведении Месячника, приуроченного ко Дню российского предпринимательства  </w:t>
            </w:r>
          </w:p>
        </w:tc>
      </w:tr>
      <w:tr w:rsidR="00E62F9E" w:rsidRPr="00E62F9E" w:rsidTr="00816D2B">
        <w:tc>
          <w:tcPr>
            <w:tcW w:w="9460" w:type="dxa"/>
            <w:gridSpan w:val="5"/>
          </w:tcPr>
          <w:p w:rsidR="00E62F9E" w:rsidRPr="00E62F9E" w:rsidRDefault="00E62F9E" w:rsidP="00E62F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62F9E" w:rsidRPr="00E62F9E" w:rsidRDefault="00E62F9E" w:rsidP="00E62F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2F9E">
        <w:rPr>
          <w:rFonts w:ascii="Times New Roman" w:hAnsi="Times New Roman"/>
          <w:sz w:val="26"/>
          <w:szCs w:val="26"/>
        </w:rPr>
        <w:t>В соответствии с Федеральным законом от 24.07.2007 № 209-ФЗ                         «О развитии малого и среднего предпринимательства в Российской Федерации», Законом Свердловской области от 04.02.2008 № 10-ОЗ «О развитии малого и среднего предпринимательства в Свердловской области», в целях развития малого и среднего предпринимательства городского округа Верхняя Пышма, реализации мероприятий подпрограммы 3 «Поддержка и развитие субъектов малого и среднего предпринимательства в городском округе Верхняя Пышма</w:t>
      </w:r>
      <w:proofErr w:type="gramEnd"/>
      <w:r w:rsidRPr="00E62F9E">
        <w:rPr>
          <w:rFonts w:ascii="Times New Roman" w:hAnsi="Times New Roman"/>
          <w:sz w:val="26"/>
          <w:szCs w:val="26"/>
        </w:rPr>
        <w:t xml:space="preserve">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     от 30.09.2014 № 1706, руководствуясь Уставом городского округа Верхняя Пышма:</w:t>
      </w:r>
    </w:p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F9E">
        <w:rPr>
          <w:rFonts w:ascii="Times New Roman" w:hAnsi="Times New Roman"/>
          <w:sz w:val="26"/>
          <w:szCs w:val="26"/>
        </w:rPr>
        <w:t>1. Утвердить программу Месячника, приуроченную ко Дню российского предпринимательства и 165-летию Верхней Пышмы (далее - Программа) (прилагается).</w:t>
      </w:r>
    </w:p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F9E">
        <w:rPr>
          <w:rFonts w:ascii="Times New Roman" w:hAnsi="Times New Roman"/>
          <w:sz w:val="26"/>
          <w:szCs w:val="26"/>
        </w:rPr>
        <w:t xml:space="preserve">2. Комитету экономики и муниципального заказа администрации городского округа Верхняя Пышма (Маленьких М.В.) совместно с </w:t>
      </w:r>
      <w:proofErr w:type="spellStart"/>
      <w:r w:rsidRPr="00E62F9E">
        <w:rPr>
          <w:rFonts w:ascii="Times New Roman" w:hAnsi="Times New Roman"/>
          <w:sz w:val="26"/>
          <w:szCs w:val="26"/>
        </w:rPr>
        <w:t>Верхнепышминским</w:t>
      </w:r>
      <w:proofErr w:type="spellEnd"/>
      <w:r w:rsidRPr="00E62F9E">
        <w:rPr>
          <w:rFonts w:ascii="Times New Roman" w:hAnsi="Times New Roman"/>
          <w:sz w:val="26"/>
          <w:szCs w:val="26"/>
        </w:rPr>
        <w:t xml:space="preserve"> фондом поддержки предпринимательства (Давыдова Н.Ю.):</w:t>
      </w:r>
    </w:p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F9E">
        <w:rPr>
          <w:rFonts w:ascii="Times New Roman" w:hAnsi="Times New Roman"/>
          <w:sz w:val="26"/>
          <w:szCs w:val="26"/>
        </w:rPr>
        <w:t>1) организовать мероприятия согласно Программе;</w:t>
      </w:r>
    </w:p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F9E">
        <w:rPr>
          <w:rFonts w:ascii="Times New Roman" w:hAnsi="Times New Roman"/>
          <w:sz w:val="26"/>
          <w:szCs w:val="26"/>
        </w:rPr>
        <w:t>2) привлечь к организации мероприятий учреждения, субъекты малого и среднего предпринимательства городского округа Верхняя Пышма.</w:t>
      </w:r>
    </w:p>
    <w:p w:rsidR="00E62F9E" w:rsidRPr="00E62F9E" w:rsidRDefault="00E62F9E" w:rsidP="00E62F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F9E">
        <w:rPr>
          <w:rFonts w:ascii="Times New Roman" w:hAnsi="Times New Roman"/>
          <w:sz w:val="26"/>
          <w:szCs w:val="26"/>
        </w:rPr>
        <w:t>3. Опубликовать настоящее распоряжение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62F9E">
        <w:rPr>
          <w:rFonts w:ascii="Times New Roman" w:hAnsi="Times New Roman"/>
          <w:sz w:val="26"/>
          <w:szCs w:val="26"/>
        </w:rPr>
        <w:t>.р</w:t>
      </w:r>
      <w:proofErr w:type="gramEnd"/>
      <w:r w:rsidRPr="00E62F9E">
        <w:rPr>
          <w:rFonts w:ascii="Times New Roman" w:hAnsi="Times New Roman"/>
          <w:sz w:val="26"/>
          <w:szCs w:val="26"/>
        </w:rPr>
        <w:t>ф) и разместить на официальном сайте городского округа Верхняя Пышма.</w:t>
      </w:r>
    </w:p>
    <w:p w:rsidR="00E62F9E" w:rsidRPr="00E62F9E" w:rsidRDefault="00E62F9E" w:rsidP="00E62F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2F9E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E62F9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62F9E">
        <w:rPr>
          <w:rFonts w:ascii="Times New Roman" w:hAnsi="Times New Roman"/>
          <w:sz w:val="26"/>
          <w:szCs w:val="26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E62F9E">
        <w:rPr>
          <w:rFonts w:ascii="Times New Roman" w:hAnsi="Times New Roman"/>
          <w:sz w:val="26"/>
          <w:szCs w:val="26"/>
        </w:rPr>
        <w:t>Ряжкину</w:t>
      </w:r>
      <w:proofErr w:type="spellEnd"/>
      <w:r w:rsidRPr="00E62F9E">
        <w:rPr>
          <w:rFonts w:ascii="Times New Roman" w:hAnsi="Times New Roman"/>
          <w:sz w:val="26"/>
          <w:szCs w:val="26"/>
        </w:rPr>
        <w:t xml:space="preserve"> М.С.</w:t>
      </w:r>
    </w:p>
    <w:p w:rsidR="00E62F9E" w:rsidRPr="00E62F9E" w:rsidRDefault="00E62F9E" w:rsidP="00E62F9E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E62F9E" w:rsidRPr="00E62F9E" w:rsidRDefault="00E62F9E" w:rsidP="00E62F9E">
      <w:pPr>
        <w:widowControl w:val="0"/>
        <w:spacing w:after="0" w:line="240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62F9E" w:rsidRPr="00E62F9E" w:rsidTr="00816D2B">
        <w:tc>
          <w:tcPr>
            <w:tcW w:w="6237" w:type="dxa"/>
            <w:vAlign w:val="bottom"/>
          </w:tcPr>
          <w:p w:rsidR="00E62F9E" w:rsidRPr="00E62F9E" w:rsidRDefault="00E62F9E" w:rsidP="00E62F9E">
            <w:pPr>
              <w:spacing w:after="0" w:line="240" w:lineRule="auto"/>
              <w:rPr>
                <w:sz w:val="28"/>
                <w:szCs w:val="28"/>
              </w:rPr>
            </w:pPr>
            <w:r w:rsidRPr="00E62F9E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2F9E" w:rsidRPr="00E62F9E" w:rsidRDefault="00E62F9E" w:rsidP="00E62F9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62F9E">
              <w:rPr>
                <w:sz w:val="28"/>
                <w:szCs w:val="28"/>
              </w:rPr>
              <w:t>И.В. Соломин</w:t>
            </w:r>
          </w:p>
        </w:tc>
      </w:tr>
    </w:tbl>
    <w:p w:rsidR="00E62F9E" w:rsidRPr="00E62F9E" w:rsidRDefault="00E62F9E" w:rsidP="00E62F9E">
      <w:pPr>
        <w:snapToGrid w:val="0"/>
        <w:spacing w:after="0" w:line="240" w:lineRule="auto"/>
        <w:rPr>
          <w:sz w:val="20"/>
          <w:szCs w:val="20"/>
        </w:rPr>
      </w:pPr>
    </w:p>
    <w:p w:rsidR="004373A4" w:rsidRDefault="004373A4"/>
    <w:sectPr w:rsidR="004373A4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73" w:rsidRDefault="00753173" w:rsidP="009A20E2">
      <w:pPr>
        <w:spacing w:after="0" w:line="240" w:lineRule="auto"/>
      </w:pPr>
      <w:r>
        <w:separator/>
      </w:r>
    </w:p>
  </w:endnote>
  <w:endnote w:type="continuationSeparator" w:id="0">
    <w:p w:rsidR="00753173" w:rsidRDefault="00753173" w:rsidP="009A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5317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Вр-192010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5317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73" w:rsidRDefault="00753173" w:rsidP="009A20E2">
      <w:pPr>
        <w:spacing w:after="0" w:line="240" w:lineRule="auto"/>
      </w:pPr>
      <w:r>
        <w:separator/>
      </w:r>
    </w:p>
  </w:footnote>
  <w:footnote w:type="continuationSeparator" w:id="0">
    <w:p w:rsidR="00753173" w:rsidRDefault="00753173" w:rsidP="009A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11398321" w:edGrp="everyone"/>
  <w:p w:rsidR="00AF0248" w:rsidRDefault="0075317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11398321"/>
  <w:p w:rsidR="00810AAA" w:rsidRPr="00810AAA" w:rsidRDefault="0075317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53173" w:rsidP="00810AAA">
    <w:pPr>
      <w:pStyle w:val="a3"/>
      <w:jc w:val="center"/>
    </w:pPr>
    <w:permStart w:id="1458786291" w:edGrp="everyone"/>
    <w:permEnd w:id="14587862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E2"/>
    <w:rsid w:val="004373A4"/>
    <w:rsid w:val="00633E42"/>
    <w:rsid w:val="00753173"/>
    <w:rsid w:val="009A20E2"/>
    <w:rsid w:val="00E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0E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0E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0E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0E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2019-05-17T03:54:00Z</dcterms:created>
  <dcterms:modified xsi:type="dcterms:W3CDTF">2019-05-17T03:54:00Z</dcterms:modified>
</cp:coreProperties>
</file>