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1"/>
        <w:gridCol w:w="423"/>
        <w:gridCol w:w="566"/>
        <w:gridCol w:w="6132"/>
      </w:tblGrid>
      <w:tr w:rsidR="004D0488" w:rsidRPr="003D178F" w:rsidTr="00FE14FC">
        <w:trPr>
          <w:trHeight w:val="524"/>
        </w:trPr>
        <w:tc>
          <w:tcPr>
            <w:tcW w:w="9460" w:type="dxa"/>
            <w:gridSpan w:val="5"/>
          </w:tcPr>
          <w:p w:rsidR="004D0488" w:rsidRPr="003D178F" w:rsidRDefault="004D0488" w:rsidP="00FE14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D0488" w:rsidRPr="003D178F" w:rsidRDefault="004D0488" w:rsidP="00FE14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D0488" w:rsidRPr="003D178F" w:rsidRDefault="004D0488" w:rsidP="00FE14F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D178F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РАСПОРЯЖЕНИЕ</w:t>
            </w:r>
          </w:p>
          <w:p w:rsidR="004D0488" w:rsidRPr="003D178F" w:rsidRDefault="004D0488" w:rsidP="00FE14F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D0488" w:rsidRPr="003D178F" w:rsidTr="00FE14FC">
        <w:trPr>
          <w:trHeight w:val="524"/>
        </w:trPr>
        <w:tc>
          <w:tcPr>
            <w:tcW w:w="284" w:type="dxa"/>
            <w:vAlign w:val="bottom"/>
          </w:tcPr>
          <w:p w:rsidR="004D0488" w:rsidRPr="003D178F" w:rsidRDefault="004D0488" w:rsidP="00FE14F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D0488" w:rsidRPr="003D178F" w:rsidRDefault="004D0488" w:rsidP="00FE14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01.04.2019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4D0488" w:rsidRPr="003D178F" w:rsidRDefault="004D0488" w:rsidP="00FE14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D0488" w:rsidRPr="003D178F" w:rsidRDefault="004D0488" w:rsidP="00FE14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174</w:t>
            </w: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D0488" w:rsidRPr="003D178F" w:rsidRDefault="004D0488" w:rsidP="00FE14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D0488" w:rsidRPr="003D178F" w:rsidTr="00FE14FC">
        <w:trPr>
          <w:trHeight w:val="130"/>
        </w:trPr>
        <w:tc>
          <w:tcPr>
            <w:tcW w:w="9460" w:type="dxa"/>
            <w:gridSpan w:val="5"/>
          </w:tcPr>
          <w:p w:rsidR="004D0488" w:rsidRPr="003D178F" w:rsidRDefault="004D0488" w:rsidP="00FE14F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D0488" w:rsidRPr="003D178F" w:rsidTr="00FE14FC">
        <w:tc>
          <w:tcPr>
            <w:tcW w:w="9460" w:type="dxa"/>
            <w:gridSpan w:val="5"/>
          </w:tcPr>
          <w:p w:rsidR="004D0488" w:rsidRPr="003D178F" w:rsidRDefault="004D0488" w:rsidP="00FE14F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D178F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D0488" w:rsidRPr="003D178F" w:rsidRDefault="004D0488" w:rsidP="00FE14F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D0488" w:rsidRPr="003D178F" w:rsidRDefault="004D0488" w:rsidP="00FE14F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D0488" w:rsidRPr="003D178F" w:rsidTr="00FE14FC">
        <w:tc>
          <w:tcPr>
            <w:tcW w:w="9460" w:type="dxa"/>
            <w:gridSpan w:val="5"/>
          </w:tcPr>
          <w:p w:rsidR="004D0488" w:rsidRPr="003D178F" w:rsidRDefault="004D0488" w:rsidP="00FE14F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проведении конкурсного отбора проектов инициативного бюджетирования в городском округе Верхняя Пышма </w:t>
            </w:r>
          </w:p>
        </w:tc>
      </w:tr>
      <w:tr w:rsidR="004D0488" w:rsidRPr="003D178F" w:rsidTr="00FE14FC">
        <w:tc>
          <w:tcPr>
            <w:tcW w:w="9460" w:type="dxa"/>
            <w:gridSpan w:val="5"/>
          </w:tcPr>
          <w:p w:rsidR="004D0488" w:rsidRPr="003D178F" w:rsidRDefault="004D0488" w:rsidP="00FE14F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D0488" w:rsidRPr="003D178F" w:rsidRDefault="004D0488" w:rsidP="00FE14F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D0488" w:rsidRPr="00E24354" w:rsidRDefault="004D0488" w:rsidP="004D048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E24354">
        <w:rPr>
          <w:rFonts w:ascii="Liberation Serif" w:hAnsi="Liberation Serif"/>
          <w:sz w:val="28"/>
          <w:szCs w:val="28"/>
        </w:rPr>
        <w:t>В соответствии со статьями 74, 86 Бюджетного кодекса Российской Федерации, Ф</w:t>
      </w:r>
      <w:r>
        <w:rPr>
          <w:rFonts w:ascii="Liberation Serif" w:hAnsi="Liberation Serif"/>
          <w:sz w:val="28"/>
          <w:szCs w:val="28"/>
        </w:rPr>
        <w:t xml:space="preserve">едеральным законом от 06.10.2003 </w:t>
      </w:r>
      <w:r w:rsidRPr="00E24354">
        <w:rPr>
          <w:rFonts w:ascii="Liberation Serif" w:hAnsi="Liberation Serif"/>
          <w:sz w:val="28"/>
          <w:szCs w:val="28"/>
        </w:rPr>
        <w:t>№ 131-ФЗ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24354">
        <w:rPr>
          <w:rFonts w:ascii="Liberation Serif" w:hAnsi="Liberation Serif"/>
          <w:sz w:val="28"/>
          <w:szCs w:val="28"/>
        </w:rPr>
        <w:t>«Об общих принципах организации местного самоуправления в Российской Федерации», Порядком предоставления субсидий из областного бюджета бюджетам муниципальных образований, расположенных на территории Свердловской области, на внедрение механизмов инициативного бюджетирования на территории Свердловской области, утвержденными постановлением Правительства</w:t>
      </w:r>
      <w:r>
        <w:rPr>
          <w:rFonts w:ascii="Liberation Serif" w:hAnsi="Liberation Serif"/>
          <w:sz w:val="28"/>
          <w:szCs w:val="28"/>
        </w:rPr>
        <w:t xml:space="preserve"> Свердловской области от 10.05.2018 </w:t>
      </w:r>
      <w:r w:rsidRPr="00E24354">
        <w:rPr>
          <w:rFonts w:ascii="Liberation Serif" w:hAnsi="Liberation Serif"/>
          <w:sz w:val="28"/>
          <w:szCs w:val="28"/>
        </w:rPr>
        <w:t>№ 281-ПП «О внесении изменений в государственную</w:t>
      </w:r>
      <w:proofErr w:type="gramEnd"/>
      <w:r w:rsidRPr="00E24354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E24354">
        <w:rPr>
          <w:rFonts w:ascii="Liberation Serif" w:hAnsi="Liberation Serif"/>
          <w:sz w:val="28"/>
          <w:szCs w:val="28"/>
        </w:rPr>
        <w:t>программу Свердловской области «Совершенствование  социально-экономической политики на территории Свердловской области до 2024 года», постановлением администрации городского округа Верхняя Пышма от 06.07.2018 № 600 «Об утверждении порядка проведения конкурсного отбора проектов инициативного бюджетирования в городском округе Верхняя Пышма», с целью активизации участия жителей городского округа Верхняя Пышма в осуществлении местного самоуправления и решения вопросов местного значения посредством реализации на территории городского округа</w:t>
      </w:r>
      <w:proofErr w:type="gramEnd"/>
      <w:r w:rsidRPr="00E24354">
        <w:rPr>
          <w:rFonts w:ascii="Liberation Serif" w:hAnsi="Liberation Serif"/>
          <w:sz w:val="28"/>
          <w:szCs w:val="28"/>
        </w:rPr>
        <w:t xml:space="preserve"> Верхняя Пышма проектов </w:t>
      </w:r>
      <w:proofErr w:type="gramStart"/>
      <w:r w:rsidRPr="00E24354">
        <w:rPr>
          <w:rFonts w:ascii="Liberation Serif" w:hAnsi="Liberation Serif"/>
          <w:sz w:val="28"/>
          <w:szCs w:val="28"/>
        </w:rPr>
        <w:t>инициативного</w:t>
      </w:r>
      <w:proofErr w:type="gramEnd"/>
      <w:r w:rsidRPr="00E24354">
        <w:rPr>
          <w:rFonts w:ascii="Liberation Serif" w:hAnsi="Liberation Serif"/>
          <w:sz w:val="28"/>
          <w:szCs w:val="28"/>
        </w:rPr>
        <w:t xml:space="preserve"> бюджетирования, руководствуясь Уставом городского округа Верх</w:t>
      </w:r>
      <w:r>
        <w:rPr>
          <w:rFonts w:ascii="Liberation Serif" w:hAnsi="Liberation Serif"/>
          <w:sz w:val="28"/>
          <w:szCs w:val="28"/>
        </w:rPr>
        <w:t>няя Пышма</w:t>
      </w:r>
      <w:r w:rsidRPr="00E24354">
        <w:rPr>
          <w:rFonts w:ascii="Liberation Serif" w:hAnsi="Liberation Serif"/>
          <w:sz w:val="28"/>
          <w:szCs w:val="28"/>
        </w:rPr>
        <w:t>:</w:t>
      </w:r>
    </w:p>
    <w:p w:rsidR="004D0488" w:rsidRPr="00E24354" w:rsidRDefault="004D0488" w:rsidP="004D048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24354">
        <w:rPr>
          <w:rFonts w:ascii="Liberation Serif" w:hAnsi="Liberation Serif"/>
          <w:sz w:val="28"/>
          <w:szCs w:val="28"/>
        </w:rPr>
        <w:t>1.</w:t>
      </w:r>
      <w:r w:rsidRPr="00E24354">
        <w:rPr>
          <w:rFonts w:ascii="Liberation Serif" w:hAnsi="Liberation Serif"/>
        </w:rPr>
        <w:t> </w:t>
      </w:r>
      <w:proofErr w:type="gramStart"/>
      <w:r w:rsidRPr="00E24354">
        <w:rPr>
          <w:rFonts w:ascii="Liberation Serif" w:hAnsi="Liberation Serif"/>
          <w:sz w:val="28"/>
          <w:szCs w:val="28"/>
        </w:rPr>
        <w:t xml:space="preserve">Провести конкурсный отбор проектов инициативного бюджетирования в городском округе Верхняя Пышма в 2019 году (далее – конкурсный отбор) в следующих сферах: </w:t>
      </w:r>
      <w:proofErr w:type="gramEnd"/>
    </w:p>
    <w:p w:rsidR="004D0488" w:rsidRPr="00E24354" w:rsidRDefault="004D0488" w:rsidP="004D0488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E24354">
        <w:rPr>
          <w:rFonts w:ascii="Liberation Serif" w:hAnsi="Liberation Serif"/>
          <w:sz w:val="28"/>
          <w:szCs w:val="28"/>
        </w:rPr>
        <w:t>- благоустройство территории муниципального образования: обустройство общественных пространств (за исключением установки новых памятников, мемориалов, памятных досок), детских площадок, мест для занятия физической культурой и спортом, освещение улиц, озеленение;</w:t>
      </w:r>
      <w:proofErr w:type="gramEnd"/>
    </w:p>
    <w:p w:rsidR="004D0488" w:rsidRPr="00E24354" w:rsidRDefault="004D0488" w:rsidP="004D048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24354">
        <w:rPr>
          <w:rFonts w:ascii="Liberation Serif" w:hAnsi="Liberation Serif"/>
          <w:sz w:val="28"/>
          <w:szCs w:val="28"/>
        </w:rPr>
        <w:t xml:space="preserve">- дополнительное образование детей (оснащение оборудованием, приобретение программных средств для муниципальных учреждений </w:t>
      </w:r>
      <w:proofErr w:type="gramStart"/>
      <w:r w:rsidRPr="00E24354">
        <w:rPr>
          <w:rFonts w:ascii="Liberation Serif" w:hAnsi="Liberation Serif"/>
          <w:sz w:val="28"/>
          <w:szCs w:val="28"/>
        </w:rPr>
        <w:t>дополнительного</w:t>
      </w:r>
      <w:proofErr w:type="gramEnd"/>
      <w:r w:rsidRPr="00E24354">
        <w:rPr>
          <w:rFonts w:ascii="Liberation Serif" w:hAnsi="Liberation Serif"/>
          <w:sz w:val="28"/>
          <w:szCs w:val="28"/>
        </w:rPr>
        <w:t xml:space="preserve"> образования);</w:t>
      </w:r>
    </w:p>
    <w:p w:rsidR="004D0488" w:rsidRPr="00E24354" w:rsidRDefault="004D0488" w:rsidP="004D0488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E24354">
        <w:rPr>
          <w:rFonts w:ascii="Liberation Serif" w:hAnsi="Liberation Serif"/>
          <w:sz w:val="28"/>
          <w:szCs w:val="28"/>
        </w:rPr>
        <w:t xml:space="preserve">- развитие и внедрение информационных технологий (включая разработку информационных систем и развитие инфокоммуникационной </w:t>
      </w:r>
      <w:r w:rsidRPr="00E24354">
        <w:rPr>
          <w:rFonts w:ascii="Liberation Serif" w:hAnsi="Liberation Serif"/>
          <w:sz w:val="28"/>
          <w:szCs w:val="28"/>
        </w:rPr>
        <w:lastRenderedPageBreak/>
        <w:t xml:space="preserve">инфраструктуры) в муниципальных учреждениях культуры, направленных на создание виртуальных экспозиций и условий свободного (бесплатного) доступа населения к таким экспозициям, а также обеспечение доступа к государственным и муниципальным ресурсам, включая оборудование мест доступа (за исключением специализированных учреждений, осуществляющих комплексное обслуживание и </w:t>
      </w:r>
      <w:r>
        <w:rPr>
          <w:rFonts w:ascii="Liberation Serif" w:hAnsi="Liberation Serif"/>
          <w:sz w:val="28"/>
          <w:szCs w:val="28"/>
        </w:rPr>
        <w:t>предоставление услуг в формате «одного окна»</w:t>
      </w:r>
      <w:r w:rsidRPr="00E24354">
        <w:rPr>
          <w:rFonts w:ascii="Liberation Serif" w:hAnsi="Liberation Serif"/>
          <w:sz w:val="28"/>
          <w:szCs w:val="28"/>
        </w:rPr>
        <w:t>).</w:t>
      </w:r>
      <w:proofErr w:type="gramEnd"/>
    </w:p>
    <w:p w:rsidR="004D0488" w:rsidRPr="00E24354" w:rsidRDefault="004D0488" w:rsidP="004D048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24354">
        <w:rPr>
          <w:rFonts w:ascii="Liberation Serif" w:hAnsi="Liberation Serif"/>
          <w:sz w:val="28"/>
          <w:szCs w:val="28"/>
        </w:rPr>
        <w:t>2. Определить:</w:t>
      </w:r>
    </w:p>
    <w:p w:rsidR="004D0488" w:rsidRPr="00E24354" w:rsidRDefault="004D0488" w:rsidP="004D048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24354">
        <w:rPr>
          <w:rFonts w:ascii="Liberation Serif" w:hAnsi="Liberation Serif"/>
          <w:sz w:val="28"/>
          <w:szCs w:val="28"/>
        </w:rPr>
        <w:t>2.1. Дату начала подачи инициаторами проектов инициативного бюджетирования на территории городского округа Верхняя Пышма конкурсных заявок на участие в конкурсном отборе – 03 апреля 2019 года;</w:t>
      </w:r>
    </w:p>
    <w:p w:rsidR="004D0488" w:rsidRPr="00E24354" w:rsidRDefault="004D0488" w:rsidP="004D048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24354">
        <w:rPr>
          <w:rFonts w:ascii="Liberation Serif" w:hAnsi="Liberation Serif"/>
          <w:sz w:val="28"/>
          <w:szCs w:val="28"/>
        </w:rPr>
        <w:t xml:space="preserve">2.2. Дату окончания приема конкурсных заявок на участие в конкурсном </w:t>
      </w:r>
      <w:proofErr w:type="gramStart"/>
      <w:r w:rsidRPr="00E24354">
        <w:rPr>
          <w:rFonts w:ascii="Liberation Serif" w:hAnsi="Liberation Serif"/>
          <w:sz w:val="28"/>
          <w:szCs w:val="28"/>
        </w:rPr>
        <w:t>отборе</w:t>
      </w:r>
      <w:proofErr w:type="gramEnd"/>
      <w:r w:rsidRPr="00E24354">
        <w:rPr>
          <w:rFonts w:ascii="Liberation Serif" w:hAnsi="Liberation Serif"/>
          <w:sz w:val="28"/>
          <w:szCs w:val="28"/>
        </w:rPr>
        <w:t xml:space="preserve"> – 19 апреля 2019 года;</w:t>
      </w:r>
    </w:p>
    <w:p w:rsidR="004D0488" w:rsidRPr="00E24354" w:rsidRDefault="004D0488" w:rsidP="004D048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24354">
        <w:rPr>
          <w:rFonts w:ascii="Liberation Serif" w:hAnsi="Liberation Serif"/>
          <w:sz w:val="28"/>
          <w:szCs w:val="28"/>
        </w:rPr>
        <w:t xml:space="preserve">2.3. Место приема конкурсных заявок на участие в конкурсном </w:t>
      </w:r>
      <w:proofErr w:type="gramStart"/>
      <w:r w:rsidRPr="00E24354">
        <w:rPr>
          <w:rFonts w:ascii="Liberation Serif" w:hAnsi="Liberation Serif"/>
          <w:sz w:val="28"/>
          <w:szCs w:val="28"/>
        </w:rPr>
        <w:t>отборе</w:t>
      </w:r>
      <w:proofErr w:type="gramEnd"/>
      <w:r w:rsidRPr="00E24354">
        <w:rPr>
          <w:rFonts w:ascii="Liberation Serif" w:hAnsi="Liberation Serif"/>
          <w:sz w:val="28"/>
          <w:szCs w:val="28"/>
        </w:rPr>
        <w:t xml:space="preserve">: Администрация городского округа Верхняя Пышма, Свердловская область, </w:t>
      </w:r>
      <w:r w:rsidRPr="00E24354">
        <w:rPr>
          <w:rFonts w:ascii="Liberation Serif" w:hAnsi="Liberation Serif"/>
          <w:sz w:val="28"/>
          <w:szCs w:val="28"/>
        </w:rPr>
        <w:br/>
        <w:t>ул.</w:t>
      </w:r>
      <w:r>
        <w:rPr>
          <w:rFonts w:ascii="Liberation Serif" w:hAnsi="Liberation Serif"/>
          <w:sz w:val="28"/>
          <w:szCs w:val="28"/>
        </w:rPr>
        <w:t xml:space="preserve"> Красноармейская, д. 13, </w:t>
      </w:r>
      <w:proofErr w:type="spellStart"/>
      <w:r>
        <w:rPr>
          <w:rFonts w:ascii="Liberation Serif" w:hAnsi="Liberation Serif"/>
          <w:sz w:val="28"/>
          <w:szCs w:val="28"/>
        </w:rPr>
        <w:t>каб</w:t>
      </w:r>
      <w:proofErr w:type="spellEnd"/>
      <w:r>
        <w:rPr>
          <w:rFonts w:ascii="Liberation Serif" w:hAnsi="Liberation Serif"/>
          <w:sz w:val="28"/>
          <w:szCs w:val="28"/>
        </w:rPr>
        <w:t>. 2</w:t>
      </w:r>
      <w:r w:rsidRPr="00E24354">
        <w:rPr>
          <w:rFonts w:ascii="Liberation Serif" w:hAnsi="Liberation Serif"/>
          <w:sz w:val="28"/>
          <w:szCs w:val="28"/>
        </w:rPr>
        <w:t>.</w:t>
      </w:r>
    </w:p>
    <w:p w:rsidR="004D0488" w:rsidRPr="00E24354" w:rsidRDefault="004D0488" w:rsidP="004D048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24354">
        <w:rPr>
          <w:rFonts w:ascii="Liberation Serif" w:hAnsi="Liberation Serif"/>
          <w:sz w:val="28"/>
          <w:szCs w:val="28"/>
        </w:rPr>
        <w:t xml:space="preserve">3. Опубликовать настоящее распоряжение в газете «Красное знамя» и </w:t>
      </w:r>
      <w:r>
        <w:rPr>
          <w:rFonts w:ascii="Liberation Serif" w:hAnsi="Liberation Serif"/>
          <w:sz w:val="28"/>
          <w:szCs w:val="28"/>
        </w:rPr>
        <w:t xml:space="preserve">разместить </w:t>
      </w:r>
      <w:r w:rsidRPr="00E24354">
        <w:rPr>
          <w:rFonts w:ascii="Liberation Serif" w:hAnsi="Liberation Serif"/>
          <w:sz w:val="28"/>
          <w:szCs w:val="28"/>
        </w:rPr>
        <w:t>на официальном сайте городского округа Верхняя Пышма.</w:t>
      </w:r>
    </w:p>
    <w:p w:rsidR="004D0488" w:rsidRPr="00E24354" w:rsidRDefault="004D0488" w:rsidP="004D048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24354">
        <w:rPr>
          <w:rFonts w:ascii="Liberation Serif" w:hAnsi="Liberation Serif"/>
          <w:sz w:val="28"/>
          <w:szCs w:val="28"/>
        </w:rPr>
        <w:t xml:space="preserve">4. </w:t>
      </w:r>
      <w:proofErr w:type="gramStart"/>
      <w:r w:rsidRPr="00E24354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E24354">
        <w:rPr>
          <w:rFonts w:ascii="Liberation Serif" w:hAnsi="Liberation Serif"/>
          <w:sz w:val="28"/>
          <w:szCs w:val="28"/>
        </w:rPr>
        <w:t xml:space="preserve"> выполнением настоящего распоряжения возложить на заместителя главы администрации по эко</w:t>
      </w:r>
      <w:r>
        <w:rPr>
          <w:rFonts w:ascii="Liberation Serif" w:hAnsi="Liberation Serif"/>
          <w:sz w:val="28"/>
          <w:szCs w:val="28"/>
        </w:rPr>
        <w:t xml:space="preserve">номике и финансам </w:t>
      </w:r>
      <w:r w:rsidRPr="00E24354">
        <w:rPr>
          <w:rFonts w:ascii="Liberation Serif" w:hAnsi="Liberation Serif"/>
          <w:sz w:val="28"/>
          <w:szCs w:val="28"/>
        </w:rPr>
        <w:t xml:space="preserve">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 w:rsidRPr="008861D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М.С.</w:t>
      </w:r>
    </w:p>
    <w:p w:rsidR="004D0488" w:rsidRDefault="004D0488" w:rsidP="004D0488">
      <w:pPr>
        <w:widowControl w:val="0"/>
        <w:jc w:val="both"/>
        <w:rPr>
          <w:sz w:val="28"/>
          <w:szCs w:val="28"/>
        </w:rPr>
      </w:pPr>
    </w:p>
    <w:p w:rsidR="004D0488" w:rsidRPr="00377FD3" w:rsidRDefault="004D0488" w:rsidP="004D0488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D0488" w:rsidRPr="003D178F" w:rsidTr="00FE14FC">
        <w:tc>
          <w:tcPr>
            <w:tcW w:w="6237" w:type="dxa"/>
            <w:vAlign w:val="bottom"/>
          </w:tcPr>
          <w:p w:rsidR="004D0488" w:rsidRPr="003D178F" w:rsidRDefault="004D0488" w:rsidP="00FE14FC">
            <w:pPr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D0488" w:rsidRPr="003D178F" w:rsidRDefault="004D0488" w:rsidP="00FE14F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И.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D178F">
              <w:rPr>
                <w:rFonts w:ascii="Liberation Serif" w:hAnsi="Liberation Serif"/>
                <w:sz w:val="28"/>
                <w:szCs w:val="28"/>
              </w:rPr>
              <w:t>В. Соломин</w:t>
            </w:r>
          </w:p>
        </w:tc>
      </w:tr>
    </w:tbl>
    <w:p w:rsidR="004D0488" w:rsidRPr="003D178F" w:rsidRDefault="004D0488" w:rsidP="004D0488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CC8" w:rsidRDefault="00A71CC8" w:rsidP="004D0488">
      <w:r>
        <w:separator/>
      </w:r>
    </w:p>
  </w:endnote>
  <w:endnote w:type="continuationSeparator" w:id="0">
    <w:p w:rsidR="00A71CC8" w:rsidRDefault="00A71CC8" w:rsidP="004D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CC8" w:rsidRDefault="00A71CC8" w:rsidP="004D0488">
      <w:r>
        <w:separator/>
      </w:r>
    </w:p>
  </w:footnote>
  <w:footnote w:type="continuationSeparator" w:id="0">
    <w:p w:rsidR="00A71CC8" w:rsidRDefault="00A71CC8" w:rsidP="004D0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88" w:rsidRDefault="004D0488">
    <w:pPr>
      <w:pStyle w:val="a3"/>
    </w:pPr>
  </w:p>
  <w:p w:rsidR="004D0488" w:rsidRDefault="004D04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88"/>
    <w:rsid w:val="004D0488"/>
    <w:rsid w:val="006E1190"/>
    <w:rsid w:val="00A7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488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488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4D0488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4D0488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4D0488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0488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0488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4D0488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488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488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4D0488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4D0488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4D0488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0488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0488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4D0488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2019-04-02T05:21:00Z</dcterms:created>
  <dcterms:modified xsi:type="dcterms:W3CDTF">2019-04-02T05:21:00Z</dcterms:modified>
</cp:coreProperties>
</file>