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2C6B25" w:rsidRPr="003B0CBC" w:rsidTr="002E6AF4">
        <w:trPr>
          <w:trHeight w:val="524"/>
        </w:trPr>
        <w:tc>
          <w:tcPr>
            <w:tcW w:w="9460" w:type="dxa"/>
            <w:gridSpan w:val="5"/>
          </w:tcPr>
          <w:p w:rsidR="002C6B25" w:rsidRPr="003B0CBC" w:rsidRDefault="002C6B25" w:rsidP="002E6A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2C6B25" w:rsidRPr="003B0CBC" w:rsidRDefault="002C6B25" w:rsidP="002E6A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C6B25" w:rsidRPr="003B0CBC" w:rsidRDefault="002C6B25" w:rsidP="002E6AF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C6B25" w:rsidRPr="003B0CBC" w:rsidRDefault="002C6B25" w:rsidP="002E6AF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C6B25" w:rsidRPr="003B0CBC" w:rsidTr="002E6AF4">
        <w:trPr>
          <w:trHeight w:val="524"/>
        </w:trPr>
        <w:tc>
          <w:tcPr>
            <w:tcW w:w="284" w:type="dxa"/>
            <w:vAlign w:val="bottom"/>
          </w:tcPr>
          <w:p w:rsidR="002C6B25" w:rsidRPr="003B0CBC" w:rsidRDefault="002C6B25" w:rsidP="002E6AF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C6B25" w:rsidRPr="003B0CBC" w:rsidRDefault="002C6B25" w:rsidP="002E6A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16.12.2019</w:t>
            </w:r>
            <w:bookmarkStart w:id="0" w:name="_GoBack"/>
            <w:bookmarkEnd w:id="0"/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C6B25" w:rsidRPr="003B0CBC" w:rsidRDefault="002C6B25" w:rsidP="002E6A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C6B25" w:rsidRPr="003B0CBC" w:rsidRDefault="002C6B25" w:rsidP="002E6A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74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C6B25" w:rsidRPr="003B0CBC" w:rsidRDefault="002C6B25" w:rsidP="002E6A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C6B25" w:rsidRPr="003B0CBC" w:rsidTr="002E6AF4">
        <w:trPr>
          <w:trHeight w:val="130"/>
        </w:trPr>
        <w:tc>
          <w:tcPr>
            <w:tcW w:w="9460" w:type="dxa"/>
            <w:gridSpan w:val="5"/>
          </w:tcPr>
          <w:p w:rsidR="002C6B25" w:rsidRPr="003B0CBC" w:rsidRDefault="002C6B25" w:rsidP="002E6AF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C6B25" w:rsidRPr="003B0CBC" w:rsidTr="002E6AF4">
        <w:tc>
          <w:tcPr>
            <w:tcW w:w="9460" w:type="dxa"/>
            <w:gridSpan w:val="5"/>
          </w:tcPr>
          <w:p w:rsidR="002C6B25" w:rsidRPr="002C6B25" w:rsidRDefault="002C6B25" w:rsidP="002E6AF4">
            <w:pPr>
              <w:rPr>
                <w:rFonts w:ascii="Liberation Serif" w:hAnsi="Liberation Serif"/>
                <w:sz w:val="20"/>
                <w:szCs w:val="28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C6B25" w:rsidRPr="002C6B25" w:rsidRDefault="002C6B25" w:rsidP="002E6AF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C6B25" w:rsidRPr="002C6B25" w:rsidRDefault="002C6B25" w:rsidP="002E6AF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C6B25" w:rsidRPr="003B0CBC" w:rsidTr="002E6AF4">
        <w:tc>
          <w:tcPr>
            <w:tcW w:w="9460" w:type="dxa"/>
            <w:gridSpan w:val="5"/>
          </w:tcPr>
          <w:p w:rsidR="002C6B25" w:rsidRPr="003B0CBC" w:rsidRDefault="002C6B25" w:rsidP="002E6AF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комиссии по координации работы по противодействию коррупции в городском округе Верхняя Пышма</w:t>
            </w:r>
          </w:p>
        </w:tc>
      </w:tr>
      <w:tr w:rsidR="002C6B25" w:rsidRPr="003B0CBC" w:rsidTr="002E6AF4">
        <w:tc>
          <w:tcPr>
            <w:tcW w:w="9460" w:type="dxa"/>
            <w:gridSpan w:val="5"/>
          </w:tcPr>
          <w:p w:rsidR="002C6B25" w:rsidRPr="003B0CBC" w:rsidRDefault="002C6B25" w:rsidP="002E6AF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C6B25" w:rsidRPr="003B0CBC" w:rsidRDefault="002C6B25" w:rsidP="002E6AF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C6B25" w:rsidRDefault="002C6B25" w:rsidP="002C6B2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  <w:lang w:val="en-US"/>
        </w:rPr>
        <w:t>c</w:t>
      </w:r>
      <w:r>
        <w:rPr>
          <w:rFonts w:ascii="Liberation Serif" w:hAnsi="Liberation Serif"/>
          <w:sz w:val="28"/>
          <w:szCs w:val="28"/>
        </w:rPr>
        <w:t>вязи с кадровыми изменениями в Межмуниципальном отделе Министерства внутренних дел Российской Федерации «Верхнепышминский», в соответствии с Положением о комиссии по координации работы по противодействию коррупции в городском округе Верхняя Пышма, руководствуясь Уставом городского округа Верхняя Пышма</w:t>
      </w:r>
    </w:p>
    <w:p w:rsidR="002C6B25" w:rsidRPr="003B0CBC" w:rsidRDefault="002C6B25" w:rsidP="002C6B2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2C6B25" w:rsidRDefault="002C6B25" w:rsidP="002C6B2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состав комиссии по координации работы по противодействию коррупции в городском округе Верхняя Пышма (далее – комиссия), утвержденный постановлением Главы городского округа Верхняя Пышма от 29.03.2016 № 11, следующие изменения:</w:t>
      </w:r>
    </w:p>
    <w:p w:rsidR="002C6B25" w:rsidRDefault="002C6B25" w:rsidP="002C6B2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исключить из состава комиссии Новикова Анатолия Александровича; </w:t>
      </w:r>
    </w:p>
    <w:p w:rsidR="002C6B25" w:rsidRDefault="002C6B25" w:rsidP="002C6B2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включить в состав комиссии Ергеледжи Ивана Алексеевича, начальника Межмуниципального отдела Министерства внутренних дел Российской Федерации «Верхнепышминский» (по согласованию).</w:t>
      </w:r>
    </w:p>
    <w:p w:rsidR="002C6B25" w:rsidRDefault="002C6B25" w:rsidP="002C6B2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и разместить на официальном сайте городского округа Верхняя Пышма.</w:t>
      </w:r>
    </w:p>
    <w:p w:rsidR="002C6B25" w:rsidRDefault="002C6B25" w:rsidP="002C6B2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 силу со дня его принятия.</w:t>
      </w:r>
    </w:p>
    <w:p w:rsidR="002C6B25" w:rsidRDefault="002C6B25" w:rsidP="002C6B2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Контроль за выполнением настоящего постановления оставляю за собой.</w:t>
      </w:r>
    </w:p>
    <w:p w:rsidR="002C6B25" w:rsidRDefault="002C6B25" w:rsidP="002C6B2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C6B25" w:rsidRPr="003B0CBC" w:rsidRDefault="002C6B25" w:rsidP="002C6B2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C6B25" w:rsidRPr="003B0CBC" w:rsidTr="002E6AF4">
        <w:tc>
          <w:tcPr>
            <w:tcW w:w="6237" w:type="dxa"/>
            <w:vAlign w:val="bottom"/>
          </w:tcPr>
          <w:p w:rsidR="002C6B25" w:rsidRPr="003B0CBC" w:rsidRDefault="002C6B25" w:rsidP="002E6AF4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C6B25" w:rsidRPr="003B0CBC" w:rsidRDefault="002C6B25" w:rsidP="002E6AF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C6B25" w:rsidRPr="003B0CBC" w:rsidRDefault="002C6B25" w:rsidP="002C6B25">
      <w:pPr>
        <w:pStyle w:val="ConsNormal"/>
        <w:widowControl/>
        <w:ind w:firstLine="0"/>
        <w:rPr>
          <w:rFonts w:ascii="Liberation Serif" w:hAnsi="Liberation Serif"/>
        </w:rPr>
      </w:pPr>
    </w:p>
    <w:p w:rsidR="006A7F85" w:rsidRDefault="006A7F85"/>
    <w:sectPr w:rsidR="006A7F8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848" w:rsidRDefault="004D2848" w:rsidP="002C6B25">
      <w:r>
        <w:separator/>
      </w:r>
    </w:p>
  </w:endnote>
  <w:endnote w:type="continuationSeparator" w:id="0">
    <w:p w:rsidR="004D2848" w:rsidRDefault="004D2848" w:rsidP="002C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848" w:rsidRDefault="004D2848" w:rsidP="002C6B25">
      <w:r>
        <w:separator/>
      </w:r>
    </w:p>
  </w:footnote>
  <w:footnote w:type="continuationSeparator" w:id="0">
    <w:p w:rsidR="004D2848" w:rsidRDefault="004D2848" w:rsidP="002C6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B25" w:rsidRDefault="002C6B25">
    <w:pPr>
      <w:pStyle w:val="a3"/>
    </w:pPr>
  </w:p>
  <w:p w:rsidR="002C6B25" w:rsidRDefault="002C6B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25"/>
    <w:rsid w:val="002C6B25"/>
    <w:rsid w:val="004D2848"/>
    <w:rsid w:val="006A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B2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C6B25"/>
  </w:style>
  <w:style w:type="paragraph" w:styleId="a5">
    <w:name w:val="footer"/>
    <w:basedOn w:val="a"/>
    <w:link w:val="a6"/>
    <w:uiPriority w:val="99"/>
    <w:unhideWhenUsed/>
    <w:rsid w:val="002C6B2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C6B25"/>
  </w:style>
  <w:style w:type="paragraph" w:styleId="a7">
    <w:name w:val="Balloon Text"/>
    <w:basedOn w:val="a"/>
    <w:link w:val="a8"/>
    <w:uiPriority w:val="99"/>
    <w:semiHidden/>
    <w:unhideWhenUsed/>
    <w:rsid w:val="002C6B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C6B2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C6B2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B2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C6B25"/>
  </w:style>
  <w:style w:type="paragraph" w:styleId="a5">
    <w:name w:val="footer"/>
    <w:basedOn w:val="a"/>
    <w:link w:val="a6"/>
    <w:uiPriority w:val="99"/>
    <w:unhideWhenUsed/>
    <w:rsid w:val="002C6B2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C6B25"/>
  </w:style>
  <w:style w:type="paragraph" w:styleId="a7">
    <w:name w:val="Balloon Text"/>
    <w:basedOn w:val="a"/>
    <w:link w:val="a8"/>
    <w:uiPriority w:val="99"/>
    <w:semiHidden/>
    <w:unhideWhenUsed/>
    <w:rsid w:val="002C6B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C6B2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C6B2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2019-12-16T10:20:00Z</dcterms:created>
  <dcterms:modified xsi:type="dcterms:W3CDTF">2019-12-16T10:21:00Z</dcterms:modified>
</cp:coreProperties>
</file>