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1EE" w:rsidRPr="009301EE" w:rsidRDefault="009301EE" w:rsidP="009301E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1E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9301EE" w:rsidRPr="009301EE" w:rsidRDefault="009301EE" w:rsidP="009301E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1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:rsidR="009301EE" w:rsidRPr="009301EE" w:rsidRDefault="009301EE" w:rsidP="009301E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1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Верхняя Пышма</w:t>
      </w:r>
    </w:p>
    <w:p w:rsidR="009301EE" w:rsidRPr="009301EE" w:rsidRDefault="009301EE" w:rsidP="009301E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19.12.2017</w:t>
      </w:r>
      <w:r w:rsidRPr="0093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734</w:t>
      </w:r>
      <w:bookmarkStart w:id="0" w:name="_GoBack"/>
      <w:bookmarkEnd w:id="0"/>
    </w:p>
    <w:p w:rsidR="009301EE" w:rsidRPr="009301EE" w:rsidRDefault="009301EE" w:rsidP="009301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1EE" w:rsidRPr="009301EE" w:rsidRDefault="009301EE" w:rsidP="00930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28"/>
      <w:bookmarkEnd w:id="1"/>
      <w:r w:rsidRPr="00930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УПРАВЛЯЮЩЕГО СОВЕТА </w:t>
      </w:r>
    </w:p>
    <w:p w:rsidR="009301EE" w:rsidRPr="009301EE" w:rsidRDefault="009301EE" w:rsidP="00930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0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реализации программы комплексного развития моногорода городской округ Верхняя Пышма</w:t>
      </w:r>
    </w:p>
    <w:p w:rsidR="009301EE" w:rsidRPr="009301EE" w:rsidRDefault="009301EE" w:rsidP="00930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1EE" w:rsidRPr="009301EE" w:rsidRDefault="009301EE" w:rsidP="009301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1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совета:</w:t>
      </w:r>
    </w:p>
    <w:p w:rsidR="009301EE" w:rsidRPr="009301EE" w:rsidRDefault="009301EE" w:rsidP="009301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1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Соломин Иван Викторович - глава администрации городского округа Верхняя Пышма</w:t>
      </w:r>
    </w:p>
    <w:p w:rsidR="009301EE" w:rsidRPr="009301EE" w:rsidRDefault="009301EE" w:rsidP="009301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1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председателя:</w:t>
      </w:r>
    </w:p>
    <w:p w:rsidR="009301EE" w:rsidRPr="009301EE" w:rsidRDefault="009301EE" w:rsidP="009301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1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Николишин Вячеслав Николаевич - первый заместитель главы администрации по инвестиционной политике и развитию территории городского округа Верхняя Пышма;</w:t>
      </w:r>
    </w:p>
    <w:p w:rsidR="009301EE" w:rsidRPr="009301EE" w:rsidRDefault="009301EE" w:rsidP="009301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1E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Сидоров Антон Сергеевич – куратор (линейный менеджер) департамента программ развития моногородов НК «Фонд развития моногородов»</w:t>
      </w:r>
    </w:p>
    <w:p w:rsidR="009301EE" w:rsidRPr="009301EE" w:rsidRDefault="009301EE" w:rsidP="009301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1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секретарь:</w:t>
      </w:r>
    </w:p>
    <w:p w:rsidR="009301EE" w:rsidRPr="009301EE" w:rsidRDefault="009301EE" w:rsidP="009301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1E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Алалыкина</w:t>
      </w:r>
      <w:proofErr w:type="spellEnd"/>
      <w:r w:rsidRPr="0093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Николаевна – ведущий специалист комитета по экономике администрации городского округа Верхняя Пышма</w:t>
      </w:r>
    </w:p>
    <w:p w:rsidR="009301EE" w:rsidRPr="009301EE" w:rsidRDefault="009301EE" w:rsidP="009301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1E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совета:</w:t>
      </w:r>
    </w:p>
    <w:p w:rsidR="009301EE" w:rsidRPr="009301EE" w:rsidRDefault="009301EE" w:rsidP="009301E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301EE">
        <w:rPr>
          <w:rFonts w:ascii="Times New Roman" w:eastAsia="Calibri" w:hAnsi="Times New Roman" w:cs="Times New Roman"/>
          <w:sz w:val="28"/>
          <w:szCs w:val="28"/>
        </w:rPr>
        <w:t>Выгодский</w:t>
      </w:r>
      <w:proofErr w:type="spellEnd"/>
      <w:r w:rsidRPr="009301EE">
        <w:rPr>
          <w:rFonts w:ascii="Calibri" w:eastAsia="Calibri" w:hAnsi="Calibri" w:cs="Calibri"/>
          <w:sz w:val="28"/>
          <w:szCs w:val="28"/>
        </w:rPr>
        <w:t xml:space="preserve"> </w:t>
      </w:r>
      <w:r w:rsidRPr="009301EE">
        <w:rPr>
          <w:rFonts w:ascii="Times New Roman" w:eastAsia="Calibri" w:hAnsi="Times New Roman" w:cs="Times New Roman"/>
          <w:sz w:val="28"/>
          <w:szCs w:val="28"/>
        </w:rPr>
        <w:t>Павел Яковлевич - заместитель главы администрации городского округа Верхняя Пышма по социальным вопросам;</w:t>
      </w:r>
    </w:p>
    <w:p w:rsidR="009301EE" w:rsidRPr="009301EE" w:rsidRDefault="009301EE" w:rsidP="009301E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1EE">
        <w:rPr>
          <w:rFonts w:ascii="Times New Roman" w:eastAsia="Calibri" w:hAnsi="Times New Roman" w:cs="Times New Roman"/>
          <w:sz w:val="28"/>
          <w:szCs w:val="28"/>
        </w:rPr>
        <w:t>Козлов Андрей Сергеевич – генеральный директор ООО «АНК-АКТИВ» (торговая марка ГК «Мебель Капитал»);</w:t>
      </w:r>
    </w:p>
    <w:p w:rsidR="009301EE" w:rsidRPr="009301EE" w:rsidRDefault="009301EE" w:rsidP="009301E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1EE">
        <w:rPr>
          <w:rFonts w:ascii="Times New Roman" w:eastAsia="Calibri" w:hAnsi="Times New Roman" w:cs="Times New Roman"/>
          <w:sz w:val="28"/>
          <w:szCs w:val="28"/>
        </w:rPr>
        <w:t>Маленьких Марина Владимировна – председатель комитета по экономике администрации городского округа Верхняя Пышма;</w:t>
      </w:r>
    </w:p>
    <w:p w:rsidR="009301EE" w:rsidRPr="009301EE" w:rsidRDefault="009301EE" w:rsidP="009301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1E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Миронов Вадим Владимирович – директор по строительству и реконструкц</w:t>
      </w:r>
      <w:proofErr w:type="gramStart"/>
      <w:r w:rsidRPr="009301EE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АО</w:t>
      </w:r>
      <w:proofErr w:type="gramEnd"/>
      <w:r w:rsidRPr="0093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9301E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Уралэлектромедь</w:t>
      </w:r>
      <w:proofErr w:type="spellEnd"/>
      <w:r w:rsidRPr="009301E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301EE" w:rsidRPr="009301EE" w:rsidRDefault="009301EE" w:rsidP="009301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1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Невструев</w:t>
      </w:r>
      <w:proofErr w:type="spellEnd"/>
      <w:r w:rsidRPr="0093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Николай Викторович - заместитель главы администрации городского округа Верхняя Пышма по вопросам жилищно-коммунального хозяйства, транспорта и связи;</w:t>
      </w:r>
    </w:p>
    <w:p w:rsidR="009301EE" w:rsidRPr="009301EE" w:rsidRDefault="009301EE" w:rsidP="009301E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1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Резинских</w:t>
      </w:r>
      <w:proofErr w:type="spellEnd"/>
      <w:r w:rsidRPr="0093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Николай Алексеевич - заместитель главы администрации городского округа Верхняя Пышма по общим вопросам;</w:t>
      </w:r>
    </w:p>
    <w:p w:rsidR="009301EE" w:rsidRPr="009301EE" w:rsidRDefault="009301EE" w:rsidP="009301E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1EE">
        <w:rPr>
          <w:rFonts w:ascii="Times New Roman" w:eastAsia="Times New Roman" w:hAnsi="Times New Roman" w:cs="Times New Roman"/>
          <w:sz w:val="28"/>
          <w:szCs w:val="28"/>
          <w:lang w:eastAsia="ru-RU"/>
        </w:rPr>
        <w:t>Ряжкина</w:t>
      </w:r>
      <w:proofErr w:type="spellEnd"/>
      <w:r w:rsidRPr="0093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Степановна - заместитель главы администрации городского округа Верхняя Пышма по экономике;</w:t>
      </w:r>
    </w:p>
    <w:p w:rsidR="009301EE" w:rsidRPr="009301EE" w:rsidRDefault="009301EE" w:rsidP="009301E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1E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Челпанов Андрей Борисович – генеральный директор ООО «Монолит-</w:t>
      </w:r>
      <w:proofErr w:type="spellStart"/>
      <w:r w:rsidRPr="009301E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</w:t>
      </w:r>
      <w:proofErr w:type="spellEnd"/>
      <w:r w:rsidRPr="009301E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41A25" w:rsidRDefault="00841A25"/>
    <w:sectPr w:rsidR="00841A25" w:rsidSect="00F246BF">
      <w:headerReference w:type="default" r:id="rId5"/>
      <w:pgSz w:w="11906" w:h="16838"/>
      <w:pgMar w:top="1134" w:right="851" w:bottom="1134" w:left="1134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636141"/>
      <w:docPartObj>
        <w:docPartGallery w:val="Page Numbers (Top of Page)"/>
        <w:docPartUnique/>
      </w:docPartObj>
    </w:sdtPr>
    <w:sdtEndPr/>
    <w:sdtContent>
      <w:p w:rsidR="00F246BF" w:rsidRDefault="009301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246BF" w:rsidRDefault="009301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EE"/>
    <w:rsid w:val="00841A25"/>
    <w:rsid w:val="0093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1E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Верхний колонтитул Знак"/>
    <w:basedOn w:val="a0"/>
    <w:link w:val="a3"/>
    <w:uiPriority w:val="99"/>
    <w:rsid w:val="009301E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1E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Верхний колонтитул Знак"/>
    <w:basedOn w:val="a0"/>
    <w:link w:val="a3"/>
    <w:uiPriority w:val="99"/>
    <w:rsid w:val="009301E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2017-12-19T09:29:00Z</dcterms:created>
  <dcterms:modified xsi:type="dcterms:W3CDTF">2017-12-19T09:29:00Z</dcterms:modified>
</cp:coreProperties>
</file>