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E35F5B" w:rsidRPr="00E35F5B" w:rsidTr="00E35F5B">
        <w:tc>
          <w:tcPr>
            <w:tcW w:w="9923" w:type="dxa"/>
            <w:gridSpan w:val="5"/>
          </w:tcPr>
          <w:p w:rsidR="00E35F5B" w:rsidRPr="00E35F5B" w:rsidRDefault="00E35F5B" w:rsidP="00E35F5B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E35F5B" w:rsidRPr="00E35F5B" w:rsidTr="00E35F5B">
        <w:trPr>
          <w:trHeight w:val="524"/>
        </w:trPr>
        <w:tc>
          <w:tcPr>
            <w:tcW w:w="9923" w:type="dxa"/>
            <w:gridSpan w:val="5"/>
          </w:tcPr>
          <w:p w:rsidR="00E35F5B" w:rsidRPr="00E35F5B" w:rsidRDefault="00E35F5B" w:rsidP="00E35F5B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E35F5B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E35F5B" w:rsidRPr="00E35F5B" w:rsidRDefault="00E35F5B" w:rsidP="00E35F5B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E35F5B">
              <w:rPr>
                <w:b/>
                <w:sz w:val="28"/>
                <w:szCs w:val="28"/>
              </w:rPr>
              <w:t>Верхняя Пышма</w:t>
            </w:r>
          </w:p>
          <w:p w:rsidR="00E35F5B" w:rsidRPr="00E35F5B" w:rsidRDefault="00E35F5B" w:rsidP="00E35F5B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E35F5B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E35F5B" w:rsidRPr="00E35F5B" w:rsidRDefault="00E35F5B" w:rsidP="00E35F5B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E04870" wp14:editId="6A47CFD8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35F5B" w:rsidRPr="00E35F5B" w:rsidTr="00E35F5B">
        <w:trPr>
          <w:trHeight w:val="524"/>
        </w:trPr>
        <w:tc>
          <w:tcPr>
            <w:tcW w:w="292" w:type="dxa"/>
            <w:vAlign w:val="bottom"/>
          </w:tcPr>
          <w:p w:rsidR="00E35F5B" w:rsidRPr="00E35F5B" w:rsidRDefault="00E35F5B" w:rsidP="00E35F5B">
            <w:pPr>
              <w:tabs>
                <w:tab w:val="left" w:leader="underscore" w:pos="9639"/>
              </w:tabs>
              <w:rPr>
                <w:szCs w:val="28"/>
              </w:rPr>
            </w:pPr>
            <w:r w:rsidRPr="00E35F5B">
              <w:rPr>
                <w:szCs w:val="28"/>
              </w:rPr>
              <w:t>от</w:t>
            </w:r>
          </w:p>
        </w:tc>
        <w:tc>
          <w:tcPr>
            <w:tcW w:w="1909" w:type="dxa"/>
            <w:tcBorders>
              <w:bottom w:val="single" w:sz="4" w:space="0" w:color="auto"/>
            </w:tcBorders>
            <w:vAlign w:val="bottom"/>
          </w:tcPr>
          <w:p w:rsidR="00E35F5B" w:rsidRPr="00E35F5B" w:rsidRDefault="00E35F5B" w:rsidP="00E35F5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rPr>
                <w:lang w:val="en-US"/>
              </w:rPr>
              <w:t>06</w:t>
            </w:r>
            <w:r>
              <w:t>.</w:t>
            </w:r>
            <w:r>
              <w:rPr>
                <w:lang w:val="en-US"/>
              </w:rPr>
              <w:t>07</w:t>
            </w:r>
            <w:r>
              <w:t>.</w:t>
            </w:r>
            <w:r>
              <w:rPr>
                <w:lang w:val="en-US"/>
              </w:rPr>
              <w:t>2017</w:t>
            </w:r>
            <w:r w:rsidRPr="00E35F5B">
              <w:fldChar w:fldCharType="begin"/>
            </w:r>
            <w:r w:rsidRPr="00E35F5B">
              <w:instrText xml:space="preserve"> DOCPROPERTY  Рег.дата  \* MERGEFORMAT </w:instrText>
            </w:r>
            <w:r w:rsidRPr="00E35F5B">
              <w:fldChar w:fldCharType="separate"/>
            </w:r>
            <w:r w:rsidRPr="00E35F5B">
              <w:t xml:space="preserve"> </w:t>
            </w:r>
            <w:r w:rsidRPr="00E35F5B">
              <w:fldChar w:fldCharType="end"/>
            </w:r>
          </w:p>
        </w:tc>
        <w:tc>
          <w:tcPr>
            <w:tcW w:w="441" w:type="dxa"/>
            <w:vAlign w:val="bottom"/>
          </w:tcPr>
          <w:p w:rsidR="00E35F5B" w:rsidRPr="00E35F5B" w:rsidRDefault="00E35F5B" w:rsidP="00E35F5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E35F5B">
              <w:rPr>
                <w:szCs w:val="28"/>
              </w:rPr>
              <w:t>№</w:t>
            </w:r>
          </w:p>
        </w:tc>
        <w:tc>
          <w:tcPr>
            <w:tcW w:w="587" w:type="dxa"/>
            <w:tcBorders>
              <w:bottom w:val="single" w:sz="4" w:space="0" w:color="auto"/>
            </w:tcBorders>
            <w:vAlign w:val="bottom"/>
          </w:tcPr>
          <w:p w:rsidR="00E35F5B" w:rsidRPr="00E35F5B" w:rsidRDefault="00E35F5B" w:rsidP="00E35F5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453</w:t>
            </w:r>
            <w:bookmarkStart w:id="0" w:name="_GoBack"/>
            <w:bookmarkEnd w:id="0"/>
            <w:r w:rsidRPr="00E35F5B">
              <w:fldChar w:fldCharType="begin"/>
            </w:r>
            <w:r w:rsidRPr="00E35F5B">
              <w:instrText xml:space="preserve"> DOCPROPERTY  Рег.№  \* MERGEFORMAT </w:instrText>
            </w:r>
            <w:r w:rsidRPr="00E35F5B">
              <w:fldChar w:fldCharType="separate"/>
            </w:r>
            <w:r w:rsidRPr="00E35F5B">
              <w:t xml:space="preserve"> </w:t>
            </w:r>
            <w:r w:rsidRPr="00E35F5B">
              <w:fldChar w:fldCharType="end"/>
            </w:r>
          </w:p>
        </w:tc>
        <w:tc>
          <w:tcPr>
            <w:tcW w:w="6694" w:type="dxa"/>
            <w:vAlign w:val="bottom"/>
          </w:tcPr>
          <w:p w:rsidR="00E35F5B" w:rsidRPr="00E35F5B" w:rsidRDefault="00E35F5B" w:rsidP="00E35F5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E35F5B" w:rsidRPr="00E35F5B" w:rsidTr="00E35F5B">
        <w:trPr>
          <w:trHeight w:val="130"/>
        </w:trPr>
        <w:tc>
          <w:tcPr>
            <w:tcW w:w="9923" w:type="dxa"/>
            <w:gridSpan w:val="5"/>
          </w:tcPr>
          <w:p w:rsidR="00E35F5B" w:rsidRPr="00E35F5B" w:rsidRDefault="00E35F5B" w:rsidP="00E35F5B">
            <w:pPr>
              <w:rPr>
                <w:sz w:val="20"/>
                <w:szCs w:val="28"/>
              </w:rPr>
            </w:pPr>
          </w:p>
        </w:tc>
      </w:tr>
      <w:tr w:rsidR="00E35F5B" w:rsidRPr="00E35F5B" w:rsidTr="00E35F5B">
        <w:tc>
          <w:tcPr>
            <w:tcW w:w="9923" w:type="dxa"/>
            <w:gridSpan w:val="5"/>
          </w:tcPr>
          <w:p w:rsidR="00E35F5B" w:rsidRPr="00E35F5B" w:rsidRDefault="00E35F5B" w:rsidP="00E35F5B">
            <w:pPr>
              <w:rPr>
                <w:sz w:val="20"/>
                <w:szCs w:val="28"/>
              </w:rPr>
            </w:pPr>
            <w:r w:rsidRPr="00E35F5B">
              <w:rPr>
                <w:sz w:val="20"/>
                <w:szCs w:val="28"/>
              </w:rPr>
              <w:t>г. Верхняя Пышма</w:t>
            </w:r>
          </w:p>
          <w:p w:rsidR="00E35F5B" w:rsidRPr="00E35F5B" w:rsidRDefault="00E35F5B" w:rsidP="00E35F5B">
            <w:pPr>
              <w:rPr>
                <w:sz w:val="28"/>
                <w:szCs w:val="28"/>
              </w:rPr>
            </w:pPr>
          </w:p>
          <w:p w:rsidR="00E35F5B" w:rsidRPr="00E35F5B" w:rsidRDefault="00E35F5B" w:rsidP="00E35F5B">
            <w:pPr>
              <w:rPr>
                <w:sz w:val="28"/>
                <w:szCs w:val="28"/>
              </w:rPr>
            </w:pPr>
          </w:p>
        </w:tc>
      </w:tr>
      <w:tr w:rsidR="00E35F5B" w:rsidRPr="00E35F5B" w:rsidTr="00E35F5B">
        <w:tc>
          <w:tcPr>
            <w:tcW w:w="9923" w:type="dxa"/>
            <w:gridSpan w:val="5"/>
          </w:tcPr>
          <w:p w:rsidR="00E35F5B" w:rsidRPr="00E35F5B" w:rsidRDefault="00E35F5B" w:rsidP="00E35F5B">
            <w:pPr>
              <w:jc w:val="center"/>
              <w:rPr>
                <w:b/>
                <w:i/>
                <w:sz w:val="28"/>
                <w:szCs w:val="28"/>
              </w:rPr>
            </w:pPr>
            <w:r w:rsidRPr="00E35F5B">
              <w:rPr>
                <w:b/>
                <w:i/>
                <w:sz w:val="28"/>
                <w:szCs w:val="28"/>
              </w:rPr>
              <w:t>Об охране общественного порядка и обеспечении общественной безопасности во время празднования Дня города-Дня металлурга</w:t>
            </w:r>
          </w:p>
        </w:tc>
      </w:tr>
      <w:tr w:rsidR="00E35F5B" w:rsidRPr="00E35F5B" w:rsidTr="00E35F5B">
        <w:tc>
          <w:tcPr>
            <w:tcW w:w="9923" w:type="dxa"/>
            <w:gridSpan w:val="5"/>
          </w:tcPr>
          <w:p w:rsidR="00E35F5B" w:rsidRPr="00E35F5B" w:rsidRDefault="00E35F5B" w:rsidP="00E35F5B">
            <w:pPr>
              <w:jc w:val="both"/>
              <w:rPr>
                <w:sz w:val="28"/>
                <w:szCs w:val="28"/>
              </w:rPr>
            </w:pPr>
          </w:p>
          <w:p w:rsidR="00E35F5B" w:rsidRPr="00E35F5B" w:rsidRDefault="00E35F5B" w:rsidP="00E35F5B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E35F5B">
              <w:rPr>
                <w:color w:val="000000"/>
                <w:spacing w:val="3"/>
                <w:sz w:val="28"/>
                <w:szCs w:val="28"/>
              </w:rPr>
              <w:t xml:space="preserve">В целях обеспечения общественного порядка и безопасности во время празднования Дня города - Дня металлурга, в соответствии с </w:t>
            </w:r>
            <w:r w:rsidRPr="00E35F5B">
              <w:rPr>
                <w:sz w:val="28"/>
                <w:szCs w:val="28"/>
              </w:rPr>
              <w:t xml:space="preserve">Федеральным Законом от 06.10.2003 № 131-ФЗ «Об общих принципах организации местного самоуправления в Российской Федерации», постановлением Правительства Свердловской области от 30.05.2003 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людей», </w:t>
            </w:r>
            <w:r w:rsidRPr="00E35F5B">
              <w:rPr>
                <w:color w:val="000000"/>
                <w:spacing w:val="3"/>
                <w:sz w:val="28"/>
                <w:szCs w:val="28"/>
              </w:rPr>
              <w:t>постановлением администрации городского</w:t>
            </w:r>
            <w:proofErr w:type="gramEnd"/>
            <w:r w:rsidRPr="00E35F5B">
              <w:rPr>
                <w:color w:val="000000"/>
                <w:spacing w:val="3"/>
                <w:sz w:val="28"/>
                <w:szCs w:val="28"/>
              </w:rPr>
              <w:t xml:space="preserve"> округа Верхняя Пышма от 04.07.2017</w:t>
            </w:r>
            <w:r w:rsidRPr="00E35F5B">
              <w:rPr>
                <w:color w:val="FF0000"/>
                <w:spacing w:val="3"/>
                <w:sz w:val="28"/>
                <w:szCs w:val="28"/>
              </w:rPr>
              <w:t xml:space="preserve"> </w:t>
            </w:r>
            <w:r w:rsidRPr="00E35F5B">
              <w:rPr>
                <w:spacing w:val="3"/>
                <w:sz w:val="28"/>
                <w:szCs w:val="28"/>
              </w:rPr>
              <w:t>№ 451 «О проведении Дня города - Дня металлурга в 2017 году»,</w:t>
            </w:r>
            <w:r w:rsidRPr="00E35F5B">
              <w:rPr>
                <w:color w:val="FF0000"/>
                <w:spacing w:val="3"/>
                <w:sz w:val="28"/>
                <w:szCs w:val="28"/>
              </w:rPr>
              <w:t xml:space="preserve"> </w:t>
            </w:r>
            <w:r w:rsidRPr="00E35F5B">
              <w:rPr>
                <w:sz w:val="28"/>
                <w:szCs w:val="28"/>
              </w:rPr>
              <w:t>Уставом городского округа Верхняя Пышма, администрация городского округа Верхняя Пышма</w:t>
            </w:r>
          </w:p>
        </w:tc>
      </w:tr>
    </w:tbl>
    <w:p w:rsidR="00E35F5B" w:rsidRPr="00E35F5B" w:rsidRDefault="00E35F5B" w:rsidP="00E35F5B">
      <w:pPr>
        <w:widowControl w:val="0"/>
        <w:jc w:val="both"/>
        <w:rPr>
          <w:sz w:val="28"/>
          <w:szCs w:val="28"/>
        </w:rPr>
      </w:pPr>
      <w:r w:rsidRPr="00E35F5B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E35F5B" w:rsidRPr="00E35F5B" w:rsidTr="00B23A05">
        <w:trPr>
          <w:trHeight w:val="975"/>
        </w:trPr>
        <w:tc>
          <w:tcPr>
            <w:tcW w:w="9637" w:type="dxa"/>
            <w:gridSpan w:val="2"/>
            <w:vAlign w:val="bottom"/>
          </w:tcPr>
          <w:p w:rsidR="00E35F5B" w:rsidRPr="00E35F5B" w:rsidRDefault="00E35F5B" w:rsidP="00E35F5B">
            <w:pPr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color w:val="000000"/>
                <w:spacing w:val="3"/>
                <w:sz w:val="28"/>
                <w:szCs w:val="28"/>
              </w:rPr>
              <w:t xml:space="preserve">1. </w:t>
            </w:r>
            <w:r w:rsidRPr="00E35F5B">
              <w:rPr>
                <w:sz w:val="28"/>
                <w:szCs w:val="28"/>
              </w:rPr>
              <w:t xml:space="preserve">Определить местами </w:t>
            </w:r>
            <w:r w:rsidRPr="00E35F5B">
              <w:rPr>
                <w:spacing w:val="3"/>
                <w:sz w:val="28"/>
                <w:szCs w:val="28"/>
              </w:rPr>
              <w:t xml:space="preserve">проведения праздничных, спортивных мероприятий, посвященных Дню города – Дню металлурга 14, </w:t>
            </w:r>
            <w:r w:rsidRPr="00E35F5B">
              <w:rPr>
                <w:sz w:val="28"/>
                <w:szCs w:val="28"/>
              </w:rPr>
              <w:t xml:space="preserve">15 и 16 июля 2017 года: </w:t>
            </w:r>
          </w:p>
          <w:p w:rsidR="00E35F5B" w:rsidRPr="00E35F5B" w:rsidRDefault="00E35F5B" w:rsidP="00E35F5B">
            <w:pPr>
              <w:ind w:firstLine="851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b/>
                <w:spacing w:val="3"/>
                <w:sz w:val="28"/>
                <w:szCs w:val="28"/>
              </w:rPr>
              <w:t xml:space="preserve">- </w:t>
            </w:r>
            <w:r w:rsidRPr="00E35F5B">
              <w:rPr>
                <w:spacing w:val="3"/>
                <w:sz w:val="28"/>
                <w:szCs w:val="28"/>
              </w:rPr>
              <w:t>площадь Дворца спорта УГМК;</w:t>
            </w:r>
          </w:p>
          <w:p w:rsidR="00E35F5B" w:rsidRPr="00E35F5B" w:rsidRDefault="00E35F5B" w:rsidP="00E35F5B">
            <w:pPr>
              <w:ind w:firstLine="851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b/>
                <w:spacing w:val="3"/>
                <w:sz w:val="28"/>
                <w:szCs w:val="28"/>
              </w:rPr>
              <w:t>-</w:t>
            </w:r>
            <w:r w:rsidRPr="00E35F5B">
              <w:rPr>
                <w:spacing w:val="3"/>
                <w:sz w:val="28"/>
                <w:szCs w:val="28"/>
              </w:rPr>
              <w:t xml:space="preserve"> площадка «Малого фонтана»;</w:t>
            </w:r>
          </w:p>
          <w:p w:rsidR="00E35F5B" w:rsidRPr="00E35F5B" w:rsidRDefault="00E35F5B" w:rsidP="00E35F5B">
            <w:pPr>
              <w:tabs>
                <w:tab w:val="left" w:pos="995"/>
                <w:tab w:val="left" w:pos="1149"/>
                <w:tab w:val="left" w:pos="1276"/>
              </w:tabs>
              <w:ind w:firstLine="851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b/>
                <w:spacing w:val="3"/>
                <w:sz w:val="28"/>
                <w:szCs w:val="28"/>
              </w:rPr>
              <w:t>-</w:t>
            </w:r>
            <w:r w:rsidRPr="00E35F5B">
              <w:rPr>
                <w:spacing w:val="3"/>
                <w:sz w:val="28"/>
                <w:szCs w:val="28"/>
              </w:rPr>
              <w:t xml:space="preserve"> стадион МАУ «Ледовая арена им. Александра Козицына»; </w:t>
            </w:r>
          </w:p>
          <w:p w:rsidR="00E35F5B" w:rsidRPr="00E35F5B" w:rsidRDefault="00E35F5B" w:rsidP="00E35F5B">
            <w:pPr>
              <w:ind w:firstLine="851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b/>
                <w:spacing w:val="3"/>
                <w:sz w:val="28"/>
                <w:szCs w:val="28"/>
              </w:rPr>
              <w:t>-</w:t>
            </w:r>
            <w:r w:rsidRPr="00E35F5B">
              <w:rPr>
                <w:spacing w:val="3"/>
                <w:sz w:val="28"/>
                <w:szCs w:val="28"/>
              </w:rPr>
              <w:t xml:space="preserve">муниципальное автономное учреждение «Дворец культуры «Металлург»; </w:t>
            </w:r>
          </w:p>
          <w:p w:rsidR="00E35F5B" w:rsidRPr="00E35F5B" w:rsidRDefault="00E35F5B" w:rsidP="00E35F5B">
            <w:pPr>
              <w:ind w:firstLine="851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b/>
                <w:spacing w:val="3"/>
                <w:sz w:val="28"/>
                <w:szCs w:val="28"/>
              </w:rPr>
              <w:t>-</w:t>
            </w:r>
            <w:r w:rsidRPr="00E35F5B">
              <w:rPr>
                <w:spacing w:val="3"/>
                <w:sz w:val="28"/>
                <w:szCs w:val="28"/>
              </w:rPr>
              <w:t xml:space="preserve"> площадь МАУ «Дворец культуры «Металлург»; </w:t>
            </w:r>
          </w:p>
          <w:p w:rsidR="00E35F5B" w:rsidRPr="00E35F5B" w:rsidRDefault="00E35F5B" w:rsidP="00E35F5B">
            <w:pPr>
              <w:ind w:firstLine="851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b/>
                <w:spacing w:val="3"/>
                <w:sz w:val="28"/>
                <w:szCs w:val="28"/>
              </w:rPr>
              <w:t>-</w:t>
            </w:r>
            <w:r w:rsidRPr="00E35F5B">
              <w:rPr>
                <w:spacing w:val="3"/>
                <w:sz w:val="28"/>
                <w:szCs w:val="28"/>
              </w:rPr>
              <w:t xml:space="preserve"> площадка в районе дома 45 по 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ул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.П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>етрова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; </w:t>
            </w:r>
          </w:p>
          <w:p w:rsidR="00E35F5B" w:rsidRPr="00E35F5B" w:rsidRDefault="00E35F5B" w:rsidP="00E35F5B">
            <w:pPr>
              <w:ind w:firstLine="851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b/>
                <w:spacing w:val="3"/>
                <w:sz w:val="28"/>
                <w:szCs w:val="28"/>
              </w:rPr>
              <w:t>-</w:t>
            </w:r>
            <w:r w:rsidRPr="00E35F5B">
              <w:rPr>
                <w:spacing w:val="3"/>
                <w:sz w:val="28"/>
                <w:szCs w:val="28"/>
              </w:rPr>
              <w:t>площадка экстремальных видов спорта в районе МАУ «Ледовая арена им. Александра Козицына»;</w:t>
            </w:r>
          </w:p>
          <w:p w:rsidR="00E35F5B" w:rsidRPr="00E35F5B" w:rsidRDefault="00E35F5B" w:rsidP="00E35F5B">
            <w:pPr>
              <w:ind w:firstLine="851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b/>
                <w:spacing w:val="3"/>
                <w:sz w:val="28"/>
                <w:szCs w:val="28"/>
              </w:rPr>
              <w:t>-</w:t>
            </w:r>
            <w:r w:rsidRPr="00E35F5B">
              <w:rPr>
                <w:spacing w:val="3"/>
                <w:sz w:val="28"/>
                <w:szCs w:val="28"/>
              </w:rPr>
              <w:t xml:space="preserve"> МБУК «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Верхнепышминский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парк культуры и отдыха»;</w:t>
            </w:r>
          </w:p>
          <w:p w:rsidR="00E35F5B" w:rsidRPr="00E35F5B" w:rsidRDefault="00E35F5B" w:rsidP="00E35F5B">
            <w:pPr>
              <w:ind w:firstLine="851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b/>
                <w:spacing w:val="3"/>
                <w:sz w:val="28"/>
                <w:szCs w:val="28"/>
              </w:rPr>
              <w:t xml:space="preserve">- </w:t>
            </w:r>
            <w:r w:rsidRPr="00E35F5B">
              <w:rPr>
                <w:spacing w:val="3"/>
                <w:sz w:val="28"/>
                <w:szCs w:val="28"/>
              </w:rPr>
              <w:t>МАУ «Дворец культуры «Металлург» площадка «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Киноград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>».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E35F5B" w:rsidRPr="00E35F5B" w:rsidRDefault="00E35F5B" w:rsidP="00E35F5B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E35F5B" w:rsidRPr="00E35F5B" w:rsidRDefault="00E35F5B" w:rsidP="00E35F5B">
            <w:pPr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>2. Создать комиссию по приемке мест (объектов) проведения праздничных, спортивных мероприятий, посвященных Дню города - Дню Металлурга, и утвердить ее состав (прилагается).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lastRenderedPageBreak/>
              <w:t>3. Утвердить форму акта приемки места (объекта) проведения праздничных, спортивных мероприятий, посвященных Дню города – Дню металлурга (прилагается).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>4. Для проведения праздничных мероприятий закрыть движение транспортных средств: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8.00 час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.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 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д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>о 16.00 час. 15.07.2017 по проспекту Успенскому от                    ул. Калинина до ул. Александра Козицына и на въездах-выездах из дворов и прилегающих улиц на указанном участке автодороги;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8.00 час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.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 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д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о 16.00 час. 15.07.2017 по ул. Спицына от ул. 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Кривоусова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до пр. Успенского.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16.00 час. 15.07.2017 до 02.00 час. 16.07.2017 по проспекту Успенскому от ул. Калинина до ул. Спицына и на въездах-выездах из дворов и прилегающих улиц на указанном участке автодороги;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08</w:t>
            </w:r>
            <w:r w:rsidRPr="00E35F5B">
              <w:rPr>
                <w:spacing w:val="3"/>
                <w:sz w:val="28"/>
                <w:szCs w:val="28"/>
                <w:vertAlign w:val="superscript"/>
              </w:rPr>
              <w:t>00</w:t>
            </w:r>
            <w:r w:rsidRPr="00E35F5B">
              <w:rPr>
                <w:spacing w:val="3"/>
                <w:sz w:val="28"/>
                <w:szCs w:val="28"/>
              </w:rPr>
              <w:t xml:space="preserve"> час. 14.07.2017 до 06.00 час. 16.07.2017 на въезде на площадь Дворца спорта УГМК.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5. Ответственность за организацию праздничных, спортивных мероприятий, посвященных Дню города – Дню металлурга, возложить: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- при проведении праздничных мероприятий, посвященных </w:t>
            </w:r>
            <w:r w:rsidRPr="00E35F5B">
              <w:rPr>
                <w:iCs/>
                <w:spacing w:val="3"/>
                <w:sz w:val="28"/>
                <w:szCs w:val="28"/>
              </w:rPr>
              <w:t xml:space="preserve">празднованию </w:t>
            </w:r>
            <w:r w:rsidRPr="00E35F5B">
              <w:rPr>
                <w:bCs/>
                <w:iCs/>
                <w:spacing w:val="3"/>
                <w:sz w:val="28"/>
                <w:szCs w:val="28"/>
              </w:rPr>
              <w:t xml:space="preserve">Дня </w:t>
            </w:r>
            <w:r w:rsidRPr="00E35F5B">
              <w:rPr>
                <w:iCs/>
                <w:spacing w:val="3"/>
                <w:sz w:val="28"/>
                <w:szCs w:val="28"/>
              </w:rPr>
              <w:t xml:space="preserve">города - </w:t>
            </w:r>
            <w:r w:rsidRPr="00E35F5B">
              <w:rPr>
                <w:bCs/>
                <w:iCs/>
                <w:spacing w:val="3"/>
                <w:sz w:val="28"/>
                <w:szCs w:val="28"/>
              </w:rPr>
              <w:t xml:space="preserve">Дня </w:t>
            </w:r>
            <w:r w:rsidRPr="00E35F5B">
              <w:rPr>
                <w:iCs/>
                <w:spacing w:val="3"/>
                <w:sz w:val="28"/>
                <w:szCs w:val="28"/>
              </w:rPr>
              <w:t xml:space="preserve">металлурга, </w:t>
            </w:r>
            <w:r w:rsidRPr="00E35F5B">
              <w:rPr>
                <w:spacing w:val="3"/>
                <w:sz w:val="28"/>
                <w:szCs w:val="28"/>
              </w:rPr>
              <w:t>на МКУ «Управление культуры городского округа Верхняя Пышма  (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Костыгина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М.А.);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iCs/>
                <w:spacing w:val="3"/>
                <w:sz w:val="28"/>
                <w:szCs w:val="28"/>
              </w:rPr>
              <w:t xml:space="preserve"> - при проведении спортивных мероприятий - на </w:t>
            </w:r>
            <w:r w:rsidRPr="00E35F5B">
              <w:rPr>
                <w:spacing w:val="3"/>
                <w:sz w:val="28"/>
                <w:szCs w:val="28"/>
              </w:rPr>
              <w:t>МКУ «Управление физической культуры, спорта и молодежной политики городского округа Верхняя Пышма» (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Британов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А.В.). 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6. Координацию проводимых в городе праздничных, спортивных мероприятий, посвященных Дню города - Дню металлурга, возложить на заместителя главы администрации городского округа Верхняя Пышма по социальным вопросам </w:t>
            </w:r>
            <w:proofErr w:type="spellStart"/>
            <w:r w:rsidRPr="00E35F5B">
              <w:rPr>
                <w:sz w:val="28"/>
                <w:szCs w:val="28"/>
              </w:rPr>
              <w:t>Выгодского</w:t>
            </w:r>
            <w:proofErr w:type="spellEnd"/>
            <w:r w:rsidRPr="00E35F5B">
              <w:rPr>
                <w:sz w:val="28"/>
                <w:szCs w:val="28"/>
              </w:rPr>
              <w:t xml:space="preserve"> П.Я.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7. Заместителю главы администрации городского округа Верхняя Пышма по вопросам жилищно-коммунального хозяйства, транспорта и связи </w:t>
            </w:r>
            <w:proofErr w:type="spellStart"/>
            <w:r w:rsidRPr="00E35F5B">
              <w:rPr>
                <w:sz w:val="28"/>
                <w:szCs w:val="28"/>
              </w:rPr>
              <w:t>Невструеву</w:t>
            </w:r>
            <w:proofErr w:type="spellEnd"/>
            <w:r w:rsidRPr="00E35F5B">
              <w:rPr>
                <w:sz w:val="28"/>
                <w:szCs w:val="28"/>
              </w:rPr>
              <w:t xml:space="preserve"> Н.В.:</w:t>
            </w:r>
          </w:p>
          <w:p w:rsidR="00E35F5B" w:rsidRPr="00E35F5B" w:rsidRDefault="00E35F5B" w:rsidP="00E35F5B">
            <w:pPr>
              <w:ind w:firstLine="720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>1) организовать установку временных дорожных знаков, ограничивающих движение автотранспорта по улицам города Верхняя Пышма, в соответствии с планом праздничных, спортивных мероприятий, посвященных  Дню города - Дню металлурга, а также обеспечивающих закрытие движения всех видов автотранспорта: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8.00 час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.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 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д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>о 16.00 час. 15.07.2017 по проспекту Успенскому от                 ул. Калинина до ул. Александра Козицына и на въездах-выездах из дворов и прилегающих улиц на указанном участке автодороги;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8.00 час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.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 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д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о 16.00 час. 15.07.2017 по ул. Спицына от ул. 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Кривоусова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до пр. Успенского.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16.00 час. 15.07.2017 до 02.00 час. 16.07.2017 по проспекту Успенскому от ул. Калинина до ул. Спицына и на въездах-выездах из дворов и прилегающих улиц на указанном участке автодороги;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08.00 час. 14.07.2017 до 06.00 час. 16.07.2017 на въезде на площадь Дворца спорта УГМК.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lastRenderedPageBreak/>
              <w:t>2) установить временные дорожные знаки, предупреждающие участников дорожного движения об изменении маршрутов движения транспортных средств;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3) </w:t>
            </w:r>
            <w:r w:rsidRPr="00E35F5B">
              <w:rPr>
                <w:sz w:val="28"/>
                <w:szCs w:val="28"/>
              </w:rPr>
              <w:t>организовать с 08.00 часов 14.07.2017 до 06.00 часов 16.07.2017 установку временных дорожных знаков,</w:t>
            </w:r>
            <w:r w:rsidRPr="00E35F5B">
              <w:rPr>
                <w:spacing w:val="3"/>
                <w:sz w:val="28"/>
                <w:szCs w:val="28"/>
              </w:rPr>
              <w:t xml:space="preserve"> запрещающих парковку автотранспорта на площади Дворца спорта УГМК, площади МАУ «Дворец культуры «Металлург», на площадке напротив МАУ СОШ № 22;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4) организовать закрытие проездов в места проведения мероприятия с использованием большегрузного транспорта и бетонных блоков, с целью недопущения несанкционированного проезда автотранспорта в места проведения праздничных, спортивных мероприятий в соответствии со схемой установки большегрузного транспорта и бетонных блоков (Приложения № 1, № 2):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5) разработать и согласовать с </w:t>
            </w:r>
            <w:r w:rsidRPr="00E35F5B">
              <w:rPr>
                <w:sz w:val="28"/>
                <w:szCs w:val="28"/>
              </w:rPr>
              <w:t>начальником ГИБДД МО МВД России «</w:t>
            </w:r>
            <w:proofErr w:type="spellStart"/>
            <w:r w:rsidRPr="00E35F5B">
              <w:rPr>
                <w:sz w:val="28"/>
                <w:szCs w:val="28"/>
              </w:rPr>
              <w:t>Верхнепышминский</w:t>
            </w:r>
            <w:proofErr w:type="spellEnd"/>
            <w:r w:rsidRPr="00E35F5B">
              <w:rPr>
                <w:sz w:val="28"/>
                <w:szCs w:val="28"/>
              </w:rPr>
              <w:t xml:space="preserve">» </w:t>
            </w:r>
            <w:r w:rsidRPr="00E35F5B">
              <w:rPr>
                <w:spacing w:val="3"/>
                <w:sz w:val="28"/>
                <w:szCs w:val="28"/>
              </w:rPr>
              <w:t xml:space="preserve">схему организации дорожного движения </w:t>
            </w:r>
            <w:r w:rsidRPr="00E35F5B">
              <w:rPr>
                <w:sz w:val="28"/>
                <w:szCs w:val="28"/>
              </w:rPr>
              <w:t>в связи с вводимыми с 14.07.2017 по 16.07.2017 временными ограничениями;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6) обеспечить работу городского уличного освещения в темное время суток в период с 15.07.2017 на 16.07.2017;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7) обеспечить 15.07.2017 систематическую уборку территорий в местах проведения массовых мероприятий и по окончании массовых мероприятий;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8) обеспечить 15.07.2017 наличие дополнительных контейнеров для сбора мусора, вывоз мусора из мест проведения массовых мероприятий, а также установить емкость для сбора тары;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9) организовать 15.07.2017 комиссионную приемку мест проведения праздничных, спортивных мероприятий, посвященных Дню города – Дню металлурга, указанных в п.1. настоящего постановления. 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>8. МКУ «Комитет жилищно-коммунального хозяйства</w:t>
            </w:r>
            <w:proofErr w:type="gramStart"/>
            <w:r w:rsidRPr="00E35F5B">
              <w:rPr>
                <w:sz w:val="28"/>
                <w:szCs w:val="28"/>
              </w:rPr>
              <w:t>»(</w:t>
            </w:r>
            <w:proofErr w:type="gramEnd"/>
            <w:r w:rsidRPr="00E35F5B">
              <w:rPr>
                <w:sz w:val="28"/>
                <w:szCs w:val="28"/>
              </w:rPr>
              <w:t>Сергеева Г.В.) информировать управляющие компании и ТСЖ о необходимости ограничить  доступ на чердаки и крыши домов, расположенных вблизи мест проведения мероприятий :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>- по пр. Успенскому - дома с № 91 по № 99;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>- по ул. Орджоникидзе – дома с № 28 по № 32;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- по ул. </w:t>
            </w:r>
            <w:proofErr w:type="spellStart"/>
            <w:r w:rsidRPr="00E35F5B">
              <w:rPr>
                <w:sz w:val="28"/>
                <w:szCs w:val="28"/>
              </w:rPr>
              <w:t>Кривоусова</w:t>
            </w:r>
            <w:proofErr w:type="spellEnd"/>
            <w:r w:rsidRPr="00E35F5B">
              <w:rPr>
                <w:sz w:val="28"/>
                <w:szCs w:val="28"/>
              </w:rPr>
              <w:t xml:space="preserve"> - дом № 17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>9. МКУ «Управление культуры городского округа Верхняя Пышма» (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Костыгина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М.А.): при проведении праздничных мероприятий, посвященных </w:t>
            </w:r>
            <w:r w:rsidRPr="00E35F5B">
              <w:rPr>
                <w:iCs/>
                <w:spacing w:val="3"/>
                <w:sz w:val="28"/>
                <w:szCs w:val="28"/>
              </w:rPr>
              <w:t xml:space="preserve">празднованию </w:t>
            </w:r>
            <w:r w:rsidRPr="00E35F5B">
              <w:rPr>
                <w:bCs/>
                <w:iCs/>
                <w:spacing w:val="3"/>
                <w:sz w:val="28"/>
                <w:szCs w:val="28"/>
              </w:rPr>
              <w:t xml:space="preserve">Дня </w:t>
            </w:r>
            <w:r w:rsidRPr="00E35F5B">
              <w:rPr>
                <w:iCs/>
                <w:spacing w:val="3"/>
                <w:sz w:val="28"/>
                <w:szCs w:val="28"/>
              </w:rPr>
              <w:t xml:space="preserve">города - </w:t>
            </w:r>
            <w:r w:rsidRPr="00E35F5B">
              <w:rPr>
                <w:bCs/>
                <w:iCs/>
                <w:spacing w:val="3"/>
                <w:sz w:val="28"/>
                <w:szCs w:val="28"/>
              </w:rPr>
              <w:t xml:space="preserve">Дня </w:t>
            </w:r>
            <w:r w:rsidRPr="00E35F5B">
              <w:rPr>
                <w:iCs/>
                <w:spacing w:val="3"/>
                <w:sz w:val="28"/>
                <w:szCs w:val="28"/>
              </w:rPr>
              <w:t>металлурга: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1) обеспечить медицинское сопровождение праздничных мероприятий;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2) привлечь </w:t>
            </w:r>
            <w:r w:rsidRPr="00E35F5B">
              <w:rPr>
                <w:sz w:val="28"/>
                <w:szCs w:val="28"/>
              </w:rPr>
              <w:t>для обеспечения охраны общественного порядка частные охранные организации;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3) организовать установку металлических ограждений согласно схемам (Приложения № 3, № 4);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4) организовать установку и функционирование туалетных кабин на площадке возле МАУ «Дворец культуры «Металлург» 15.07.2017, на территории </w:t>
            </w:r>
            <w:r w:rsidRPr="00E35F5B">
              <w:rPr>
                <w:spacing w:val="3"/>
                <w:sz w:val="28"/>
                <w:szCs w:val="28"/>
              </w:rPr>
              <w:t>МБУК «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Верхнепышминский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парк культуры и отдыха» 16.07.2017.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10. МКУ «</w:t>
            </w:r>
            <w:r w:rsidRPr="00E35F5B">
              <w:rPr>
                <w:iCs/>
                <w:spacing w:val="3"/>
                <w:sz w:val="28"/>
                <w:szCs w:val="28"/>
              </w:rPr>
              <w:t xml:space="preserve">Управление физической культуры, спорта и молодежной </w:t>
            </w:r>
            <w:r w:rsidRPr="00E35F5B">
              <w:rPr>
                <w:iCs/>
                <w:spacing w:val="3"/>
                <w:sz w:val="28"/>
                <w:szCs w:val="28"/>
              </w:rPr>
              <w:lastRenderedPageBreak/>
              <w:t>политики городского округа Верхняя Пышма» (</w:t>
            </w:r>
            <w:proofErr w:type="spellStart"/>
            <w:r w:rsidRPr="00E35F5B">
              <w:rPr>
                <w:iCs/>
                <w:spacing w:val="3"/>
                <w:sz w:val="28"/>
                <w:szCs w:val="28"/>
              </w:rPr>
              <w:t>Британов</w:t>
            </w:r>
            <w:proofErr w:type="spellEnd"/>
            <w:r w:rsidRPr="00E35F5B">
              <w:rPr>
                <w:iCs/>
                <w:spacing w:val="3"/>
                <w:sz w:val="28"/>
                <w:szCs w:val="28"/>
              </w:rPr>
              <w:t xml:space="preserve"> А.В.)</w:t>
            </w:r>
            <w:r w:rsidRPr="00E35F5B">
              <w:rPr>
                <w:spacing w:val="3"/>
                <w:sz w:val="28"/>
                <w:szCs w:val="28"/>
              </w:rPr>
              <w:t xml:space="preserve"> </w:t>
            </w:r>
            <w:r w:rsidRPr="00E35F5B">
              <w:rPr>
                <w:sz w:val="28"/>
                <w:szCs w:val="28"/>
              </w:rPr>
              <w:t xml:space="preserve">при проведении спортивных мероприятий, посвященных Дню города - Дню металлурга: 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1) </w:t>
            </w:r>
            <w:r w:rsidRPr="00E35F5B">
              <w:rPr>
                <w:spacing w:val="3"/>
                <w:sz w:val="28"/>
                <w:szCs w:val="28"/>
              </w:rPr>
              <w:t>обеспечить медицинское сопровождение;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2) привлечь </w:t>
            </w:r>
            <w:r w:rsidRPr="00E35F5B">
              <w:rPr>
                <w:sz w:val="28"/>
                <w:szCs w:val="28"/>
              </w:rPr>
              <w:t>для обеспечения охраны общественного порядка частные охранные организации.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11. Рекомендовать МО МВД России «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Верхнепышминский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>» (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НовиковА.А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>.):</w:t>
            </w:r>
          </w:p>
          <w:p w:rsidR="00E35F5B" w:rsidRPr="00E35F5B" w:rsidRDefault="00E35F5B" w:rsidP="00E35F5B">
            <w:pPr>
              <w:jc w:val="both"/>
              <w:rPr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ab/>
            </w:r>
            <w:proofErr w:type="gramStart"/>
            <w:r w:rsidRPr="00E35F5B">
              <w:rPr>
                <w:spacing w:val="3"/>
                <w:sz w:val="28"/>
                <w:szCs w:val="28"/>
              </w:rPr>
              <w:t xml:space="preserve">1) оказать содействие в обеспечении </w:t>
            </w:r>
            <w:r w:rsidRPr="00E35F5B">
              <w:rPr>
                <w:sz w:val="28"/>
                <w:szCs w:val="28"/>
              </w:rPr>
              <w:t>безопасности дорожного движения,</w:t>
            </w:r>
            <w:r w:rsidRPr="00E35F5B">
              <w:rPr>
                <w:spacing w:val="3"/>
                <w:sz w:val="28"/>
                <w:szCs w:val="28"/>
              </w:rPr>
              <w:t xml:space="preserve"> парковки транспортных средств, </w:t>
            </w:r>
            <w:r w:rsidRPr="00E35F5B">
              <w:rPr>
                <w:sz w:val="28"/>
                <w:szCs w:val="28"/>
              </w:rPr>
              <w:t xml:space="preserve">антитеррористической безопасности, предупреждении и пресечении возможных экстремистских акций и иных противоправных действий, </w:t>
            </w:r>
            <w:r w:rsidRPr="00E35F5B">
              <w:rPr>
                <w:spacing w:val="3"/>
                <w:sz w:val="28"/>
                <w:szCs w:val="28"/>
              </w:rPr>
              <w:t xml:space="preserve">в охране общественного порядка и безопасности граждан во время проведения праздничных, спортивных мероприятий, посвященных Дню города – Дню металлурга, в местах </w:t>
            </w:r>
            <w:r w:rsidRPr="00E35F5B">
              <w:rPr>
                <w:sz w:val="28"/>
                <w:szCs w:val="28"/>
              </w:rPr>
              <w:t>проведения праздничных мероприятий в соответствии с праздничной афишей (Приложение № 5);</w:t>
            </w:r>
            <w:proofErr w:type="gramEnd"/>
          </w:p>
          <w:p w:rsidR="00E35F5B" w:rsidRPr="00E35F5B" w:rsidRDefault="00E35F5B" w:rsidP="00E35F5B">
            <w:pPr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         2) обеспечить </w:t>
            </w:r>
            <w:proofErr w:type="gramStart"/>
            <w:r w:rsidRPr="00E35F5B">
              <w:rPr>
                <w:sz w:val="28"/>
                <w:szCs w:val="28"/>
              </w:rPr>
              <w:t>контроль за</w:t>
            </w:r>
            <w:proofErr w:type="gramEnd"/>
            <w:r w:rsidRPr="00E35F5B">
              <w:rPr>
                <w:sz w:val="28"/>
                <w:szCs w:val="28"/>
              </w:rPr>
              <w:t xml:space="preserve"> установкой дорожных знаков и организацией дорожного движения;</w:t>
            </w:r>
          </w:p>
          <w:p w:rsidR="00E35F5B" w:rsidRPr="00E35F5B" w:rsidRDefault="00E35F5B" w:rsidP="00E35F5B">
            <w:pPr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         3) организовать движение транспортных сре</w:t>
            </w:r>
            <w:proofErr w:type="gramStart"/>
            <w:r w:rsidRPr="00E35F5B">
              <w:rPr>
                <w:sz w:val="28"/>
                <w:szCs w:val="28"/>
              </w:rPr>
              <w:t>дств в с</w:t>
            </w:r>
            <w:proofErr w:type="gramEnd"/>
            <w:r w:rsidRPr="00E35F5B">
              <w:rPr>
                <w:sz w:val="28"/>
                <w:szCs w:val="28"/>
              </w:rPr>
              <w:t>оответствии с установленными дорожными знаками на участках автодорог: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8.00 час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.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 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д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>о 16.00 час. 15.07.2017 по проспекту Успенскому от                  ул. Калинина до ул. Александра Козицына и на въездах-выездах из дворов и прилегающих улиц на указанном участке автодороги;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8.00 час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.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 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д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о 16.00 час. 15.07.2017 по ул. Спицына от ул. 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Кривоусова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до пр. Успенского.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16.00 час. 15.07.2017 до 02.00 час. 16.07.2017 по проспекту Успенскому от ул. Калинина до ул. Спицына и на въездах-выездах из дворов и прилегающих улиц на указанном участке автодороги;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 08</w:t>
            </w:r>
            <w:r w:rsidRPr="00E35F5B">
              <w:rPr>
                <w:spacing w:val="3"/>
                <w:sz w:val="28"/>
                <w:szCs w:val="28"/>
                <w:vertAlign w:val="superscript"/>
              </w:rPr>
              <w:t>00</w:t>
            </w:r>
            <w:r w:rsidRPr="00E35F5B">
              <w:rPr>
                <w:spacing w:val="3"/>
                <w:sz w:val="28"/>
                <w:szCs w:val="28"/>
              </w:rPr>
              <w:t xml:space="preserve"> час. 14.07.2017 до 06.00 час. 16.07.2017 на въезде на площадь Дворца спорта УГМК.</w:t>
            </w:r>
          </w:p>
          <w:p w:rsidR="00E35F5B" w:rsidRPr="00E35F5B" w:rsidRDefault="00E35F5B" w:rsidP="00E35F5B">
            <w:pPr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         4</w:t>
            </w:r>
            <w:r w:rsidRPr="00E35F5B">
              <w:rPr>
                <w:spacing w:val="3"/>
                <w:sz w:val="28"/>
                <w:szCs w:val="28"/>
              </w:rPr>
              <w:t>) оказать содействие: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4.1) по недопущению проноса в места проведения праздничных, спортивных мероприятий, посвященных Дню города – Дню металлурга: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спиртных и спиртосодержащих напитков, пива и напитков на их основе;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- любых напитков в стеклянной таре 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4.2) по удалению с мероприятий лиц, находящихся в состоянии наркотического и алкогольного опьянения.  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12. Рекомендовать начальнику отдельного патруля по взрывобезопасности общества с ограниченной ответственностью «Урал-Вымпел» 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Гилю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Е.И. обеспечить 14.07.2017, 15.07.2017 и 16.07.2017 проверку мест проведения праздничных, спортивных мероприятий, посвященных Дню города – Дню металлурга на взрывобезопасность, в 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т.ч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>. с применением минно-розыскной собаки и передать объекты по акту МО МВД России «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Верхнепышминский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». 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13. Рекомендовать директору Дворца спорта УГМК Зернову И.С. обеспечить оповещение владельцев личного автотранспорта о запрете въезда и парковки автотранспорта на площади Дворца спорта УГМК в связи с вводимыми временными ограничениями.</w:t>
            </w:r>
          </w:p>
          <w:p w:rsidR="00E35F5B" w:rsidRPr="00E35F5B" w:rsidRDefault="00E35F5B" w:rsidP="00E35F5B">
            <w:pPr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lastRenderedPageBreak/>
              <w:t>14. Рекомендовать генеральному директору АО «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Авторанспорт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>» Хафизову Ф.М.: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1) организовать 15.07.2017 движение общественного транспорта с учетом вводимых ограничений дорожного движения; </w:t>
            </w:r>
          </w:p>
          <w:p w:rsidR="00E35F5B" w:rsidRPr="00E35F5B" w:rsidRDefault="00E35F5B" w:rsidP="00E35F5B">
            <w:pPr>
              <w:ind w:firstLine="720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>2) проинформировать жителей городского округа Верхняя Пышма об изменениях маршрутов движения общественного транспорта.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15. </w:t>
            </w:r>
            <w:r w:rsidRPr="00E35F5B">
              <w:rPr>
                <w:sz w:val="28"/>
                <w:szCs w:val="28"/>
              </w:rPr>
              <w:t>Начальнику МКУ «Управление гражданской защиты городского округа Верхняя Пышма» Иванову И.В.: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- обеспечить готовность спасательных подразделений; 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 xml:space="preserve">- организовать дежурство пожарного автомобиля </w:t>
            </w:r>
            <w:r w:rsidRPr="00E35F5B">
              <w:rPr>
                <w:spacing w:val="3"/>
                <w:sz w:val="28"/>
                <w:szCs w:val="28"/>
              </w:rPr>
              <w:t>с 09.00 час. 15.07.2017 до 02.00 час. 16.07.2017 на площади Дворца спорта УГМК.</w:t>
            </w:r>
            <w:r w:rsidRPr="00E35F5B">
              <w:rPr>
                <w:sz w:val="28"/>
                <w:szCs w:val="28"/>
              </w:rPr>
              <w:t xml:space="preserve"> 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>14. Рекомендовать начальнику 66-й пожарно-спасательной части 1 ОФПС по Свердловской области Шпилько В.А. 14.07.2017, 15.07.2017, 16.07.2017 обеспечить готовность к применению мер пожарной безопасности.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16. Рекомендовать главному врачу </w:t>
            </w:r>
            <w:r w:rsidRPr="00E35F5B">
              <w:rPr>
                <w:sz w:val="28"/>
                <w:szCs w:val="28"/>
              </w:rPr>
              <w:t>ГБУЗ СО «</w:t>
            </w:r>
            <w:proofErr w:type="spellStart"/>
            <w:r w:rsidRPr="00E35F5B">
              <w:rPr>
                <w:sz w:val="28"/>
                <w:szCs w:val="28"/>
              </w:rPr>
              <w:t>Верхнепышминская</w:t>
            </w:r>
            <w:proofErr w:type="spellEnd"/>
            <w:r w:rsidRPr="00E35F5B">
              <w:rPr>
                <w:sz w:val="28"/>
                <w:szCs w:val="28"/>
              </w:rPr>
              <w:t xml:space="preserve"> ЦГБ им. П.Д. Бородина» </w:t>
            </w:r>
            <w:proofErr w:type="spellStart"/>
            <w:r w:rsidRPr="00E35F5B">
              <w:rPr>
                <w:sz w:val="28"/>
                <w:szCs w:val="28"/>
              </w:rPr>
              <w:t>Малинкину</w:t>
            </w:r>
            <w:proofErr w:type="spellEnd"/>
            <w:r w:rsidRPr="00E35F5B">
              <w:rPr>
                <w:sz w:val="28"/>
                <w:szCs w:val="28"/>
              </w:rPr>
              <w:t xml:space="preserve"> А.В.</w:t>
            </w:r>
            <w:r w:rsidRPr="00E35F5B">
              <w:rPr>
                <w:spacing w:val="3"/>
                <w:sz w:val="28"/>
                <w:szCs w:val="28"/>
              </w:rPr>
              <w:t xml:space="preserve"> организовать: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организовать 14.07.2017 с 16.00 час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.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 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д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>о 18.00 час. дежурство медицинского работника в здании общеврачебной практики по адресу:                      ул. Петрова 47 а.;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- обеспечить 14.07.2017, 15.07.2017, 16.07.2017 готовность выезда бригад скорой медицинской помощи.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17. Директору МУП «Водоканал» 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Барменкову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С.А. обеспечить 15.07.2017 установку и функционирование туалетных кабин  на открытой площадке МАУ ДК «Металлург», у кинотеатра «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Киноград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>» и по  проспекту Успенскому.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18. Запретить 14.07.2017, 15.07.2017 и 16.07.2017 в местах проведения праздничных, спортивных мероприятий размещение аттракционов «Тир».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>19. Определить 15.07.2017 и 16.07.2017 местом работы аттракционов с животными (лошади и т.д.) территорию МБУК «</w:t>
            </w:r>
            <w:proofErr w:type="spellStart"/>
            <w:r w:rsidRPr="00E35F5B">
              <w:rPr>
                <w:spacing w:val="3"/>
                <w:sz w:val="28"/>
                <w:szCs w:val="28"/>
              </w:rPr>
              <w:t>Верхнепышминский</w:t>
            </w:r>
            <w:proofErr w:type="spellEnd"/>
            <w:r w:rsidRPr="00E35F5B">
              <w:rPr>
                <w:spacing w:val="3"/>
                <w:sz w:val="28"/>
                <w:szCs w:val="28"/>
              </w:rPr>
              <w:t xml:space="preserve"> парк культуры и отдыха». 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20. Ведущему специалисту по взаимодействию с правоохранительными органами администрации городского округа Верхняя Пышма Малаховой Т.Л. обеспечить оперативное взаимодействие с правоохранительными органами при проведении праздничных, спортивных мероприятий, </w:t>
            </w:r>
            <w:r w:rsidRPr="00E35F5B">
              <w:rPr>
                <w:sz w:val="28"/>
                <w:szCs w:val="28"/>
              </w:rPr>
              <w:t>посвященных Дню города – Дню металлурга.</w:t>
            </w:r>
          </w:p>
          <w:p w:rsidR="00E35F5B" w:rsidRPr="00E35F5B" w:rsidRDefault="00E35F5B" w:rsidP="00E35F5B">
            <w:pPr>
              <w:shd w:val="clear" w:color="auto" w:fill="FFFFFF"/>
              <w:tabs>
                <w:tab w:val="left" w:pos="1210"/>
              </w:tabs>
              <w:ind w:firstLine="709"/>
              <w:jc w:val="both"/>
              <w:rPr>
                <w:spacing w:val="3"/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21. Разместить настоящее постановление на  </w:t>
            </w:r>
            <w:r w:rsidRPr="00E35F5B">
              <w:rPr>
                <w:sz w:val="28"/>
                <w:szCs w:val="28"/>
                <w:lang w:eastAsia="en-US"/>
              </w:rPr>
              <w:t>официальном интерне</w:t>
            </w:r>
            <w:proofErr w:type="gramStart"/>
            <w:r w:rsidRPr="00E35F5B">
              <w:rPr>
                <w:sz w:val="28"/>
                <w:szCs w:val="28"/>
                <w:lang w:eastAsia="en-US"/>
              </w:rPr>
              <w:t>т-</w:t>
            </w:r>
            <w:proofErr w:type="gramEnd"/>
            <w:r w:rsidRPr="00E35F5B">
              <w:rPr>
                <w:sz w:val="28"/>
                <w:szCs w:val="28"/>
                <w:lang w:eastAsia="en-US"/>
              </w:rPr>
              <w:t xml:space="preserve"> портале правовой информации городского округа Верхняя Пышма (</w:t>
            </w:r>
            <w:r w:rsidRPr="00E35F5B">
              <w:rPr>
                <w:sz w:val="28"/>
                <w:szCs w:val="28"/>
                <w:lang w:val="en-US" w:eastAsia="en-US"/>
              </w:rPr>
              <w:t>www</w:t>
            </w:r>
            <w:r w:rsidRPr="00E35F5B">
              <w:rPr>
                <w:sz w:val="28"/>
                <w:szCs w:val="28"/>
                <w:lang w:eastAsia="en-US"/>
              </w:rPr>
              <w:t>.</w:t>
            </w:r>
            <w:proofErr w:type="spellStart"/>
            <w:r w:rsidRPr="00E35F5B">
              <w:rPr>
                <w:sz w:val="28"/>
                <w:szCs w:val="28"/>
                <w:lang w:eastAsia="en-US"/>
              </w:rPr>
              <w:t>верхняяпышма-право.рф</w:t>
            </w:r>
            <w:proofErr w:type="spellEnd"/>
            <w:r w:rsidRPr="00E35F5B">
              <w:rPr>
                <w:sz w:val="28"/>
                <w:szCs w:val="28"/>
                <w:lang w:eastAsia="en-US"/>
              </w:rPr>
              <w:t>) и на официальном сайте городского округа Верхняя Пышма (</w:t>
            </w:r>
            <w:proofErr w:type="spellStart"/>
            <w:r w:rsidRPr="00E35F5B">
              <w:rPr>
                <w:sz w:val="28"/>
                <w:szCs w:val="28"/>
                <w:lang w:val="en-US" w:eastAsia="en-US"/>
              </w:rPr>
              <w:t>movp</w:t>
            </w:r>
            <w:proofErr w:type="spellEnd"/>
            <w:r w:rsidRPr="00E35F5B">
              <w:rPr>
                <w:sz w:val="28"/>
                <w:szCs w:val="28"/>
                <w:lang w:eastAsia="en-US"/>
              </w:rPr>
              <w:t>.</w:t>
            </w:r>
            <w:proofErr w:type="spellStart"/>
            <w:r w:rsidRPr="00E35F5B">
              <w:rPr>
                <w:sz w:val="28"/>
                <w:szCs w:val="28"/>
                <w:lang w:val="en-US" w:eastAsia="en-US"/>
              </w:rPr>
              <w:t>ru</w:t>
            </w:r>
            <w:proofErr w:type="spellEnd"/>
            <w:r w:rsidRPr="00E35F5B">
              <w:rPr>
                <w:sz w:val="28"/>
                <w:szCs w:val="28"/>
                <w:lang w:eastAsia="en-US"/>
              </w:rPr>
              <w:t>)</w:t>
            </w:r>
          </w:p>
          <w:p w:rsidR="00E35F5B" w:rsidRPr="00E35F5B" w:rsidRDefault="00E35F5B" w:rsidP="00E35F5B">
            <w:pPr>
              <w:tabs>
                <w:tab w:val="right" w:pos="9639"/>
              </w:tabs>
              <w:ind w:firstLine="709"/>
              <w:jc w:val="both"/>
              <w:rPr>
                <w:sz w:val="28"/>
                <w:szCs w:val="28"/>
              </w:rPr>
            </w:pPr>
            <w:r w:rsidRPr="00E35F5B">
              <w:rPr>
                <w:spacing w:val="3"/>
                <w:sz w:val="28"/>
                <w:szCs w:val="28"/>
              </w:rPr>
              <w:t xml:space="preserve">22. </w:t>
            </w:r>
            <w:proofErr w:type="gramStart"/>
            <w:r w:rsidRPr="00E35F5B">
              <w:rPr>
                <w:spacing w:val="3"/>
                <w:sz w:val="28"/>
                <w:szCs w:val="28"/>
              </w:rPr>
              <w:t>Контроль за</w:t>
            </w:r>
            <w:proofErr w:type="gramEnd"/>
            <w:r w:rsidRPr="00E35F5B">
              <w:rPr>
                <w:spacing w:val="3"/>
                <w:sz w:val="28"/>
                <w:szCs w:val="28"/>
              </w:rPr>
              <w:t xml:space="preserve"> выполнением настоящего постановления оставляю за собой.</w:t>
            </w:r>
            <w:r w:rsidRPr="00E35F5B">
              <w:rPr>
                <w:sz w:val="28"/>
                <w:szCs w:val="28"/>
              </w:rPr>
              <w:t xml:space="preserve"> </w:t>
            </w:r>
          </w:p>
          <w:p w:rsidR="00E35F5B" w:rsidRPr="00E35F5B" w:rsidRDefault="00E35F5B" w:rsidP="00E35F5B">
            <w:pPr>
              <w:tabs>
                <w:tab w:val="right" w:pos="9639"/>
              </w:tabs>
              <w:jc w:val="both"/>
              <w:rPr>
                <w:sz w:val="28"/>
                <w:szCs w:val="28"/>
              </w:rPr>
            </w:pPr>
          </w:p>
          <w:p w:rsidR="00E35F5B" w:rsidRPr="00E35F5B" w:rsidRDefault="00E35F5B" w:rsidP="00E35F5B">
            <w:pPr>
              <w:jc w:val="right"/>
              <w:rPr>
                <w:sz w:val="28"/>
                <w:szCs w:val="28"/>
              </w:rPr>
            </w:pPr>
          </w:p>
        </w:tc>
      </w:tr>
      <w:tr w:rsidR="00E35F5B" w:rsidRPr="00E35F5B" w:rsidTr="00B23A05">
        <w:trPr>
          <w:trHeight w:val="630"/>
        </w:trPr>
        <w:tc>
          <w:tcPr>
            <w:tcW w:w="6273" w:type="dxa"/>
            <w:vAlign w:val="bottom"/>
          </w:tcPr>
          <w:p w:rsidR="00E35F5B" w:rsidRPr="00E35F5B" w:rsidRDefault="00E35F5B" w:rsidP="00E35F5B">
            <w:pPr>
              <w:ind w:right="2587"/>
              <w:rPr>
                <w:sz w:val="28"/>
                <w:szCs w:val="28"/>
              </w:rPr>
            </w:pPr>
            <w:proofErr w:type="gramStart"/>
            <w:r w:rsidRPr="00E35F5B">
              <w:rPr>
                <w:sz w:val="28"/>
                <w:szCs w:val="28"/>
              </w:rPr>
              <w:lastRenderedPageBreak/>
              <w:t>Исполняющий</w:t>
            </w:r>
            <w:proofErr w:type="gramEnd"/>
            <w:r w:rsidRPr="00E35F5B">
              <w:rPr>
                <w:sz w:val="28"/>
                <w:szCs w:val="28"/>
              </w:rPr>
              <w:t xml:space="preserve"> полномочия главы администрации</w:t>
            </w:r>
          </w:p>
        </w:tc>
        <w:tc>
          <w:tcPr>
            <w:tcW w:w="3364" w:type="dxa"/>
            <w:vAlign w:val="bottom"/>
          </w:tcPr>
          <w:p w:rsidR="00E35F5B" w:rsidRPr="00E35F5B" w:rsidRDefault="00E35F5B" w:rsidP="00E35F5B">
            <w:pPr>
              <w:jc w:val="right"/>
              <w:rPr>
                <w:sz w:val="28"/>
                <w:szCs w:val="28"/>
              </w:rPr>
            </w:pPr>
            <w:r w:rsidRPr="00E35F5B">
              <w:rPr>
                <w:sz w:val="28"/>
                <w:szCs w:val="28"/>
              </w:rPr>
              <w:t>И.В. Соломин</w:t>
            </w:r>
          </w:p>
        </w:tc>
      </w:tr>
    </w:tbl>
    <w:p w:rsidR="00562620" w:rsidRPr="00E35F5B" w:rsidRDefault="00562620" w:rsidP="00E35F5B"/>
    <w:sectPr w:rsidR="00562620" w:rsidRPr="00E35F5B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0C0" w:rsidRDefault="00AF00C0">
      <w:r>
        <w:separator/>
      </w:r>
    </w:p>
  </w:endnote>
  <w:endnote w:type="continuationSeparator" w:id="0">
    <w:p w:rsidR="00AF00C0" w:rsidRDefault="00AF0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0C0" w:rsidRDefault="00AF00C0">
      <w:r>
        <w:separator/>
      </w:r>
    </w:p>
  </w:footnote>
  <w:footnote w:type="continuationSeparator" w:id="0">
    <w:p w:rsidR="00AF00C0" w:rsidRDefault="00AF0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0120649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5F5B">
      <w:rPr>
        <w:noProof/>
      </w:rPr>
      <w:t>2</w:t>
    </w:r>
    <w:r>
      <w:fldChar w:fldCharType="end"/>
    </w:r>
  </w:p>
  <w:permEnd w:id="10120649"/>
  <w:p w:rsidR="00810AAA" w:rsidRPr="00810AAA" w:rsidRDefault="00AF00C0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AF00C0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AF00C0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35F5B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2017-07-06T11:26:00Z</dcterms:created>
  <dcterms:modified xsi:type="dcterms:W3CDTF">2017-07-06T11:26:00Z</dcterms:modified>
</cp:coreProperties>
</file>