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A2" w:rsidRPr="001436A2" w:rsidRDefault="00C460D3" w:rsidP="001436A2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1436A2" w:rsidRPr="001436A2" w:rsidTr="00553771">
        <w:tc>
          <w:tcPr>
            <w:tcW w:w="9639" w:type="dxa"/>
            <w:gridSpan w:val="5"/>
          </w:tcPr>
          <w:p w:rsidR="001436A2" w:rsidRPr="001436A2" w:rsidRDefault="001436A2" w:rsidP="001436A2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1436A2" w:rsidRPr="001436A2" w:rsidTr="00553771">
        <w:trPr>
          <w:trHeight w:val="524"/>
        </w:trPr>
        <w:tc>
          <w:tcPr>
            <w:tcW w:w="9639" w:type="dxa"/>
            <w:gridSpan w:val="5"/>
          </w:tcPr>
          <w:p w:rsidR="001436A2" w:rsidRPr="001436A2" w:rsidRDefault="001436A2" w:rsidP="001436A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1436A2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436A2" w:rsidRPr="001436A2" w:rsidRDefault="001436A2" w:rsidP="001436A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1436A2">
              <w:rPr>
                <w:b/>
                <w:sz w:val="28"/>
                <w:szCs w:val="28"/>
              </w:rPr>
              <w:t>Верхняя Пышма</w:t>
            </w:r>
          </w:p>
          <w:p w:rsidR="001436A2" w:rsidRPr="001436A2" w:rsidRDefault="001436A2" w:rsidP="001436A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1436A2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436A2" w:rsidRPr="001436A2" w:rsidRDefault="001436A2" w:rsidP="001436A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36A2" w:rsidRPr="001436A2" w:rsidTr="00553771">
        <w:trPr>
          <w:trHeight w:val="524"/>
        </w:trPr>
        <w:tc>
          <w:tcPr>
            <w:tcW w:w="285" w:type="dxa"/>
            <w:vAlign w:val="bottom"/>
          </w:tcPr>
          <w:p w:rsidR="001436A2" w:rsidRPr="001436A2" w:rsidRDefault="001436A2" w:rsidP="001436A2">
            <w:pPr>
              <w:tabs>
                <w:tab w:val="left" w:leader="underscore" w:pos="9639"/>
              </w:tabs>
              <w:rPr>
                <w:szCs w:val="28"/>
              </w:rPr>
            </w:pPr>
            <w:r w:rsidRPr="001436A2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436A2" w:rsidRPr="001436A2" w:rsidRDefault="001436A2" w:rsidP="001436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436A2">
              <w:fldChar w:fldCharType="begin"/>
            </w:r>
            <w:r w:rsidRPr="001436A2">
              <w:instrText xml:space="preserve"> DOCPROPERTY  Рег.дата  \* MERGEFORMAT </w:instrText>
            </w:r>
            <w:r w:rsidRPr="001436A2">
              <w:fldChar w:fldCharType="separate"/>
            </w:r>
            <w:r w:rsidRPr="001436A2">
              <w:t xml:space="preserve"> </w:t>
            </w:r>
            <w:r w:rsidRPr="001436A2">
              <w:fldChar w:fldCharType="end"/>
            </w:r>
            <w:r>
              <w:t>26.10.2016</w:t>
            </w:r>
          </w:p>
        </w:tc>
        <w:tc>
          <w:tcPr>
            <w:tcW w:w="428" w:type="dxa"/>
            <w:vAlign w:val="bottom"/>
          </w:tcPr>
          <w:p w:rsidR="001436A2" w:rsidRPr="001436A2" w:rsidRDefault="001436A2" w:rsidP="001436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436A2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436A2" w:rsidRPr="001436A2" w:rsidRDefault="001436A2" w:rsidP="001436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1355</w:t>
            </w:r>
            <w:bookmarkStart w:id="0" w:name="_GoBack"/>
            <w:bookmarkEnd w:id="0"/>
            <w:r w:rsidRPr="001436A2">
              <w:fldChar w:fldCharType="begin"/>
            </w:r>
            <w:r w:rsidRPr="001436A2">
              <w:instrText xml:space="preserve"> DOCPROPERTY  Рег.№  \* MERGEFORMAT </w:instrText>
            </w:r>
            <w:r w:rsidRPr="001436A2">
              <w:fldChar w:fldCharType="separate"/>
            </w:r>
            <w:r w:rsidRPr="001436A2">
              <w:t xml:space="preserve"> </w:t>
            </w:r>
            <w:r w:rsidRPr="001436A2">
              <w:fldChar w:fldCharType="end"/>
            </w:r>
          </w:p>
        </w:tc>
        <w:tc>
          <w:tcPr>
            <w:tcW w:w="6502" w:type="dxa"/>
            <w:vAlign w:val="bottom"/>
          </w:tcPr>
          <w:p w:rsidR="001436A2" w:rsidRPr="001436A2" w:rsidRDefault="001436A2" w:rsidP="001436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436A2" w:rsidRPr="001436A2" w:rsidTr="00553771">
        <w:trPr>
          <w:trHeight w:val="130"/>
        </w:trPr>
        <w:tc>
          <w:tcPr>
            <w:tcW w:w="9639" w:type="dxa"/>
            <w:gridSpan w:val="5"/>
          </w:tcPr>
          <w:p w:rsidR="001436A2" w:rsidRPr="001436A2" w:rsidRDefault="001436A2" w:rsidP="001436A2">
            <w:pPr>
              <w:rPr>
                <w:sz w:val="20"/>
                <w:szCs w:val="28"/>
              </w:rPr>
            </w:pPr>
          </w:p>
        </w:tc>
      </w:tr>
      <w:tr w:rsidR="001436A2" w:rsidRPr="001436A2" w:rsidTr="00553771">
        <w:tc>
          <w:tcPr>
            <w:tcW w:w="9639" w:type="dxa"/>
            <w:gridSpan w:val="5"/>
          </w:tcPr>
          <w:p w:rsidR="001436A2" w:rsidRPr="001436A2" w:rsidRDefault="001436A2" w:rsidP="001436A2">
            <w:pPr>
              <w:rPr>
                <w:sz w:val="20"/>
                <w:szCs w:val="28"/>
              </w:rPr>
            </w:pPr>
            <w:r w:rsidRPr="001436A2">
              <w:rPr>
                <w:sz w:val="20"/>
                <w:szCs w:val="28"/>
              </w:rPr>
              <w:t>г. Верхняя Пышма</w:t>
            </w:r>
          </w:p>
          <w:p w:rsidR="001436A2" w:rsidRPr="001436A2" w:rsidRDefault="001436A2" w:rsidP="001436A2">
            <w:pPr>
              <w:rPr>
                <w:sz w:val="28"/>
                <w:szCs w:val="28"/>
              </w:rPr>
            </w:pPr>
          </w:p>
          <w:p w:rsidR="001436A2" w:rsidRPr="001436A2" w:rsidRDefault="001436A2" w:rsidP="001436A2">
            <w:pPr>
              <w:rPr>
                <w:sz w:val="28"/>
                <w:szCs w:val="28"/>
              </w:rPr>
            </w:pPr>
          </w:p>
        </w:tc>
      </w:tr>
      <w:tr w:rsidR="001436A2" w:rsidRPr="001436A2" w:rsidTr="00553771">
        <w:tc>
          <w:tcPr>
            <w:tcW w:w="9639" w:type="dxa"/>
            <w:gridSpan w:val="5"/>
          </w:tcPr>
          <w:p w:rsidR="001436A2" w:rsidRPr="001436A2" w:rsidRDefault="001436A2" w:rsidP="001436A2">
            <w:pPr>
              <w:jc w:val="center"/>
              <w:rPr>
                <w:b/>
                <w:i/>
                <w:sz w:val="28"/>
                <w:szCs w:val="28"/>
              </w:rPr>
            </w:pPr>
            <w:r w:rsidRPr="001436A2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1436A2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1436A2">
              <w:rPr>
                <w:b/>
                <w:i/>
                <w:sz w:val="28"/>
                <w:szCs w:val="28"/>
              </w:rPr>
              <w:t xml:space="preserve">кциона на право заключения договора аренды земельного участка </w:t>
            </w:r>
          </w:p>
        </w:tc>
      </w:tr>
      <w:tr w:rsidR="001436A2" w:rsidRPr="001436A2" w:rsidTr="00553771">
        <w:tc>
          <w:tcPr>
            <w:tcW w:w="9639" w:type="dxa"/>
            <w:gridSpan w:val="5"/>
          </w:tcPr>
          <w:p w:rsidR="001436A2" w:rsidRPr="001436A2" w:rsidRDefault="001436A2" w:rsidP="001436A2">
            <w:pPr>
              <w:jc w:val="both"/>
              <w:rPr>
                <w:sz w:val="28"/>
                <w:szCs w:val="28"/>
              </w:rPr>
            </w:pPr>
          </w:p>
          <w:p w:rsidR="001436A2" w:rsidRPr="001436A2" w:rsidRDefault="001436A2" w:rsidP="001436A2">
            <w:pPr>
              <w:jc w:val="both"/>
              <w:rPr>
                <w:sz w:val="28"/>
                <w:szCs w:val="28"/>
              </w:rPr>
            </w:pPr>
          </w:p>
          <w:p w:rsidR="001436A2" w:rsidRPr="001436A2" w:rsidRDefault="001436A2" w:rsidP="001436A2">
            <w:pPr>
              <w:ind w:firstLine="709"/>
              <w:jc w:val="both"/>
              <w:rPr>
                <w:sz w:val="28"/>
                <w:szCs w:val="28"/>
              </w:rPr>
            </w:pPr>
            <w:r w:rsidRPr="001436A2">
              <w:rPr>
                <w:sz w:val="28"/>
                <w:szCs w:val="28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Федерации, администрация городского округа Верхняя Пышма</w:t>
            </w:r>
          </w:p>
        </w:tc>
      </w:tr>
    </w:tbl>
    <w:p w:rsidR="001436A2" w:rsidRPr="001436A2" w:rsidRDefault="001436A2" w:rsidP="001436A2">
      <w:pPr>
        <w:widowControl w:val="0"/>
        <w:jc w:val="both"/>
        <w:rPr>
          <w:sz w:val="28"/>
          <w:szCs w:val="28"/>
        </w:rPr>
      </w:pPr>
      <w:r w:rsidRPr="001436A2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1436A2" w:rsidRPr="001436A2" w:rsidTr="00553771">
        <w:trPr>
          <w:trHeight w:val="975"/>
        </w:trPr>
        <w:tc>
          <w:tcPr>
            <w:tcW w:w="9637" w:type="dxa"/>
            <w:gridSpan w:val="2"/>
            <w:vAlign w:val="bottom"/>
          </w:tcPr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1755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 xml:space="preserve">1. Провести торги в форме аукциона, открытого по составу участников и форме подачи предложений о цене годовой арендной платы за пользование земельным участком, расположенным по адресу: Свердловская область, город Верхняя Пышма, поселок Исеть, улица Чапаева, дом 1, с кадастровым номером 66:36:1501021:39, общей площадью 717 </w:t>
            </w:r>
            <w:proofErr w:type="spellStart"/>
            <w:r w:rsidRPr="001436A2">
              <w:rPr>
                <w:spacing w:val="1"/>
                <w:sz w:val="28"/>
                <w:szCs w:val="28"/>
              </w:rPr>
              <w:t>кв</w:t>
            </w:r>
            <w:proofErr w:type="gramStart"/>
            <w:r w:rsidRPr="001436A2">
              <w:rPr>
                <w:spacing w:val="1"/>
                <w:sz w:val="28"/>
                <w:szCs w:val="28"/>
              </w:rPr>
              <w:t>.м</w:t>
            </w:r>
            <w:proofErr w:type="spellEnd"/>
            <w:proofErr w:type="gramEnd"/>
            <w:r w:rsidRPr="001436A2">
              <w:rPr>
                <w:spacing w:val="1"/>
                <w:sz w:val="28"/>
                <w:szCs w:val="28"/>
              </w:rPr>
              <w:t xml:space="preserve"> (категория земель – земли населенных пунктов, разрешенное использование – для размещения предприятия по ремонту, техническому обслуживанию и мойке автотранспортных средств), и установить:</w:t>
            </w:r>
          </w:p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>- начальную стоимость годового размера арендной платы земельного участка в размере 27 755 (Двадцать семь тысяч семьсот пятьдесят пять) рублей 00 копеек;</w:t>
            </w:r>
          </w:p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>- задаток в размере 27 755 (Двадцать семь тысяч семьсот пятьдесят пять) рублей 00 копеек;</w:t>
            </w:r>
          </w:p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>- шаг аукциона в размере 832 (Восемьсот тридцать два) рубля 65 копеек.</w:t>
            </w:r>
          </w:p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>2. Организацию торгов поручить комитету по управлению имуществом администрации городского округа Верхняя Пышма.</w:t>
            </w:r>
          </w:p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 xml:space="preserve">3. Опубликовать настоящее постановление в газете «Красное знамя» и разместить на официальном сайте городского округа Верхняя Пышма. </w:t>
            </w:r>
          </w:p>
          <w:p w:rsidR="001436A2" w:rsidRPr="001436A2" w:rsidRDefault="001436A2" w:rsidP="001436A2">
            <w:pPr>
              <w:widowControl w:val="0"/>
              <w:tabs>
                <w:tab w:val="left" w:pos="426"/>
                <w:tab w:val="left" w:pos="727"/>
              </w:tabs>
              <w:spacing w:line="317" w:lineRule="exact"/>
              <w:ind w:right="20" w:firstLine="567"/>
              <w:jc w:val="both"/>
              <w:rPr>
                <w:spacing w:val="1"/>
                <w:sz w:val="28"/>
                <w:szCs w:val="28"/>
              </w:rPr>
            </w:pPr>
            <w:r w:rsidRPr="001436A2">
              <w:rPr>
                <w:spacing w:val="1"/>
                <w:sz w:val="28"/>
                <w:szCs w:val="28"/>
              </w:rPr>
              <w:t xml:space="preserve">4. </w:t>
            </w:r>
            <w:proofErr w:type="gramStart"/>
            <w:r w:rsidRPr="001436A2">
              <w:rPr>
                <w:spacing w:val="1"/>
                <w:sz w:val="28"/>
                <w:szCs w:val="28"/>
              </w:rPr>
              <w:t>Контроль за</w:t>
            </w:r>
            <w:proofErr w:type="gramEnd"/>
            <w:r w:rsidRPr="001436A2">
              <w:rPr>
                <w:spacing w:val="1"/>
                <w:sz w:val="28"/>
                <w:szCs w:val="28"/>
              </w:rPr>
              <w:t xml:space="preserve"> исполнением настоящего постановления оставляю за собой. </w:t>
            </w:r>
          </w:p>
          <w:p w:rsidR="001436A2" w:rsidRPr="001436A2" w:rsidRDefault="001436A2" w:rsidP="001436A2">
            <w:pPr>
              <w:jc w:val="right"/>
              <w:rPr>
                <w:sz w:val="28"/>
                <w:szCs w:val="28"/>
              </w:rPr>
            </w:pPr>
          </w:p>
        </w:tc>
      </w:tr>
      <w:tr w:rsidR="001436A2" w:rsidRPr="001436A2" w:rsidTr="00553771">
        <w:trPr>
          <w:trHeight w:val="630"/>
        </w:trPr>
        <w:tc>
          <w:tcPr>
            <w:tcW w:w="6273" w:type="dxa"/>
            <w:vAlign w:val="bottom"/>
          </w:tcPr>
          <w:p w:rsidR="001436A2" w:rsidRPr="001436A2" w:rsidRDefault="001436A2" w:rsidP="001436A2">
            <w:pPr>
              <w:ind w:firstLine="709"/>
              <w:rPr>
                <w:sz w:val="28"/>
                <w:szCs w:val="28"/>
              </w:rPr>
            </w:pPr>
          </w:p>
          <w:p w:rsidR="001436A2" w:rsidRPr="001436A2" w:rsidRDefault="001436A2" w:rsidP="001436A2">
            <w:pPr>
              <w:rPr>
                <w:sz w:val="28"/>
                <w:szCs w:val="28"/>
              </w:rPr>
            </w:pPr>
            <w:r w:rsidRPr="001436A2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436A2" w:rsidRPr="001436A2" w:rsidRDefault="001436A2" w:rsidP="001436A2">
            <w:pPr>
              <w:jc w:val="right"/>
              <w:rPr>
                <w:sz w:val="28"/>
                <w:szCs w:val="28"/>
              </w:rPr>
            </w:pPr>
            <w:r w:rsidRPr="001436A2">
              <w:rPr>
                <w:sz w:val="28"/>
                <w:szCs w:val="28"/>
              </w:rPr>
              <w:t>В.С. Чирков</w:t>
            </w:r>
          </w:p>
        </w:tc>
      </w:tr>
    </w:tbl>
    <w:p w:rsidR="001436A2" w:rsidRPr="001436A2" w:rsidRDefault="001436A2" w:rsidP="001436A2">
      <w:pPr>
        <w:snapToGrid w:val="0"/>
        <w:rPr>
          <w:rFonts w:ascii="Arial" w:hAnsi="Arial"/>
          <w:sz w:val="20"/>
          <w:szCs w:val="20"/>
        </w:rPr>
      </w:pPr>
    </w:p>
    <w:p w:rsidR="00CD7DDB" w:rsidRPr="00CD7DDB" w:rsidRDefault="00CD7DDB" w:rsidP="00CD7D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D7DDB" w:rsidRPr="007F100B" w:rsidRDefault="00CD7DDB" w:rsidP="007F100B"/>
    <w:sectPr w:rsidR="00CD7DDB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BF" w:rsidRDefault="008C5BBF">
      <w:r>
        <w:separator/>
      </w:r>
    </w:p>
  </w:endnote>
  <w:endnote w:type="continuationSeparator" w:id="0">
    <w:p w:rsidR="008C5BBF" w:rsidRDefault="008C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BF" w:rsidRDefault="008C5BBF">
      <w:r>
        <w:separator/>
      </w:r>
    </w:p>
  </w:footnote>
  <w:footnote w:type="continuationSeparator" w:id="0">
    <w:p w:rsidR="008C5BBF" w:rsidRDefault="008C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2982787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6A2">
      <w:rPr>
        <w:noProof/>
      </w:rPr>
      <w:t>2</w:t>
    </w:r>
    <w:r>
      <w:fldChar w:fldCharType="end"/>
    </w:r>
  </w:p>
  <w:permEnd w:id="1629827874"/>
  <w:p w:rsidR="00810AAA" w:rsidRPr="00810AAA" w:rsidRDefault="008C5BB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C5BB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436A2"/>
    <w:rsid w:val="001A4209"/>
    <w:rsid w:val="00283C0B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56876"/>
    <w:rsid w:val="007B0E71"/>
    <w:rsid w:val="007F100B"/>
    <w:rsid w:val="008234EF"/>
    <w:rsid w:val="008315AD"/>
    <w:rsid w:val="008C5BBF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2016-10-27T09:57:00Z</dcterms:created>
  <dcterms:modified xsi:type="dcterms:W3CDTF">2016-10-27T09:57:00Z</dcterms:modified>
</cp:coreProperties>
</file>