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48E" w:rsidRPr="0035748E" w:rsidRDefault="0035748E" w:rsidP="0035748E">
      <w:pPr>
        <w:rPr>
          <w:sz w:val="8"/>
          <w:szCs w:val="8"/>
        </w:rPr>
      </w:pPr>
    </w:p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"/>
        <w:gridCol w:w="1909"/>
        <w:gridCol w:w="440"/>
        <w:gridCol w:w="587"/>
        <w:gridCol w:w="6568"/>
      </w:tblGrid>
      <w:tr w:rsidR="0035748E" w:rsidRPr="0035748E" w:rsidTr="003731B0">
        <w:tc>
          <w:tcPr>
            <w:tcW w:w="9460" w:type="dxa"/>
            <w:gridSpan w:val="5"/>
          </w:tcPr>
          <w:p w:rsidR="0035748E" w:rsidRPr="0035748E" w:rsidRDefault="0035748E" w:rsidP="0035748E">
            <w:pPr>
              <w:jc w:val="center"/>
              <w:rPr>
                <w:b/>
                <w:sz w:val="22"/>
                <w:szCs w:val="22"/>
              </w:rPr>
            </w:pPr>
          </w:p>
          <w:p w:rsidR="0035748E" w:rsidRPr="0035748E" w:rsidRDefault="0035748E" w:rsidP="0035748E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35748E" w:rsidRPr="0035748E" w:rsidRDefault="0035748E" w:rsidP="0035748E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35748E" w:rsidRPr="0035748E" w:rsidTr="003731B0">
        <w:trPr>
          <w:trHeight w:val="524"/>
        </w:trPr>
        <w:tc>
          <w:tcPr>
            <w:tcW w:w="9460" w:type="dxa"/>
            <w:gridSpan w:val="5"/>
          </w:tcPr>
          <w:p w:rsidR="0035748E" w:rsidRPr="0035748E" w:rsidRDefault="0035748E" w:rsidP="0035748E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35748E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5748E" w:rsidRPr="0035748E" w:rsidRDefault="0035748E" w:rsidP="0035748E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35748E">
              <w:rPr>
                <w:b/>
                <w:sz w:val="28"/>
                <w:szCs w:val="28"/>
              </w:rPr>
              <w:t>Верхняя Пышма</w:t>
            </w:r>
          </w:p>
          <w:p w:rsidR="0035748E" w:rsidRPr="0035748E" w:rsidRDefault="0035748E" w:rsidP="0035748E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35748E">
              <w:rPr>
                <w:b/>
                <w:spacing w:val="40"/>
                <w:sz w:val="32"/>
                <w:szCs w:val="34"/>
              </w:rPr>
              <w:t>РАСПОРЯЖЕНИЕ</w:t>
            </w:r>
          </w:p>
          <w:p w:rsidR="0035748E" w:rsidRPr="0035748E" w:rsidRDefault="0035748E" w:rsidP="0035748E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5748E" w:rsidRPr="0035748E" w:rsidTr="003731B0">
        <w:trPr>
          <w:trHeight w:val="524"/>
        </w:trPr>
        <w:tc>
          <w:tcPr>
            <w:tcW w:w="284" w:type="dxa"/>
            <w:vAlign w:val="bottom"/>
          </w:tcPr>
          <w:p w:rsidR="0035748E" w:rsidRPr="0035748E" w:rsidRDefault="0035748E" w:rsidP="0035748E">
            <w:pPr>
              <w:tabs>
                <w:tab w:val="left" w:leader="underscore" w:pos="9639"/>
              </w:tabs>
              <w:rPr>
                <w:szCs w:val="28"/>
              </w:rPr>
            </w:pPr>
            <w:r w:rsidRPr="0035748E">
              <w:rPr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5748E" w:rsidRPr="0035748E" w:rsidRDefault="0035748E" w:rsidP="0035748E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27.06.2017</w:t>
            </w:r>
            <w:r w:rsidRPr="0035748E">
              <w:fldChar w:fldCharType="begin"/>
            </w:r>
            <w:r w:rsidRPr="0035748E">
              <w:instrText xml:space="preserve"> DOCPROPERTY  Рег.дата  \* MERGEFORMAT </w:instrText>
            </w:r>
            <w:r w:rsidRPr="0035748E">
              <w:fldChar w:fldCharType="separate"/>
            </w:r>
            <w:r w:rsidRPr="0035748E">
              <w:t xml:space="preserve"> </w:t>
            </w:r>
            <w:r w:rsidRPr="0035748E">
              <w:fldChar w:fldCharType="end"/>
            </w:r>
          </w:p>
        </w:tc>
        <w:tc>
          <w:tcPr>
            <w:tcW w:w="425" w:type="dxa"/>
            <w:vAlign w:val="bottom"/>
          </w:tcPr>
          <w:p w:rsidR="0035748E" w:rsidRPr="0035748E" w:rsidRDefault="0035748E" w:rsidP="0035748E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35748E">
              <w:rPr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5748E" w:rsidRPr="0035748E" w:rsidRDefault="0035748E" w:rsidP="0035748E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365</w:t>
            </w:r>
            <w:bookmarkStart w:id="0" w:name="_GoBack"/>
            <w:bookmarkEnd w:id="0"/>
            <w:r w:rsidRPr="0035748E">
              <w:fldChar w:fldCharType="begin"/>
            </w:r>
            <w:r w:rsidRPr="0035748E">
              <w:instrText xml:space="preserve"> DOCPROPERTY  Рег.№  \* MERGEFORMAT </w:instrText>
            </w:r>
            <w:r w:rsidRPr="0035748E">
              <w:fldChar w:fldCharType="separate"/>
            </w:r>
            <w:r w:rsidRPr="0035748E">
              <w:t xml:space="preserve"> </w:t>
            </w:r>
            <w:r w:rsidRPr="0035748E">
              <w:fldChar w:fldCharType="end"/>
            </w:r>
          </w:p>
        </w:tc>
        <w:tc>
          <w:tcPr>
            <w:tcW w:w="6341" w:type="dxa"/>
            <w:vAlign w:val="bottom"/>
          </w:tcPr>
          <w:p w:rsidR="0035748E" w:rsidRPr="0035748E" w:rsidRDefault="0035748E" w:rsidP="0035748E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35748E" w:rsidRPr="0035748E" w:rsidTr="003731B0">
        <w:trPr>
          <w:trHeight w:val="130"/>
        </w:trPr>
        <w:tc>
          <w:tcPr>
            <w:tcW w:w="9460" w:type="dxa"/>
            <w:gridSpan w:val="5"/>
          </w:tcPr>
          <w:p w:rsidR="0035748E" w:rsidRPr="0035748E" w:rsidRDefault="0035748E" w:rsidP="0035748E">
            <w:pPr>
              <w:rPr>
                <w:sz w:val="20"/>
                <w:szCs w:val="28"/>
              </w:rPr>
            </w:pPr>
          </w:p>
        </w:tc>
      </w:tr>
      <w:tr w:rsidR="0035748E" w:rsidRPr="0035748E" w:rsidTr="003731B0">
        <w:tc>
          <w:tcPr>
            <w:tcW w:w="9460" w:type="dxa"/>
            <w:gridSpan w:val="5"/>
          </w:tcPr>
          <w:p w:rsidR="0035748E" w:rsidRPr="0035748E" w:rsidRDefault="0035748E" w:rsidP="0035748E">
            <w:pPr>
              <w:rPr>
                <w:sz w:val="20"/>
                <w:szCs w:val="28"/>
              </w:rPr>
            </w:pPr>
            <w:r w:rsidRPr="0035748E">
              <w:rPr>
                <w:sz w:val="20"/>
                <w:szCs w:val="28"/>
              </w:rPr>
              <w:t>г. Верхняя Пышма</w:t>
            </w:r>
          </w:p>
        </w:tc>
      </w:tr>
      <w:tr w:rsidR="0035748E" w:rsidRPr="0035748E" w:rsidTr="003731B0">
        <w:tc>
          <w:tcPr>
            <w:tcW w:w="9460" w:type="dxa"/>
            <w:gridSpan w:val="5"/>
          </w:tcPr>
          <w:p w:rsidR="0035748E" w:rsidRPr="0035748E" w:rsidRDefault="0035748E" w:rsidP="0035748E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35748E" w:rsidRPr="0035748E" w:rsidRDefault="0035748E" w:rsidP="0035748E">
            <w:pPr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35748E">
              <w:rPr>
                <w:b/>
                <w:i/>
                <w:sz w:val="28"/>
                <w:szCs w:val="28"/>
              </w:rPr>
              <w:t>О проведении отбора заявок организаций, образующих инфраструктуру поддержки субъектов малого и среднего предпринимательства на территории городского округа Верхняя Пышма, на оказание имущественной поддержки в форме муниципальной преференции в рамках муниципальной программы «Совершенствование социально-экономической политики на территории городского округа Верхняя Пышма до 2020 года», утвержденной постановлением администрации городского округа Верхняя Пышма от 30.09.2014 №1706</w:t>
            </w:r>
            <w:proofErr w:type="gramEnd"/>
          </w:p>
        </w:tc>
      </w:tr>
      <w:tr w:rsidR="0035748E" w:rsidRPr="0035748E" w:rsidTr="003731B0">
        <w:tc>
          <w:tcPr>
            <w:tcW w:w="9460" w:type="dxa"/>
            <w:gridSpan w:val="5"/>
          </w:tcPr>
          <w:p w:rsidR="0035748E" w:rsidRPr="0035748E" w:rsidRDefault="0035748E" w:rsidP="0035748E">
            <w:pPr>
              <w:jc w:val="center"/>
              <w:rPr>
                <w:sz w:val="28"/>
                <w:szCs w:val="28"/>
              </w:rPr>
            </w:pPr>
          </w:p>
          <w:p w:rsidR="0035748E" w:rsidRPr="0035748E" w:rsidRDefault="0035748E" w:rsidP="0035748E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748E" w:rsidRPr="0035748E" w:rsidRDefault="0035748E" w:rsidP="0035748E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35748E">
        <w:rPr>
          <w:sz w:val="28"/>
          <w:szCs w:val="28"/>
        </w:rPr>
        <w:t>Во исполнение требований Порядка и условий оказания имущественной поддержки организации, образующей инфраструктуру поддержки субъектов малого и среднего предпринимательства на территории городского округа Верхняя Пышма (далее – Порядка), установленных муниципальной программой «Совершенствование социально-экономической политики на территории городского округа Верхняя Пышма до 2020 года», утвержденной постановлением администрации городского округа Верхняя Пышма от 30.09.2014 №1706 (далее – муниципальная программа):</w:t>
      </w:r>
      <w:proofErr w:type="gramEnd"/>
    </w:p>
    <w:p w:rsidR="0035748E" w:rsidRPr="0035748E" w:rsidRDefault="0035748E" w:rsidP="0035748E">
      <w:pPr>
        <w:widowControl w:val="0"/>
        <w:ind w:firstLine="708"/>
        <w:jc w:val="both"/>
        <w:rPr>
          <w:sz w:val="28"/>
          <w:szCs w:val="28"/>
        </w:rPr>
      </w:pPr>
      <w:r w:rsidRPr="0035748E">
        <w:rPr>
          <w:sz w:val="28"/>
          <w:szCs w:val="28"/>
        </w:rPr>
        <w:t>1. Провести отбор заявок организаций,</w:t>
      </w:r>
      <w:r w:rsidRPr="0035748E">
        <w:t xml:space="preserve"> </w:t>
      </w:r>
      <w:r w:rsidRPr="0035748E">
        <w:rPr>
          <w:sz w:val="28"/>
          <w:szCs w:val="28"/>
        </w:rPr>
        <w:t>образующих инфраструктуру поддержки субъектов малого и среднего предпринимательства на территории городского округа Верхняя Пышма, на оказание имущественной поддержки в форме муниципальной преференции в рамках муниципальной программы.</w:t>
      </w:r>
    </w:p>
    <w:p w:rsidR="0035748E" w:rsidRPr="0035748E" w:rsidRDefault="0035748E" w:rsidP="0035748E">
      <w:pPr>
        <w:widowControl w:val="0"/>
        <w:numPr>
          <w:ilvl w:val="0"/>
          <w:numId w:val="19"/>
        </w:numPr>
        <w:jc w:val="both"/>
        <w:rPr>
          <w:sz w:val="28"/>
          <w:szCs w:val="28"/>
        </w:rPr>
      </w:pPr>
      <w:r w:rsidRPr="0035748E">
        <w:rPr>
          <w:sz w:val="28"/>
          <w:szCs w:val="28"/>
        </w:rPr>
        <w:t>Определить:</w:t>
      </w:r>
    </w:p>
    <w:p w:rsidR="0035748E" w:rsidRPr="0035748E" w:rsidRDefault="0035748E" w:rsidP="0035748E">
      <w:pPr>
        <w:widowControl w:val="0"/>
        <w:ind w:firstLine="708"/>
        <w:jc w:val="both"/>
        <w:rPr>
          <w:sz w:val="28"/>
          <w:szCs w:val="28"/>
        </w:rPr>
      </w:pPr>
      <w:r w:rsidRPr="0035748E">
        <w:rPr>
          <w:sz w:val="28"/>
          <w:szCs w:val="28"/>
        </w:rPr>
        <w:t>2.1. срок предоставления заявки организаций,</w:t>
      </w:r>
      <w:r w:rsidRPr="0035748E">
        <w:t xml:space="preserve"> </w:t>
      </w:r>
      <w:r w:rsidRPr="0035748E">
        <w:rPr>
          <w:sz w:val="28"/>
          <w:szCs w:val="28"/>
        </w:rPr>
        <w:t>образующих инфраструктуру поддержки субъектов малого и среднего предпринимательства на территории городского округа Верхняя Пышма, установленных пунктом 2.2 Порядка, с 07 по 12 июля 2017 года;</w:t>
      </w:r>
    </w:p>
    <w:p w:rsidR="0035748E" w:rsidRPr="0035748E" w:rsidRDefault="0035748E" w:rsidP="0035748E">
      <w:pPr>
        <w:widowControl w:val="0"/>
        <w:ind w:firstLine="708"/>
        <w:jc w:val="both"/>
        <w:rPr>
          <w:sz w:val="28"/>
          <w:szCs w:val="28"/>
        </w:rPr>
      </w:pPr>
      <w:r w:rsidRPr="0035748E">
        <w:rPr>
          <w:sz w:val="28"/>
          <w:szCs w:val="28"/>
        </w:rPr>
        <w:t>2.2. место предоставления заявок: г. Верхняя Пышма, ул. Красноармейская, дом 13, кабинет 69.</w:t>
      </w:r>
    </w:p>
    <w:p w:rsidR="0035748E" w:rsidRPr="0035748E" w:rsidRDefault="0035748E" w:rsidP="0035748E">
      <w:pPr>
        <w:widowControl w:val="0"/>
        <w:ind w:firstLine="708"/>
        <w:jc w:val="both"/>
        <w:rPr>
          <w:sz w:val="28"/>
          <w:szCs w:val="28"/>
        </w:rPr>
      </w:pPr>
      <w:r w:rsidRPr="0035748E">
        <w:rPr>
          <w:sz w:val="28"/>
          <w:szCs w:val="28"/>
        </w:rPr>
        <w:t xml:space="preserve">3. </w:t>
      </w:r>
      <w:proofErr w:type="gramStart"/>
      <w:r w:rsidRPr="0035748E">
        <w:rPr>
          <w:sz w:val="28"/>
          <w:szCs w:val="28"/>
        </w:rPr>
        <w:t>Комитету по экономике администрации городского округа Верхняя Пышма в срок до 29 июня 2017 года обеспечить размещение информации о проведении отбора организаций,</w:t>
      </w:r>
      <w:r w:rsidRPr="0035748E">
        <w:t xml:space="preserve"> </w:t>
      </w:r>
      <w:r w:rsidRPr="0035748E">
        <w:rPr>
          <w:sz w:val="28"/>
          <w:szCs w:val="28"/>
        </w:rPr>
        <w:t xml:space="preserve">образующих инфраструктуру поддержки субъектов малого и среднего предпринимательства на территории городского </w:t>
      </w:r>
      <w:r w:rsidRPr="0035748E">
        <w:rPr>
          <w:sz w:val="28"/>
          <w:szCs w:val="28"/>
        </w:rPr>
        <w:lastRenderedPageBreak/>
        <w:t>округа Верхняя Пышма, в газете «Красное знамя» и на официальном сайте городского округа Верхняя Пышма</w:t>
      </w:r>
      <w:r w:rsidRPr="0035748E">
        <w:t xml:space="preserve"> </w:t>
      </w:r>
      <w:r w:rsidRPr="0035748E">
        <w:rPr>
          <w:sz w:val="28"/>
          <w:szCs w:val="28"/>
        </w:rPr>
        <w:t>в информационно-телекоммуникационной сети «Интернет» (</w:t>
      </w:r>
      <w:hyperlink r:id="rId8" w:history="1">
        <w:r w:rsidRPr="0035748E">
          <w:rPr>
            <w:color w:val="0000FF"/>
            <w:sz w:val="28"/>
            <w:szCs w:val="28"/>
            <w:u w:val="single"/>
          </w:rPr>
          <w:t>www.movp.ru</w:t>
        </w:r>
      </w:hyperlink>
      <w:r w:rsidRPr="0035748E">
        <w:rPr>
          <w:sz w:val="28"/>
          <w:szCs w:val="28"/>
        </w:rPr>
        <w:t>).</w:t>
      </w:r>
      <w:proofErr w:type="gramEnd"/>
    </w:p>
    <w:p w:rsidR="0035748E" w:rsidRPr="0035748E" w:rsidRDefault="0035748E" w:rsidP="0035748E">
      <w:pPr>
        <w:widowControl w:val="0"/>
        <w:ind w:firstLine="708"/>
        <w:jc w:val="both"/>
        <w:rPr>
          <w:sz w:val="28"/>
          <w:szCs w:val="28"/>
        </w:rPr>
      </w:pPr>
      <w:r w:rsidRPr="0035748E">
        <w:rPr>
          <w:sz w:val="28"/>
          <w:szCs w:val="28"/>
        </w:rPr>
        <w:t xml:space="preserve">4. </w:t>
      </w:r>
      <w:proofErr w:type="gramStart"/>
      <w:r w:rsidRPr="0035748E">
        <w:rPr>
          <w:sz w:val="28"/>
          <w:szCs w:val="28"/>
        </w:rPr>
        <w:t>Утвердить прилагаемую к настоящему постановлению форму журнала регистрации заявок на участие в отборе организаций, образующих инфраструктуру поддержки субъектов малого и среднего предпринимательства на территории городского округа Верхняя Пышма, на оказание имущественной поддержки в форме муниципальной преференции в рамках муниципальной программы «Совершенствование социально-экономической политики на территории городского округа Верхняя Пышма до 2020 года», утвержденной постановлением администрации городского округа Верхняя Пышма от</w:t>
      </w:r>
      <w:proofErr w:type="gramEnd"/>
      <w:r w:rsidRPr="0035748E">
        <w:rPr>
          <w:sz w:val="28"/>
          <w:szCs w:val="28"/>
        </w:rPr>
        <w:t xml:space="preserve"> 30.09.2014 №1706.</w:t>
      </w:r>
    </w:p>
    <w:p w:rsidR="0035748E" w:rsidRPr="0035748E" w:rsidRDefault="0035748E" w:rsidP="0035748E">
      <w:pPr>
        <w:widowControl w:val="0"/>
        <w:ind w:firstLine="708"/>
        <w:jc w:val="both"/>
        <w:rPr>
          <w:sz w:val="28"/>
          <w:szCs w:val="28"/>
        </w:rPr>
      </w:pPr>
      <w:r w:rsidRPr="0035748E">
        <w:rPr>
          <w:sz w:val="28"/>
          <w:szCs w:val="28"/>
        </w:rPr>
        <w:t xml:space="preserve">5. </w:t>
      </w:r>
      <w:proofErr w:type="gramStart"/>
      <w:r w:rsidRPr="0035748E">
        <w:rPr>
          <w:sz w:val="28"/>
          <w:szCs w:val="28"/>
        </w:rPr>
        <w:t>Контроль за</w:t>
      </w:r>
      <w:proofErr w:type="gramEnd"/>
      <w:r w:rsidRPr="0035748E">
        <w:rPr>
          <w:sz w:val="28"/>
          <w:szCs w:val="28"/>
        </w:rPr>
        <w:t xml:space="preserve"> исполнением настоящего распоряжения возложить на заместителя главы администрации городского округа Верхняя Пышма по экономике </w:t>
      </w:r>
      <w:proofErr w:type="spellStart"/>
      <w:r w:rsidRPr="0035748E">
        <w:rPr>
          <w:sz w:val="28"/>
          <w:szCs w:val="28"/>
        </w:rPr>
        <w:t>Ряжкину</w:t>
      </w:r>
      <w:proofErr w:type="spellEnd"/>
      <w:r w:rsidRPr="0035748E">
        <w:rPr>
          <w:sz w:val="28"/>
          <w:szCs w:val="28"/>
        </w:rPr>
        <w:t xml:space="preserve"> М.С.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0"/>
        <w:gridCol w:w="3463"/>
      </w:tblGrid>
      <w:tr w:rsidR="0035748E" w:rsidRPr="0035748E" w:rsidTr="003731B0">
        <w:tc>
          <w:tcPr>
            <w:tcW w:w="6237" w:type="dxa"/>
            <w:vAlign w:val="bottom"/>
          </w:tcPr>
          <w:p w:rsidR="0035748E" w:rsidRPr="0035748E" w:rsidRDefault="0035748E" w:rsidP="0035748E">
            <w:pPr>
              <w:rPr>
                <w:sz w:val="28"/>
                <w:szCs w:val="28"/>
              </w:rPr>
            </w:pPr>
          </w:p>
          <w:p w:rsidR="0035748E" w:rsidRPr="0035748E" w:rsidRDefault="0035748E" w:rsidP="0035748E">
            <w:pPr>
              <w:rPr>
                <w:sz w:val="28"/>
                <w:szCs w:val="28"/>
              </w:rPr>
            </w:pPr>
          </w:p>
          <w:p w:rsidR="0035748E" w:rsidRPr="0035748E" w:rsidRDefault="0035748E" w:rsidP="0035748E">
            <w:pPr>
              <w:rPr>
                <w:sz w:val="28"/>
                <w:szCs w:val="28"/>
              </w:rPr>
            </w:pPr>
          </w:p>
          <w:p w:rsidR="0035748E" w:rsidRPr="0035748E" w:rsidRDefault="0035748E" w:rsidP="0035748E">
            <w:pPr>
              <w:ind w:right="2551"/>
              <w:rPr>
                <w:sz w:val="28"/>
                <w:szCs w:val="28"/>
              </w:rPr>
            </w:pPr>
            <w:proofErr w:type="gramStart"/>
            <w:r w:rsidRPr="0035748E">
              <w:rPr>
                <w:sz w:val="28"/>
                <w:szCs w:val="28"/>
              </w:rPr>
              <w:t>Исполняющий</w:t>
            </w:r>
            <w:proofErr w:type="gramEnd"/>
            <w:r w:rsidRPr="0035748E">
              <w:rPr>
                <w:sz w:val="28"/>
                <w:szCs w:val="28"/>
              </w:rPr>
              <w:t xml:space="preserve"> полномочия главы администрации</w:t>
            </w:r>
          </w:p>
        </w:tc>
        <w:tc>
          <w:tcPr>
            <w:tcW w:w="3344" w:type="dxa"/>
            <w:vAlign w:val="bottom"/>
          </w:tcPr>
          <w:p w:rsidR="0035748E" w:rsidRPr="0035748E" w:rsidRDefault="0035748E" w:rsidP="0035748E">
            <w:pPr>
              <w:jc w:val="right"/>
              <w:rPr>
                <w:sz w:val="28"/>
                <w:szCs w:val="28"/>
              </w:rPr>
            </w:pPr>
            <w:r w:rsidRPr="0035748E">
              <w:rPr>
                <w:sz w:val="28"/>
                <w:szCs w:val="28"/>
              </w:rPr>
              <w:t>И.В. Соломин</w:t>
            </w:r>
          </w:p>
        </w:tc>
      </w:tr>
    </w:tbl>
    <w:p w:rsidR="0035748E" w:rsidRPr="0035748E" w:rsidRDefault="0035748E" w:rsidP="0035748E">
      <w:pPr>
        <w:snapToGrid w:val="0"/>
        <w:rPr>
          <w:rFonts w:ascii="Arial" w:hAnsi="Arial"/>
          <w:sz w:val="20"/>
          <w:szCs w:val="20"/>
        </w:rPr>
      </w:pPr>
    </w:p>
    <w:p w:rsidR="00562620" w:rsidRPr="0035748E" w:rsidRDefault="00562620" w:rsidP="0035748E"/>
    <w:sectPr w:rsidR="00562620" w:rsidRPr="0035748E" w:rsidSect="005E551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6C3" w:rsidRDefault="007706C3">
      <w:r>
        <w:separator/>
      </w:r>
    </w:p>
  </w:endnote>
  <w:endnote w:type="continuationSeparator" w:id="0">
    <w:p w:rsidR="007706C3" w:rsidRDefault="0077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6C3" w:rsidRDefault="007706C3">
      <w:r>
        <w:separator/>
      </w:r>
    </w:p>
  </w:footnote>
  <w:footnote w:type="continuationSeparator" w:id="0">
    <w:p w:rsidR="007706C3" w:rsidRDefault="00770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805657346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748E">
      <w:rPr>
        <w:noProof/>
      </w:rPr>
      <w:t>2</w:t>
    </w:r>
    <w:r>
      <w:fldChar w:fldCharType="end"/>
    </w:r>
  </w:p>
  <w:permEnd w:id="1805657346"/>
  <w:p w:rsidR="00810AAA" w:rsidRPr="00810AAA" w:rsidRDefault="007706C3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7706C3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B662EDE"/>
    <w:multiLevelType w:val="multilevel"/>
    <w:tmpl w:val="E818A1B2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5748E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62620"/>
    <w:rsid w:val="005753FF"/>
    <w:rsid w:val="005A5CD6"/>
    <w:rsid w:val="005B1852"/>
    <w:rsid w:val="005E551B"/>
    <w:rsid w:val="005F1584"/>
    <w:rsid w:val="00613EB3"/>
    <w:rsid w:val="006350D7"/>
    <w:rsid w:val="006906C9"/>
    <w:rsid w:val="00703B96"/>
    <w:rsid w:val="00747D65"/>
    <w:rsid w:val="00756876"/>
    <w:rsid w:val="007706C3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B015E"/>
    <w:rsid w:val="00E63405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vp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2017-06-28T09:07:00Z</dcterms:created>
  <dcterms:modified xsi:type="dcterms:W3CDTF">2017-06-28T09:07:00Z</dcterms:modified>
</cp:coreProperties>
</file>