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EE" w:rsidRPr="00912DEE" w:rsidRDefault="00912DEE" w:rsidP="00912DEE">
      <w:pPr>
        <w:rPr>
          <w:sz w:val="8"/>
          <w:szCs w:val="8"/>
        </w:rPr>
      </w:pP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909"/>
        <w:gridCol w:w="440"/>
        <w:gridCol w:w="587"/>
        <w:gridCol w:w="6568"/>
      </w:tblGrid>
      <w:tr w:rsidR="00912DEE" w:rsidRPr="00912DEE" w:rsidTr="00792D1D">
        <w:tc>
          <w:tcPr>
            <w:tcW w:w="9460" w:type="dxa"/>
            <w:gridSpan w:val="5"/>
          </w:tcPr>
          <w:p w:rsidR="00912DEE" w:rsidRPr="00912DEE" w:rsidRDefault="00912DEE" w:rsidP="00912DEE">
            <w:pPr>
              <w:jc w:val="center"/>
              <w:rPr>
                <w:b/>
                <w:sz w:val="22"/>
                <w:szCs w:val="22"/>
              </w:rPr>
            </w:pPr>
          </w:p>
          <w:p w:rsidR="00912DEE" w:rsidRPr="00912DEE" w:rsidRDefault="00912DEE" w:rsidP="00912DEE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912DEE" w:rsidRPr="00912DEE" w:rsidRDefault="00912DEE" w:rsidP="00912DEE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912DEE" w:rsidRPr="00912DEE" w:rsidTr="00792D1D">
        <w:trPr>
          <w:trHeight w:val="524"/>
        </w:trPr>
        <w:tc>
          <w:tcPr>
            <w:tcW w:w="9460" w:type="dxa"/>
            <w:gridSpan w:val="5"/>
          </w:tcPr>
          <w:p w:rsidR="00912DEE" w:rsidRPr="00912DEE" w:rsidRDefault="00912DEE" w:rsidP="00912DEE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912DEE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12DEE" w:rsidRPr="00912DEE" w:rsidRDefault="00912DEE" w:rsidP="00912DEE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912DEE">
              <w:rPr>
                <w:b/>
                <w:sz w:val="28"/>
                <w:szCs w:val="28"/>
              </w:rPr>
              <w:t>Верхняя Пышма</w:t>
            </w:r>
          </w:p>
          <w:p w:rsidR="00912DEE" w:rsidRPr="00912DEE" w:rsidRDefault="00912DEE" w:rsidP="00912DEE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912DEE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912DEE" w:rsidRPr="00912DEE" w:rsidRDefault="00912DEE" w:rsidP="00912DE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12DEE" w:rsidRPr="00912DEE" w:rsidTr="00792D1D">
        <w:trPr>
          <w:trHeight w:val="524"/>
        </w:trPr>
        <w:tc>
          <w:tcPr>
            <w:tcW w:w="284" w:type="dxa"/>
            <w:vAlign w:val="bottom"/>
          </w:tcPr>
          <w:p w:rsidR="00912DEE" w:rsidRPr="00912DEE" w:rsidRDefault="00912DEE" w:rsidP="00912DEE">
            <w:pPr>
              <w:tabs>
                <w:tab w:val="left" w:leader="underscore" w:pos="9639"/>
              </w:tabs>
              <w:rPr>
                <w:szCs w:val="28"/>
              </w:rPr>
            </w:pPr>
            <w:r w:rsidRPr="00912DEE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12DEE" w:rsidRPr="00912DEE" w:rsidRDefault="00912DEE" w:rsidP="00912DE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12.07.2016</w:t>
            </w:r>
            <w:r w:rsidRPr="00912DEE">
              <w:fldChar w:fldCharType="begin"/>
            </w:r>
            <w:r w:rsidRPr="00912DEE">
              <w:instrText xml:space="preserve"> DOCPROPERTY  Рег.дата  \* MERGEFORMAT </w:instrText>
            </w:r>
            <w:r w:rsidRPr="00912DEE">
              <w:fldChar w:fldCharType="separate"/>
            </w:r>
            <w:r w:rsidRPr="00912DEE">
              <w:t xml:space="preserve"> </w:t>
            </w:r>
            <w:r w:rsidRPr="00912DEE">
              <w:fldChar w:fldCharType="end"/>
            </w:r>
          </w:p>
        </w:tc>
        <w:tc>
          <w:tcPr>
            <w:tcW w:w="425" w:type="dxa"/>
            <w:vAlign w:val="bottom"/>
          </w:tcPr>
          <w:p w:rsidR="00912DEE" w:rsidRPr="00912DEE" w:rsidRDefault="00912DEE" w:rsidP="00912DE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912DEE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12DEE" w:rsidRPr="00912DEE" w:rsidRDefault="00912DEE" w:rsidP="00912DE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170</w:t>
            </w:r>
            <w:bookmarkStart w:id="0" w:name="_GoBack"/>
            <w:bookmarkEnd w:id="0"/>
            <w:r w:rsidRPr="00912DEE">
              <w:fldChar w:fldCharType="begin"/>
            </w:r>
            <w:r w:rsidRPr="00912DEE">
              <w:instrText xml:space="preserve"> DOCPROPERTY  Рег.№  \* MERGEFORMAT </w:instrText>
            </w:r>
            <w:r w:rsidRPr="00912DEE">
              <w:fldChar w:fldCharType="separate"/>
            </w:r>
            <w:r w:rsidRPr="00912DEE">
              <w:t xml:space="preserve"> </w:t>
            </w:r>
            <w:r w:rsidRPr="00912DEE">
              <w:fldChar w:fldCharType="end"/>
            </w:r>
          </w:p>
        </w:tc>
        <w:tc>
          <w:tcPr>
            <w:tcW w:w="6341" w:type="dxa"/>
            <w:vAlign w:val="bottom"/>
          </w:tcPr>
          <w:p w:rsidR="00912DEE" w:rsidRPr="00912DEE" w:rsidRDefault="00912DEE" w:rsidP="00912DE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912DEE" w:rsidRPr="00912DEE" w:rsidTr="00792D1D">
        <w:trPr>
          <w:trHeight w:val="130"/>
        </w:trPr>
        <w:tc>
          <w:tcPr>
            <w:tcW w:w="9460" w:type="dxa"/>
            <w:gridSpan w:val="5"/>
          </w:tcPr>
          <w:p w:rsidR="00912DEE" w:rsidRPr="00912DEE" w:rsidRDefault="00912DEE" w:rsidP="00912DEE">
            <w:pPr>
              <w:rPr>
                <w:sz w:val="20"/>
                <w:szCs w:val="28"/>
              </w:rPr>
            </w:pPr>
          </w:p>
        </w:tc>
      </w:tr>
      <w:tr w:rsidR="00912DEE" w:rsidRPr="00912DEE" w:rsidTr="00792D1D">
        <w:tc>
          <w:tcPr>
            <w:tcW w:w="9460" w:type="dxa"/>
            <w:gridSpan w:val="5"/>
          </w:tcPr>
          <w:p w:rsidR="00912DEE" w:rsidRPr="00912DEE" w:rsidRDefault="00912DEE" w:rsidP="00912DEE">
            <w:pPr>
              <w:rPr>
                <w:sz w:val="20"/>
                <w:szCs w:val="28"/>
              </w:rPr>
            </w:pPr>
            <w:r w:rsidRPr="00912DEE">
              <w:rPr>
                <w:sz w:val="20"/>
                <w:szCs w:val="28"/>
              </w:rPr>
              <w:t>г. Верхняя Пышма</w:t>
            </w:r>
          </w:p>
        </w:tc>
      </w:tr>
      <w:tr w:rsidR="00912DEE" w:rsidRPr="00912DEE" w:rsidTr="00792D1D">
        <w:tc>
          <w:tcPr>
            <w:tcW w:w="9460" w:type="dxa"/>
            <w:gridSpan w:val="5"/>
          </w:tcPr>
          <w:p w:rsidR="00912DEE" w:rsidRPr="00912DEE" w:rsidRDefault="00912DEE" w:rsidP="00912DE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912DEE" w:rsidRPr="00912DEE" w:rsidRDefault="00912DEE" w:rsidP="00912DEE">
            <w:pPr>
              <w:jc w:val="center"/>
              <w:rPr>
                <w:b/>
                <w:i/>
                <w:sz w:val="28"/>
                <w:szCs w:val="28"/>
              </w:rPr>
            </w:pPr>
            <w:r w:rsidRPr="00912DEE">
              <w:rPr>
                <w:b/>
                <w:i/>
                <w:sz w:val="28"/>
                <w:szCs w:val="28"/>
              </w:rPr>
              <w:t>О содействии в проведении публичного мероприятия</w:t>
            </w:r>
          </w:p>
        </w:tc>
      </w:tr>
      <w:tr w:rsidR="00912DEE" w:rsidRPr="00912DEE" w:rsidTr="00792D1D">
        <w:tc>
          <w:tcPr>
            <w:tcW w:w="9460" w:type="dxa"/>
            <w:gridSpan w:val="5"/>
          </w:tcPr>
          <w:p w:rsidR="00912DEE" w:rsidRPr="00912DEE" w:rsidRDefault="00912DEE" w:rsidP="00912DEE">
            <w:pPr>
              <w:jc w:val="center"/>
              <w:rPr>
                <w:sz w:val="28"/>
                <w:szCs w:val="28"/>
              </w:rPr>
            </w:pPr>
          </w:p>
          <w:p w:rsidR="00912DEE" w:rsidRPr="00912DEE" w:rsidRDefault="00912DEE" w:rsidP="00912DE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2DEE" w:rsidRPr="00912DEE" w:rsidRDefault="00912DEE" w:rsidP="00912DEE">
      <w:pPr>
        <w:ind w:right="79" w:firstLine="709"/>
        <w:jc w:val="both"/>
        <w:rPr>
          <w:sz w:val="28"/>
          <w:szCs w:val="28"/>
        </w:rPr>
      </w:pPr>
      <w:r w:rsidRPr="00912DEE">
        <w:rPr>
          <w:sz w:val="28"/>
          <w:szCs w:val="28"/>
        </w:rPr>
        <w:t>Рассмотрев уведомления Трошиной Ларисы Валентиновны от 11.07.2016, руководствуясь Конституцией Российской Федерации, Федеральным законом от 19.06.2004 № 54-ФЗ «О собраниях, митингах, демонстрациях, шествиях и пикетированиях», Федеральным законом от 06.10.2003 № 131-ФЗ «Об общих принципах организации местного самоуправления в Российской Федерации»:</w:t>
      </w:r>
    </w:p>
    <w:p w:rsidR="00912DEE" w:rsidRPr="00912DEE" w:rsidRDefault="00912DEE" w:rsidP="00912DEE">
      <w:pPr>
        <w:numPr>
          <w:ilvl w:val="0"/>
          <w:numId w:val="12"/>
        </w:numPr>
        <w:tabs>
          <w:tab w:val="left" w:pos="993"/>
        </w:tabs>
        <w:ind w:right="79"/>
        <w:jc w:val="both"/>
        <w:rPr>
          <w:sz w:val="28"/>
          <w:szCs w:val="28"/>
        </w:rPr>
      </w:pPr>
      <w:proofErr w:type="gramStart"/>
      <w:r w:rsidRPr="00912DEE">
        <w:rPr>
          <w:sz w:val="28"/>
          <w:szCs w:val="28"/>
        </w:rPr>
        <w:t xml:space="preserve">Согласовать проведение публичных мероприятий (пикет с числом </w:t>
      </w:r>
      <w:proofErr w:type="gramEnd"/>
    </w:p>
    <w:p w:rsidR="00912DEE" w:rsidRPr="00912DEE" w:rsidRDefault="00912DEE" w:rsidP="00912DEE">
      <w:pPr>
        <w:ind w:right="79"/>
        <w:jc w:val="both"/>
        <w:rPr>
          <w:sz w:val="28"/>
          <w:szCs w:val="28"/>
        </w:rPr>
      </w:pPr>
      <w:r w:rsidRPr="00912DEE">
        <w:rPr>
          <w:sz w:val="28"/>
          <w:szCs w:val="28"/>
        </w:rPr>
        <w:t>участников 1 человек с использованием рекламной быстровозводимой сборно-разборной конструкции</w:t>
      </w:r>
      <w:proofErr w:type="gramStart"/>
      <w:r w:rsidRPr="00912DEE">
        <w:rPr>
          <w:sz w:val="28"/>
          <w:szCs w:val="28"/>
        </w:rPr>
        <w:t xml:space="preserve"> )</w:t>
      </w:r>
      <w:proofErr w:type="gramEnd"/>
      <w:r w:rsidRPr="00912DEE">
        <w:rPr>
          <w:sz w:val="28"/>
          <w:szCs w:val="28"/>
        </w:rPr>
        <w:t xml:space="preserve"> </w:t>
      </w:r>
    </w:p>
    <w:p w:rsidR="00912DEE" w:rsidRPr="00912DEE" w:rsidRDefault="00912DEE" w:rsidP="00912DEE">
      <w:pPr>
        <w:ind w:firstLine="708"/>
        <w:jc w:val="both"/>
        <w:rPr>
          <w:sz w:val="28"/>
          <w:szCs w:val="28"/>
        </w:rPr>
      </w:pPr>
      <w:r w:rsidRPr="00912DEE">
        <w:rPr>
          <w:sz w:val="28"/>
          <w:szCs w:val="28"/>
        </w:rPr>
        <w:t>14.07.2016 с 8.00 до 20.00 по адресам:</w:t>
      </w:r>
    </w:p>
    <w:p w:rsidR="00912DEE" w:rsidRPr="00912DEE" w:rsidRDefault="00912DEE" w:rsidP="00912DEE">
      <w:pPr>
        <w:jc w:val="both"/>
        <w:rPr>
          <w:sz w:val="28"/>
          <w:szCs w:val="28"/>
        </w:rPr>
      </w:pPr>
      <w:r w:rsidRPr="00912DEE">
        <w:rPr>
          <w:sz w:val="28"/>
          <w:szCs w:val="28"/>
        </w:rPr>
        <w:t xml:space="preserve">- </w:t>
      </w:r>
      <w:proofErr w:type="spellStart"/>
      <w:r w:rsidRPr="00912DEE">
        <w:rPr>
          <w:sz w:val="28"/>
          <w:szCs w:val="28"/>
        </w:rPr>
        <w:t>пр</w:t>
      </w:r>
      <w:proofErr w:type="gramStart"/>
      <w:r w:rsidRPr="00912DEE">
        <w:rPr>
          <w:sz w:val="28"/>
          <w:szCs w:val="28"/>
        </w:rPr>
        <w:t>.У</w:t>
      </w:r>
      <w:proofErr w:type="gramEnd"/>
      <w:r w:rsidRPr="00912DEE">
        <w:rPr>
          <w:sz w:val="28"/>
          <w:szCs w:val="28"/>
        </w:rPr>
        <w:t>спенский</w:t>
      </w:r>
      <w:proofErr w:type="spellEnd"/>
      <w:r w:rsidRPr="00912DEE">
        <w:rPr>
          <w:sz w:val="28"/>
          <w:szCs w:val="28"/>
        </w:rPr>
        <w:t>, 101 (у магазина «Верный»);</w:t>
      </w:r>
    </w:p>
    <w:p w:rsidR="00912DEE" w:rsidRPr="00912DEE" w:rsidRDefault="00912DEE" w:rsidP="00912DEE">
      <w:pPr>
        <w:jc w:val="both"/>
        <w:rPr>
          <w:sz w:val="28"/>
          <w:szCs w:val="28"/>
        </w:rPr>
      </w:pPr>
      <w:r w:rsidRPr="00912DEE">
        <w:rPr>
          <w:sz w:val="28"/>
          <w:szCs w:val="28"/>
        </w:rPr>
        <w:t xml:space="preserve">- </w:t>
      </w:r>
      <w:proofErr w:type="spellStart"/>
      <w:r w:rsidRPr="00912DEE">
        <w:rPr>
          <w:sz w:val="28"/>
          <w:szCs w:val="28"/>
        </w:rPr>
        <w:t>пр</w:t>
      </w:r>
      <w:proofErr w:type="gramStart"/>
      <w:r w:rsidRPr="00912DEE">
        <w:rPr>
          <w:sz w:val="28"/>
          <w:szCs w:val="28"/>
        </w:rPr>
        <w:t>.У</w:t>
      </w:r>
      <w:proofErr w:type="gramEnd"/>
      <w:r w:rsidRPr="00912DEE">
        <w:rPr>
          <w:sz w:val="28"/>
          <w:szCs w:val="28"/>
        </w:rPr>
        <w:t>спенский</w:t>
      </w:r>
      <w:proofErr w:type="spellEnd"/>
      <w:r w:rsidRPr="00912DEE">
        <w:rPr>
          <w:sz w:val="28"/>
          <w:szCs w:val="28"/>
        </w:rPr>
        <w:t>, 127 (у торгового центра «</w:t>
      </w:r>
      <w:r w:rsidRPr="00912DEE">
        <w:rPr>
          <w:sz w:val="28"/>
          <w:szCs w:val="28"/>
          <w:lang w:val="en-US"/>
        </w:rPr>
        <w:t>VIP</w:t>
      </w:r>
      <w:r w:rsidRPr="00912DEE">
        <w:rPr>
          <w:sz w:val="28"/>
          <w:szCs w:val="28"/>
        </w:rPr>
        <w:t>-город»);</w:t>
      </w:r>
    </w:p>
    <w:p w:rsidR="00912DEE" w:rsidRPr="00912DEE" w:rsidRDefault="00912DEE" w:rsidP="00912DEE">
      <w:pPr>
        <w:jc w:val="both"/>
        <w:rPr>
          <w:sz w:val="28"/>
          <w:szCs w:val="28"/>
        </w:rPr>
      </w:pPr>
      <w:r w:rsidRPr="00912DEE">
        <w:rPr>
          <w:sz w:val="28"/>
          <w:szCs w:val="28"/>
        </w:rPr>
        <w:t xml:space="preserve">- </w:t>
      </w:r>
      <w:proofErr w:type="spellStart"/>
      <w:r w:rsidRPr="00912DEE">
        <w:rPr>
          <w:sz w:val="28"/>
          <w:szCs w:val="28"/>
        </w:rPr>
        <w:t>ул</w:t>
      </w:r>
      <w:proofErr w:type="gramStart"/>
      <w:r w:rsidRPr="00912DEE">
        <w:rPr>
          <w:sz w:val="28"/>
          <w:szCs w:val="28"/>
        </w:rPr>
        <w:t>.О</w:t>
      </w:r>
      <w:proofErr w:type="gramEnd"/>
      <w:r w:rsidRPr="00912DEE">
        <w:rPr>
          <w:sz w:val="28"/>
          <w:szCs w:val="28"/>
        </w:rPr>
        <w:t>рджоникидзе</w:t>
      </w:r>
      <w:proofErr w:type="spellEnd"/>
      <w:r w:rsidRPr="00912DEE">
        <w:rPr>
          <w:sz w:val="28"/>
          <w:szCs w:val="28"/>
        </w:rPr>
        <w:t>, 18 (у торгового центра «Кировский»);</w:t>
      </w:r>
    </w:p>
    <w:p w:rsidR="00912DEE" w:rsidRPr="00912DEE" w:rsidRDefault="00912DEE" w:rsidP="00912DEE">
      <w:pPr>
        <w:jc w:val="both"/>
        <w:rPr>
          <w:sz w:val="28"/>
          <w:szCs w:val="28"/>
        </w:rPr>
      </w:pPr>
      <w:r w:rsidRPr="00912DEE">
        <w:rPr>
          <w:sz w:val="28"/>
          <w:szCs w:val="28"/>
        </w:rPr>
        <w:t xml:space="preserve">- </w:t>
      </w:r>
      <w:proofErr w:type="spellStart"/>
      <w:r w:rsidRPr="00912DEE">
        <w:rPr>
          <w:sz w:val="28"/>
          <w:szCs w:val="28"/>
        </w:rPr>
        <w:t>ул</w:t>
      </w:r>
      <w:proofErr w:type="gramStart"/>
      <w:r w:rsidRPr="00912DEE">
        <w:rPr>
          <w:sz w:val="28"/>
          <w:szCs w:val="28"/>
        </w:rPr>
        <w:t>.Ю</w:t>
      </w:r>
      <w:proofErr w:type="gramEnd"/>
      <w:r w:rsidRPr="00912DEE">
        <w:rPr>
          <w:sz w:val="28"/>
          <w:szCs w:val="28"/>
        </w:rPr>
        <w:t>билейная</w:t>
      </w:r>
      <w:proofErr w:type="spellEnd"/>
      <w:r w:rsidRPr="00912DEE">
        <w:rPr>
          <w:sz w:val="28"/>
          <w:szCs w:val="28"/>
        </w:rPr>
        <w:t>, 8 (у магазина «Хлебный»)</w:t>
      </w:r>
    </w:p>
    <w:p w:rsidR="00912DEE" w:rsidRPr="00912DEE" w:rsidRDefault="00912DEE" w:rsidP="00912DEE">
      <w:pPr>
        <w:ind w:firstLine="708"/>
        <w:jc w:val="both"/>
        <w:rPr>
          <w:sz w:val="28"/>
          <w:szCs w:val="28"/>
        </w:rPr>
      </w:pPr>
      <w:r w:rsidRPr="00912DEE">
        <w:rPr>
          <w:sz w:val="28"/>
          <w:szCs w:val="28"/>
        </w:rPr>
        <w:t>и 15.07.2016 с 8.00 до 20.00 по адресам:</w:t>
      </w:r>
    </w:p>
    <w:p w:rsidR="00912DEE" w:rsidRPr="00912DEE" w:rsidRDefault="00912DEE" w:rsidP="00912DEE">
      <w:pPr>
        <w:jc w:val="both"/>
        <w:rPr>
          <w:sz w:val="28"/>
          <w:szCs w:val="28"/>
        </w:rPr>
      </w:pPr>
      <w:r w:rsidRPr="00912DEE">
        <w:rPr>
          <w:sz w:val="28"/>
          <w:szCs w:val="28"/>
        </w:rPr>
        <w:t xml:space="preserve">- </w:t>
      </w:r>
      <w:proofErr w:type="spellStart"/>
      <w:r w:rsidRPr="00912DEE">
        <w:rPr>
          <w:sz w:val="28"/>
          <w:szCs w:val="28"/>
        </w:rPr>
        <w:t>пр</w:t>
      </w:r>
      <w:proofErr w:type="gramStart"/>
      <w:r w:rsidRPr="00912DEE">
        <w:rPr>
          <w:sz w:val="28"/>
          <w:szCs w:val="28"/>
        </w:rPr>
        <w:t>.У</w:t>
      </w:r>
      <w:proofErr w:type="gramEnd"/>
      <w:r w:rsidRPr="00912DEE">
        <w:rPr>
          <w:sz w:val="28"/>
          <w:szCs w:val="28"/>
        </w:rPr>
        <w:t>спенский</w:t>
      </w:r>
      <w:proofErr w:type="spellEnd"/>
      <w:r w:rsidRPr="00912DEE">
        <w:rPr>
          <w:sz w:val="28"/>
          <w:szCs w:val="28"/>
        </w:rPr>
        <w:t>, 127 (у торгового центра «</w:t>
      </w:r>
      <w:r w:rsidRPr="00912DEE">
        <w:rPr>
          <w:sz w:val="28"/>
          <w:szCs w:val="28"/>
          <w:lang w:val="en-US"/>
        </w:rPr>
        <w:t>VIP</w:t>
      </w:r>
      <w:r w:rsidRPr="00912DEE">
        <w:rPr>
          <w:sz w:val="28"/>
          <w:szCs w:val="28"/>
        </w:rPr>
        <w:t>-город»);</w:t>
      </w:r>
    </w:p>
    <w:p w:rsidR="00912DEE" w:rsidRPr="00912DEE" w:rsidRDefault="00912DEE" w:rsidP="00912DEE">
      <w:pPr>
        <w:jc w:val="both"/>
        <w:rPr>
          <w:sz w:val="28"/>
          <w:szCs w:val="28"/>
        </w:rPr>
      </w:pPr>
      <w:r w:rsidRPr="00912DEE">
        <w:rPr>
          <w:sz w:val="28"/>
          <w:szCs w:val="28"/>
        </w:rPr>
        <w:t xml:space="preserve">- </w:t>
      </w:r>
      <w:proofErr w:type="spellStart"/>
      <w:r w:rsidRPr="00912DEE">
        <w:rPr>
          <w:sz w:val="28"/>
          <w:szCs w:val="28"/>
        </w:rPr>
        <w:t>ул</w:t>
      </w:r>
      <w:proofErr w:type="gramStart"/>
      <w:r w:rsidRPr="00912DEE">
        <w:rPr>
          <w:sz w:val="28"/>
          <w:szCs w:val="28"/>
        </w:rPr>
        <w:t>.Ю</w:t>
      </w:r>
      <w:proofErr w:type="gramEnd"/>
      <w:r w:rsidRPr="00912DEE">
        <w:rPr>
          <w:sz w:val="28"/>
          <w:szCs w:val="28"/>
        </w:rPr>
        <w:t>билейная</w:t>
      </w:r>
      <w:proofErr w:type="spellEnd"/>
      <w:r w:rsidRPr="00912DEE">
        <w:rPr>
          <w:sz w:val="28"/>
          <w:szCs w:val="28"/>
        </w:rPr>
        <w:t>, 9а (у банка «Кольцо Урала»);</w:t>
      </w:r>
    </w:p>
    <w:p w:rsidR="00912DEE" w:rsidRPr="00912DEE" w:rsidRDefault="00912DEE" w:rsidP="00912DEE">
      <w:pPr>
        <w:jc w:val="both"/>
        <w:rPr>
          <w:sz w:val="28"/>
          <w:szCs w:val="28"/>
        </w:rPr>
      </w:pPr>
      <w:r w:rsidRPr="00912DEE">
        <w:rPr>
          <w:sz w:val="28"/>
          <w:szCs w:val="28"/>
        </w:rPr>
        <w:t xml:space="preserve">-  </w:t>
      </w:r>
      <w:proofErr w:type="spellStart"/>
      <w:r w:rsidRPr="00912DEE">
        <w:rPr>
          <w:sz w:val="28"/>
          <w:szCs w:val="28"/>
        </w:rPr>
        <w:t>пр</w:t>
      </w:r>
      <w:proofErr w:type="gramStart"/>
      <w:r w:rsidRPr="00912DEE">
        <w:rPr>
          <w:sz w:val="28"/>
          <w:szCs w:val="28"/>
        </w:rPr>
        <w:t>.У</w:t>
      </w:r>
      <w:proofErr w:type="gramEnd"/>
      <w:r w:rsidRPr="00912DEE">
        <w:rPr>
          <w:sz w:val="28"/>
          <w:szCs w:val="28"/>
        </w:rPr>
        <w:t>спенский</w:t>
      </w:r>
      <w:proofErr w:type="spellEnd"/>
      <w:r w:rsidRPr="00912DEE">
        <w:rPr>
          <w:sz w:val="28"/>
          <w:szCs w:val="28"/>
        </w:rPr>
        <w:t>, 56 (у торгового центра «Куприт»);</w:t>
      </w:r>
    </w:p>
    <w:p w:rsidR="00912DEE" w:rsidRPr="00912DEE" w:rsidRDefault="00912DEE" w:rsidP="00912DEE">
      <w:pPr>
        <w:jc w:val="both"/>
        <w:rPr>
          <w:sz w:val="28"/>
          <w:szCs w:val="28"/>
        </w:rPr>
      </w:pPr>
      <w:r w:rsidRPr="00912DEE">
        <w:rPr>
          <w:sz w:val="28"/>
          <w:szCs w:val="28"/>
        </w:rPr>
        <w:t xml:space="preserve">- </w:t>
      </w:r>
      <w:proofErr w:type="spellStart"/>
      <w:r w:rsidRPr="00912DEE">
        <w:rPr>
          <w:sz w:val="28"/>
          <w:szCs w:val="28"/>
        </w:rPr>
        <w:t>ул</w:t>
      </w:r>
      <w:proofErr w:type="gramStart"/>
      <w:r w:rsidRPr="00912DEE">
        <w:rPr>
          <w:sz w:val="28"/>
          <w:szCs w:val="28"/>
        </w:rPr>
        <w:t>.М</w:t>
      </w:r>
      <w:proofErr w:type="gramEnd"/>
      <w:r w:rsidRPr="00912DEE">
        <w:rPr>
          <w:sz w:val="28"/>
          <w:szCs w:val="28"/>
        </w:rPr>
        <w:t>амина</w:t>
      </w:r>
      <w:proofErr w:type="spellEnd"/>
      <w:r w:rsidRPr="00912DEE">
        <w:rPr>
          <w:sz w:val="28"/>
          <w:szCs w:val="28"/>
        </w:rPr>
        <w:t xml:space="preserve">-Сибиряка, 2 (у киоска «Союзпечать» на перекрестке </w:t>
      </w:r>
      <w:proofErr w:type="spellStart"/>
      <w:r w:rsidRPr="00912DEE">
        <w:rPr>
          <w:sz w:val="28"/>
          <w:szCs w:val="28"/>
        </w:rPr>
        <w:t>пр.Успенский</w:t>
      </w:r>
      <w:proofErr w:type="spellEnd"/>
      <w:r w:rsidRPr="00912DEE">
        <w:rPr>
          <w:sz w:val="28"/>
          <w:szCs w:val="28"/>
        </w:rPr>
        <w:t xml:space="preserve"> – </w:t>
      </w:r>
      <w:proofErr w:type="spellStart"/>
      <w:r w:rsidRPr="00912DEE">
        <w:rPr>
          <w:sz w:val="28"/>
          <w:szCs w:val="28"/>
        </w:rPr>
        <w:t>ул.Мамина</w:t>
      </w:r>
      <w:proofErr w:type="spellEnd"/>
      <w:r w:rsidRPr="00912DEE">
        <w:rPr>
          <w:sz w:val="28"/>
          <w:szCs w:val="28"/>
        </w:rPr>
        <w:t>-Сибиряка).</w:t>
      </w:r>
    </w:p>
    <w:p w:rsidR="00912DEE" w:rsidRPr="00912DEE" w:rsidRDefault="00912DEE" w:rsidP="00912DEE">
      <w:pPr>
        <w:widowControl w:val="0"/>
        <w:ind w:firstLine="709"/>
        <w:jc w:val="both"/>
        <w:rPr>
          <w:sz w:val="28"/>
          <w:szCs w:val="28"/>
        </w:rPr>
      </w:pPr>
      <w:r w:rsidRPr="00912DEE">
        <w:rPr>
          <w:sz w:val="28"/>
          <w:szCs w:val="28"/>
        </w:rPr>
        <w:t xml:space="preserve">2. </w:t>
      </w:r>
      <w:proofErr w:type="gramStart"/>
      <w:r w:rsidRPr="00912DEE">
        <w:rPr>
          <w:sz w:val="28"/>
          <w:szCs w:val="28"/>
        </w:rPr>
        <w:t>Назначить уполномоченными представителями администрации городского округа Верхняя Пышма на публичном мероприятии заместителя главы администрации городского округа Верхняя Пышма Кропачева Н.М. и ведущего специалиста по взаимодействию с правоохранительными органами администрации городского округа Верхняя Пышма Малахову Т.Л., разъяснив им права и обязанности, предусмотренные статьей 13 Федерального закона от 19.06.2004 № 54-ФЗ «О собраниях, митингах, демонстрациях, шествиях и пикетированиях».</w:t>
      </w:r>
      <w:proofErr w:type="gramEnd"/>
    </w:p>
    <w:p w:rsidR="00912DEE" w:rsidRPr="00912DEE" w:rsidRDefault="00912DEE" w:rsidP="00912DEE">
      <w:pPr>
        <w:widowControl w:val="0"/>
        <w:tabs>
          <w:tab w:val="num" w:pos="720"/>
        </w:tabs>
        <w:suppressAutoHyphens/>
        <w:ind w:firstLine="709"/>
        <w:jc w:val="both"/>
        <w:rPr>
          <w:sz w:val="28"/>
          <w:szCs w:val="28"/>
        </w:rPr>
      </w:pPr>
      <w:r w:rsidRPr="00912DEE">
        <w:rPr>
          <w:sz w:val="28"/>
          <w:szCs w:val="28"/>
        </w:rPr>
        <w:t xml:space="preserve">3. Рекомендовать организатору публичного мероприятия </w:t>
      </w:r>
      <w:proofErr w:type="gramStart"/>
      <w:r w:rsidRPr="00912DEE">
        <w:rPr>
          <w:sz w:val="28"/>
          <w:szCs w:val="28"/>
        </w:rPr>
        <w:t>Трошиной</w:t>
      </w:r>
      <w:proofErr w:type="gramEnd"/>
      <w:r w:rsidRPr="00912DEE">
        <w:rPr>
          <w:sz w:val="28"/>
          <w:szCs w:val="28"/>
        </w:rPr>
        <w:t xml:space="preserve"> Л.В. обеспечить:</w:t>
      </w:r>
    </w:p>
    <w:p w:rsidR="00912DEE" w:rsidRPr="00912DEE" w:rsidRDefault="00912DEE" w:rsidP="00912DE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12DEE">
        <w:rPr>
          <w:sz w:val="28"/>
          <w:szCs w:val="28"/>
        </w:rPr>
        <w:t xml:space="preserve">1) соблюдение условий проведения публичного мероприятия, указанных в </w:t>
      </w:r>
      <w:r w:rsidRPr="00912DEE">
        <w:rPr>
          <w:sz w:val="28"/>
          <w:szCs w:val="28"/>
        </w:rPr>
        <w:lastRenderedPageBreak/>
        <w:t>уведомлении о проведении публичного мероприятия;</w:t>
      </w:r>
    </w:p>
    <w:p w:rsidR="00912DEE" w:rsidRPr="00912DEE" w:rsidRDefault="00912DEE" w:rsidP="00912DE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12DEE">
        <w:rPr>
          <w:sz w:val="28"/>
          <w:szCs w:val="28"/>
        </w:rPr>
        <w:t>2) общественный порядок и безопасность граждан при проведении публичного мероприятия, оказание при необходимости медицинской помощи;</w:t>
      </w:r>
    </w:p>
    <w:p w:rsidR="00912DEE" w:rsidRPr="00912DEE" w:rsidRDefault="00912DEE" w:rsidP="00912DE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12DEE">
        <w:rPr>
          <w:sz w:val="28"/>
          <w:szCs w:val="28"/>
        </w:rPr>
        <w:t>3) недопущение проноса на публичное мероприятие алкогольной и спиртосодержащей продукции, любых напитков в стеклянной таре.</w:t>
      </w:r>
    </w:p>
    <w:p w:rsidR="00912DEE" w:rsidRPr="00912DEE" w:rsidRDefault="00912DEE" w:rsidP="00912DE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12DEE">
        <w:rPr>
          <w:sz w:val="28"/>
          <w:szCs w:val="28"/>
        </w:rPr>
        <w:t>4. Рекомендовать начальнику межмуниципального отдела МВД России «</w:t>
      </w:r>
      <w:proofErr w:type="spellStart"/>
      <w:r w:rsidRPr="00912DEE">
        <w:rPr>
          <w:sz w:val="28"/>
          <w:szCs w:val="28"/>
        </w:rPr>
        <w:t>Верхнепышминский</w:t>
      </w:r>
      <w:proofErr w:type="spellEnd"/>
      <w:r w:rsidRPr="00912DEE">
        <w:rPr>
          <w:sz w:val="28"/>
          <w:szCs w:val="28"/>
        </w:rPr>
        <w:t>» Новикову А.А.:</w:t>
      </w:r>
    </w:p>
    <w:p w:rsidR="00912DEE" w:rsidRPr="00912DEE" w:rsidRDefault="00912DEE" w:rsidP="00912DE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12DEE">
        <w:rPr>
          <w:sz w:val="28"/>
          <w:szCs w:val="28"/>
        </w:rPr>
        <w:t>1) обеспечить содействие в охране общественного порядка при проведении публичного мероприятия;</w:t>
      </w:r>
    </w:p>
    <w:p w:rsidR="00912DEE" w:rsidRPr="00912DEE" w:rsidRDefault="00912DEE" w:rsidP="00912DE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12DEE">
        <w:rPr>
          <w:sz w:val="28"/>
          <w:szCs w:val="28"/>
        </w:rPr>
        <w:t>2) поручить начальнику отделения ГИБДД межмуниципального отдела МВД России «</w:t>
      </w:r>
      <w:proofErr w:type="spellStart"/>
      <w:r w:rsidRPr="00912DEE">
        <w:rPr>
          <w:sz w:val="28"/>
          <w:szCs w:val="28"/>
        </w:rPr>
        <w:t>Верхнепышминский</w:t>
      </w:r>
      <w:proofErr w:type="spellEnd"/>
      <w:r w:rsidRPr="00912DEE">
        <w:rPr>
          <w:sz w:val="28"/>
          <w:szCs w:val="28"/>
        </w:rPr>
        <w:t>» маршруты патрулирования экипажей ДПС приблизить к местам проведения публичного мероприятия.</w:t>
      </w:r>
    </w:p>
    <w:p w:rsidR="00912DEE" w:rsidRPr="00912DEE" w:rsidRDefault="00912DEE" w:rsidP="00912DE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12DEE">
        <w:rPr>
          <w:sz w:val="28"/>
          <w:szCs w:val="28"/>
        </w:rPr>
        <w:t>5. Рекомендовать главному врачу государственного бюджетного учреждения здравоохранения Свердловской области «</w:t>
      </w:r>
      <w:proofErr w:type="spellStart"/>
      <w:r w:rsidRPr="00912DEE">
        <w:rPr>
          <w:sz w:val="28"/>
          <w:szCs w:val="28"/>
        </w:rPr>
        <w:t>Верхнепышминская</w:t>
      </w:r>
      <w:proofErr w:type="spellEnd"/>
      <w:r w:rsidRPr="00912DEE">
        <w:rPr>
          <w:sz w:val="28"/>
          <w:szCs w:val="28"/>
        </w:rPr>
        <w:t xml:space="preserve"> ЦГБ им. П.Д. Бородина» </w:t>
      </w:r>
      <w:proofErr w:type="spellStart"/>
      <w:r w:rsidRPr="00912DEE">
        <w:rPr>
          <w:sz w:val="28"/>
          <w:szCs w:val="28"/>
        </w:rPr>
        <w:t>Малинкину</w:t>
      </w:r>
      <w:proofErr w:type="spellEnd"/>
      <w:r w:rsidRPr="00912DEE">
        <w:rPr>
          <w:sz w:val="28"/>
          <w:szCs w:val="28"/>
        </w:rPr>
        <w:t xml:space="preserve"> А.В. обеспечить готовность бригад скорой медицинской помощи.</w:t>
      </w:r>
    </w:p>
    <w:p w:rsidR="00912DEE" w:rsidRPr="00912DEE" w:rsidRDefault="00912DEE" w:rsidP="00912DE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12DEE">
        <w:rPr>
          <w:sz w:val="28"/>
          <w:szCs w:val="28"/>
        </w:rPr>
        <w:t>6. Начальнику муниципального казенного учреждения «Управление гражданской защиты городского округа Верхняя Пышма» Иванову И.В. обеспечить готовность спасательных подразделений.</w:t>
      </w:r>
    </w:p>
    <w:p w:rsidR="00912DEE" w:rsidRPr="00912DEE" w:rsidRDefault="00912DEE" w:rsidP="00912DE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12DEE">
        <w:rPr>
          <w:sz w:val="28"/>
          <w:szCs w:val="28"/>
        </w:rPr>
        <w:t>7. Копию настоящего распоряжения направить организатору публичного мероприятия.</w:t>
      </w:r>
    </w:p>
    <w:p w:rsidR="00912DEE" w:rsidRPr="00912DEE" w:rsidRDefault="00912DEE" w:rsidP="00912DE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12DEE">
        <w:rPr>
          <w:sz w:val="28"/>
          <w:szCs w:val="28"/>
        </w:rPr>
        <w:t xml:space="preserve">8. </w:t>
      </w:r>
      <w:proofErr w:type="gramStart"/>
      <w:r w:rsidRPr="00912DEE">
        <w:rPr>
          <w:sz w:val="28"/>
          <w:szCs w:val="28"/>
        </w:rPr>
        <w:t>Разместить</w:t>
      </w:r>
      <w:proofErr w:type="gramEnd"/>
      <w:r w:rsidRPr="00912DEE">
        <w:rPr>
          <w:sz w:val="28"/>
          <w:szCs w:val="28"/>
        </w:rPr>
        <w:t xml:space="preserve"> настоящее распоряжение на официальном сайте городского округа Верхняя Пышма.</w:t>
      </w:r>
    </w:p>
    <w:p w:rsidR="00912DEE" w:rsidRPr="00912DEE" w:rsidRDefault="00912DEE" w:rsidP="00912DEE">
      <w:pPr>
        <w:ind w:firstLine="720"/>
        <w:jc w:val="both"/>
        <w:rPr>
          <w:color w:val="000000"/>
          <w:sz w:val="28"/>
          <w:szCs w:val="28"/>
        </w:rPr>
      </w:pPr>
      <w:r w:rsidRPr="00912DEE">
        <w:rPr>
          <w:sz w:val="28"/>
          <w:szCs w:val="28"/>
        </w:rPr>
        <w:t xml:space="preserve">9. </w:t>
      </w:r>
      <w:proofErr w:type="gramStart"/>
      <w:r w:rsidRPr="00912DEE">
        <w:rPr>
          <w:sz w:val="28"/>
          <w:szCs w:val="28"/>
        </w:rPr>
        <w:t>Контроль за</w:t>
      </w:r>
      <w:proofErr w:type="gramEnd"/>
      <w:r w:rsidRPr="00912DEE">
        <w:rPr>
          <w:sz w:val="28"/>
          <w:szCs w:val="28"/>
        </w:rPr>
        <w:t xml:space="preserve"> выполнением настоящего распоряжения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  <w:gridCol w:w="3463"/>
      </w:tblGrid>
      <w:tr w:rsidR="00912DEE" w:rsidRPr="00912DEE" w:rsidTr="00792D1D">
        <w:tc>
          <w:tcPr>
            <w:tcW w:w="6237" w:type="dxa"/>
            <w:vAlign w:val="bottom"/>
          </w:tcPr>
          <w:p w:rsidR="00912DEE" w:rsidRPr="00912DEE" w:rsidRDefault="00912DEE" w:rsidP="00912DEE">
            <w:pPr>
              <w:rPr>
                <w:sz w:val="28"/>
                <w:szCs w:val="28"/>
              </w:rPr>
            </w:pPr>
          </w:p>
          <w:p w:rsidR="00912DEE" w:rsidRPr="00912DEE" w:rsidRDefault="00912DEE" w:rsidP="00912DEE">
            <w:pPr>
              <w:rPr>
                <w:sz w:val="28"/>
                <w:szCs w:val="28"/>
              </w:rPr>
            </w:pPr>
          </w:p>
          <w:p w:rsidR="00912DEE" w:rsidRPr="00912DEE" w:rsidRDefault="00912DEE" w:rsidP="00912DEE">
            <w:pPr>
              <w:rPr>
                <w:sz w:val="28"/>
                <w:szCs w:val="28"/>
              </w:rPr>
            </w:pPr>
            <w:r w:rsidRPr="00912DEE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44" w:type="dxa"/>
            <w:vAlign w:val="bottom"/>
          </w:tcPr>
          <w:p w:rsidR="00912DEE" w:rsidRPr="00912DEE" w:rsidRDefault="00912DEE" w:rsidP="00912DEE">
            <w:pPr>
              <w:jc w:val="right"/>
              <w:rPr>
                <w:sz w:val="28"/>
                <w:szCs w:val="28"/>
              </w:rPr>
            </w:pPr>
            <w:r w:rsidRPr="00912DEE">
              <w:rPr>
                <w:sz w:val="28"/>
                <w:szCs w:val="28"/>
              </w:rPr>
              <w:t>В.С. Чирков</w:t>
            </w:r>
          </w:p>
        </w:tc>
      </w:tr>
    </w:tbl>
    <w:p w:rsidR="00912DEE" w:rsidRPr="00912DEE" w:rsidRDefault="00912DEE" w:rsidP="00912DEE">
      <w:pPr>
        <w:snapToGrid w:val="0"/>
        <w:rPr>
          <w:rFonts w:ascii="Arial" w:hAnsi="Arial"/>
          <w:sz w:val="20"/>
          <w:szCs w:val="20"/>
        </w:rPr>
      </w:pPr>
    </w:p>
    <w:p w:rsidR="00EF4F1F" w:rsidRPr="00CF2067" w:rsidRDefault="00EF4F1F" w:rsidP="00CF2067"/>
    <w:sectPr w:rsidR="00EF4F1F" w:rsidRPr="00CF2067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08D" w:rsidRDefault="00BB208D">
      <w:r>
        <w:separator/>
      </w:r>
    </w:p>
  </w:endnote>
  <w:endnote w:type="continuationSeparator" w:id="0">
    <w:p w:rsidR="00BB208D" w:rsidRDefault="00BB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08D" w:rsidRDefault="00BB208D">
      <w:r>
        <w:separator/>
      </w:r>
    </w:p>
  </w:footnote>
  <w:footnote w:type="continuationSeparator" w:id="0">
    <w:p w:rsidR="00BB208D" w:rsidRDefault="00BB2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84901525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2DEE">
      <w:rPr>
        <w:noProof/>
      </w:rPr>
      <w:t>2</w:t>
    </w:r>
    <w:r>
      <w:fldChar w:fldCharType="end"/>
    </w:r>
  </w:p>
  <w:permEnd w:id="384901525"/>
  <w:p w:rsidR="00810AAA" w:rsidRPr="00810AAA" w:rsidRDefault="00BB208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BB208D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486"/>
    <w:multiLevelType w:val="hybridMultilevel"/>
    <w:tmpl w:val="703044F4"/>
    <w:lvl w:ilvl="0" w:tplc="E1F2AD50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C03F4"/>
    <w:rsid w:val="0010179D"/>
    <w:rsid w:val="00107CF2"/>
    <w:rsid w:val="002B5DFB"/>
    <w:rsid w:val="00335547"/>
    <w:rsid w:val="00377321"/>
    <w:rsid w:val="004C16AF"/>
    <w:rsid w:val="005753FF"/>
    <w:rsid w:val="005A5CD6"/>
    <w:rsid w:val="005E551B"/>
    <w:rsid w:val="00613EB3"/>
    <w:rsid w:val="006350D7"/>
    <w:rsid w:val="006906C9"/>
    <w:rsid w:val="008234EF"/>
    <w:rsid w:val="008315AD"/>
    <w:rsid w:val="00912DEE"/>
    <w:rsid w:val="00925EB3"/>
    <w:rsid w:val="009E5281"/>
    <w:rsid w:val="00AA6BFE"/>
    <w:rsid w:val="00AB542A"/>
    <w:rsid w:val="00AC1D86"/>
    <w:rsid w:val="00BB208D"/>
    <w:rsid w:val="00BD5FB0"/>
    <w:rsid w:val="00C60F54"/>
    <w:rsid w:val="00CC52AF"/>
    <w:rsid w:val="00CE5F5D"/>
    <w:rsid w:val="00CF2067"/>
    <w:rsid w:val="00D41A63"/>
    <w:rsid w:val="00D50018"/>
    <w:rsid w:val="00DA5087"/>
    <w:rsid w:val="00DB015E"/>
    <w:rsid w:val="00EE5742"/>
    <w:rsid w:val="00EF4384"/>
    <w:rsid w:val="00EF4F1F"/>
    <w:rsid w:val="00F45E3E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2016-07-08T12:55:00Z</cp:lastPrinted>
  <dcterms:created xsi:type="dcterms:W3CDTF">2016-07-12T11:32:00Z</dcterms:created>
  <dcterms:modified xsi:type="dcterms:W3CDTF">2016-07-12T11:32:00Z</dcterms:modified>
</cp:coreProperties>
</file>