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C0" w:rsidRDefault="00CB24C0" w:rsidP="00CB24C0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CB24C0" w:rsidTr="00CB24C0">
        <w:tc>
          <w:tcPr>
            <w:tcW w:w="9460" w:type="dxa"/>
            <w:gridSpan w:val="5"/>
          </w:tcPr>
          <w:p w:rsidR="00CB24C0" w:rsidRDefault="00CB24C0">
            <w:pPr>
              <w:jc w:val="center"/>
              <w:rPr>
                <w:b/>
                <w:sz w:val="22"/>
                <w:szCs w:val="22"/>
              </w:rPr>
            </w:pPr>
          </w:p>
          <w:p w:rsidR="00CB24C0" w:rsidRDefault="00CB24C0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CB24C0" w:rsidRDefault="00CB24C0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CB24C0" w:rsidTr="00CB24C0">
        <w:trPr>
          <w:trHeight w:val="524"/>
        </w:trPr>
        <w:tc>
          <w:tcPr>
            <w:tcW w:w="9460" w:type="dxa"/>
            <w:gridSpan w:val="5"/>
            <w:hideMark/>
          </w:tcPr>
          <w:p w:rsidR="00CB24C0" w:rsidRDefault="00CB24C0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24C0" w:rsidRDefault="00CB24C0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CB24C0" w:rsidRDefault="00CB24C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CB24C0" w:rsidRDefault="00CB24C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C34D9F" wp14:editId="66859BB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24C0" w:rsidTr="00CB24C0">
        <w:trPr>
          <w:trHeight w:val="524"/>
        </w:trPr>
        <w:tc>
          <w:tcPr>
            <w:tcW w:w="284" w:type="dxa"/>
            <w:vAlign w:val="bottom"/>
            <w:hideMark/>
          </w:tcPr>
          <w:p w:rsidR="00CB24C0" w:rsidRDefault="00CB24C0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24C0" w:rsidRDefault="00CB24C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05.07.2016</w:t>
            </w: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B24C0" w:rsidRDefault="00CB24C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24C0" w:rsidRDefault="00CB24C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155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CB24C0" w:rsidRDefault="00CB24C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B24C0" w:rsidTr="00CB24C0">
        <w:trPr>
          <w:trHeight w:val="130"/>
        </w:trPr>
        <w:tc>
          <w:tcPr>
            <w:tcW w:w="9460" w:type="dxa"/>
            <w:gridSpan w:val="5"/>
          </w:tcPr>
          <w:p w:rsidR="00CB24C0" w:rsidRDefault="00CB24C0">
            <w:pPr>
              <w:rPr>
                <w:sz w:val="20"/>
                <w:szCs w:val="28"/>
              </w:rPr>
            </w:pPr>
          </w:p>
        </w:tc>
      </w:tr>
      <w:tr w:rsidR="00CB24C0" w:rsidTr="00CB24C0">
        <w:tc>
          <w:tcPr>
            <w:tcW w:w="9460" w:type="dxa"/>
            <w:gridSpan w:val="5"/>
            <w:hideMark/>
          </w:tcPr>
          <w:p w:rsidR="00CB24C0" w:rsidRDefault="00CB24C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</w:tc>
      </w:tr>
      <w:tr w:rsidR="00CB24C0" w:rsidTr="00CB24C0">
        <w:tc>
          <w:tcPr>
            <w:tcW w:w="9460" w:type="dxa"/>
            <w:gridSpan w:val="5"/>
          </w:tcPr>
          <w:p w:rsidR="00CB24C0" w:rsidRDefault="00CB24C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B24C0" w:rsidRDefault="00CB24C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содействии в проведении публичного мероприятия</w:t>
            </w:r>
          </w:p>
        </w:tc>
      </w:tr>
      <w:tr w:rsidR="00CB24C0" w:rsidTr="00CB24C0">
        <w:tc>
          <w:tcPr>
            <w:tcW w:w="9460" w:type="dxa"/>
            <w:gridSpan w:val="5"/>
          </w:tcPr>
          <w:p w:rsidR="00CB24C0" w:rsidRDefault="00CB24C0">
            <w:pPr>
              <w:jc w:val="center"/>
              <w:rPr>
                <w:sz w:val="28"/>
                <w:szCs w:val="28"/>
              </w:rPr>
            </w:pPr>
          </w:p>
          <w:p w:rsidR="00CB24C0" w:rsidRDefault="00CB24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24C0" w:rsidRDefault="00CB24C0" w:rsidP="00CB24C0">
      <w:pPr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уведомления Волковой Натальи Васильевны от 04.07.2016 и 05.07.2016, руководствуясь Конституцией Российской Федерации, Федеральным законом от 19.06.2004 № 54-ФЗ «О собраниях, митингах, демонстрациях, шествиях и пикетированиях», Федеральным законом от 06.10.2003 № 131-ФЗ «Об общих принципах организации местного самоуправления в Российской Федерации»:</w:t>
      </w:r>
    </w:p>
    <w:p w:rsidR="00CB24C0" w:rsidRDefault="00CB24C0" w:rsidP="00CB24C0">
      <w:pPr>
        <w:numPr>
          <w:ilvl w:val="0"/>
          <w:numId w:val="12"/>
        </w:numPr>
        <w:tabs>
          <w:tab w:val="left" w:pos="993"/>
        </w:tabs>
        <w:ind w:right="7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Согласовать проведение публичных мероприятий (пикет с числом </w:t>
      </w:r>
      <w:proofErr w:type="gramEnd"/>
    </w:p>
    <w:p w:rsidR="00CB24C0" w:rsidRDefault="00CB24C0" w:rsidP="00CB24C0">
      <w:pPr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>участников 1 человек с использованием рекламной быстровозводимой сборно-</w:t>
      </w:r>
      <w:proofErr w:type="spellStart"/>
      <w:r>
        <w:rPr>
          <w:sz w:val="28"/>
          <w:szCs w:val="28"/>
        </w:rPr>
        <w:t>разбрной</w:t>
      </w:r>
      <w:proofErr w:type="spellEnd"/>
      <w:r>
        <w:rPr>
          <w:sz w:val="28"/>
          <w:szCs w:val="28"/>
        </w:rPr>
        <w:t xml:space="preserve"> конструкции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>07 июля 2016 года  с 08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20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час. в городе Верхняя Пышма по адресам: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рджоникидзе</w:t>
      </w:r>
      <w:proofErr w:type="spellEnd"/>
      <w:r>
        <w:rPr>
          <w:sz w:val="28"/>
          <w:szCs w:val="28"/>
        </w:rPr>
        <w:t>, 18 (у торгового центра «Кировский»);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спенский</w:t>
      </w:r>
      <w:proofErr w:type="spellEnd"/>
      <w:r>
        <w:rPr>
          <w:sz w:val="28"/>
          <w:szCs w:val="28"/>
        </w:rPr>
        <w:t>, 127 (у торгового центра «</w:t>
      </w:r>
      <w:r>
        <w:rPr>
          <w:sz w:val="28"/>
          <w:szCs w:val="28"/>
          <w:lang w:val="en-US"/>
        </w:rPr>
        <w:t>VIP</w:t>
      </w:r>
      <w:r>
        <w:rPr>
          <w:sz w:val="28"/>
          <w:szCs w:val="28"/>
        </w:rPr>
        <w:t>-город»);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етрова</w:t>
      </w:r>
      <w:proofErr w:type="spellEnd"/>
      <w:r>
        <w:rPr>
          <w:sz w:val="28"/>
          <w:szCs w:val="28"/>
        </w:rPr>
        <w:t>, 34б (у торгового центра «Кировский»);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билейная</w:t>
      </w:r>
      <w:proofErr w:type="spellEnd"/>
      <w:r>
        <w:rPr>
          <w:sz w:val="28"/>
          <w:szCs w:val="28"/>
        </w:rPr>
        <w:t>, 8 (у магазина «Хлебный»)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>08 июля 2016 года  с 08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20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час. в городе Верхняя Пышма по адресам: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билейная</w:t>
      </w:r>
      <w:proofErr w:type="spellEnd"/>
      <w:r>
        <w:rPr>
          <w:sz w:val="28"/>
          <w:szCs w:val="28"/>
        </w:rPr>
        <w:t>, 9А (у банка «Кольцо Урала»);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спенский</w:t>
      </w:r>
      <w:proofErr w:type="spellEnd"/>
      <w:r>
        <w:rPr>
          <w:sz w:val="28"/>
          <w:szCs w:val="28"/>
        </w:rPr>
        <w:t>, 56 (у торгового центра «Куприт»);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спенский</w:t>
      </w:r>
      <w:proofErr w:type="spellEnd"/>
      <w:r>
        <w:rPr>
          <w:sz w:val="28"/>
          <w:szCs w:val="28"/>
        </w:rPr>
        <w:t>, 101 (у магазина «Верный»);</w:t>
      </w:r>
    </w:p>
    <w:p w:rsidR="00CB24C0" w:rsidRDefault="00CB24C0" w:rsidP="00CB24C0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истова</w:t>
      </w:r>
      <w:proofErr w:type="spellEnd"/>
      <w:r>
        <w:rPr>
          <w:sz w:val="28"/>
          <w:szCs w:val="28"/>
        </w:rPr>
        <w:t>, 2 (у кинотеатра «</w:t>
      </w:r>
      <w:proofErr w:type="spellStart"/>
      <w:r>
        <w:rPr>
          <w:sz w:val="28"/>
          <w:szCs w:val="28"/>
        </w:rPr>
        <w:t>Киноград</w:t>
      </w:r>
      <w:proofErr w:type="spellEnd"/>
      <w:r>
        <w:rPr>
          <w:sz w:val="28"/>
          <w:szCs w:val="28"/>
        </w:rPr>
        <w:t>»).</w:t>
      </w:r>
    </w:p>
    <w:p w:rsidR="00CB24C0" w:rsidRDefault="00CB24C0" w:rsidP="00CB24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Назначить уполномоченными представителями администрации городского округа Верхняя Пышма на публичном мероприятии заместителя главы администрации городского округа Верхняя Пышма Кропачева Н.М. и ведущего специалиста по взаимодействию с правоохранительными органами администрации городского округа Верхняя Пышма Малахову Т.Л., разъяснив им права и обязанности, предусмотренные статьей 13 Федерального закона от 19.06.2004 № 54-ФЗ «О собраниях, митингах, демонстрациях, шествиях и пикетированиях».</w:t>
      </w:r>
      <w:proofErr w:type="gramEnd"/>
    </w:p>
    <w:p w:rsidR="00CB24C0" w:rsidRDefault="00CB24C0" w:rsidP="00CB24C0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организатору публичного мероприятия Волковой Н.В. </w:t>
      </w:r>
      <w:r>
        <w:rPr>
          <w:sz w:val="28"/>
          <w:szCs w:val="28"/>
        </w:rPr>
        <w:lastRenderedPageBreak/>
        <w:t>обеспечить: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условий проведения публичного мероприятия, указанных в уведомлении о проведении публичного мероприятия;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недопущение проноса на публичное мероприятие алкогольной и спиртосодержащей продукции, любых напитков в стеклянной таре.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начальнику межмуниципального отдела МВД России «</w:t>
      </w:r>
      <w:proofErr w:type="spellStart"/>
      <w:r>
        <w:rPr>
          <w:sz w:val="28"/>
          <w:szCs w:val="28"/>
        </w:rPr>
        <w:t>Верхнепышминский</w:t>
      </w:r>
      <w:proofErr w:type="spellEnd"/>
      <w:r>
        <w:rPr>
          <w:sz w:val="28"/>
          <w:szCs w:val="28"/>
        </w:rPr>
        <w:t>» Новикову А.А.: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поручить начальнику отделения ГИБДД межмуниципального отдела МВД России «</w:t>
      </w:r>
      <w:proofErr w:type="spellStart"/>
      <w:r>
        <w:rPr>
          <w:sz w:val="28"/>
          <w:szCs w:val="28"/>
        </w:rPr>
        <w:t>Верхнепышминский</w:t>
      </w:r>
      <w:proofErr w:type="spellEnd"/>
      <w:r>
        <w:rPr>
          <w:sz w:val="28"/>
          <w:szCs w:val="28"/>
        </w:rPr>
        <w:t>» маршруты патрулирования экипажей ДПС приблизить к местам проведения публичного мероприятия.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главному врачу государственного бюджетного учреждения здравоохранения Свердловской области «</w:t>
      </w:r>
      <w:proofErr w:type="spellStart"/>
      <w:r>
        <w:rPr>
          <w:sz w:val="28"/>
          <w:szCs w:val="28"/>
        </w:rPr>
        <w:t>Верхнепышминская</w:t>
      </w:r>
      <w:proofErr w:type="spellEnd"/>
      <w:r>
        <w:rPr>
          <w:sz w:val="28"/>
          <w:szCs w:val="28"/>
        </w:rPr>
        <w:t xml:space="preserve"> ЦГБ им. П.Д. Бородина» </w:t>
      </w:r>
      <w:proofErr w:type="spellStart"/>
      <w:r>
        <w:rPr>
          <w:sz w:val="28"/>
          <w:szCs w:val="28"/>
        </w:rPr>
        <w:t>Малинкину</w:t>
      </w:r>
      <w:proofErr w:type="spellEnd"/>
      <w:r>
        <w:rPr>
          <w:sz w:val="28"/>
          <w:szCs w:val="28"/>
        </w:rPr>
        <w:t xml:space="preserve"> А.В. обеспечить готовность бригад скорой медицинской помощи.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Копию настоящего распоряжения направить организатору публичного мероприятия.</w:t>
      </w:r>
    </w:p>
    <w:p w:rsidR="00CB24C0" w:rsidRDefault="00CB24C0" w:rsidP="00CB24C0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городского округа Верхняя Пышма.</w:t>
      </w:r>
    </w:p>
    <w:p w:rsidR="00CB24C0" w:rsidRDefault="00CB24C0" w:rsidP="00CB24C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CB24C0" w:rsidTr="00CB24C0">
        <w:tc>
          <w:tcPr>
            <w:tcW w:w="6237" w:type="dxa"/>
            <w:vAlign w:val="bottom"/>
          </w:tcPr>
          <w:p w:rsidR="00CB24C0" w:rsidRDefault="00CB24C0">
            <w:pPr>
              <w:rPr>
                <w:sz w:val="28"/>
                <w:szCs w:val="28"/>
              </w:rPr>
            </w:pPr>
          </w:p>
          <w:p w:rsidR="00CB24C0" w:rsidRDefault="00CB24C0">
            <w:pPr>
              <w:rPr>
                <w:sz w:val="28"/>
                <w:szCs w:val="28"/>
              </w:rPr>
            </w:pPr>
          </w:p>
          <w:p w:rsidR="00CB24C0" w:rsidRDefault="00CB2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44" w:type="dxa"/>
            <w:vAlign w:val="bottom"/>
            <w:hideMark/>
          </w:tcPr>
          <w:p w:rsidR="00CB24C0" w:rsidRDefault="00CB24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Чирков</w:t>
            </w:r>
          </w:p>
        </w:tc>
      </w:tr>
    </w:tbl>
    <w:p w:rsidR="00CB24C0" w:rsidRDefault="00CB24C0" w:rsidP="00CB24C0">
      <w:pPr>
        <w:pStyle w:val="ConsNormal"/>
        <w:widowControl/>
        <w:ind w:firstLine="0"/>
      </w:pPr>
    </w:p>
    <w:p w:rsidR="00EF4F1F" w:rsidRPr="00CB24C0" w:rsidRDefault="00EF4F1F" w:rsidP="00CB24C0"/>
    <w:sectPr w:rsidR="00EF4F1F" w:rsidRPr="00CB24C0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84" w:rsidRDefault="00EE7584">
      <w:r>
        <w:separator/>
      </w:r>
    </w:p>
  </w:endnote>
  <w:endnote w:type="continuationSeparator" w:id="0">
    <w:p w:rsidR="00EE7584" w:rsidRDefault="00EE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84" w:rsidRDefault="00EE7584">
      <w:r>
        <w:separator/>
      </w:r>
    </w:p>
  </w:footnote>
  <w:footnote w:type="continuationSeparator" w:id="0">
    <w:p w:rsidR="00EE7584" w:rsidRDefault="00EE7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3749257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24C0">
      <w:rPr>
        <w:noProof/>
      </w:rPr>
      <w:t>2</w:t>
    </w:r>
    <w:r>
      <w:fldChar w:fldCharType="end"/>
    </w:r>
  </w:p>
  <w:permEnd w:id="1737492579"/>
  <w:p w:rsidR="00810AAA" w:rsidRPr="00810AAA" w:rsidRDefault="00EE758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EE7584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486"/>
    <w:multiLevelType w:val="hybridMultilevel"/>
    <w:tmpl w:val="703044F4"/>
    <w:lvl w:ilvl="0" w:tplc="E1F2AD5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4C16AF"/>
    <w:rsid w:val="005753FF"/>
    <w:rsid w:val="005A5CD6"/>
    <w:rsid w:val="005E551B"/>
    <w:rsid w:val="00613EB3"/>
    <w:rsid w:val="006350D7"/>
    <w:rsid w:val="006906C9"/>
    <w:rsid w:val="008234EF"/>
    <w:rsid w:val="00925EB3"/>
    <w:rsid w:val="009E5281"/>
    <w:rsid w:val="00AA6BFE"/>
    <w:rsid w:val="00AB542A"/>
    <w:rsid w:val="00BD5FB0"/>
    <w:rsid w:val="00C60F54"/>
    <w:rsid w:val="00CB24C0"/>
    <w:rsid w:val="00CE5F5D"/>
    <w:rsid w:val="00D41A63"/>
    <w:rsid w:val="00D50018"/>
    <w:rsid w:val="00DA5087"/>
    <w:rsid w:val="00DB015E"/>
    <w:rsid w:val="00EE5742"/>
    <w:rsid w:val="00EE7584"/>
    <w:rsid w:val="00EF4384"/>
    <w:rsid w:val="00EF4F1F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2016-07-05T13:02:00Z</dcterms:created>
  <dcterms:modified xsi:type="dcterms:W3CDTF">2016-07-05T13:02:00Z</dcterms:modified>
</cp:coreProperties>
</file>