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97758E">
        <w:t xml:space="preserve">21.01.2016 </w:t>
      </w:r>
      <w:r>
        <w:t xml:space="preserve">№ </w:t>
      </w:r>
      <w:r w:rsidR="0097758E">
        <w:t>54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710142" w:rsidRDefault="00157D0B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 xml:space="preserve">Об </w:t>
      </w:r>
      <w:r w:rsidR="00642246">
        <w:rPr>
          <w:b/>
          <w:i/>
          <w:spacing w:val="-6"/>
          <w:sz w:val="28"/>
          <w:szCs w:val="28"/>
        </w:rPr>
        <w:t>утверждении плана основных мероприятий</w:t>
      </w:r>
    </w:p>
    <w:p w:rsidR="00642246" w:rsidRDefault="00642246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городского округа Верхняя Пышма в области гражданской обороны,</w:t>
      </w:r>
    </w:p>
    <w:p w:rsidR="00642246" w:rsidRDefault="00642246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предупреждения и ликвидации чрезвычайных ситуаций,</w:t>
      </w:r>
    </w:p>
    <w:p w:rsidR="00642246" w:rsidRDefault="00642246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обеспечения пожарной безопасности</w:t>
      </w:r>
    </w:p>
    <w:p w:rsidR="00642246" w:rsidRPr="00007BC7" w:rsidRDefault="00642246" w:rsidP="00455DD6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и безопасности людей на водных объектах на 2016 год</w:t>
      </w:r>
    </w:p>
    <w:p w:rsidR="00455DD6" w:rsidRPr="00007BC7" w:rsidRDefault="00455DD6" w:rsidP="00455DD6">
      <w:pPr>
        <w:jc w:val="center"/>
        <w:rPr>
          <w:b/>
          <w:i/>
          <w:spacing w:val="-6"/>
          <w:sz w:val="28"/>
          <w:szCs w:val="28"/>
        </w:rPr>
      </w:pPr>
    </w:p>
    <w:p w:rsidR="00455DD6" w:rsidRPr="00007BC7" w:rsidRDefault="00455DD6" w:rsidP="00455DD6">
      <w:pPr>
        <w:jc w:val="center"/>
        <w:rPr>
          <w:b/>
          <w:i/>
          <w:spacing w:val="-6"/>
          <w:sz w:val="28"/>
          <w:szCs w:val="28"/>
        </w:rPr>
      </w:pPr>
    </w:p>
    <w:p w:rsidR="008B13D3" w:rsidRPr="00007BC7" w:rsidRDefault="00642246" w:rsidP="00455DD6">
      <w:pPr>
        <w:ind w:firstLine="709"/>
        <w:jc w:val="both"/>
        <w:rPr>
          <w:spacing w:val="-6"/>
          <w:sz w:val="28"/>
          <w:szCs w:val="28"/>
        </w:rPr>
      </w:pPr>
      <w:r w:rsidRPr="007B262A">
        <w:rPr>
          <w:sz w:val="28"/>
          <w:szCs w:val="26"/>
        </w:rPr>
        <w:t>В соответствии с распоряжением Правительства Свердловской области от 25.12.2015 № 1483-РП «Об утверждении и реализации Плана основных мер</w:t>
      </w:r>
      <w:r w:rsidRPr="007B262A">
        <w:rPr>
          <w:sz w:val="28"/>
          <w:szCs w:val="26"/>
        </w:rPr>
        <w:t>о</w:t>
      </w:r>
      <w:r w:rsidRPr="007B262A">
        <w:rPr>
          <w:sz w:val="28"/>
          <w:szCs w:val="26"/>
        </w:rPr>
        <w:t>приятий Свердловской области в области гражданской обороны, предупрежд</w:t>
      </w:r>
      <w:r w:rsidRPr="007B262A">
        <w:rPr>
          <w:sz w:val="28"/>
          <w:szCs w:val="26"/>
        </w:rPr>
        <w:t>е</w:t>
      </w:r>
      <w:r w:rsidRPr="007B262A">
        <w:rPr>
          <w:sz w:val="28"/>
          <w:szCs w:val="26"/>
        </w:rPr>
        <w:t>ния и ликвидации чрезвычайных ситуаций, обеспечения пожарной безопасн</w:t>
      </w:r>
      <w:r w:rsidRPr="007B262A">
        <w:rPr>
          <w:sz w:val="28"/>
          <w:szCs w:val="26"/>
        </w:rPr>
        <w:t>о</w:t>
      </w:r>
      <w:r w:rsidRPr="007B262A">
        <w:rPr>
          <w:sz w:val="28"/>
          <w:szCs w:val="26"/>
        </w:rPr>
        <w:t>сти и безопасности людей на водных объектах на 2016 год», Планом основных мероприятий Свердловской области в области гражданской обороны, пред</w:t>
      </w:r>
      <w:r w:rsidRPr="007B262A">
        <w:rPr>
          <w:sz w:val="28"/>
          <w:szCs w:val="26"/>
        </w:rPr>
        <w:t>у</w:t>
      </w:r>
      <w:r w:rsidRPr="007B262A">
        <w:rPr>
          <w:sz w:val="28"/>
          <w:szCs w:val="26"/>
        </w:rPr>
        <w:t>преждения и ликвидации чрезвычайных ситуаций, обеспечения пожарной бе</w:t>
      </w:r>
      <w:r w:rsidRPr="007B262A">
        <w:rPr>
          <w:sz w:val="28"/>
          <w:szCs w:val="26"/>
        </w:rPr>
        <w:t>з</w:t>
      </w:r>
      <w:r w:rsidRPr="007B262A">
        <w:rPr>
          <w:sz w:val="28"/>
          <w:szCs w:val="26"/>
        </w:rPr>
        <w:t>опасности и безопасности людей на водных объектах на 2016 год</w:t>
      </w:r>
      <w:r w:rsidR="00305E71" w:rsidRPr="00007BC7">
        <w:rPr>
          <w:spacing w:val="-6"/>
          <w:sz w:val="28"/>
          <w:szCs w:val="28"/>
        </w:rPr>
        <w:t>, администр</w:t>
      </w:r>
      <w:r w:rsidR="00305E71" w:rsidRPr="00007BC7">
        <w:rPr>
          <w:spacing w:val="-6"/>
          <w:sz w:val="28"/>
          <w:szCs w:val="28"/>
        </w:rPr>
        <w:t>а</w:t>
      </w:r>
      <w:r w:rsidR="00305E71" w:rsidRPr="00007BC7">
        <w:rPr>
          <w:spacing w:val="-6"/>
          <w:sz w:val="28"/>
          <w:szCs w:val="28"/>
        </w:rPr>
        <w:t>ция городского округа Верхняя Пышма</w:t>
      </w:r>
    </w:p>
    <w:p w:rsidR="005737C4" w:rsidRPr="00007BC7" w:rsidRDefault="00305E71" w:rsidP="005737C4">
      <w:pPr>
        <w:tabs>
          <w:tab w:val="center" w:pos="4818"/>
          <w:tab w:val="right" w:pos="9637"/>
        </w:tabs>
        <w:jc w:val="both"/>
        <w:rPr>
          <w:b/>
          <w:spacing w:val="-6"/>
          <w:sz w:val="28"/>
          <w:szCs w:val="28"/>
        </w:rPr>
      </w:pPr>
      <w:r w:rsidRPr="00007BC7">
        <w:rPr>
          <w:b/>
          <w:spacing w:val="-6"/>
          <w:sz w:val="28"/>
          <w:szCs w:val="28"/>
        </w:rPr>
        <w:t>ПОСТАНОВЛЯЕТ</w:t>
      </w:r>
      <w:r w:rsidR="005737C4" w:rsidRPr="00007BC7">
        <w:rPr>
          <w:b/>
          <w:spacing w:val="-6"/>
          <w:sz w:val="28"/>
          <w:szCs w:val="28"/>
        </w:rPr>
        <w:t>:</w:t>
      </w:r>
    </w:p>
    <w:p w:rsidR="00642246" w:rsidRPr="007B262A" w:rsidRDefault="00642246" w:rsidP="00642246">
      <w:pPr>
        <w:ind w:firstLine="709"/>
        <w:jc w:val="both"/>
        <w:outlineLvl w:val="0"/>
        <w:rPr>
          <w:sz w:val="28"/>
          <w:szCs w:val="26"/>
        </w:rPr>
      </w:pPr>
      <w:r w:rsidRPr="007B262A">
        <w:rPr>
          <w:sz w:val="28"/>
          <w:szCs w:val="26"/>
        </w:rPr>
        <w:t xml:space="preserve">1. Утвердить План основных мероприятий </w:t>
      </w:r>
      <w:r w:rsidRPr="007B262A">
        <w:rPr>
          <w:bCs/>
          <w:sz w:val="28"/>
          <w:szCs w:val="26"/>
        </w:rPr>
        <w:t xml:space="preserve">городского округа Верхняя Пышма </w:t>
      </w:r>
      <w:r w:rsidRPr="007B262A">
        <w:rPr>
          <w:sz w:val="28"/>
          <w:szCs w:val="26"/>
        </w:rPr>
        <w:t>в области гражданской обороны, предупреждения и ликвидации чре</w:t>
      </w:r>
      <w:r w:rsidRPr="007B262A">
        <w:rPr>
          <w:sz w:val="28"/>
          <w:szCs w:val="26"/>
        </w:rPr>
        <w:t>з</w:t>
      </w:r>
      <w:r w:rsidRPr="007B262A">
        <w:rPr>
          <w:sz w:val="28"/>
          <w:szCs w:val="26"/>
        </w:rPr>
        <w:t>вычайных ситуаций, обеспечения пожарной безопасности и безопасности л</w:t>
      </w:r>
      <w:r w:rsidRPr="007B262A">
        <w:rPr>
          <w:sz w:val="28"/>
          <w:szCs w:val="26"/>
        </w:rPr>
        <w:t>ю</w:t>
      </w:r>
      <w:r w:rsidRPr="007B262A">
        <w:rPr>
          <w:sz w:val="28"/>
          <w:szCs w:val="26"/>
        </w:rPr>
        <w:t>дей на водных объектах</w:t>
      </w:r>
      <w:r w:rsidRPr="007B262A">
        <w:rPr>
          <w:bCs/>
          <w:sz w:val="28"/>
          <w:szCs w:val="26"/>
        </w:rPr>
        <w:t xml:space="preserve"> на 2016 год</w:t>
      </w:r>
      <w:r w:rsidRPr="007B262A">
        <w:rPr>
          <w:sz w:val="28"/>
          <w:szCs w:val="26"/>
        </w:rPr>
        <w:t xml:space="preserve"> (далее – План) (прилагается).</w:t>
      </w:r>
    </w:p>
    <w:p w:rsidR="00642246" w:rsidRPr="007B262A" w:rsidRDefault="00642246" w:rsidP="00642246">
      <w:pPr>
        <w:pStyle w:val="ae"/>
        <w:ind w:firstLine="709"/>
        <w:jc w:val="both"/>
        <w:rPr>
          <w:rFonts w:ascii="Times New Roman" w:hAnsi="Times New Roman" w:cs="Times New Roman"/>
          <w:color w:val="auto"/>
          <w:spacing w:val="-10"/>
          <w:sz w:val="28"/>
          <w:szCs w:val="26"/>
        </w:rPr>
      </w:pPr>
      <w:r w:rsidRPr="007B262A">
        <w:rPr>
          <w:rFonts w:ascii="Times New Roman" w:hAnsi="Times New Roman" w:cs="Times New Roman"/>
          <w:color w:val="auto"/>
          <w:spacing w:val="-6"/>
          <w:sz w:val="28"/>
          <w:szCs w:val="26"/>
        </w:rPr>
        <w:t xml:space="preserve">2. </w:t>
      </w:r>
      <w:r w:rsidRPr="007B262A">
        <w:rPr>
          <w:rFonts w:ascii="Times New Roman" w:hAnsi="Times New Roman" w:cs="Times New Roman"/>
          <w:color w:val="auto"/>
          <w:spacing w:val="-2"/>
          <w:sz w:val="28"/>
          <w:szCs w:val="26"/>
        </w:rPr>
        <w:t>Рекомендовать</w:t>
      </w:r>
      <w:r w:rsidRPr="007B262A">
        <w:rPr>
          <w:rFonts w:ascii="Times New Roman" w:hAnsi="Times New Roman" w:cs="Times New Roman"/>
          <w:color w:val="auto"/>
          <w:spacing w:val="-6"/>
          <w:sz w:val="28"/>
          <w:szCs w:val="26"/>
        </w:rPr>
        <w:t xml:space="preserve"> руководителям предприятий и организаций всех форм со</w:t>
      </w:r>
      <w:r w:rsidRPr="007B262A">
        <w:rPr>
          <w:rFonts w:ascii="Times New Roman" w:hAnsi="Times New Roman" w:cs="Times New Roman"/>
          <w:color w:val="auto"/>
          <w:spacing w:val="-6"/>
          <w:sz w:val="28"/>
          <w:szCs w:val="26"/>
        </w:rPr>
        <w:t>б</w:t>
      </w:r>
      <w:r w:rsidRPr="007B262A">
        <w:rPr>
          <w:rFonts w:ascii="Times New Roman" w:hAnsi="Times New Roman" w:cs="Times New Roman"/>
          <w:color w:val="auto"/>
          <w:spacing w:val="-6"/>
          <w:sz w:val="28"/>
          <w:szCs w:val="26"/>
        </w:rPr>
        <w:t xml:space="preserve">ственности </w:t>
      </w:r>
      <w:r>
        <w:rPr>
          <w:rFonts w:ascii="Times New Roman" w:hAnsi="Times New Roman" w:cs="Times New Roman"/>
          <w:color w:val="auto"/>
          <w:spacing w:val="-2"/>
          <w:sz w:val="28"/>
          <w:szCs w:val="26"/>
        </w:rPr>
        <w:t>городского округа Верхняя Пышма</w:t>
      </w:r>
      <w:r w:rsidRPr="007B262A">
        <w:rPr>
          <w:rFonts w:ascii="Times New Roman" w:hAnsi="Times New Roman" w:cs="Times New Roman"/>
          <w:color w:val="auto"/>
          <w:spacing w:val="-2"/>
          <w:sz w:val="28"/>
          <w:szCs w:val="26"/>
        </w:rPr>
        <w:t xml:space="preserve"> соблюдать сроки выполнения м</w:t>
      </w:r>
      <w:r w:rsidRPr="007B262A">
        <w:rPr>
          <w:rFonts w:ascii="Times New Roman" w:hAnsi="Times New Roman" w:cs="Times New Roman"/>
          <w:color w:val="auto"/>
          <w:spacing w:val="-2"/>
          <w:sz w:val="28"/>
          <w:szCs w:val="26"/>
        </w:rPr>
        <w:t>е</w:t>
      </w:r>
      <w:r w:rsidRPr="007B262A">
        <w:rPr>
          <w:rFonts w:ascii="Times New Roman" w:hAnsi="Times New Roman" w:cs="Times New Roman"/>
          <w:color w:val="auto"/>
          <w:spacing w:val="-2"/>
          <w:sz w:val="28"/>
          <w:szCs w:val="26"/>
        </w:rPr>
        <w:t>роприятий согласно Плана</w:t>
      </w:r>
      <w:r w:rsidRPr="007B262A">
        <w:rPr>
          <w:rFonts w:ascii="Times New Roman" w:hAnsi="Times New Roman" w:cs="Times New Roman"/>
          <w:color w:val="auto"/>
          <w:spacing w:val="-10"/>
          <w:sz w:val="28"/>
          <w:szCs w:val="26"/>
        </w:rPr>
        <w:t>.</w:t>
      </w:r>
    </w:p>
    <w:p w:rsidR="00642246" w:rsidRPr="007B262A" w:rsidRDefault="00642246" w:rsidP="00642246">
      <w:pPr>
        <w:pStyle w:val="ae"/>
        <w:ind w:firstLine="709"/>
        <w:jc w:val="both"/>
        <w:rPr>
          <w:rFonts w:ascii="Times New Roman" w:hAnsi="Times New Roman" w:cs="Times New Roman"/>
          <w:color w:val="auto"/>
          <w:sz w:val="28"/>
          <w:szCs w:val="26"/>
        </w:rPr>
      </w:pPr>
      <w:r w:rsidRPr="007B262A">
        <w:rPr>
          <w:rFonts w:ascii="Times New Roman" w:hAnsi="Times New Roman" w:cs="Times New Roman"/>
          <w:color w:val="auto"/>
          <w:spacing w:val="-10"/>
          <w:sz w:val="28"/>
          <w:szCs w:val="26"/>
        </w:rPr>
        <w:t xml:space="preserve">3. </w:t>
      </w:r>
      <w:r w:rsidRPr="007B262A">
        <w:rPr>
          <w:rFonts w:ascii="Times New Roman" w:hAnsi="Times New Roman" w:cs="Times New Roman"/>
          <w:color w:val="auto"/>
          <w:sz w:val="28"/>
          <w:szCs w:val="26"/>
        </w:rPr>
        <w:t>Опубликовать настоящее постановление в газете «Красное Знамя» и разместить на официальном сайте городского округа Верхняя Пышма</w:t>
      </w:r>
      <w:r w:rsidRPr="007B262A">
        <w:rPr>
          <w:rFonts w:ascii="Times New Roman" w:hAnsi="Times New Roman" w:cs="Times New Roman"/>
          <w:color w:val="auto"/>
          <w:spacing w:val="-10"/>
          <w:sz w:val="28"/>
          <w:szCs w:val="26"/>
        </w:rPr>
        <w:t>.</w:t>
      </w:r>
    </w:p>
    <w:p w:rsidR="00851951" w:rsidRPr="00007BC7" w:rsidRDefault="00642246" w:rsidP="00642246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B262A">
        <w:rPr>
          <w:sz w:val="28"/>
          <w:szCs w:val="26"/>
        </w:rPr>
        <w:t>4. Контроль за выполнением</w:t>
      </w:r>
      <w:r>
        <w:rPr>
          <w:sz w:val="28"/>
          <w:szCs w:val="26"/>
        </w:rPr>
        <w:t xml:space="preserve"> настоящего</w:t>
      </w:r>
      <w:r w:rsidRPr="007B262A">
        <w:rPr>
          <w:sz w:val="28"/>
          <w:szCs w:val="26"/>
        </w:rPr>
        <w:t xml:space="preserve"> постановления оставляю за с</w:t>
      </w:r>
      <w:r w:rsidRPr="007B262A">
        <w:rPr>
          <w:sz w:val="28"/>
          <w:szCs w:val="26"/>
        </w:rPr>
        <w:t>о</w:t>
      </w:r>
      <w:r w:rsidRPr="007B262A">
        <w:rPr>
          <w:sz w:val="28"/>
          <w:szCs w:val="26"/>
        </w:rPr>
        <w:t>бой.</w:t>
      </w:r>
    </w:p>
    <w:p w:rsidR="00455DD6" w:rsidRPr="00007BC7" w:rsidRDefault="00455DD6" w:rsidP="00455DD6">
      <w:pPr>
        <w:tabs>
          <w:tab w:val="right" w:pos="9639"/>
        </w:tabs>
        <w:jc w:val="both"/>
        <w:rPr>
          <w:color w:val="000000" w:themeColor="text1"/>
          <w:spacing w:val="-6"/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pacing w:val="-6"/>
          <w:sz w:val="28"/>
          <w:szCs w:val="28"/>
        </w:rPr>
      </w:pPr>
    </w:p>
    <w:p w:rsidR="00587BE0" w:rsidRPr="00007BC7" w:rsidRDefault="00587BE0" w:rsidP="00455DD6">
      <w:pPr>
        <w:tabs>
          <w:tab w:val="right" w:pos="9639"/>
        </w:tabs>
        <w:jc w:val="both"/>
        <w:rPr>
          <w:spacing w:val="-6"/>
          <w:sz w:val="28"/>
          <w:szCs w:val="28"/>
        </w:rPr>
      </w:pPr>
    </w:p>
    <w:p w:rsidR="00563C3A" w:rsidRDefault="00C2683B" w:rsidP="00450A3A">
      <w:pPr>
        <w:tabs>
          <w:tab w:val="right" w:pos="9639"/>
        </w:tabs>
        <w:jc w:val="both"/>
      </w:pPr>
      <w:r w:rsidRPr="00007BC7">
        <w:rPr>
          <w:spacing w:val="-6"/>
          <w:sz w:val="28"/>
          <w:szCs w:val="28"/>
        </w:rPr>
        <w:t>Глава</w:t>
      </w:r>
      <w:r w:rsidR="00633948" w:rsidRPr="00007BC7">
        <w:rPr>
          <w:spacing w:val="-6"/>
          <w:sz w:val="28"/>
          <w:szCs w:val="28"/>
        </w:rPr>
        <w:t xml:space="preserve"> администрации </w:t>
      </w:r>
      <w:r w:rsidR="00633948" w:rsidRPr="00007BC7">
        <w:rPr>
          <w:spacing w:val="-6"/>
          <w:sz w:val="28"/>
          <w:szCs w:val="28"/>
        </w:rPr>
        <w:tab/>
      </w:r>
      <w:proofErr w:type="spellStart"/>
      <w:r w:rsidR="00587BE0">
        <w:rPr>
          <w:spacing w:val="-6"/>
          <w:sz w:val="28"/>
          <w:szCs w:val="28"/>
        </w:rPr>
        <w:t>В.С.Чирков</w:t>
      </w:r>
      <w:proofErr w:type="spellEnd"/>
      <w:r w:rsidR="00450A3A">
        <w:rPr>
          <w:b/>
          <w:spacing w:val="80"/>
          <w:sz w:val="32"/>
          <w:szCs w:val="32"/>
        </w:rPr>
        <w:t xml:space="preserve"> </w:t>
      </w:r>
    </w:p>
    <w:p w:rsidR="006237A2" w:rsidRDefault="006237A2" w:rsidP="000474E2">
      <w:pPr>
        <w:tabs>
          <w:tab w:val="left" w:leader="underscore" w:pos="9639"/>
        </w:tabs>
        <w:spacing w:before="120" w:line="300" w:lineRule="exact"/>
        <w:jc w:val="both"/>
        <w:sectPr w:rsidR="006237A2" w:rsidSect="00E208BD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F09C0" w:rsidRPr="006448DB" w:rsidRDefault="00AF7337" w:rsidP="00BF60EC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СОГЛАСОВАН</w:t>
      </w:r>
      <w:r w:rsidR="006237A2" w:rsidRPr="006448D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УТВЕРЖДЕН</w:t>
      </w:r>
    </w:p>
    <w:p w:rsidR="00EF09C0" w:rsidRPr="006448DB" w:rsidRDefault="00EF09C0" w:rsidP="00BF60EC">
      <w:pPr>
        <w:tabs>
          <w:tab w:val="left" w:pos="7797"/>
        </w:tabs>
        <w:jc w:val="both"/>
        <w:rPr>
          <w:sz w:val="26"/>
          <w:szCs w:val="26"/>
        </w:rPr>
      </w:pPr>
      <w:r w:rsidRPr="006448DB">
        <w:rPr>
          <w:sz w:val="26"/>
          <w:szCs w:val="26"/>
        </w:rPr>
        <w:t>Начальник Главного управления</w:t>
      </w:r>
      <w:r w:rsidRPr="006448DB">
        <w:rPr>
          <w:sz w:val="26"/>
          <w:szCs w:val="26"/>
        </w:rPr>
        <w:tab/>
        <w:t>постановлением администрации</w:t>
      </w:r>
    </w:p>
    <w:p w:rsidR="00EF09C0" w:rsidRPr="006448DB" w:rsidRDefault="00EF09C0" w:rsidP="00BF60EC">
      <w:pPr>
        <w:tabs>
          <w:tab w:val="left" w:pos="7797"/>
        </w:tabs>
        <w:jc w:val="both"/>
        <w:rPr>
          <w:sz w:val="26"/>
          <w:szCs w:val="26"/>
        </w:rPr>
      </w:pPr>
      <w:r w:rsidRPr="006448DB">
        <w:rPr>
          <w:sz w:val="26"/>
          <w:szCs w:val="26"/>
        </w:rPr>
        <w:t>МЧС России по Свердловской области</w:t>
      </w:r>
      <w:r w:rsidRPr="006448DB">
        <w:rPr>
          <w:sz w:val="26"/>
          <w:szCs w:val="26"/>
        </w:rPr>
        <w:tab/>
        <w:t>городского округа Верхняя Пышма</w:t>
      </w:r>
    </w:p>
    <w:p w:rsidR="00EF09C0" w:rsidRPr="006448DB" w:rsidRDefault="00EF09C0" w:rsidP="00BF60EC">
      <w:pPr>
        <w:tabs>
          <w:tab w:val="left" w:pos="7797"/>
        </w:tabs>
        <w:jc w:val="both"/>
        <w:rPr>
          <w:sz w:val="26"/>
          <w:szCs w:val="26"/>
        </w:rPr>
      </w:pPr>
      <w:r w:rsidRPr="006448DB">
        <w:rPr>
          <w:sz w:val="26"/>
          <w:szCs w:val="26"/>
        </w:rPr>
        <w:tab/>
        <w:t xml:space="preserve">от </w:t>
      </w:r>
      <w:r w:rsidR="00450A3A" w:rsidRPr="00450A3A">
        <w:rPr>
          <w:sz w:val="26"/>
          <w:szCs w:val="26"/>
        </w:rPr>
        <w:t>21.01.2016 № 54</w:t>
      </w:r>
    </w:p>
    <w:p w:rsidR="006448DB" w:rsidRPr="00BF60EC" w:rsidRDefault="00EF09C0" w:rsidP="00BF60EC">
      <w:pPr>
        <w:tabs>
          <w:tab w:val="left" w:pos="7797"/>
        </w:tabs>
        <w:jc w:val="both"/>
        <w:rPr>
          <w:spacing w:val="-4"/>
          <w:sz w:val="26"/>
          <w:szCs w:val="26"/>
        </w:rPr>
      </w:pPr>
      <w:r w:rsidRPr="006448DB">
        <w:rPr>
          <w:sz w:val="26"/>
          <w:szCs w:val="26"/>
        </w:rPr>
        <w:t xml:space="preserve">__________________________ </w:t>
      </w:r>
      <w:proofErr w:type="spellStart"/>
      <w:r w:rsidRPr="006448DB">
        <w:rPr>
          <w:sz w:val="26"/>
          <w:szCs w:val="26"/>
        </w:rPr>
        <w:t>А.В.Заленский</w:t>
      </w:r>
      <w:proofErr w:type="spellEnd"/>
      <w:r w:rsidRPr="006448DB">
        <w:rPr>
          <w:sz w:val="26"/>
          <w:szCs w:val="26"/>
        </w:rPr>
        <w:tab/>
      </w:r>
      <w:r w:rsidRPr="00BF60EC">
        <w:rPr>
          <w:spacing w:val="-4"/>
          <w:sz w:val="26"/>
          <w:szCs w:val="26"/>
        </w:rPr>
        <w:t>«Об утверждении плана основных</w:t>
      </w:r>
      <w:r w:rsidR="006237A2" w:rsidRPr="00BF60EC">
        <w:rPr>
          <w:spacing w:val="-4"/>
          <w:sz w:val="26"/>
          <w:szCs w:val="26"/>
        </w:rPr>
        <w:t xml:space="preserve"> </w:t>
      </w:r>
      <w:r w:rsidR="006448DB" w:rsidRPr="00BF60EC">
        <w:rPr>
          <w:spacing w:val="-4"/>
          <w:sz w:val="26"/>
          <w:szCs w:val="26"/>
        </w:rPr>
        <w:t>мероприятий</w:t>
      </w:r>
    </w:p>
    <w:p w:rsidR="006448DB" w:rsidRPr="00BF60EC" w:rsidRDefault="00450A3A" w:rsidP="00BF60EC">
      <w:pPr>
        <w:tabs>
          <w:tab w:val="left" w:pos="7797"/>
        </w:tabs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21.01.</w:t>
      </w:r>
      <w:r w:rsidR="006448DB" w:rsidRPr="00BF60EC">
        <w:rPr>
          <w:spacing w:val="-4"/>
          <w:sz w:val="26"/>
          <w:szCs w:val="26"/>
        </w:rPr>
        <w:t xml:space="preserve">2016 </w:t>
      </w:r>
      <w:bookmarkStart w:id="0" w:name="_GoBack"/>
      <w:bookmarkEnd w:id="0"/>
      <w:r w:rsidR="006448DB" w:rsidRPr="00BF60EC">
        <w:rPr>
          <w:spacing w:val="-4"/>
          <w:sz w:val="26"/>
          <w:szCs w:val="26"/>
        </w:rPr>
        <w:tab/>
        <w:t>городского округа Верхняя Пышма в области</w:t>
      </w:r>
    </w:p>
    <w:p w:rsidR="006448DB" w:rsidRPr="00BF60EC" w:rsidRDefault="006448DB" w:rsidP="00BF60EC">
      <w:pPr>
        <w:tabs>
          <w:tab w:val="left" w:pos="7797"/>
        </w:tabs>
        <w:jc w:val="both"/>
        <w:rPr>
          <w:spacing w:val="-4"/>
          <w:sz w:val="26"/>
          <w:szCs w:val="26"/>
        </w:rPr>
      </w:pPr>
      <w:r w:rsidRPr="00BF60EC">
        <w:rPr>
          <w:spacing w:val="-4"/>
          <w:sz w:val="26"/>
          <w:szCs w:val="26"/>
        </w:rPr>
        <w:tab/>
        <w:t>гражданской обороны, предупреждения и ликвидации</w:t>
      </w:r>
    </w:p>
    <w:p w:rsidR="006448DB" w:rsidRPr="00BF60EC" w:rsidRDefault="006448DB" w:rsidP="00BF60EC">
      <w:pPr>
        <w:tabs>
          <w:tab w:val="left" w:pos="7797"/>
        </w:tabs>
        <w:jc w:val="both"/>
        <w:rPr>
          <w:spacing w:val="-4"/>
          <w:sz w:val="26"/>
          <w:szCs w:val="26"/>
        </w:rPr>
      </w:pPr>
      <w:r w:rsidRPr="00BF60EC">
        <w:rPr>
          <w:spacing w:val="-4"/>
          <w:sz w:val="26"/>
          <w:szCs w:val="26"/>
        </w:rPr>
        <w:tab/>
        <w:t>чрезвычайных ситуаций, обеспечения пожарной безопасности</w:t>
      </w:r>
    </w:p>
    <w:p w:rsidR="006448DB" w:rsidRPr="00BF60EC" w:rsidRDefault="006448DB" w:rsidP="00BF60EC">
      <w:pPr>
        <w:tabs>
          <w:tab w:val="left" w:pos="7797"/>
        </w:tabs>
        <w:jc w:val="both"/>
        <w:rPr>
          <w:spacing w:val="-4"/>
          <w:sz w:val="26"/>
          <w:szCs w:val="26"/>
        </w:rPr>
      </w:pPr>
      <w:r w:rsidRPr="00BF60EC">
        <w:rPr>
          <w:spacing w:val="-4"/>
          <w:sz w:val="26"/>
          <w:szCs w:val="26"/>
        </w:rPr>
        <w:tab/>
        <w:t>и безопасности людей на водных объектах на 2016 год»</w:t>
      </w:r>
    </w:p>
    <w:p w:rsidR="006448DB" w:rsidRDefault="006448DB" w:rsidP="006448DB">
      <w:pPr>
        <w:tabs>
          <w:tab w:val="left" w:pos="8080"/>
        </w:tabs>
        <w:jc w:val="both"/>
        <w:rPr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both"/>
        <w:rPr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both"/>
        <w:rPr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both"/>
        <w:rPr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both"/>
        <w:rPr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both"/>
        <w:rPr>
          <w:sz w:val="26"/>
          <w:szCs w:val="26"/>
        </w:rPr>
      </w:pPr>
    </w:p>
    <w:p w:rsidR="006237A2" w:rsidRPr="00FD336C" w:rsidRDefault="001B0662" w:rsidP="006448DB">
      <w:pPr>
        <w:tabs>
          <w:tab w:val="left" w:pos="8080"/>
        </w:tabs>
        <w:jc w:val="center"/>
        <w:rPr>
          <w:b/>
          <w:sz w:val="32"/>
          <w:szCs w:val="32"/>
        </w:rPr>
      </w:pPr>
      <w:r w:rsidRPr="00FD336C">
        <w:rPr>
          <w:b/>
          <w:sz w:val="36"/>
          <w:szCs w:val="36"/>
        </w:rPr>
        <w:t>ПЛАН</w:t>
      </w:r>
    </w:p>
    <w:p w:rsidR="00FD336C" w:rsidRDefault="001B0662" w:rsidP="006448DB">
      <w:pPr>
        <w:tabs>
          <w:tab w:val="left" w:pos="80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основных мероприя</w:t>
      </w:r>
      <w:r w:rsidR="00FD336C">
        <w:rPr>
          <w:b/>
          <w:sz w:val="26"/>
          <w:szCs w:val="26"/>
        </w:rPr>
        <w:t xml:space="preserve">тий городского округа Верхняя Пышма в области гражданской обороны, </w:t>
      </w:r>
    </w:p>
    <w:p w:rsidR="00FD336C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предупреждения и ликвидации чрезвычайных ситуаций, </w:t>
      </w:r>
    </w:p>
    <w:p w:rsidR="001B0662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обеспечения пожарной безопасности и безопасности людей на водных объектах</w:t>
      </w:r>
    </w:p>
    <w:p w:rsidR="00FD336C" w:rsidRDefault="00FD336C" w:rsidP="006448DB">
      <w:pPr>
        <w:tabs>
          <w:tab w:val="left" w:pos="8080"/>
        </w:tabs>
        <w:jc w:val="center"/>
        <w:rPr>
          <w:b/>
          <w:sz w:val="32"/>
          <w:szCs w:val="32"/>
        </w:rPr>
      </w:pPr>
      <w:r w:rsidRPr="00FD336C">
        <w:rPr>
          <w:b/>
          <w:sz w:val="32"/>
          <w:szCs w:val="32"/>
        </w:rPr>
        <w:t>на 2016 год</w:t>
      </w:r>
    </w:p>
    <w:p w:rsidR="00FD336C" w:rsidRDefault="00FD336C" w:rsidP="006448DB">
      <w:pPr>
        <w:tabs>
          <w:tab w:val="left" w:pos="8080"/>
        </w:tabs>
        <w:jc w:val="center"/>
        <w:rPr>
          <w:b/>
          <w:sz w:val="32"/>
          <w:szCs w:val="32"/>
        </w:rPr>
      </w:pPr>
    </w:p>
    <w:p w:rsidR="00FD336C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</w:p>
    <w:p w:rsidR="00FD336C" w:rsidRDefault="00FD336C" w:rsidP="006448DB">
      <w:pPr>
        <w:tabs>
          <w:tab w:val="left" w:pos="8080"/>
        </w:tabs>
        <w:jc w:val="center"/>
        <w:rPr>
          <w:b/>
          <w:sz w:val="26"/>
          <w:szCs w:val="26"/>
        </w:rPr>
      </w:pPr>
    </w:p>
    <w:p w:rsidR="00FD336C" w:rsidRPr="00FD336C" w:rsidRDefault="00FD336C" w:rsidP="006448DB">
      <w:pPr>
        <w:tabs>
          <w:tab w:val="left" w:pos="8080"/>
        </w:tabs>
        <w:jc w:val="center"/>
        <w:rPr>
          <w:sz w:val="26"/>
          <w:szCs w:val="26"/>
        </w:rPr>
      </w:pPr>
      <w:r w:rsidRPr="00FD336C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Pr="00FD336C">
        <w:rPr>
          <w:sz w:val="26"/>
          <w:szCs w:val="26"/>
        </w:rPr>
        <w:t>Верхняя Пышма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3"/>
        <w:gridCol w:w="1843"/>
        <w:gridCol w:w="2977"/>
        <w:gridCol w:w="1559"/>
      </w:tblGrid>
      <w:tr w:rsidR="00FD336C" w:rsidRPr="00FD336C" w:rsidTr="00072910">
        <w:trPr>
          <w:cantSplit/>
          <w:trHeight w:val="2125"/>
          <w:tblHeader/>
        </w:trPr>
        <w:tc>
          <w:tcPr>
            <w:tcW w:w="567" w:type="dxa"/>
            <w:vAlign w:val="center"/>
          </w:tcPr>
          <w:p w:rsidR="00FD336C" w:rsidRPr="00FD336C" w:rsidRDefault="00FD336C" w:rsidP="004922E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D336C" w:rsidRPr="00FD336C" w:rsidRDefault="00FD336C" w:rsidP="004922E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33" w:type="dxa"/>
            <w:vAlign w:val="center"/>
          </w:tcPr>
          <w:p w:rsidR="00FD336C" w:rsidRPr="00FD336C" w:rsidRDefault="00FD336C" w:rsidP="004922E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FD336C" w:rsidRPr="00FD336C" w:rsidRDefault="00FD336C" w:rsidP="004922E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FD336C" w:rsidRPr="00FD336C" w:rsidRDefault="00FD336C" w:rsidP="004922E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977" w:type="dxa"/>
            <w:vAlign w:val="center"/>
          </w:tcPr>
          <w:p w:rsidR="00FD336C" w:rsidRPr="00FD336C" w:rsidRDefault="00FD336C" w:rsidP="004922E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</w:p>
          <w:p w:rsidR="00FD336C" w:rsidRPr="00FD336C" w:rsidRDefault="00FD336C" w:rsidP="004922E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559" w:type="dxa"/>
            <w:textDirection w:val="btLr"/>
            <w:vAlign w:val="center"/>
          </w:tcPr>
          <w:p w:rsidR="00FD336C" w:rsidRDefault="00FD336C" w:rsidP="004922E5">
            <w:pPr>
              <w:pStyle w:val="aff1"/>
              <w:ind w:left="-70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Ориентировочные </w:t>
            </w:r>
          </w:p>
          <w:p w:rsidR="00FD336C" w:rsidRDefault="00FD336C" w:rsidP="004922E5">
            <w:pPr>
              <w:pStyle w:val="aff1"/>
              <w:ind w:left="-70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общие   </w:t>
            </w:r>
          </w:p>
          <w:p w:rsidR="00FD336C" w:rsidRPr="00FD336C" w:rsidRDefault="00FD336C" w:rsidP="004922E5">
            <w:pPr>
              <w:pStyle w:val="aff1"/>
              <w:ind w:left="-70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6C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</w:tbl>
    <w:p w:rsidR="00C8759C" w:rsidRPr="00C8759C" w:rsidRDefault="00C8759C">
      <w:pPr>
        <w:rPr>
          <w:sz w:val="2"/>
          <w:szCs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3"/>
        <w:gridCol w:w="1843"/>
        <w:gridCol w:w="2977"/>
        <w:gridCol w:w="1559"/>
      </w:tblGrid>
      <w:tr w:rsidR="00C8759C" w:rsidRPr="00FD336C" w:rsidTr="00072910">
        <w:trPr>
          <w:trHeight w:val="269"/>
          <w:tblHeader/>
        </w:trPr>
        <w:tc>
          <w:tcPr>
            <w:tcW w:w="567" w:type="dxa"/>
          </w:tcPr>
          <w:p w:rsidR="00C8759C" w:rsidRPr="00C8759C" w:rsidRDefault="00C8759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7933" w:type="dxa"/>
          </w:tcPr>
          <w:p w:rsidR="00C8759C" w:rsidRPr="00C8759C" w:rsidRDefault="00C8759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8759C" w:rsidRPr="00C8759C" w:rsidRDefault="00C8759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8759C" w:rsidRPr="00C8759C" w:rsidRDefault="00C8759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8759C" w:rsidRPr="00C8759C" w:rsidRDefault="00C8759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</w:tr>
      <w:tr w:rsidR="00FD336C" w:rsidRPr="007F304A" w:rsidTr="00072910">
        <w:trPr>
          <w:trHeight w:val="809"/>
        </w:trPr>
        <w:tc>
          <w:tcPr>
            <w:tcW w:w="567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14312" w:type="dxa"/>
            <w:gridSpan w:val="4"/>
          </w:tcPr>
          <w:p w:rsidR="00FD336C" w:rsidRPr="00C8759C" w:rsidRDefault="00FD336C" w:rsidP="00E977EC">
            <w:pPr>
              <w:pStyle w:val="aff1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Основные мероприятия, проводимые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в Российской Федерации в части, касающейся Свер</w:t>
            </w: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</w:t>
            </w: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ловской области</w:t>
            </w:r>
          </w:p>
        </w:tc>
      </w:tr>
      <w:tr w:rsidR="00FD336C" w:rsidRPr="007F304A" w:rsidTr="00072910">
        <w:trPr>
          <w:trHeight w:val="809"/>
        </w:trPr>
        <w:tc>
          <w:tcPr>
            <w:tcW w:w="567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7933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месячнике гражданской обороны</w:t>
            </w:r>
          </w:p>
        </w:tc>
        <w:tc>
          <w:tcPr>
            <w:tcW w:w="1843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октябрь </w:t>
            </w:r>
            <w:r w:rsidR="00C8759C"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="005139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 МЧС России по СО, ДОБ СО, ГКУ «ТЦМ», УГЗ ГОВП </w:t>
            </w:r>
          </w:p>
        </w:tc>
        <w:tc>
          <w:tcPr>
            <w:tcW w:w="1559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D336C" w:rsidRPr="007F304A" w:rsidTr="00072910">
        <w:trPr>
          <w:trHeight w:val="1092"/>
        </w:trPr>
        <w:tc>
          <w:tcPr>
            <w:tcW w:w="567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7933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проведении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Всероссийской тренировки по гражданской обороне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br/>
              <w:t>с федеральными органами исполнительной власти,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исполнительными орган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 государственной власти Свердловской области и органами местного сам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управления Свердловской области</w:t>
            </w:r>
          </w:p>
        </w:tc>
        <w:tc>
          <w:tcPr>
            <w:tcW w:w="1843" w:type="dxa"/>
          </w:tcPr>
          <w:p w:rsidR="00FD336C" w:rsidRPr="00C8759C" w:rsidRDefault="00FD336C" w:rsidP="00513935">
            <w:pPr>
              <w:pStyle w:val="aff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31 октября</w:t>
            </w:r>
          </w:p>
        </w:tc>
        <w:tc>
          <w:tcPr>
            <w:tcW w:w="2977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НЦУКС МЧС России, ИОГВ, ГУ МЧС России по СО, УГЗ ГОВП</w:t>
            </w:r>
          </w:p>
        </w:tc>
        <w:tc>
          <w:tcPr>
            <w:tcW w:w="1559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D336C" w:rsidRPr="007F304A" w:rsidTr="00072910">
        <w:trPr>
          <w:trHeight w:val="824"/>
        </w:trPr>
        <w:tc>
          <w:tcPr>
            <w:tcW w:w="567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7933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Участие в заседаниях Межведомственной комиссии по вопросам, связанным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с внедрением систем аппаратно-программного комплекса технических средств «Безопасный город»</w:t>
            </w:r>
          </w:p>
        </w:tc>
        <w:tc>
          <w:tcPr>
            <w:tcW w:w="1843" w:type="dxa"/>
          </w:tcPr>
          <w:p w:rsidR="00FD336C" w:rsidRPr="00C8759C" w:rsidRDefault="00FD336C" w:rsidP="00513935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ДГЗ,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УрРЦ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ИОГВ, ГУ МЧС России по СО, УГЗ ГОВП</w:t>
            </w:r>
          </w:p>
        </w:tc>
        <w:tc>
          <w:tcPr>
            <w:tcW w:w="1559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D336C" w:rsidRPr="007F304A" w:rsidTr="00072910">
        <w:trPr>
          <w:trHeight w:val="367"/>
        </w:trPr>
        <w:tc>
          <w:tcPr>
            <w:tcW w:w="567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14312" w:type="dxa"/>
            <w:gridSpan w:val="4"/>
          </w:tcPr>
          <w:p w:rsidR="00FD336C" w:rsidRPr="00C8759C" w:rsidRDefault="00FD336C" w:rsidP="00E977EC">
            <w:pPr>
              <w:pStyle w:val="aff1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Мероприятия, проводимые центральным аппаратом МЧС России, в части касающейся Свердловской области</w:t>
            </w:r>
          </w:p>
        </w:tc>
      </w:tr>
      <w:tr w:rsidR="00FD336C" w:rsidRPr="007F304A" w:rsidTr="00072910">
        <w:trPr>
          <w:trHeight w:val="820"/>
        </w:trPr>
        <w:tc>
          <w:tcPr>
            <w:tcW w:w="567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7933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во Всероссийских открытых уроках по основам безопасности жизн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</w:tcPr>
          <w:p w:rsidR="00FD336C" w:rsidRPr="00C8759C" w:rsidRDefault="00FD336C" w:rsidP="00C8759C">
            <w:pPr>
              <w:pStyle w:val="aff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01–29 апреля</w:t>
            </w:r>
          </w:p>
          <w:p w:rsidR="00C8759C" w:rsidRPr="00C8759C" w:rsidRDefault="00C8759C" w:rsidP="00C8759C">
            <w:pPr>
              <w:pStyle w:val="aff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01–30 </w:t>
            </w:r>
            <w:r w:rsidR="00FD336C"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сентября </w:t>
            </w:r>
          </w:p>
          <w:p w:rsidR="00FD336C" w:rsidRPr="00C8759C" w:rsidRDefault="00FD336C" w:rsidP="00C8759C">
            <w:pPr>
              <w:pStyle w:val="aff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03–31 октября</w:t>
            </w:r>
          </w:p>
        </w:tc>
        <w:tc>
          <w:tcPr>
            <w:tcW w:w="2977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ДГО, УРЦ, ГУ МЧС России по СО, УГЗ ГОВП, УО ГОВП</w:t>
            </w:r>
          </w:p>
        </w:tc>
        <w:tc>
          <w:tcPr>
            <w:tcW w:w="1559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D336C" w:rsidRPr="007F304A" w:rsidTr="00072910">
        <w:trPr>
          <w:trHeight w:val="820"/>
        </w:trPr>
        <w:tc>
          <w:tcPr>
            <w:tcW w:w="567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7933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конкурсе: «Лучшая единая дежурно-диспетчерская служба мун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ципального образования»</w:t>
            </w:r>
          </w:p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336C" w:rsidRPr="00C8759C" w:rsidRDefault="00FD336C" w:rsidP="00C8759C">
            <w:pPr>
              <w:pStyle w:val="aff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03–31 октября</w:t>
            </w:r>
          </w:p>
          <w:p w:rsidR="00FD336C" w:rsidRPr="00C8759C" w:rsidRDefault="00FD336C" w:rsidP="00C8759C">
            <w:pPr>
              <w:pStyle w:val="aff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FD336C" w:rsidRPr="00C8759C" w:rsidRDefault="00FD336C" w:rsidP="00C8759C">
            <w:pPr>
              <w:pStyle w:val="aff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759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НЦУКС МЧС России,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УрРЦ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ИОГВ, УГЗ ГОВП</w:t>
            </w:r>
          </w:p>
        </w:tc>
        <w:tc>
          <w:tcPr>
            <w:tcW w:w="1559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D336C" w:rsidRPr="007F304A" w:rsidTr="00072910">
        <w:trPr>
          <w:trHeight w:val="227"/>
        </w:trPr>
        <w:tc>
          <w:tcPr>
            <w:tcW w:w="567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14312" w:type="dxa"/>
            <w:gridSpan w:val="4"/>
          </w:tcPr>
          <w:p w:rsidR="00FD336C" w:rsidRPr="00C8759C" w:rsidRDefault="00FD336C" w:rsidP="00E977EC">
            <w:pPr>
              <w:pStyle w:val="aff1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Мероприятия, проводимые Уральским региональным центром МЧС России в части, касающейся Свердловской области</w:t>
            </w:r>
          </w:p>
        </w:tc>
      </w:tr>
      <w:tr w:rsidR="00FD336C" w:rsidRPr="007F304A" w:rsidTr="00072910">
        <w:trPr>
          <w:trHeight w:val="818"/>
        </w:trPr>
        <w:tc>
          <w:tcPr>
            <w:tcW w:w="567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7933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проведении сборов с главами (главами администраций) муниц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пальных образований, расположенных на территории Свердловской области, по вопросам обеспечения безопасности жизнедеятельности населения</w:t>
            </w:r>
          </w:p>
        </w:tc>
        <w:tc>
          <w:tcPr>
            <w:tcW w:w="1843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январь – март</w:t>
            </w:r>
          </w:p>
        </w:tc>
        <w:tc>
          <w:tcPr>
            <w:tcW w:w="2977" w:type="dxa"/>
          </w:tcPr>
          <w:p w:rsidR="00FD336C" w:rsidRPr="00C8759C" w:rsidRDefault="00FD336C" w:rsidP="00C8759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УГЗ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УрРЦ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ГКУ «ТЦМ», глава администр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 ГОВП</w:t>
            </w:r>
          </w:p>
        </w:tc>
        <w:tc>
          <w:tcPr>
            <w:tcW w:w="1559" w:type="dxa"/>
          </w:tcPr>
          <w:p w:rsidR="00FD336C" w:rsidRPr="00C8759C" w:rsidRDefault="00FD336C" w:rsidP="00C8759C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818"/>
        </w:trPr>
        <w:tc>
          <w:tcPr>
            <w:tcW w:w="567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Участие в совместных штабных тренировках с органами военного управления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и войсками (силами) по порядку действий при разрешении кризисных ситу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ций совместно с органами местного самоуправления и подразделениями МЧС, МВД, ФСБ (по плану Центрального военного округа Министерства обороны Российской Федерации)</w:t>
            </w:r>
          </w:p>
        </w:tc>
        <w:tc>
          <w:tcPr>
            <w:tcW w:w="1843" w:type="dxa"/>
          </w:tcPr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 января</w:t>
            </w:r>
          </w:p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 февраля</w:t>
            </w:r>
          </w:p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01, 27 апреля</w:t>
            </w:r>
          </w:p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26 мая </w:t>
            </w:r>
          </w:p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 июня</w:t>
            </w:r>
          </w:p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07 июля</w:t>
            </w:r>
          </w:p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августа</w:t>
            </w:r>
          </w:p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 сентября</w:t>
            </w:r>
          </w:p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 октября</w:t>
            </w:r>
          </w:p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 ноября</w:t>
            </w: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УрРЦ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ГКУ «ТЦМ», УГЗ ГОВП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818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11.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во Всероссийском открытом уроке по «Основам безопасности жи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недеятельности», проводимом среди образовательных учреждений Свердло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области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 апреля</w:t>
            </w: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УрРЦ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ГК</w:t>
            </w:r>
            <w:proofErr w:type="gram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У«</w:t>
            </w:r>
            <w:proofErr w:type="gram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ТЦМ», УГЗ ГОВП, УО ГОВП 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818"/>
        </w:trPr>
        <w:tc>
          <w:tcPr>
            <w:tcW w:w="567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межрегиональных соревнованиях учащихся «Юный спасатель» (Свердловская область, Невьянский городской округ, детский оздоровител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ный лагерь «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Таватуй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»)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23–27 июня</w:t>
            </w: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УГЗ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УрРЦ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ГКУ «ТЦМ», УО ГОВП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257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смотре-конкурсе «Лучший орган местного самоуправления мун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ципального образования в области обеспечения безопасности жизнедеятел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ности населения на территории Уральского федерального округа» (дистанц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онно, с применением информационно-коммуникационных технологий)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август – октябрь</w:t>
            </w: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УГЗ,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УрРЦ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ГКУ «ТЦМ», УГЗ ГОВП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818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14.</w:t>
            </w:r>
          </w:p>
        </w:tc>
        <w:tc>
          <w:tcPr>
            <w:tcW w:w="7933" w:type="dxa"/>
          </w:tcPr>
          <w:p w:rsidR="0081501E" w:rsidRPr="00C8759C" w:rsidRDefault="0081501E" w:rsidP="005347C2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работе с органами местного самоуправления муниципальных обр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зований, расположенных на территории Свердловской области, по вопросам создания и развития системы обеспечения вызова экстренных оперативных служб по единому номеру «112»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УГЗ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УрРЦ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</w:p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МЧС России по СО, ИОГВ, УГЗ ГОВП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144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14312" w:type="dxa"/>
            <w:gridSpan w:val="4"/>
          </w:tcPr>
          <w:p w:rsidR="0081501E" w:rsidRPr="00C8759C" w:rsidRDefault="0081501E" w:rsidP="00E977EC">
            <w:pPr>
              <w:pStyle w:val="aff1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Мероприятия, проводимые под руководством начальника Главного управления МЧС России по Свердловской области</w:t>
            </w:r>
          </w:p>
        </w:tc>
      </w:tr>
      <w:tr w:rsidR="0081501E" w:rsidRPr="007F304A" w:rsidTr="00072910">
        <w:trPr>
          <w:trHeight w:val="169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16. 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проведение Месячника безопасности населения на водных объе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тах в летний период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июль – август</w:t>
            </w: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 ГКУ «ТЦМ», УГЗ ГОВП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169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проведении областного слета дружин юных пожарных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:rsidR="0081501E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МЧС России по СО, ДОБ СО,  ГКУ «ТЦМ», УГЗ ГОВП, УО ГОВП</w:t>
            </w:r>
          </w:p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169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18.</w:t>
            </w:r>
          </w:p>
        </w:tc>
        <w:tc>
          <w:tcPr>
            <w:tcW w:w="14312" w:type="dxa"/>
            <w:gridSpan w:val="4"/>
          </w:tcPr>
          <w:p w:rsidR="0081501E" w:rsidRPr="00C8759C" w:rsidRDefault="0081501E" w:rsidP="00E977EC">
            <w:pPr>
              <w:keepNext/>
              <w:rPr>
                <w:b/>
                <w:spacing w:val="-4"/>
              </w:rPr>
            </w:pPr>
            <w:r w:rsidRPr="00C8759C">
              <w:rPr>
                <w:b/>
                <w:spacing w:val="-4"/>
              </w:rPr>
              <w:t>Мероприятия, проводимые Правительством Свердловской области. Основные мероприятия в области гражданской обороны, пред</w:t>
            </w:r>
            <w:r w:rsidRPr="00C8759C">
              <w:rPr>
                <w:b/>
                <w:spacing w:val="-4"/>
              </w:rPr>
              <w:t>у</w:t>
            </w:r>
            <w:r w:rsidRPr="00C8759C">
              <w:rPr>
                <w:b/>
                <w:spacing w:val="-4"/>
              </w:rPr>
              <w:lastRenderedPageBreak/>
              <w:t>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81501E" w:rsidRPr="007F304A" w:rsidTr="00072910">
        <w:trPr>
          <w:trHeight w:val="169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Направление информации для ежегодного государственного доклада «О с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стоянии защиты населения и территорий Свердловской области в 2015 году»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01 февраля</w:t>
            </w: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МЧС России по СО, ДОБ СО, ГКУ «ТЦМ», ССО ГО, УГЗ ГОВП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169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20.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Направление информации для ежегодного доклада «О состоянии гражданской обороны Свердловской области в 2015 году» (по форме 2/ДУ)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01 февраля</w:t>
            </w: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МЧС России по СО, ДОБ СО, ГКУ «ТЦМ», ССО ГО, УГЗ ГОВП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169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21.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Выполнение мероприятий на территориях муниципальных образований, ра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положенных на территории Свердловской области, по подготовке к пропуску весеннего половодья и дождевых паводков в 2016 году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 01 февраля по 30 апреля</w:t>
            </w: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МЧС России по СО, ДОБ СО, ГКУ «ТЦМ», УГЗ ГОВП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1501E" w:rsidRPr="007F304A" w:rsidTr="00072910">
        <w:trPr>
          <w:trHeight w:val="169"/>
        </w:trPr>
        <w:tc>
          <w:tcPr>
            <w:tcW w:w="567" w:type="dxa"/>
          </w:tcPr>
          <w:p w:rsidR="0081501E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22.</w:t>
            </w:r>
          </w:p>
        </w:tc>
        <w:tc>
          <w:tcPr>
            <w:tcW w:w="793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Подготовка информационного материала на заседание комиссии Правител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ства Свердловской области по предупреждению и ликвидации чрезвычайных ситуаций и обеспечению пожарной безопасности по вопросу «О подготовке к безаварийному пропуску паводковых вод в период весеннего половодья 2016 года»</w:t>
            </w:r>
          </w:p>
        </w:tc>
        <w:tc>
          <w:tcPr>
            <w:tcW w:w="1843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 февраля</w:t>
            </w:r>
          </w:p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81501E" w:rsidRPr="00C8759C" w:rsidRDefault="0081501E" w:rsidP="0081501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МЧС России по СО, ДОБ СО, ГКУ «ТЦМ», УГЗ ГОВП</w:t>
            </w:r>
          </w:p>
        </w:tc>
        <w:tc>
          <w:tcPr>
            <w:tcW w:w="1559" w:type="dxa"/>
          </w:tcPr>
          <w:p w:rsidR="0081501E" w:rsidRPr="00C8759C" w:rsidRDefault="0081501E" w:rsidP="0081501E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86240" w:rsidRPr="007F304A" w:rsidTr="00072910">
        <w:trPr>
          <w:trHeight w:val="169"/>
        </w:trPr>
        <w:tc>
          <w:tcPr>
            <w:tcW w:w="567" w:type="dxa"/>
          </w:tcPr>
          <w:p w:rsidR="00F86240" w:rsidRDefault="00F86240" w:rsidP="00F86240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23.</w:t>
            </w:r>
          </w:p>
        </w:tc>
        <w:tc>
          <w:tcPr>
            <w:tcW w:w="7933" w:type="dxa"/>
          </w:tcPr>
          <w:p w:rsidR="00267E77" w:rsidRPr="00C8759C" w:rsidRDefault="00F86240" w:rsidP="00F8624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заседании комиссии Правительства Свердловской области по пр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дупреждению и ликвидации чрезвычайных ситуаций и обеспечению пожа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безопасности по рассмотрению следующих вопросов: 1) «О ходе подг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товки к безаварийному пропуску паводковых вод в период весеннего полов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дья 2016 года»; 2) «О ходе подготовки к пожароопасному сезону 2016 года».</w:t>
            </w:r>
          </w:p>
        </w:tc>
        <w:tc>
          <w:tcPr>
            <w:tcW w:w="1843" w:type="dxa"/>
          </w:tcPr>
          <w:p w:rsidR="00F86240" w:rsidRPr="00C8759C" w:rsidRDefault="00F86240" w:rsidP="00F86240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25 февраля</w:t>
            </w:r>
          </w:p>
        </w:tc>
        <w:tc>
          <w:tcPr>
            <w:tcW w:w="2977" w:type="dxa"/>
          </w:tcPr>
          <w:p w:rsidR="00F86240" w:rsidRPr="00C8759C" w:rsidRDefault="00F86240" w:rsidP="00F86240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председатель КЧС, члены КЧС, руководители 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домств, учреждений и орг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низаций, глава администр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 ГОВП</w:t>
            </w:r>
          </w:p>
        </w:tc>
        <w:tc>
          <w:tcPr>
            <w:tcW w:w="1559" w:type="dxa"/>
          </w:tcPr>
          <w:p w:rsidR="00F86240" w:rsidRPr="00C8759C" w:rsidRDefault="00F86240" w:rsidP="00F86240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67E77" w:rsidRPr="007F304A" w:rsidTr="00072910">
        <w:trPr>
          <w:trHeight w:val="1942"/>
        </w:trPr>
        <w:tc>
          <w:tcPr>
            <w:tcW w:w="567" w:type="dxa"/>
          </w:tcPr>
          <w:p w:rsidR="00267E77" w:rsidRDefault="00267E77" w:rsidP="00F86240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24.</w:t>
            </w:r>
          </w:p>
        </w:tc>
        <w:tc>
          <w:tcPr>
            <w:tcW w:w="7933" w:type="dxa"/>
          </w:tcPr>
          <w:p w:rsidR="00267E77" w:rsidRPr="00C8759C" w:rsidRDefault="00267E77" w:rsidP="00F8624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заседании комиссии Правительства Свердловской области по пр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дупреждению и ликвидации чрезвычайных ситуаций и обеспечению пожа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безопасности по рассмотрению следующих вопросов:</w:t>
            </w:r>
          </w:p>
          <w:p w:rsidR="00267E77" w:rsidRPr="00C8759C" w:rsidRDefault="00267E77" w:rsidP="00F8624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1) «Об обеспечении безопасности людей на водных объектах в период 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пального сезона 2016 года»;</w:t>
            </w:r>
          </w:p>
          <w:p w:rsidR="00267E77" w:rsidRPr="00C8759C" w:rsidRDefault="00267E77" w:rsidP="00F8624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 «О предварительных итогах прохождения отопительного сезона 2015/2016 года и задачах по подготовке к отопительному сезону 2016/2017 года»</w:t>
            </w:r>
          </w:p>
        </w:tc>
        <w:tc>
          <w:tcPr>
            <w:tcW w:w="1843" w:type="dxa"/>
          </w:tcPr>
          <w:p w:rsidR="00267E77" w:rsidRPr="00C8759C" w:rsidRDefault="00267E77" w:rsidP="00F8624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20 апреля</w:t>
            </w:r>
          </w:p>
        </w:tc>
        <w:tc>
          <w:tcPr>
            <w:tcW w:w="2977" w:type="dxa"/>
          </w:tcPr>
          <w:p w:rsidR="00267E77" w:rsidRPr="00C8759C" w:rsidRDefault="00267E77" w:rsidP="00F8624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председатель КЧС, </w:t>
            </w:r>
          </w:p>
          <w:p w:rsidR="00267E77" w:rsidRPr="00C8759C" w:rsidRDefault="00267E77" w:rsidP="00F8624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члены КЧС, руководители ведомств, учреждений и 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ганизаций, глава админ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страции ГОВП</w:t>
            </w:r>
          </w:p>
        </w:tc>
        <w:tc>
          <w:tcPr>
            <w:tcW w:w="1559" w:type="dxa"/>
          </w:tcPr>
          <w:p w:rsidR="00267E77" w:rsidRPr="00C8759C" w:rsidRDefault="00267E77" w:rsidP="00F86240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9B5194" w:rsidRPr="007F304A" w:rsidTr="00072910">
        <w:trPr>
          <w:trHeight w:val="169"/>
        </w:trPr>
        <w:tc>
          <w:tcPr>
            <w:tcW w:w="567" w:type="dxa"/>
          </w:tcPr>
          <w:p w:rsidR="009B5194" w:rsidRDefault="009B5194" w:rsidP="009B5194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25.</w:t>
            </w:r>
          </w:p>
        </w:tc>
        <w:tc>
          <w:tcPr>
            <w:tcW w:w="7933" w:type="dxa"/>
          </w:tcPr>
          <w:p w:rsidR="009B5194" w:rsidRPr="00C8759C" w:rsidRDefault="009B5194" w:rsidP="0007291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мониторинге прохождения весеннего половодья и дождевого п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водка на территории Свердловской области</w:t>
            </w:r>
          </w:p>
        </w:tc>
        <w:tc>
          <w:tcPr>
            <w:tcW w:w="1843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апрель – </w:t>
            </w:r>
            <w:r w:rsidRPr="009B5194">
              <w:rPr>
                <w:rFonts w:ascii="Times New Roman" w:hAnsi="Times New Roman" w:cs="Times New Roman"/>
                <w:spacing w:val="-4"/>
              </w:rPr>
              <w:t>сентябрь</w:t>
            </w:r>
          </w:p>
        </w:tc>
        <w:tc>
          <w:tcPr>
            <w:tcW w:w="2977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ГКУ «ТЦМ», УГЗ ГОВП</w:t>
            </w:r>
          </w:p>
        </w:tc>
        <w:tc>
          <w:tcPr>
            <w:tcW w:w="1559" w:type="dxa"/>
          </w:tcPr>
          <w:p w:rsidR="009B5194" w:rsidRPr="00C8759C" w:rsidRDefault="009B5194" w:rsidP="009B5194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9B5194" w:rsidRPr="007F304A" w:rsidTr="00072910">
        <w:trPr>
          <w:trHeight w:val="169"/>
        </w:trPr>
        <w:tc>
          <w:tcPr>
            <w:tcW w:w="567" w:type="dxa"/>
          </w:tcPr>
          <w:p w:rsidR="009B5194" w:rsidRDefault="009B5194" w:rsidP="009B5194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26.</w:t>
            </w:r>
          </w:p>
        </w:tc>
        <w:tc>
          <w:tcPr>
            <w:tcW w:w="7933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Участие в мониторинге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лесопожарной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обстановки на территории Свердло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области</w:t>
            </w:r>
          </w:p>
        </w:tc>
        <w:tc>
          <w:tcPr>
            <w:tcW w:w="1843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апрель – октябрь</w:t>
            </w:r>
          </w:p>
        </w:tc>
        <w:tc>
          <w:tcPr>
            <w:tcW w:w="2977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ГКУ «ТЦМ», УГЗ ГОВП</w:t>
            </w:r>
          </w:p>
        </w:tc>
        <w:tc>
          <w:tcPr>
            <w:tcW w:w="1559" w:type="dxa"/>
          </w:tcPr>
          <w:p w:rsidR="009B5194" w:rsidRPr="00C8759C" w:rsidRDefault="009B5194" w:rsidP="009B5194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9B5194" w:rsidRPr="007F304A" w:rsidTr="00072910">
        <w:trPr>
          <w:trHeight w:val="169"/>
        </w:trPr>
        <w:tc>
          <w:tcPr>
            <w:tcW w:w="567" w:type="dxa"/>
          </w:tcPr>
          <w:p w:rsidR="009B5194" w:rsidRDefault="009B5194" w:rsidP="009B5194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933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заседании комиссии Правительства Свердловской области по пр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дупреждению и ликвидации чрезвычайных ситуаций и обеспечению пожа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безопасности по рассмотрению следующих вопросов:</w:t>
            </w:r>
          </w:p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1) «Об обеспечении безопасности людей на водных объектах в период 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пального сезона 2016 года»;</w:t>
            </w:r>
          </w:p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 «О предварительных итогах прохождения отопительного сезона 2015/2016 года и задачах по подготовке к отопительному сезону 2016/2017 года»</w:t>
            </w:r>
          </w:p>
        </w:tc>
        <w:tc>
          <w:tcPr>
            <w:tcW w:w="1843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 апреля</w:t>
            </w:r>
          </w:p>
        </w:tc>
        <w:tc>
          <w:tcPr>
            <w:tcW w:w="2977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председатель КЧС, </w:t>
            </w:r>
          </w:p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члены КЧС, руководители ведомств, учреждений и 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ганизаций, глава админ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страции ГОВП</w:t>
            </w:r>
          </w:p>
        </w:tc>
        <w:tc>
          <w:tcPr>
            <w:tcW w:w="1559" w:type="dxa"/>
          </w:tcPr>
          <w:p w:rsidR="009B5194" w:rsidRPr="00C8759C" w:rsidRDefault="009B5194" w:rsidP="009B5194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9B5194" w:rsidRPr="007F304A" w:rsidTr="00072910">
        <w:trPr>
          <w:trHeight w:val="169"/>
        </w:trPr>
        <w:tc>
          <w:tcPr>
            <w:tcW w:w="567" w:type="dxa"/>
          </w:tcPr>
          <w:p w:rsidR="009B5194" w:rsidRDefault="009B5194" w:rsidP="009B5194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28.</w:t>
            </w:r>
          </w:p>
        </w:tc>
        <w:tc>
          <w:tcPr>
            <w:tcW w:w="7933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Направление информационного материала для подготовки заседания коми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сии Правительства Свердловской области по предупреждению и ликвидации чрезвычайных ситуаций и обеспечению пожарной безопасности по вопросу «О результатах мероприятий по безаварийному пропуску паводковых вод в период весеннего половодья 2016 года и задачах на 2017 год»</w:t>
            </w:r>
          </w:p>
        </w:tc>
        <w:tc>
          <w:tcPr>
            <w:tcW w:w="1843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01 июня</w:t>
            </w:r>
          </w:p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5194" w:rsidRPr="00C8759C" w:rsidRDefault="009B5194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ГКУ «ТЦМ», УГЗ ГОВП</w:t>
            </w:r>
          </w:p>
        </w:tc>
        <w:tc>
          <w:tcPr>
            <w:tcW w:w="1559" w:type="dxa"/>
          </w:tcPr>
          <w:p w:rsidR="009B5194" w:rsidRPr="00C8759C" w:rsidRDefault="009B5194" w:rsidP="009B5194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72910" w:rsidRPr="007F304A" w:rsidTr="00C831D3">
        <w:trPr>
          <w:trHeight w:val="3036"/>
        </w:trPr>
        <w:tc>
          <w:tcPr>
            <w:tcW w:w="567" w:type="dxa"/>
          </w:tcPr>
          <w:p w:rsidR="00072910" w:rsidRDefault="00072910" w:rsidP="009B5194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29.</w:t>
            </w:r>
          </w:p>
        </w:tc>
        <w:tc>
          <w:tcPr>
            <w:tcW w:w="7933" w:type="dxa"/>
          </w:tcPr>
          <w:p w:rsidR="00072910" w:rsidRPr="00C8759C" w:rsidRDefault="00072910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заседании комиссии Правительства Свердловской области по пр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дупреждению и ликвидации чрезвычайных ситуаций и обеспечению пожа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безопасности по рассмотрению следующих вопросов:</w:t>
            </w:r>
          </w:p>
          <w:p w:rsidR="00072910" w:rsidRPr="00C8759C" w:rsidRDefault="00072910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1)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«О предварительных итогах безаварийного пропуска паводковых вод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в период весеннего половодья 2016 года и задачах по подготовке к весеннему половодью 2017 года»;</w:t>
            </w:r>
          </w:p>
          <w:p w:rsidR="00072910" w:rsidRPr="00C8759C" w:rsidRDefault="00072910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2)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«Об обстановке с природными и техногенными пожарами на территории Свердловской области»;</w:t>
            </w:r>
          </w:p>
          <w:p w:rsidR="00072910" w:rsidRPr="00C8759C" w:rsidRDefault="00072910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3)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 ходе реализации органами местного самоуправления муниципальных образований, расположенных на территории Свердловской области, меропр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ятий по совершенствованию системы подготовки населения»</w:t>
            </w:r>
          </w:p>
        </w:tc>
        <w:tc>
          <w:tcPr>
            <w:tcW w:w="1843" w:type="dxa"/>
          </w:tcPr>
          <w:p w:rsidR="00072910" w:rsidRPr="00C8759C" w:rsidRDefault="00072910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08 июня</w:t>
            </w:r>
          </w:p>
        </w:tc>
        <w:tc>
          <w:tcPr>
            <w:tcW w:w="2977" w:type="dxa"/>
          </w:tcPr>
          <w:p w:rsidR="00072910" w:rsidRPr="00C8759C" w:rsidRDefault="00072910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председатель КЧС, </w:t>
            </w:r>
          </w:p>
          <w:p w:rsidR="00072910" w:rsidRPr="00C8759C" w:rsidRDefault="00072910" w:rsidP="009B5194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члены КЧС, руководители ведомств, учреждений и 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ганизаций, глава админ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страции ГОВП</w:t>
            </w:r>
          </w:p>
        </w:tc>
        <w:tc>
          <w:tcPr>
            <w:tcW w:w="1559" w:type="dxa"/>
          </w:tcPr>
          <w:p w:rsidR="00072910" w:rsidRPr="00C8759C" w:rsidRDefault="00072910" w:rsidP="009B5194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заседании комиссии Правительства Свердловской области по пр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дупреждению и ликвидации чрезвычайных ситуаций и обеспечению пожа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безопасности по рассмотрению следующих вопросов: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1) «О ходе подготовки объектов жизнеобеспечения населения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к безаварийному функционированию в отопительном сезоне 2016/2017 года»;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 «О ходе внедрения на территории Свердловской области системы обесп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чения вызова экстренных оперативных служб по единому номеру «112»;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3) «О сводном перечне потенциально опасных объектов Свердловской обл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сти»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07 сентября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председатель КЧС, 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члены КЧС, руководители ведомств, учреждений и 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ганизаций, глава админ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страции ГОВП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31.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заседании комиссии Правительства Свердловской области по пр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дупреждению и ликвидации чрезвычайных ситуаций и обеспечению пожа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безопасности по рассмотрению следующих вопросов:</w:t>
            </w:r>
          </w:p>
          <w:p w:rsidR="00851498" w:rsidRPr="00C8759C" w:rsidRDefault="00851498" w:rsidP="00851498">
            <w:pPr>
              <w:pStyle w:val="aff1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«Об итогах реализации мероприятий по предупреждению и тушению ле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ных и торфяных пожаров в течение пожароопасного сезона 2016 года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и задачах по подготовке к пожароопасному сезону 2017 года»;</w:t>
            </w:r>
          </w:p>
          <w:p w:rsidR="00851498" w:rsidRPr="00C8759C" w:rsidRDefault="00851498" w:rsidP="00851498">
            <w:pPr>
              <w:pStyle w:val="aff1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«Об итогах деятельности комиссии Правительства Свердловской области по предупреждению и ликвидации чрезвычайных ситуаций и обеспечению пожарной безопасности в 2016 году и задачах на 2017 год»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16 ноября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председатель КЧС,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члены КЧС, руководители ведомств, учреждений и 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ганизаций, глава админ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страции ГОВП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учебно-методическом сборе по подведению итогов функционир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вания гражданской обороны Свердловской области и Свердловской облас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ной подсистемы РСЧС в 2016 году и постановке задач на 2017 год (место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по согласованию с Председателем Правительства Свердловской области)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20 декабря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ИОГВ, 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ГКУ «ТЦМ», глава ГОВП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Направление информации для формирования перечня потенциально опасных объектов и критически важных объектов, расположенных на территории Свердловской области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до 30 декабря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ИОГВ, ГУ МЧС России по СО, ГКУ «ТЦМ», УГЗ ГОВП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Направление информации в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комиссию по приему в эксплуатацию локальных систем оповещения на потенциально опасных объектах, расположенных на территории Свердловской области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мере созд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ЛСО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ДОБ СО, ГКУ «ТЦМ»,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35.</w:t>
            </w:r>
          </w:p>
        </w:tc>
        <w:tc>
          <w:tcPr>
            <w:tcW w:w="14312" w:type="dxa"/>
            <w:gridSpan w:val="4"/>
          </w:tcPr>
          <w:p w:rsidR="00851498" w:rsidRPr="00C8759C" w:rsidRDefault="00851498" w:rsidP="00E977EC">
            <w:pPr>
              <w:pStyle w:val="aff1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Мероприятия по подготовке органов управления, сил и средств гражданской обороны и единой государственной системы предупр</w:t>
            </w: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ждения, и ликвидации чрезвычайных ситуаций, должностных лиц, специалистов и населения: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1) подготовка органов управления, сил и средств гражданской обороны и единой государственной системы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предупреждения,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 ли</w:t>
            </w: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</w:t>
            </w:r>
            <w:r w:rsidRPr="00C8759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видации чрезвычайных ситуаций</w:t>
            </w: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36.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командно-штабной тренировке со спасательными службами мед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цинского обеспечения гражданской обороны муниципальных образований, расположенных на территории Свердловской области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марта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Минздрав СО,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ССМО ГО,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УГЗ ГОВП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ССМО ГО ГОВП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37.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штабной тренировке по теме «Приведение в готовность спасател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 служб транспортного и дорожного обеспечения гражданской обороны, спасательных служб обеспечения связи гражданской обороны муниципал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 образований, расположенных на территории Свердловской области, к действиям при ликвидации чрезвычайных ситуаций. Проведение первооч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редных мероприятий по гражданской обороне первой и второй очереди»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до 31 марта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Минтранссвязии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СО,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НШ ССО ГО,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УГЗ ГОВП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ССАТО ГО ГОВП, ССООС ГО ГОВП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38.</w:t>
            </w:r>
          </w:p>
        </w:tc>
        <w:tc>
          <w:tcPr>
            <w:tcW w:w="7933" w:type="dxa"/>
          </w:tcPr>
          <w:p w:rsidR="00851498" w:rsidRPr="00C8759C" w:rsidRDefault="00851498" w:rsidP="0007291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учебно-методическом сборе с председателями комиссий по пов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шению устойчивости функционирования объектов экономики муниципал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ных образований, расположенных на территории Свердловской области, в мирное и военное время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до 31 марта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председатель комиссии по ПУФ, ДОБ СО, ГКУ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«ТЦМ», председатель 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миссии по ПУФ ГОВП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39.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Участие в тренировке по связи по сбору информации на четвертом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паводк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опасном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направлении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05 апреля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МЧС России по СО, ДОБ СО, ГКУ «ТЦМ»,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УГЗ 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Style w:val="FontStyle14"/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C8759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Направление данных о наличии в муниципальных образованиях, распол</w:t>
            </w:r>
            <w:r w:rsidRPr="00C8759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женных на территории Свердловской области, автомобильной и специальной техники в период подготовки к пожароопасному сезону 2016 года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29 апреля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Минтранссвязии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СО,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НШ ССО ГО, УГЗ ГОВП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41.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Style w:val="FontStyle14"/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Направление данных из муниципальных образований, расположенных на территории Свердловской области, о руководителях спасательных служб транспортного и дорожного обеспечения, обеспечения связи гражданской обороны муниципальных образований,</w:t>
            </w:r>
            <w:r w:rsidRPr="00C8759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расположенных на территории Свер</w:t>
            </w:r>
            <w:r w:rsidRPr="00C8759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</w:t>
            </w:r>
            <w:r w:rsidRPr="00C8759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ловской области</w:t>
            </w:r>
            <w:r w:rsidRPr="00C8759C">
              <w:rPr>
                <w:rStyle w:val="FontStyle14"/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, с направлением форм для заполнения в электронном виде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29 апреля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Минтранссвязии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СО,</w:t>
            </w:r>
          </w:p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НШ ССО ГО, УГЗ ГОВП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851498" w:rsidRPr="007F304A" w:rsidTr="00072910">
        <w:trPr>
          <w:trHeight w:val="169"/>
        </w:trPr>
        <w:tc>
          <w:tcPr>
            <w:tcW w:w="567" w:type="dxa"/>
          </w:tcPr>
          <w:p w:rsidR="00851498" w:rsidRDefault="00851498" w:rsidP="0085149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42.</w:t>
            </w:r>
          </w:p>
        </w:tc>
        <w:tc>
          <w:tcPr>
            <w:tcW w:w="793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учебно-методическом семинаре в Западном управленческом округе (г. Первоуральск) Свердловской области со специалистами администраций муниципальных образований, критически важных и потенциально опасных объектов, расположенных на территории Свердловской области, специально уполномоченных на решение задач в области защиты населения и территорий от чрезвычайных ситуаций</w:t>
            </w:r>
          </w:p>
        </w:tc>
        <w:tc>
          <w:tcPr>
            <w:tcW w:w="1843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 мая</w:t>
            </w:r>
          </w:p>
        </w:tc>
        <w:tc>
          <w:tcPr>
            <w:tcW w:w="2977" w:type="dxa"/>
          </w:tcPr>
          <w:p w:rsidR="00851498" w:rsidRPr="00C8759C" w:rsidRDefault="00851498" w:rsidP="0085149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УО, ДОБ СО, ГКУ «ТЦМ», УГЗ ГОВП, уполномоче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ные на решение задач в 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ласти ГО</w:t>
            </w:r>
          </w:p>
        </w:tc>
        <w:tc>
          <w:tcPr>
            <w:tcW w:w="1559" w:type="dxa"/>
          </w:tcPr>
          <w:p w:rsidR="00851498" w:rsidRPr="00C8759C" w:rsidRDefault="00851498" w:rsidP="00851498">
            <w:pPr>
              <w:keepNext/>
              <w:jc w:val="center"/>
              <w:rPr>
                <w:color w:val="3366FF"/>
                <w:spacing w:val="-4"/>
              </w:rPr>
            </w:pPr>
            <w:r w:rsidRPr="00C8759C">
              <w:rPr>
                <w:spacing w:val="-4"/>
              </w:rPr>
              <w:t>2,328</w:t>
            </w: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43.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Направление справочного материала для проведения ежеквартальных сов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щаний с руководителями учреждений, подведомственных Департаменту 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щественной безопасности Свердловской области, для подведения итогов оп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ративно-служебной деятельности: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подведение итогов оперативно-служебной деятельности за 2015 год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подведение итогов оперативно-служебной деятельности за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квартал 2016 года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подведение итогов оперативно-служебной деятельности за 6 месяцев 2016 г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да 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подведение итогов оперативно-служебной деятельности за 9 месяцев 2016 г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подведение итогов оперативно-служебной деятельности за 2016 год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29 января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29 апреля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29 июля</w:t>
            </w:r>
          </w:p>
          <w:p w:rsidR="00072910" w:rsidRDefault="00072910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28 октября</w:t>
            </w:r>
          </w:p>
          <w:p w:rsidR="00072910" w:rsidRDefault="00072910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январь 2017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kern w:val="16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kern w:val="16"/>
                <w:sz w:val="24"/>
                <w:szCs w:val="24"/>
              </w:rPr>
              <w:t xml:space="preserve">ДОБ СО, ГКУ «ТЦМ»,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44.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Получение методической помощи в отработке и корректировке организац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онно-планирующих документов спасательных служб по обеспечению выпо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нения мероприятий по гражданской обороне в Свердловской области и оце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 готовности должностных лиц служб к выполнению задач по предназнач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нию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09–10 февраля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21–22 июля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17–18 ноября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ДОБ СО, ГКУ «ТЦМ»,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НШ ССО ГО, УГЗ ГОВП, начальники СС ГО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312" w:type="dxa"/>
            <w:gridSpan w:val="4"/>
          </w:tcPr>
          <w:p w:rsidR="00CE76EE" w:rsidRPr="00C8759C" w:rsidRDefault="00CE76EE" w:rsidP="00CE76EE">
            <w:pPr>
              <w:keepNext/>
              <w:rPr>
                <w:spacing w:val="-4"/>
              </w:rPr>
            </w:pPr>
            <w:r w:rsidRPr="00C8759C">
              <w:rPr>
                <w:b/>
                <w:bCs/>
                <w:spacing w:val="-4"/>
              </w:rPr>
              <w:t>3) выставочная деятельность, общественные, культурно-массовые, спортивные и другие мероприятия</w:t>
            </w: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 ежегодной областной олимпиаде учащихся образовательных учр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ждений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по курсу «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Основы безопасности жизнедеятельности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25–29 января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ГУ МЧС России по СО, 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Минобразования СО,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ДОБ СО, ГКУ «ТЦМ»,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УГЗ ГОВП,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УО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  <w:t>XVII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областных соревнованиях учащихся образовательных учр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ждений: «Школа безопасности», «Юный спасатель»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16–20 мая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ГУ МЧС России по СО, 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Минобразования СО,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ДОБ СО, ГКУ «ТЦМ»,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УО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смотре-конкурсе учебно-консультационных пунктов по гражда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ской обороне среди муниципальных образований, расположенных на терр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тории Свердловской области, и смотр-конкурс «Лучшая учебно-материальная база организаций по гражданской обороне и защите от чрезвычайных ситу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ций»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май –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ГУ МЧС России по СО,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ДОБ СО, ГКУ «ТЦМ», УГЗ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«День защиты детей»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01 июня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ГУ МЧС России по СО,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ДОБ СО, ГКУ «ТЦМ»,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УО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Месячник безопасности детей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 20 августа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 20 сентября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ГУ МЧС России по СО,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ДОБ СО, ГКУ «ТЦМ»,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УО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51.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Участие в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ежегодном областном конкурсе «Лучший преподаватель-организатор основ безопасности жизнедеятельности»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30 сентября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Минобразования СО,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ГУ МЧС России по СО, 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ДОБ СО, ГКУ «ТЦМ»,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УО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«Месячник по подготовке населения Свердловской области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br/>
              <w:t>в области защиты от чрезвычайных ситуаций»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 04 сентября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 04 октября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ГУ МЧС России по СО,</w:t>
            </w:r>
          </w:p>
          <w:p w:rsid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ДОБ СО, ГКУ «ТЦМ»,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УГЗ ГОВП</w:t>
            </w:r>
          </w:p>
          <w:p w:rsidR="00072910" w:rsidRPr="00C8759C" w:rsidRDefault="00072910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53.</w:t>
            </w:r>
          </w:p>
        </w:tc>
        <w:tc>
          <w:tcPr>
            <w:tcW w:w="14312" w:type="dxa"/>
            <w:gridSpan w:val="4"/>
          </w:tcPr>
          <w:p w:rsidR="00CE76EE" w:rsidRPr="00C8759C" w:rsidRDefault="00CE76EE" w:rsidP="00E977EC">
            <w:pPr>
              <w:keepNext/>
              <w:rPr>
                <w:spacing w:val="-4"/>
              </w:rPr>
            </w:pPr>
            <w:r w:rsidRPr="00C8759C">
              <w:rPr>
                <w:b/>
                <w:spacing w:val="-4"/>
              </w:rPr>
              <w:t>Мероприятия по проверке готовности органов управления, сил и средств ГО и РСЧС к действиям по предназначению</w:t>
            </w: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54.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Проверка готовности к задействованию региональной системы оповещения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в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паводкоопасный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пожароопасный периоды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 марта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ДОБ СО, ГКУ «ТЦМ», УГЗ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Включение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электросирен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региональной системы оповещения Свердловской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области в День памяти и скорби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22 июня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ДОБ СО, ГКУ «ТЦМ», УГЗ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56.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Годовая проверка региональной системы оповещения населения Свердло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ской области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05, 19 октября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ПАО «Ростелеком»,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ГКУ «ТЦМ»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УГЗ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57.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Ежемесячная проверка региональной системы оповещения населения Свер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ловской области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 января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февраля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 марта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 апреля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25мая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 июня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 июля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августа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 сентября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 ноября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 декабря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ПАО «Ростелеком»,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ГКУ «ТЦМ», УГЗ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7F304A" w:rsidTr="00072910">
        <w:trPr>
          <w:trHeight w:val="169"/>
        </w:trPr>
        <w:tc>
          <w:tcPr>
            <w:tcW w:w="567" w:type="dxa"/>
          </w:tcPr>
          <w:p w:rsid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58.</w:t>
            </w:r>
          </w:p>
        </w:tc>
        <w:tc>
          <w:tcPr>
            <w:tcW w:w="793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Ежемесячная проверка доведения сигналов до глав муниципальных образов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ний, расположенных на территории Свердловской области, в централизова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ном боевом управлении «Базальт» передачей телеграмм серии «Ракета» через единые дежурно-диспетчерские службы муниципальных образований, расп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ложенных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на территории Свердловской области</w:t>
            </w:r>
          </w:p>
        </w:tc>
        <w:tc>
          <w:tcPr>
            <w:tcW w:w="1843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 января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февраля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марта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 апреля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 мая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 июня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 июля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 августа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 сентября</w:t>
            </w:r>
          </w:p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ноября</w:t>
            </w:r>
          </w:p>
        </w:tc>
        <w:tc>
          <w:tcPr>
            <w:tcW w:w="2977" w:type="dxa"/>
          </w:tcPr>
          <w:p w:rsidR="00CE76EE" w:rsidRPr="00C8759C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ДОБ СО, ГКУ «ТЦМ», УГЗ ГОВП</w:t>
            </w:r>
          </w:p>
        </w:tc>
        <w:tc>
          <w:tcPr>
            <w:tcW w:w="1559" w:type="dxa"/>
          </w:tcPr>
          <w:p w:rsidR="00CE76EE" w:rsidRPr="00C8759C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CE76EE" w:rsidTr="00072910">
        <w:trPr>
          <w:trHeight w:val="169"/>
        </w:trPr>
        <w:tc>
          <w:tcPr>
            <w:tcW w:w="567" w:type="dxa"/>
          </w:tcPr>
          <w:p w:rsidR="00CE76EE" w:rsidRPr="00CE76EE" w:rsidRDefault="00CE76EE" w:rsidP="00CE76EE">
            <w:pPr>
              <w:keepNext/>
              <w:adjustRightInd w:val="0"/>
              <w:jc w:val="center"/>
              <w:rPr>
                <w:spacing w:val="-4"/>
              </w:rPr>
            </w:pPr>
            <w:r w:rsidRPr="00CE76EE">
              <w:rPr>
                <w:spacing w:val="-4"/>
              </w:rPr>
              <w:t>59.</w:t>
            </w:r>
          </w:p>
        </w:tc>
        <w:tc>
          <w:tcPr>
            <w:tcW w:w="14312" w:type="dxa"/>
            <w:gridSpan w:val="4"/>
          </w:tcPr>
          <w:p w:rsidR="00CE76EE" w:rsidRPr="00CE76EE" w:rsidRDefault="00CE76EE" w:rsidP="00E977EC">
            <w:pPr>
              <w:pStyle w:val="aff1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Мероприятия, проводимые под руководством руководителя органа местного самоуправления,</w:t>
            </w:r>
            <w:r w:rsidR="00E977E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E76E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председателя КЧС и ОПБ городского округа Верхняя Пышма Основные мероприятия в области предупреждения и ликвидации чрезвычайных ситуаций, обеспечения п</w:t>
            </w:r>
            <w:r w:rsidRPr="00CE76E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</w:t>
            </w:r>
            <w:r w:rsidRPr="00CE76E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жарной безопасности и безопасности людей на водных объектах</w:t>
            </w:r>
          </w:p>
        </w:tc>
      </w:tr>
      <w:tr w:rsidR="00CE76EE" w:rsidRPr="00CE76EE" w:rsidTr="00072910">
        <w:trPr>
          <w:trHeight w:val="169"/>
        </w:trPr>
        <w:tc>
          <w:tcPr>
            <w:tcW w:w="567" w:type="dxa"/>
          </w:tcPr>
          <w:p w:rsidR="00CE76EE" w:rsidRP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60.</w:t>
            </w:r>
          </w:p>
        </w:tc>
        <w:tc>
          <w:tcPr>
            <w:tcW w:w="7933" w:type="dxa"/>
          </w:tcPr>
          <w:p w:rsidR="00CE76EE" w:rsidRP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Направление донесений, докладов, отчетов и сведений в ГУ МЧС России по СО и ДОБ СО </w:t>
            </w:r>
          </w:p>
        </w:tc>
        <w:tc>
          <w:tcPr>
            <w:tcW w:w="1843" w:type="dxa"/>
          </w:tcPr>
          <w:p w:rsidR="00CE76EE" w:rsidRP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соответствии с ТСД</w:t>
            </w:r>
          </w:p>
        </w:tc>
        <w:tc>
          <w:tcPr>
            <w:tcW w:w="2977" w:type="dxa"/>
          </w:tcPr>
          <w:p w:rsidR="00CE76EE" w:rsidRP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  <w:p w:rsidR="00CE76EE" w:rsidRP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6EE" w:rsidRPr="00CE76EE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CE76EE" w:rsidRPr="00CE76EE" w:rsidTr="00072910">
        <w:trPr>
          <w:trHeight w:val="169"/>
        </w:trPr>
        <w:tc>
          <w:tcPr>
            <w:tcW w:w="567" w:type="dxa"/>
          </w:tcPr>
          <w:p w:rsidR="00CE76EE" w:rsidRPr="00CE76EE" w:rsidRDefault="00CE76EE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61.</w:t>
            </w:r>
          </w:p>
        </w:tc>
        <w:tc>
          <w:tcPr>
            <w:tcW w:w="7933" w:type="dxa"/>
          </w:tcPr>
          <w:p w:rsidR="00CE76EE" w:rsidRP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Корректировка (уточнение) Плана гражданской обороны и защиты населения городского округа Верхняя Пышма Свердловской области</w:t>
            </w:r>
          </w:p>
        </w:tc>
        <w:tc>
          <w:tcPr>
            <w:tcW w:w="1843" w:type="dxa"/>
          </w:tcPr>
          <w:p w:rsidR="00CE76EE" w:rsidRP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01 февраля</w:t>
            </w:r>
          </w:p>
          <w:p w:rsidR="00CE76EE" w:rsidRP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76EE" w:rsidRP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  <w:p w:rsidR="00CE76EE" w:rsidRPr="00CE76EE" w:rsidRDefault="00CE76EE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76EE" w:rsidRPr="00CE76EE" w:rsidRDefault="00CE76EE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11184F" w:rsidRPr="00CE76EE" w:rsidTr="00072910">
        <w:trPr>
          <w:trHeight w:val="2770"/>
        </w:trPr>
        <w:tc>
          <w:tcPr>
            <w:tcW w:w="567" w:type="dxa"/>
          </w:tcPr>
          <w:p w:rsidR="0011184F" w:rsidRPr="00CE76EE" w:rsidRDefault="0011184F" w:rsidP="00CE76EE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62.</w:t>
            </w:r>
          </w:p>
        </w:tc>
        <w:tc>
          <w:tcPr>
            <w:tcW w:w="7933" w:type="dxa"/>
          </w:tcPr>
          <w:p w:rsidR="0011184F" w:rsidRPr="00CE76EE" w:rsidRDefault="0011184F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Заседание комиссии городского округа Верхняя Пышма по предупреждению и ликвидации чрезвычайных ситуаций и обеспечению пожарной безопасн</w:t>
            </w: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E76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 по рассмотрению следующих вопросов:</w:t>
            </w:r>
          </w:p>
          <w:p w:rsidR="0011184F" w:rsidRPr="0011184F" w:rsidRDefault="0011184F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18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1) «О ходе подготовки к безаварийному пропуску паводковых вод в период весеннего половодья 2016 года»;</w:t>
            </w:r>
          </w:p>
          <w:p w:rsidR="0011184F" w:rsidRPr="0011184F" w:rsidRDefault="0011184F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18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 «О ходе подготовки к пожароопасному сезону 2016 года»;</w:t>
            </w:r>
          </w:p>
          <w:p w:rsidR="0011184F" w:rsidRPr="0011184F" w:rsidRDefault="0011184F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18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3) «О создании резерва материально-технических, продовольственных, мед</w:t>
            </w:r>
            <w:r w:rsidRPr="001118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1118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цинских и иных средств для ликвидации чрезвычайных ситуаций»;</w:t>
            </w:r>
          </w:p>
          <w:p w:rsidR="0011184F" w:rsidRPr="00CE76EE" w:rsidRDefault="0011184F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118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4) «О ходе реализации мероприятий по совершенствованию системы подг</w:t>
            </w:r>
            <w:r w:rsidRPr="001118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1118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товки населения, утверждение комплексного плана обучения населения»</w:t>
            </w:r>
          </w:p>
        </w:tc>
        <w:tc>
          <w:tcPr>
            <w:tcW w:w="1843" w:type="dxa"/>
          </w:tcPr>
          <w:p w:rsidR="0011184F" w:rsidRPr="00CE76EE" w:rsidRDefault="0011184F" w:rsidP="00CE76EE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spacing w:val="-4"/>
              </w:rPr>
              <w:t>26 февраля</w:t>
            </w:r>
          </w:p>
        </w:tc>
        <w:tc>
          <w:tcPr>
            <w:tcW w:w="2977" w:type="dxa"/>
          </w:tcPr>
          <w:p w:rsidR="0011184F" w:rsidRPr="00CE76EE" w:rsidRDefault="0011184F" w:rsidP="0011184F">
            <w:pPr>
              <w:rPr>
                <w:spacing w:val="-4"/>
              </w:rPr>
            </w:pPr>
            <w:r w:rsidRPr="00C8759C">
              <w:rPr>
                <w:spacing w:val="-4"/>
              </w:rPr>
              <w:t>Председатель и члены КЧС ГОВП, руководители орг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>низаций</w:t>
            </w:r>
          </w:p>
        </w:tc>
        <w:tc>
          <w:tcPr>
            <w:tcW w:w="1559" w:type="dxa"/>
          </w:tcPr>
          <w:p w:rsidR="0011184F" w:rsidRPr="00CE76EE" w:rsidRDefault="0011184F" w:rsidP="00CE76EE">
            <w:pPr>
              <w:keepNext/>
              <w:jc w:val="center"/>
              <w:rPr>
                <w:spacing w:val="-4"/>
              </w:rPr>
            </w:pPr>
          </w:p>
        </w:tc>
      </w:tr>
      <w:tr w:rsidR="0011184F" w:rsidRPr="00CE76EE" w:rsidTr="00072910">
        <w:trPr>
          <w:trHeight w:val="169"/>
        </w:trPr>
        <w:tc>
          <w:tcPr>
            <w:tcW w:w="567" w:type="dxa"/>
          </w:tcPr>
          <w:p w:rsidR="0011184F" w:rsidRPr="00CE76EE" w:rsidRDefault="0011184F" w:rsidP="0011184F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63.</w:t>
            </w:r>
          </w:p>
        </w:tc>
        <w:tc>
          <w:tcPr>
            <w:tcW w:w="7933" w:type="dxa"/>
          </w:tcPr>
          <w:p w:rsidR="0011184F" w:rsidRPr="00C8759C" w:rsidRDefault="0011184F" w:rsidP="0011184F">
            <w:pPr>
              <w:adjustRightInd w:val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Корректировка Плана действий по предупреждению и ликвидации после</w:t>
            </w:r>
            <w:r w:rsidRPr="00C8759C">
              <w:rPr>
                <w:spacing w:val="-4"/>
              </w:rPr>
              <w:t>д</w:t>
            </w:r>
            <w:r w:rsidRPr="00C8759C">
              <w:rPr>
                <w:spacing w:val="-4"/>
              </w:rPr>
              <w:t xml:space="preserve">ствий чрезвычайных ситуаций на территории городского округа Верхняя Пышма Свердловской области </w:t>
            </w:r>
          </w:p>
        </w:tc>
        <w:tc>
          <w:tcPr>
            <w:tcW w:w="1843" w:type="dxa"/>
          </w:tcPr>
          <w:p w:rsidR="0011184F" w:rsidRPr="00C8759C" w:rsidRDefault="0011184F" w:rsidP="0011184F">
            <w:pPr>
              <w:adjustRightInd w:val="0"/>
              <w:rPr>
                <w:spacing w:val="-4"/>
              </w:rPr>
            </w:pPr>
            <w:r w:rsidRPr="00C8759C">
              <w:rPr>
                <w:spacing w:val="-4"/>
              </w:rPr>
              <w:t>до 01 марта</w:t>
            </w:r>
          </w:p>
        </w:tc>
        <w:tc>
          <w:tcPr>
            <w:tcW w:w="2977" w:type="dxa"/>
          </w:tcPr>
          <w:p w:rsidR="0011184F" w:rsidRPr="00C8759C" w:rsidRDefault="0011184F" w:rsidP="0011184F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</w:t>
            </w:r>
          </w:p>
        </w:tc>
        <w:tc>
          <w:tcPr>
            <w:tcW w:w="1559" w:type="dxa"/>
          </w:tcPr>
          <w:p w:rsidR="0011184F" w:rsidRPr="00CE76EE" w:rsidRDefault="0011184F" w:rsidP="0011184F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577C61" w:rsidTr="00072910">
        <w:trPr>
          <w:trHeight w:val="169"/>
        </w:trPr>
        <w:tc>
          <w:tcPr>
            <w:tcW w:w="567" w:type="dxa"/>
            <w:vMerge w:val="restart"/>
          </w:tcPr>
          <w:p w:rsidR="00390449" w:rsidRPr="00577C61" w:rsidRDefault="00390449" w:rsidP="0011184F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64.</w:t>
            </w:r>
          </w:p>
        </w:tc>
        <w:tc>
          <w:tcPr>
            <w:tcW w:w="7933" w:type="dxa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Заседания комиссии по ПУФ городского округа Верхняя Пышма по отдел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ному плану:</w:t>
            </w:r>
          </w:p>
        </w:tc>
        <w:tc>
          <w:tcPr>
            <w:tcW w:w="1843" w:type="dxa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Председатель и члены к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миссии ПУФ ГОВП, пре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седатели комиссий ПУФ организаций</w:t>
            </w:r>
          </w:p>
        </w:tc>
        <w:tc>
          <w:tcPr>
            <w:tcW w:w="1559" w:type="dxa"/>
            <w:vMerge w:val="restart"/>
          </w:tcPr>
          <w:p w:rsidR="00390449" w:rsidRPr="00577C61" w:rsidRDefault="00390449" w:rsidP="0011184F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577C61" w:rsidTr="00072910">
        <w:trPr>
          <w:trHeight w:val="169"/>
        </w:trPr>
        <w:tc>
          <w:tcPr>
            <w:tcW w:w="567" w:type="dxa"/>
            <w:vMerge/>
          </w:tcPr>
          <w:p w:rsidR="00390449" w:rsidRPr="00577C61" w:rsidRDefault="00390449" w:rsidP="0011184F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33" w:type="dxa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  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квартале</w:t>
            </w:r>
          </w:p>
        </w:tc>
        <w:tc>
          <w:tcPr>
            <w:tcW w:w="1843" w:type="dxa"/>
          </w:tcPr>
          <w:p w:rsidR="00390449" w:rsidRPr="00577C61" w:rsidRDefault="00390449" w:rsidP="00577C61">
            <w:pPr>
              <w:keepNext/>
              <w:rPr>
                <w:spacing w:val="-4"/>
              </w:rPr>
            </w:pPr>
            <w:r w:rsidRPr="00577C61">
              <w:rPr>
                <w:spacing w:val="-4"/>
              </w:rPr>
              <w:t>до 30 марта</w:t>
            </w:r>
          </w:p>
        </w:tc>
        <w:tc>
          <w:tcPr>
            <w:tcW w:w="2977" w:type="dxa"/>
            <w:vMerge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0449" w:rsidRPr="00577C61" w:rsidRDefault="00390449" w:rsidP="0011184F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577C61" w:rsidTr="00072910">
        <w:trPr>
          <w:trHeight w:val="169"/>
        </w:trPr>
        <w:tc>
          <w:tcPr>
            <w:tcW w:w="567" w:type="dxa"/>
            <w:vMerge/>
          </w:tcPr>
          <w:p w:rsidR="00390449" w:rsidRPr="00577C61" w:rsidRDefault="00390449" w:rsidP="0011184F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33" w:type="dxa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 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II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квартале</w:t>
            </w:r>
          </w:p>
        </w:tc>
        <w:tc>
          <w:tcPr>
            <w:tcW w:w="1843" w:type="dxa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30 июня</w:t>
            </w:r>
          </w:p>
        </w:tc>
        <w:tc>
          <w:tcPr>
            <w:tcW w:w="2977" w:type="dxa"/>
            <w:vMerge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0449" w:rsidRPr="00577C61" w:rsidRDefault="00390449" w:rsidP="0011184F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577C61" w:rsidTr="00072910">
        <w:trPr>
          <w:trHeight w:val="169"/>
        </w:trPr>
        <w:tc>
          <w:tcPr>
            <w:tcW w:w="567" w:type="dxa"/>
            <w:vMerge/>
          </w:tcPr>
          <w:p w:rsidR="00390449" w:rsidRPr="00577C61" w:rsidRDefault="00390449" w:rsidP="0011184F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33" w:type="dxa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 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III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квартале</w:t>
            </w:r>
          </w:p>
        </w:tc>
        <w:tc>
          <w:tcPr>
            <w:tcW w:w="1843" w:type="dxa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30 сентября</w:t>
            </w:r>
          </w:p>
        </w:tc>
        <w:tc>
          <w:tcPr>
            <w:tcW w:w="2977" w:type="dxa"/>
            <w:vMerge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0449" w:rsidRPr="00577C61" w:rsidRDefault="00390449" w:rsidP="0011184F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577C61" w:rsidTr="00072910">
        <w:trPr>
          <w:trHeight w:val="169"/>
        </w:trPr>
        <w:tc>
          <w:tcPr>
            <w:tcW w:w="567" w:type="dxa"/>
            <w:vMerge/>
          </w:tcPr>
          <w:p w:rsidR="00390449" w:rsidRPr="00577C61" w:rsidRDefault="00390449" w:rsidP="0011184F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33" w:type="dxa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 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IV</w:t>
            </w: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квартале</w:t>
            </w:r>
          </w:p>
        </w:tc>
        <w:tc>
          <w:tcPr>
            <w:tcW w:w="1843" w:type="dxa"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77C6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30 ноября</w:t>
            </w:r>
          </w:p>
        </w:tc>
        <w:tc>
          <w:tcPr>
            <w:tcW w:w="2977" w:type="dxa"/>
            <w:vMerge/>
          </w:tcPr>
          <w:p w:rsidR="00390449" w:rsidRPr="00577C61" w:rsidRDefault="00390449" w:rsidP="0011184F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0449" w:rsidRPr="00577C61" w:rsidRDefault="00390449" w:rsidP="0011184F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Pr="00CE76EE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65.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Заседание эвакуационной комиссии городского округа Верхняя Пышма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по теме: «Готовность пунктов временного размещения и организация на них первоочередного жизнеобеспечения пострадавшего населения в период 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сеннего половодья и пожароопасного сезона 2016 года»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 марта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Председатель и члены ЭК ГОВП, председатели ЭК организаций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Pr="00CE76EE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66.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Заседание эвакуационной комиссии городского округа Верхняя Пышма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по теме «Об итогах деятельности эвакуационной комиссии Правительства Свердловской области в 2016 году и задачах на 2017 год»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 ноября</w:t>
            </w:r>
          </w:p>
        </w:tc>
        <w:tc>
          <w:tcPr>
            <w:tcW w:w="2977" w:type="dxa"/>
          </w:tcPr>
          <w:p w:rsidR="00E977EC" w:rsidRPr="00CE76EE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Pr="00CE76EE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67.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Внесение необходимых изменений в нормативные правовые акты городского округа Верхняя Пышма для эффективной реализации Концепции построения и развития аппаратно-программного комплекса «Безопасный город»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30 марта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Pr="00CE76EE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68.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Введение в эксплуатацию аппаратно-программного комплекса «Протей» («Система – 112») на территории городского округа Верхняя Пышма. Обор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дование автоматизированных рабочих мест «Системы – 112» в единой 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журно-диспетчерской службе и дежурно-диспетчерских службах аварийного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реагирования и системы жизнеобеспечения населения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до 30 июня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 руководители организаций аварийного реагирования и системы жизнеобеспечения насел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Pr="00CE76EE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69.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Прием в эксплуатацию локальной системы оповещения на потенциально опасном объекте ОАО «Уралредмет»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мере созд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ЛСО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ГУ МЧС </w:t>
            </w: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России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СО, </w:t>
            </w:r>
          </w:p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ДОБ СО, ГКУ «ТЦМ», УГЗ ГОВП, руководство ОАО «Уралредмет»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70.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pStyle w:val="afe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4"/>
              </w:rPr>
            </w:pPr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>Подключение к аппаратно-программному комплексу «Грифон» оконечных устройств (</w:t>
            </w:r>
            <w:proofErr w:type="spellStart"/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>электросирены</w:t>
            </w:r>
            <w:proofErr w:type="spellEnd"/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>, громкоговорители) в рамках развития местной с</w:t>
            </w:r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>и</w:t>
            </w:r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 xml:space="preserve">стемы оповещения населения 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в течение года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ГОВП, руководители ПОО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71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Проведение разработки электронных паспортов безопасности:</w:t>
            </w:r>
          </w:p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- объектов с массовым пребыванием людей;</w:t>
            </w:r>
          </w:p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- объектов социальной защиты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в течение года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72.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keepNext/>
              <w:adjustRightInd w:val="0"/>
              <w:rPr>
                <w:spacing w:val="-4"/>
              </w:rPr>
            </w:pPr>
            <w:r w:rsidRPr="00C8759C">
              <w:rPr>
                <w:spacing w:val="-4"/>
              </w:rPr>
              <w:t>Мониторинг прохождения весеннего половодья и дождевых паводков на те</w:t>
            </w:r>
            <w:r w:rsidRPr="00C8759C">
              <w:rPr>
                <w:spacing w:val="-4"/>
              </w:rPr>
              <w:t>р</w:t>
            </w:r>
            <w:r w:rsidRPr="00C8759C">
              <w:rPr>
                <w:spacing w:val="-4"/>
              </w:rPr>
              <w:t>ритории городского округа Верхняя Пышма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keepNext/>
              <w:adjustRightInd w:val="0"/>
              <w:rPr>
                <w:spacing w:val="-4"/>
              </w:rPr>
            </w:pPr>
            <w:r w:rsidRPr="00C8759C">
              <w:rPr>
                <w:spacing w:val="-4"/>
              </w:rPr>
              <w:t>апрель–сентябрь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73.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keepNext/>
              <w:adjustRightInd w:val="0"/>
              <w:rPr>
                <w:spacing w:val="-4"/>
              </w:rPr>
            </w:pPr>
            <w:r w:rsidRPr="00C8759C">
              <w:rPr>
                <w:spacing w:val="-4"/>
              </w:rPr>
              <w:t xml:space="preserve">Мониторинг </w:t>
            </w:r>
            <w:proofErr w:type="spellStart"/>
            <w:r w:rsidRPr="00C8759C">
              <w:rPr>
                <w:spacing w:val="-4"/>
              </w:rPr>
              <w:t>лесопожарной</w:t>
            </w:r>
            <w:proofErr w:type="spellEnd"/>
            <w:r w:rsidRPr="00C8759C">
              <w:rPr>
                <w:spacing w:val="-4"/>
              </w:rPr>
              <w:t xml:space="preserve"> обстановки на территории городского округа Верхняя Пышма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keepNext/>
              <w:adjustRightInd w:val="0"/>
              <w:rPr>
                <w:spacing w:val="-4"/>
              </w:rPr>
            </w:pPr>
            <w:r w:rsidRPr="00C8759C">
              <w:rPr>
                <w:spacing w:val="-4"/>
              </w:rPr>
              <w:t>апрель – октябрь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74.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adjustRightInd w:val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Заседание комиссии городского округа Верхняя Пышма по предупреждению и ликвидации чрезвычайных ситуаций и обеспечению пожарной безопасн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сти по рассмотрению следующих вопросов:</w:t>
            </w:r>
          </w:p>
          <w:p w:rsidR="00E977EC" w:rsidRPr="00C8759C" w:rsidRDefault="00E977EC" w:rsidP="00E977EC">
            <w:pPr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«О деятельности по организации летнего отдыха на водоемах и обеспеч</w:t>
            </w:r>
            <w:r w:rsidRPr="00C8759C">
              <w:rPr>
                <w:spacing w:val="-4"/>
              </w:rPr>
              <w:t>е</w:t>
            </w:r>
            <w:r w:rsidRPr="00C8759C">
              <w:rPr>
                <w:spacing w:val="-4"/>
              </w:rPr>
              <w:t>ние безопасности людей на водных объектах в период купального сезона 2016 года с приглашением ГИМС, владельцев и арендаторов пляжей»;</w:t>
            </w:r>
          </w:p>
          <w:p w:rsidR="00E977EC" w:rsidRPr="00C8759C" w:rsidRDefault="00E977EC" w:rsidP="00E977EC">
            <w:pPr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jc w:val="both"/>
              <w:rPr>
                <w:spacing w:val="-4"/>
              </w:rPr>
            </w:pPr>
            <w:r w:rsidRPr="00C8759C">
              <w:rPr>
                <w:bCs/>
                <w:spacing w:val="-4"/>
              </w:rPr>
              <w:t>«О предварительных итогах прохождения отопительного сезона 2015/2016 годов и задачах по подготовке к отопительному сезону 2016/2017 годов»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22 апреля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Председатель и члены КЧС ГОВП, руководители орг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>низаций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75.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keepNext/>
              <w:tabs>
                <w:tab w:val="left" w:pos="6707"/>
              </w:tabs>
              <w:jc w:val="both"/>
              <w:rPr>
                <w:color w:val="000000"/>
                <w:spacing w:val="-4"/>
              </w:rPr>
            </w:pPr>
            <w:r w:rsidRPr="00C8759C">
              <w:rPr>
                <w:spacing w:val="-4"/>
              </w:rPr>
              <w:t>Ремонт плотины гидротехнических сооружений Мотовского водохранилища</w:t>
            </w:r>
            <w:r w:rsidRPr="00C8759C">
              <w:rPr>
                <w:spacing w:val="-4"/>
              </w:rPr>
              <w:tab/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76.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adjustRightInd w:val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Заседание комиссии городского округа Верхняя Пышма по предупреждению и ликвидации чрезвычайных ситуаций и обеспечению пожарной безопасн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сти по рассмотрению следующих вопросов:</w:t>
            </w:r>
          </w:p>
          <w:p w:rsidR="00E977EC" w:rsidRPr="00C8759C" w:rsidRDefault="00E977EC" w:rsidP="00E977E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1) </w:t>
            </w:r>
            <w:r w:rsidRPr="00C8759C">
              <w:rPr>
                <w:spacing w:val="-4"/>
              </w:rPr>
              <w:t>«О предварительных результатах мероприятий по безаварийному пропуску паводковых вод в период весеннего половодья 2016 года и задачах по подг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товке к весеннему половодью 2017 года»;</w:t>
            </w:r>
          </w:p>
          <w:p w:rsidR="00E977EC" w:rsidRPr="00C8759C" w:rsidRDefault="00E977EC" w:rsidP="00E977E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2) </w:t>
            </w:r>
            <w:r w:rsidRPr="00C8759C">
              <w:rPr>
                <w:spacing w:val="-4"/>
              </w:rPr>
              <w:t>«Об обстановке с природными и техногенными пожарами на территории городского округа Верхняя Пышма»;</w:t>
            </w:r>
          </w:p>
          <w:p w:rsidR="00E977EC" w:rsidRPr="00C8759C" w:rsidRDefault="00E977EC" w:rsidP="00E977E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 xml:space="preserve">3) </w:t>
            </w:r>
            <w:r w:rsidRPr="00C8759C">
              <w:rPr>
                <w:spacing w:val="-4"/>
              </w:rPr>
              <w:t>«О ходе реализации мероприятий по реализации Концепции построения и развития аппаратно-программного комплекса «Безопасный город»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adjustRightInd w:val="0"/>
              <w:rPr>
                <w:spacing w:val="-4"/>
              </w:rPr>
            </w:pPr>
            <w:r w:rsidRPr="00C8759C">
              <w:rPr>
                <w:spacing w:val="-4"/>
              </w:rPr>
              <w:lastRenderedPageBreak/>
              <w:t>10 июня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Председатель и члены КЧС ГОВП, руководители орг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>низаций</w:t>
            </w:r>
          </w:p>
          <w:p w:rsidR="00E977EC" w:rsidRPr="00C8759C" w:rsidRDefault="00E977EC" w:rsidP="00E977EC">
            <w:pPr>
              <w:rPr>
                <w:spacing w:val="-4"/>
              </w:rPr>
            </w:pP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77.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adjustRightInd w:val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Заседание комиссии городского округа Верхняя Пышма по предупреждению и ликвидации чрезвычайных ситуаций и обеспечению пожарной безопасн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сти по рассмотрению следующих вопросов:</w:t>
            </w:r>
          </w:p>
          <w:p w:rsidR="00E977EC" w:rsidRPr="00C8759C" w:rsidRDefault="00E977EC" w:rsidP="00E977EC">
            <w:pPr>
              <w:keepNext/>
              <w:numPr>
                <w:ilvl w:val="0"/>
                <w:numId w:val="21"/>
              </w:numPr>
              <w:tabs>
                <w:tab w:val="left" w:pos="348"/>
                <w:tab w:val="left" w:pos="567"/>
              </w:tabs>
              <w:adjustRightInd w:val="0"/>
              <w:ind w:left="0" w:firstLine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«О ходе подготовки объектов жизнеобеспечения населения к безавари</w:t>
            </w:r>
            <w:r w:rsidRPr="00C8759C">
              <w:rPr>
                <w:spacing w:val="-4"/>
              </w:rPr>
              <w:t>й</w:t>
            </w:r>
            <w:r w:rsidRPr="00C8759C">
              <w:rPr>
                <w:spacing w:val="-4"/>
              </w:rPr>
              <w:t>ному функционированию в отопительном сезоне 2016/2017 годов»;</w:t>
            </w:r>
          </w:p>
          <w:p w:rsidR="00E977EC" w:rsidRPr="00C8759C" w:rsidRDefault="00E977EC" w:rsidP="00E977EC">
            <w:pPr>
              <w:keepNext/>
              <w:numPr>
                <w:ilvl w:val="0"/>
                <w:numId w:val="21"/>
              </w:numPr>
              <w:tabs>
                <w:tab w:val="left" w:pos="348"/>
                <w:tab w:val="left" w:pos="567"/>
              </w:tabs>
              <w:adjustRightInd w:val="0"/>
              <w:ind w:left="0" w:firstLine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«О ходе реализации мероприятий по введению в эксплуатацию аппаратно-программного комплекса «Протей» системы обеспечения вызова экстренных оперативных служб по единому номеру «112» в 2016 году;</w:t>
            </w:r>
          </w:p>
          <w:p w:rsidR="00E977EC" w:rsidRPr="00C8759C" w:rsidRDefault="00E977EC" w:rsidP="00E977EC">
            <w:pPr>
              <w:keepNext/>
              <w:numPr>
                <w:ilvl w:val="0"/>
                <w:numId w:val="21"/>
              </w:numPr>
              <w:tabs>
                <w:tab w:val="left" w:pos="348"/>
                <w:tab w:val="left" w:pos="567"/>
              </w:tabs>
              <w:adjustRightInd w:val="0"/>
              <w:ind w:left="0" w:firstLine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«О ходе реализации полномочий в области защиты населения и террит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рий от чрезвычайных ситуаций и обеспечению пожарной безопасности»;</w:t>
            </w:r>
          </w:p>
          <w:p w:rsidR="00E977EC" w:rsidRPr="00C8759C" w:rsidRDefault="00E977EC" w:rsidP="00E977EC">
            <w:pPr>
              <w:keepNext/>
              <w:numPr>
                <w:ilvl w:val="0"/>
                <w:numId w:val="21"/>
              </w:numPr>
              <w:tabs>
                <w:tab w:val="left" w:pos="348"/>
                <w:tab w:val="left" w:pos="567"/>
              </w:tabs>
              <w:adjustRightInd w:val="0"/>
              <w:ind w:left="0" w:firstLine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«О ходе реализации мероприятий по приведению источников наружного противопожарного водоснабжения в исправное состояние»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keepNext/>
              <w:adjustRightInd w:val="0"/>
              <w:rPr>
                <w:spacing w:val="-4"/>
              </w:rPr>
            </w:pPr>
            <w:r w:rsidRPr="00C8759C">
              <w:rPr>
                <w:spacing w:val="-4"/>
              </w:rPr>
              <w:t>02 сентября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Председатель и члены КЧС ГОВП, руководители орг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>низаций</w:t>
            </w:r>
          </w:p>
          <w:p w:rsidR="00E977EC" w:rsidRPr="00C8759C" w:rsidRDefault="00E977EC" w:rsidP="00E977EC">
            <w:pPr>
              <w:jc w:val="center"/>
              <w:rPr>
                <w:spacing w:val="-4"/>
              </w:rPr>
            </w:pP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78.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adjustRightInd w:val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Заседание комиссии городского округа Верхняя Пышма по предупреждению и ликвидации чрезвычайных ситуаций и обеспечению пожарной безопасн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сти по рассмотрению следующих вопросов:</w:t>
            </w:r>
          </w:p>
          <w:p w:rsidR="00E977EC" w:rsidRPr="00C8759C" w:rsidRDefault="00E977EC" w:rsidP="00E977EC">
            <w:pPr>
              <w:numPr>
                <w:ilvl w:val="0"/>
                <w:numId w:val="12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«Об итогах реализации мероприятий по предупреждению и тушению ле</w:t>
            </w:r>
            <w:r w:rsidRPr="00C8759C">
              <w:rPr>
                <w:spacing w:val="-4"/>
              </w:rPr>
              <w:t>с</w:t>
            </w:r>
            <w:r w:rsidRPr="00C8759C">
              <w:rPr>
                <w:spacing w:val="-4"/>
              </w:rPr>
              <w:t>ных и торфяных пожаров в течение пожароопасного сезона 2016 года и зад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>чах по подготовке к пожароопасному сезону 2017 года»;</w:t>
            </w:r>
          </w:p>
          <w:p w:rsidR="00E977EC" w:rsidRPr="00C8759C" w:rsidRDefault="00E977EC" w:rsidP="00E977EC">
            <w:pPr>
              <w:numPr>
                <w:ilvl w:val="0"/>
                <w:numId w:val="12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«Об организации обеспечения своевременного оповещения и информир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вания населения городского округа Верхняя Пышма об угрозе возникновения или о возникновении чрезвычайных ситуаций»;</w:t>
            </w:r>
          </w:p>
          <w:p w:rsidR="00E977EC" w:rsidRPr="00C8759C" w:rsidRDefault="00E977EC" w:rsidP="00E977EC">
            <w:pPr>
              <w:numPr>
                <w:ilvl w:val="0"/>
                <w:numId w:val="12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«Об итогах деятельности комиссии городского округа Верхняя Пышма по предупреждению и ликвидации чрезвычайных ситуаций и обеспечению п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жарной безопасности в 2016 году и задачах на 2017 год»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keepNext/>
              <w:adjustRightInd w:val="0"/>
              <w:rPr>
                <w:spacing w:val="-4"/>
              </w:rPr>
            </w:pPr>
            <w:r w:rsidRPr="00C8759C">
              <w:rPr>
                <w:spacing w:val="-4"/>
              </w:rPr>
              <w:t>18 ноября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Председатель и члены КЧС ГОВП, руководители орг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>низаций</w:t>
            </w:r>
          </w:p>
          <w:p w:rsidR="00E977EC" w:rsidRPr="00C8759C" w:rsidRDefault="00E977EC" w:rsidP="00E977EC">
            <w:pPr>
              <w:jc w:val="center"/>
              <w:rPr>
                <w:spacing w:val="-4"/>
              </w:rPr>
            </w:pP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79.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keepNext/>
              <w:adjustRightInd w:val="0"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Проведение совещания по подведению итогов функционирования гражда</w:t>
            </w:r>
            <w:r w:rsidRPr="00C8759C">
              <w:rPr>
                <w:spacing w:val="-4"/>
              </w:rPr>
              <w:t>н</w:t>
            </w:r>
            <w:r w:rsidRPr="00C8759C">
              <w:rPr>
                <w:spacing w:val="-4"/>
              </w:rPr>
              <w:t>ской обороны на территории городского округа Верхняя Пышма Свердло</w:t>
            </w:r>
            <w:r w:rsidRPr="00C8759C">
              <w:rPr>
                <w:spacing w:val="-4"/>
              </w:rPr>
              <w:t>в</w:t>
            </w:r>
            <w:r w:rsidRPr="00C8759C">
              <w:rPr>
                <w:spacing w:val="-4"/>
              </w:rPr>
              <w:t xml:space="preserve">ской области и </w:t>
            </w:r>
            <w:proofErr w:type="spellStart"/>
            <w:r w:rsidRPr="00C8759C">
              <w:rPr>
                <w:spacing w:val="-4"/>
              </w:rPr>
              <w:t>Верхнепышминского</w:t>
            </w:r>
            <w:proofErr w:type="spellEnd"/>
            <w:r w:rsidRPr="00C8759C">
              <w:rPr>
                <w:spacing w:val="-4"/>
              </w:rPr>
              <w:t xml:space="preserve"> звена Свердловской областной подс</w:t>
            </w:r>
            <w:r w:rsidRPr="00C8759C">
              <w:rPr>
                <w:spacing w:val="-4"/>
              </w:rPr>
              <w:t>и</w:t>
            </w:r>
            <w:r w:rsidRPr="00C8759C">
              <w:rPr>
                <w:spacing w:val="-4"/>
              </w:rPr>
              <w:t xml:space="preserve">стемы РСЧС в 2016 году и постановке задач на 2017 год  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keepNext/>
              <w:rPr>
                <w:spacing w:val="-4"/>
              </w:rPr>
            </w:pPr>
            <w:r w:rsidRPr="00C8759C">
              <w:rPr>
                <w:spacing w:val="-4"/>
              </w:rPr>
              <w:t>09 декабря</w:t>
            </w: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  <w:r w:rsidRPr="00C8759C">
              <w:rPr>
                <w:spacing w:val="-4"/>
              </w:rPr>
              <w:t>РГО – председатель КЧС, члены КЧС ГОВП, уполн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моченные на решение задач в области ГО организаций</w:t>
            </w: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E977EC" w:rsidRPr="00CE76EE" w:rsidTr="00072910">
        <w:trPr>
          <w:trHeight w:val="169"/>
        </w:trPr>
        <w:tc>
          <w:tcPr>
            <w:tcW w:w="567" w:type="dxa"/>
          </w:tcPr>
          <w:p w:rsidR="00E977EC" w:rsidRDefault="00E977EC" w:rsidP="00E977EC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80.</w:t>
            </w:r>
          </w:p>
        </w:tc>
        <w:tc>
          <w:tcPr>
            <w:tcW w:w="7933" w:type="dxa"/>
          </w:tcPr>
          <w:p w:rsidR="00E977EC" w:rsidRPr="00C8759C" w:rsidRDefault="00E977EC" w:rsidP="00E977EC">
            <w:pPr>
              <w:adjustRightInd w:val="0"/>
              <w:jc w:val="both"/>
              <w:rPr>
                <w:spacing w:val="-4"/>
              </w:rPr>
            </w:pPr>
            <w:r w:rsidRPr="00C8759C">
              <w:rPr>
                <w:b/>
                <w:bCs/>
                <w:spacing w:val="-4"/>
              </w:rPr>
              <w:t xml:space="preserve">а) </w:t>
            </w:r>
            <w:proofErr w:type="spellStart"/>
            <w:r w:rsidRPr="00C8759C">
              <w:rPr>
                <w:b/>
                <w:bCs/>
                <w:spacing w:val="-4"/>
              </w:rPr>
              <w:t>Надзорно</w:t>
            </w:r>
            <w:proofErr w:type="spellEnd"/>
            <w:r w:rsidRPr="00C8759C">
              <w:rPr>
                <w:b/>
                <w:bCs/>
                <w:spacing w:val="-4"/>
              </w:rPr>
              <w:t>-профилактическая деятельность</w:t>
            </w:r>
          </w:p>
        </w:tc>
        <w:tc>
          <w:tcPr>
            <w:tcW w:w="1843" w:type="dxa"/>
          </w:tcPr>
          <w:p w:rsidR="00E977EC" w:rsidRPr="00C8759C" w:rsidRDefault="00E977EC" w:rsidP="00E977EC">
            <w:pPr>
              <w:adjustRightInd w:val="0"/>
              <w:rPr>
                <w:spacing w:val="-4"/>
              </w:rPr>
            </w:pPr>
          </w:p>
        </w:tc>
        <w:tc>
          <w:tcPr>
            <w:tcW w:w="2977" w:type="dxa"/>
          </w:tcPr>
          <w:p w:rsidR="00E977EC" w:rsidRPr="00C8759C" w:rsidRDefault="00E977EC" w:rsidP="00E977EC">
            <w:pPr>
              <w:rPr>
                <w:spacing w:val="-4"/>
              </w:rPr>
            </w:pPr>
          </w:p>
        </w:tc>
        <w:tc>
          <w:tcPr>
            <w:tcW w:w="1559" w:type="dxa"/>
          </w:tcPr>
          <w:p w:rsidR="00E977EC" w:rsidRPr="00CE76EE" w:rsidRDefault="00E977EC" w:rsidP="00E977EC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81.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Организация и осуществление контроля над обеспечением безопасности л</w:t>
            </w:r>
            <w:r w:rsidRPr="00C8759C">
              <w:rPr>
                <w:spacing w:val="-4"/>
              </w:rPr>
              <w:t>ю</w:t>
            </w:r>
            <w:r w:rsidRPr="00C8759C">
              <w:rPr>
                <w:spacing w:val="-4"/>
              </w:rPr>
              <w:t>дей при проведении массовых мероприятий в период Крещенских купаний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rPr>
                <w:spacing w:val="-4"/>
              </w:rPr>
            </w:pPr>
            <w:r w:rsidRPr="00C8759C">
              <w:rPr>
                <w:spacing w:val="-4"/>
              </w:rPr>
              <w:t>18-19 января</w:t>
            </w:r>
          </w:p>
        </w:tc>
        <w:tc>
          <w:tcPr>
            <w:tcW w:w="2977" w:type="dxa"/>
          </w:tcPr>
          <w:p w:rsidR="00390449" w:rsidRPr="00390449" w:rsidRDefault="00390449" w:rsidP="00390449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</w:pPr>
            <w:r w:rsidRPr="00390449">
              <w:rPr>
                <w:rFonts w:ascii="Times New Roman" w:hAnsi="Times New Roman" w:cs="Times New Roman"/>
                <w:bCs/>
                <w:i w:val="0"/>
                <w:color w:val="000000" w:themeColor="text1"/>
                <w:spacing w:val="-4"/>
              </w:rPr>
              <w:t xml:space="preserve">ЦГИМС, </w:t>
            </w:r>
            <w:r w:rsidRPr="00390449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>УГЗ ГОВП, главы сельских и поселковых а</w:t>
            </w:r>
            <w:r w:rsidRPr="00390449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t>д</w:t>
            </w:r>
            <w:r w:rsidRPr="00390449">
              <w:rPr>
                <w:rFonts w:ascii="Times New Roman" w:hAnsi="Times New Roman" w:cs="Times New Roman"/>
                <w:i w:val="0"/>
                <w:color w:val="000000" w:themeColor="text1"/>
                <w:spacing w:val="-4"/>
              </w:rPr>
              <w:lastRenderedPageBreak/>
              <w:t>министраций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82.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профилактических мероприятий по подготовке населенных пун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тов и организаций к весенне-летнему пожароопасному периоду 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февраль-май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ОНД ГОВП, УГЗ ГОВП, главы сельских и поселк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вых администраций, </w:t>
            </w:r>
          </w:p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83.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Выставление аншлагов «Выход на лед запрещен» на естественных водоемах в местах зимней рыбалки</w:t>
            </w:r>
          </w:p>
        </w:tc>
        <w:tc>
          <w:tcPr>
            <w:tcW w:w="1843" w:type="dxa"/>
          </w:tcPr>
          <w:p w:rsidR="00072910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март-апрель, </w:t>
            </w:r>
          </w:p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84.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Информирование население через СМИ и проведение профилактических з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нятий в общеобразовательных учреждениях о безопасном поведении на льду</w:t>
            </w:r>
          </w:p>
        </w:tc>
        <w:tc>
          <w:tcPr>
            <w:tcW w:w="1843" w:type="dxa"/>
          </w:tcPr>
          <w:p w:rsidR="00072910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март-апрель, </w:t>
            </w:r>
          </w:p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ЦГИМС,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 УО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85.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Установка профилактического стенда в районе пляжа «Зайково» с информ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цией о безопасном поведении на льду, раздача памяток рыбакам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март-апрель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86.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учебной тренировки среди сотрудников аварийно-спасательного формирования по оказанию помощи лицам терпящим бедствие на льду и ок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занию первой медицинской помощи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ЦГИМС,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87.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Подготовка техники и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плавсредств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аварийно-спасательного формирования для эвакуации населения из подтопляемых районов и к началу купального с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зона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88.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проверки мест массового отдыха граждан на предмет их готовн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сти к купальному сезону и исполнению требований, предъявляемых к зонам рекреации 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ЦГИМС,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 КООС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89.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Выставление аншлагов «Купание запрещено» в местах не пригодных для 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пания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90.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Информирование население через СМИ и проведение профилактических з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нятий в общеобразовательных учреждениях о безопасном поведении на воде в летний период</w:t>
            </w:r>
          </w:p>
        </w:tc>
        <w:tc>
          <w:tcPr>
            <w:tcW w:w="1843" w:type="dxa"/>
          </w:tcPr>
          <w:p w:rsidR="00072910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период </w:t>
            </w:r>
          </w:p>
          <w:p w:rsidR="00072910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купального </w:t>
            </w:r>
          </w:p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сезона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ЦГИМС,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 УО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91.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Установка профилактического стенда и оповещение отдыхающих через гро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коговорящую связь на территории городского пляжа «Зайково» о безопасном поведении на воде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период 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пального сезона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92.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паспортов безопасности населенных пунктов, садовых некомме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ческих товариществ, загородных оздоровительных лагерей и объектов энерг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тики, подверженных угрозе распространения лесных пожаров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март-апрель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Главы сельских и поселк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вых администраций, пре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седатели СНТ, руководит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 организаций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93.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Оказание методической помощи в разработке и проверка паспортов безопа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ности населенных пунктов, садовых некоммерческих товариществ, загоро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ных оздоровительных лагерей и объектов энергетики, подверженных угрозе распространения лесных пожаров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ОНД ГОВП, УГЗ ГОВП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94.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и осуществление комплекса профилактических мероприятий с целью предупреждения пожаров и стабилизации противопожарной обстано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 в частных жилых домах, садовых некоммерческих товариществах и на коллективных дачных участках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390449" w:rsidRPr="00390449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ОНД ГОВП, УГЗ ГОВП, главы сельских и поселк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вых администраций, пре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седатели СНТ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95.</w:t>
            </w:r>
          </w:p>
        </w:tc>
        <w:tc>
          <w:tcPr>
            <w:tcW w:w="14312" w:type="dxa"/>
            <w:gridSpan w:val="4"/>
          </w:tcPr>
          <w:p w:rsidR="00390449" w:rsidRDefault="00390449" w:rsidP="00390449">
            <w:pPr>
              <w:keepNext/>
              <w:rPr>
                <w:b/>
                <w:spacing w:val="-4"/>
              </w:rPr>
            </w:pPr>
            <w:r w:rsidRPr="00C8759C">
              <w:rPr>
                <w:b/>
                <w:spacing w:val="-4"/>
              </w:rPr>
              <w:t xml:space="preserve">Мероприятия по подготовке органов управления, сил  и средств ГО и РСЧС, должностных лиц, специалистов и населения:                 </w:t>
            </w:r>
          </w:p>
          <w:p w:rsidR="00390449" w:rsidRPr="00CE76EE" w:rsidRDefault="00390449" w:rsidP="00390449">
            <w:pPr>
              <w:keepNext/>
              <w:rPr>
                <w:spacing w:val="-4"/>
              </w:rPr>
            </w:pPr>
            <w:r w:rsidRPr="00C8759C">
              <w:rPr>
                <w:b/>
                <w:spacing w:val="-4"/>
              </w:rPr>
              <w:t>а) подготовка органов управления, сил и средств ГО и РСЧС</w:t>
            </w: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96.</w:t>
            </w:r>
          </w:p>
        </w:tc>
        <w:tc>
          <w:tcPr>
            <w:tcW w:w="793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Занятия с членами эвакуационной комиссии городского округа Верхняя Пышма, членами комиссии по повышению устойчивости функционирования объектов экономики городского округа Верхняя Пышма в мирное и военное время</w:t>
            </w:r>
          </w:p>
        </w:tc>
        <w:tc>
          <w:tcPr>
            <w:tcW w:w="1843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соответствии с планом работы комиссий</w:t>
            </w:r>
          </w:p>
        </w:tc>
        <w:tc>
          <w:tcPr>
            <w:tcW w:w="2977" w:type="dxa"/>
          </w:tcPr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 председатели и члены комиссий</w:t>
            </w:r>
          </w:p>
          <w:p w:rsidR="00390449" w:rsidRPr="00C8759C" w:rsidRDefault="00390449" w:rsidP="00390449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97.</w:t>
            </w:r>
          </w:p>
        </w:tc>
        <w:tc>
          <w:tcPr>
            <w:tcW w:w="7933" w:type="dxa"/>
          </w:tcPr>
          <w:p w:rsidR="00390449" w:rsidRPr="00390449" w:rsidRDefault="00390449" w:rsidP="00390449">
            <w:pPr>
              <w:jc w:val="both"/>
              <w:rPr>
                <w:color w:val="000000" w:themeColor="text1"/>
                <w:spacing w:val="-4"/>
              </w:rPr>
            </w:pPr>
            <w:r w:rsidRPr="00390449">
              <w:rPr>
                <w:color w:val="000000" w:themeColor="text1"/>
                <w:spacing w:val="-4"/>
              </w:rPr>
              <w:t>Проведения учений и тренировок с органами местного самоуправления, предприятиями и организациями</w:t>
            </w:r>
          </w:p>
          <w:p w:rsidR="00390449" w:rsidRPr="00390449" w:rsidRDefault="00390449" w:rsidP="00390449">
            <w:pPr>
              <w:jc w:val="both"/>
              <w:rPr>
                <w:color w:val="000000" w:themeColor="text1"/>
                <w:spacing w:val="-4"/>
              </w:rPr>
            </w:pPr>
          </w:p>
        </w:tc>
        <w:tc>
          <w:tcPr>
            <w:tcW w:w="1843" w:type="dxa"/>
          </w:tcPr>
          <w:p w:rsidR="00390449" w:rsidRDefault="00390449" w:rsidP="00390449">
            <w:pPr>
              <w:pStyle w:val="af5"/>
              <w:keepNext/>
              <w:jc w:val="left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по отдельному план-графику (приложение </w:t>
            </w:r>
          </w:p>
          <w:p w:rsidR="00390449" w:rsidRPr="00390449" w:rsidRDefault="00390449" w:rsidP="00390449">
            <w:pPr>
              <w:pStyle w:val="af5"/>
              <w:keepNext/>
              <w:jc w:val="left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</w:rPr>
              <w:t>№ 1)</w:t>
            </w:r>
          </w:p>
        </w:tc>
        <w:tc>
          <w:tcPr>
            <w:tcW w:w="2977" w:type="dxa"/>
          </w:tcPr>
          <w:p w:rsidR="00390449" w:rsidRPr="00390449" w:rsidRDefault="00390449" w:rsidP="00390449">
            <w:pPr>
              <w:pStyle w:val="af5"/>
              <w:keepNext/>
              <w:jc w:val="left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</w:rPr>
              <w:t>72 ОФПС МЧС РФ по СО, ОНД ГОВП, УГЗ ГОВП, РГО объектов, НАСФ и НФГО объектов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390449" w:rsidRPr="00CE76EE" w:rsidTr="00072910">
        <w:trPr>
          <w:trHeight w:val="169"/>
        </w:trPr>
        <w:tc>
          <w:tcPr>
            <w:tcW w:w="567" w:type="dxa"/>
          </w:tcPr>
          <w:p w:rsidR="00390449" w:rsidRDefault="00390449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98.</w:t>
            </w:r>
          </w:p>
        </w:tc>
        <w:tc>
          <w:tcPr>
            <w:tcW w:w="7933" w:type="dxa"/>
          </w:tcPr>
          <w:p w:rsidR="00390449" w:rsidRPr="00390449" w:rsidRDefault="00390449" w:rsidP="00390449">
            <w:pPr>
              <w:pStyle w:val="aff1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Подготовка должностных лиц и специалистов гражданской обороны </w:t>
            </w:r>
            <w:proofErr w:type="spellStart"/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Вер</w:t>
            </w:r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х</w:t>
            </w:r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непышминского</w:t>
            </w:r>
            <w:proofErr w:type="spellEnd"/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городского звена Свердловской областной подсистемы РСЧС в УМЦ ГОЧС Свердловской области </w:t>
            </w:r>
          </w:p>
          <w:p w:rsidR="00390449" w:rsidRPr="00390449" w:rsidRDefault="00390449" w:rsidP="00390449">
            <w:pPr>
              <w:pStyle w:val="aff1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449" w:rsidRDefault="00390449" w:rsidP="00390449">
            <w:pPr>
              <w:pStyle w:val="aff1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по отдельному план-графику (приложение </w:t>
            </w:r>
          </w:p>
          <w:p w:rsidR="00390449" w:rsidRDefault="00390449" w:rsidP="00390449">
            <w:pPr>
              <w:pStyle w:val="aff1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№ 2)</w:t>
            </w:r>
          </w:p>
          <w:p w:rsidR="00AA048D" w:rsidRPr="00390449" w:rsidRDefault="00AA048D" w:rsidP="00390449">
            <w:pPr>
              <w:pStyle w:val="aff1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449" w:rsidRPr="00390449" w:rsidRDefault="00390449" w:rsidP="00390449">
            <w:pPr>
              <w:pStyle w:val="aff1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9044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Обучаемые в соответствии с заявками</w:t>
            </w:r>
          </w:p>
        </w:tc>
        <w:tc>
          <w:tcPr>
            <w:tcW w:w="1559" w:type="dxa"/>
          </w:tcPr>
          <w:p w:rsidR="00390449" w:rsidRPr="00CE76EE" w:rsidRDefault="00390449" w:rsidP="00390449">
            <w:pPr>
              <w:keepNext/>
              <w:jc w:val="center"/>
              <w:rPr>
                <w:spacing w:val="-4"/>
              </w:rPr>
            </w:pPr>
          </w:p>
        </w:tc>
      </w:tr>
      <w:tr w:rsidR="00477A12" w:rsidRPr="00CE76EE" w:rsidTr="00072910">
        <w:trPr>
          <w:trHeight w:val="169"/>
        </w:trPr>
        <w:tc>
          <w:tcPr>
            <w:tcW w:w="567" w:type="dxa"/>
          </w:tcPr>
          <w:p w:rsidR="00477A12" w:rsidRDefault="00477A12" w:rsidP="00390449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99.</w:t>
            </w:r>
          </w:p>
        </w:tc>
        <w:tc>
          <w:tcPr>
            <w:tcW w:w="14312" w:type="dxa"/>
            <w:gridSpan w:val="4"/>
          </w:tcPr>
          <w:p w:rsidR="00477A12" w:rsidRPr="00CE76EE" w:rsidRDefault="00477A12" w:rsidP="00477A12">
            <w:pPr>
              <w:keepNext/>
              <w:rPr>
                <w:spacing w:val="-4"/>
              </w:rPr>
            </w:pPr>
            <w:r w:rsidRPr="00C8759C">
              <w:rPr>
                <w:b/>
                <w:bCs/>
                <w:spacing w:val="-4"/>
              </w:rPr>
              <w:t>б) подготовка должностных лиц, специалистов и населения</w:t>
            </w:r>
          </w:p>
        </w:tc>
      </w:tr>
      <w:tr w:rsidR="00477A12" w:rsidRPr="00CE76EE" w:rsidTr="00072910">
        <w:trPr>
          <w:trHeight w:val="169"/>
        </w:trPr>
        <w:tc>
          <w:tcPr>
            <w:tcW w:w="567" w:type="dxa"/>
          </w:tcPr>
          <w:p w:rsidR="00477A12" w:rsidRDefault="00477A12" w:rsidP="00477A12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100.</w:t>
            </w:r>
          </w:p>
        </w:tc>
        <w:tc>
          <w:tcPr>
            <w:tcW w:w="7933" w:type="dxa"/>
          </w:tcPr>
          <w:p w:rsidR="00477A12" w:rsidRPr="00C8759C" w:rsidRDefault="00477A12" w:rsidP="00477A12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Занятия с председателями эвакуационных комиссий организаций, начальн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ками СЭП, ПЭП, ПВР городского округа Верхняя Пышма</w:t>
            </w:r>
          </w:p>
        </w:tc>
        <w:tc>
          <w:tcPr>
            <w:tcW w:w="1843" w:type="dxa"/>
          </w:tcPr>
          <w:p w:rsidR="00A71220" w:rsidRDefault="00477A12" w:rsidP="00A7122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март,</w:t>
            </w:r>
          </w:p>
          <w:p w:rsidR="00A71220" w:rsidRDefault="00477A12" w:rsidP="00A7122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июнь, </w:t>
            </w:r>
          </w:p>
          <w:p w:rsidR="00A71220" w:rsidRDefault="00477A12" w:rsidP="00A7122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сентябрь, </w:t>
            </w:r>
          </w:p>
          <w:p w:rsidR="00477A12" w:rsidRPr="00C8759C" w:rsidRDefault="00477A12" w:rsidP="00A7122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477A12" w:rsidRPr="00C8759C" w:rsidRDefault="00477A12" w:rsidP="00477A12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 председатель ЭК ГОВП</w:t>
            </w:r>
          </w:p>
        </w:tc>
        <w:tc>
          <w:tcPr>
            <w:tcW w:w="1559" w:type="dxa"/>
          </w:tcPr>
          <w:p w:rsidR="00477A12" w:rsidRPr="00CE76EE" w:rsidRDefault="00477A12" w:rsidP="00477A12">
            <w:pPr>
              <w:keepNext/>
              <w:jc w:val="center"/>
              <w:rPr>
                <w:spacing w:val="-4"/>
              </w:rPr>
            </w:pPr>
          </w:p>
        </w:tc>
      </w:tr>
      <w:tr w:rsidR="00477A12" w:rsidRPr="00CE76EE" w:rsidTr="00072910">
        <w:trPr>
          <w:trHeight w:val="169"/>
        </w:trPr>
        <w:tc>
          <w:tcPr>
            <w:tcW w:w="567" w:type="dxa"/>
          </w:tcPr>
          <w:p w:rsidR="00477A12" w:rsidRDefault="00477A12" w:rsidP="00477A12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101.</w:t>
            </w:r>
          </w:p>
        </w:tc>
        <w:tc>
          <w:tcPr>
            <w:tcW w:w="7933" w:type="dxa"/>
          </w:tcPr>
          <w:p w:rsidR="00477A12" w:rsidRPr="00C8759C" w:rsidRDefault="00477A12" w:rsidP="00477A12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Занятия с председателями комиссий по повышению устойчивости функци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нирования объектов экономики в мирное и военное время</w:t>
            </w:r>
          </w:p>
        </w:tc>
        <w:tc>
          <w:tcPr>
            <w:tcW w:w="1843" w:type="dxa"/>
          </w:tcPr>
          <w:p w:rsidR="00A71220" w:rsidRDefault="00477A12" w:rsidP="00A7122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  <w:r w:rsidR="00A712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  <w:p w:rsidR="00A71220" w:rsidRDefault="00477A12" w:rsidP="00A7122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июнь,    </w:t>
            </w:r>
          </w:p>
          <w:p w:rsidR="00A71220" w:rsidRDefault="00477A12" w:rsidP="00A7122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сентябрь, </w:t>
            </w:r>
          </w:p>
          <w:p w:rsidR="00477A12" w:rsidRPr="00C8759C" w:rsidRDefault="00477A12" w:rsidP="00A71220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477A12" w:rsidRPr="00C8759C" w:rsidRDefault="00477A12" w:rsidP="00477A12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 председатель комиссии по ПУФ ГОВП</w:t>
            </w:r>
          </w:p>
        </w:tc>
        <w:tc>
          <w:tcPr>
            <w:tcW w:w="1559" w:type="dxa"/>
          </w:tcPr>
          <w:p w:rsidR="00477A12" w:rsidRPr="00CE76EE" w:rsidRDefault="00477A12" w:rsidP="00477A12">
            <w:pPr>
              <w:keepNext/>
              <w:jc w:val="center"/>
              <w:rPr>
                <w:spacing w:val="-4"/>
              </w:rPr>
            </w:pPr>
          </w:p>
        </w:tc>
      </w:tr>
      <w:tr w:rsidR="00477A12" w:rsidRPr="00CE76EE" w:rsidTr="00072910">
        <w:trPr>
          <w:trHeight w:val="169"/>
        </w:trPr>
        <w:tc>
          <w:tcPr>
            <w:tcW w:w="567" w:type="dxa"/>
          </w:tcPr>
          <w:p w:rsidR="00477A12" w:rsidRDefault="00477A12" w:rsidP="00477A12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102.</w:t>
            </w:r>
          </w:p>
        </w:tc>
        <w:tc>
          <w:tcPr>
            <w:tcW w:w="7933" w:type="dxa"/>
          </w:tcPr>
          <w:p w:rsidR="00477A12" w:rsidRPr="00C8759C" w:rsidRDefault="00477A12" w:rsidP="00477A12">
            <w:pPr>
              <w:rPr>
                <w:spacing w:val="-4"/>
              </w:rPr>
            </w:pPr>
            <w:r w:rsidRPr="00C8759C">
              <w:rPr>
                <w:spacing w:val="-4"/>
              </w:rPr>
              <w:t>Обучение работающего населения</w:t>
            </w:r>
          </w:p>
        </w:tc>
        <w:tc>
          <w:tcPr>
            <w:tcW w:w="1843" w:type="dxa"/>
          </w:tcPr>
          <w:p w:rsidR="00477A12" w:rsidRPr="00C8759C" w:rsidRDefault="00477A12" w:rsidP="00477A12">
            <w:pPr>
              <w:rPr>
                <w:spacing w:val="-4"/>
              </w:rPr>
            </w:pPr>
            <w:r w:rsidRPr="00C8759C">
              <w:rPr>
                <w:spacing w:val="-4"/>
              </w:rPr>
              <w:t xml:space="preserve">в </w:t>
            </w:r>
            <w:r w:rsidR="00A71220" w:rsidRPr="00C8759C">
              <w:rPr>
                <w:spacing w:val="-4"/>
              </w:rPr>
              <w:t>соответствии с</w:t>
            </w:r>
            <w:r w:rsidRPr="00C8759C">
              <w:rPr>
                <w:spacing w:val="-4"/>
              </w:rPr>
              <w:t xml:space="preserve"> программой </w:t>
            </w:r>
            <w:r w:rsidRPr="00C8759C">
              <w:rPr>
                <w:spacing w:val="-4"/>
              </w:rPr>
              <w:lastRenderedPageBreak/>
              <w:t>обучения</w:t>
            </w:r>
          </w:p>
        </w:tc>
        <w:tc>
          <w:tcPr>
            <w:tcW w:w="2977" w:type="dxa"/>
          </w:tcPr>
          <w:p w:rsidR="00477A12" w:rsidRPr="00C8759C" w:rsidRDefault="00477A12" w:rsidP="00477A12">
            <w:pPr>
              <w:rPr>
                <w:spacing w:val="-4"/>
              </w:rPr>
            </w:pPr>
            <w:r w:rsidRPr="00C8759C">
              <w:rPr>
                <w:spacing w:val="-4"/>
              </w:rPr>
              <w:lastRenderedPageBreak/>
              <w:t>Руководители организаций</w:t>
            </w:r>
          </w:p>
        </w:tc>
        <w:tc>
          <w:tcPr>
            <w:tcW w:w="1559" w:type="dxa"/>
          </w:tcPr>
          <w:p w:rsidR="00477A12" w:rsidRPr="00CE76EE" w:rsidRDefault="00477A12" w:rsidP="00477A12">
            <w:pPr>
              <w:keepNext/>
              <w:jc w:val="center"/>
              <w:rPr>
                <w:spacing w:val="-4"/>
              </w:rPr>
            </w:pPr>
          </w:p>
        </w:tc>
      </w:tr>
      <w:tr w:rsidR="00477A12" w:rsidRPr="00CE76EE" w:rsidTr="00072910">
        <w:trPr>
          <w:trHeight w:val="169"/>
        </w:trPr>
        <w:tc>
          <w:tcPr>
            <w:tcW w:w="567" w:type="dxa"/>
          </w:tcPr>
          <w:p w:rsidR="00477A12" w:rsidRDefault="00477A12" w:rsidP="00477A12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7933" w:type="dxa"/>
          </w:tcPr>
          <w:p w:rsidR="00477A12" w:rsidRPr="00C8759C" w:rsidRDefault="00477A12" w:rsidP="00477A12">
            <w:pPr>
              <w:rPr>
                <w:spacing w:val="-4"/>
              </w:rPr>
            </w:pPr>
            <w:r w:rsidRPr="00C8759C">
              <w:rPr>
                <w:spacing w:val="-4"/>
              </w:rPr>
              <w:t xml:space="preserve">Проведение совещаний с уполномоченными на решение задач в области гражданской обороны организаций </w:t>
            </w:r>
          </w:p>
        </w:tc>
        <w:tc>
          <w:tcPr>
            <w:tcW w:w="1843" w:type="dxa"/>
          </w:tcPr>
          <w:p w:rsidR="00477A12" w:rsidRPr="00C8759C" w:rsidRDefault="00477A12" w:rsidP="00477A12">
            <w:pPr>
              <w:rPr>
                <w:spacing w:val="-4"/>
              </w:rPr>
            </w:pPr>
            <w:r w:rsidRPr="00C8759C">
              <w:rPr>
                <w:spacing w:val="-4"/>
              </w:rPr>
              <w:t>ежеквартально</w:t>
            </w:r>
          </w:p>
        </w:tc>
        <w:tc>
          <w:tcPr>
            <w:tcW w:w="2977" w:type="dxa"/>
          </w:tcPr>
          <w:p w:rsidR="00477A12" w:rsidRPr="00C8759C" w:rsidRDefault="00477A12" w:rsidP="00477A12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ГОВП, уполномоче</w:t>
            </w:r>
            <w:r w:rsidRPr="00C8759C">
              <w:rPr>
                <w:spacing w:val="-4"/>
              </w:rPr>
              <w:t>н</w:t>
            </w:r>
            <w:r w:rsidRPr="00C8759C">
              <w:rPr>
                <w:spacing w:val="-4"/>
              </w:rPr>
              <w:t>ные на решение задач в о</w:t>
            </w:r>
            <w:r w:rsidRPr="00C8759C">
              <w:rPr>
                <w:spacing w:val="-4"/>
              </w:rPr>
              <w:t>б</w:t>
            </w:r>
            <w:r w:rsidRPr="00C8759C">
              <w:rPr>
                <w:spacing w:val="-4"/>
              </w:rPr>
              <w:t>ласти ГО</w:t>
            </w:r>
          </w:p>
        </w:tc>
        <w:tc>
          <w:tcPr>
            <w:tcW w:w="1559" w:type="dxa"/>
          </w:tcPr>
          <w:p w:rsidR="00477A12" w:rsidRPr="00CE76EE" w:rsidRDefault="00477A12" w:rsidP="00477A12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104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Оказание помощи в улучшении и активизации работы учебно-консультационных пунктов по обучению неработающего населения вопросам ГО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в течение года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ГОВП, работники УКП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105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Контроль обучения неработающего населения в учебно-консультационных пунктах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в течение года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107.</w:t>
            </w:r>
          </w:p>
        </w:tc>
        <w:tc>
          <w:tcPr>
            <w:tcW w:w="14312" w:type="dxa"/>
            <w:gridSpan w:val="4"/>
          </w:tcPr>
          <w:p w:rsidR="008B2768" w:rsidRPr="00C8759C" w:rsidRDefault="008B2768" w:rsidP="008B2768">
            <w:pPr>
              <w:keepNext/>
              <w:rPr>
                <w:spacing w:val="-4"/>
              </w:rPr>
            </w:pPr>
            <w:r w:rsidRPr="00C8759C">
              <w:rPr>
                <w:b/>
                <w:bCs/>
                <w:spacing w:val="-4"/>
              </w:rPr>
              <w:t>б) выставочная деятельность, общественные, культурно-массовые, спортивные и другие мероприятия</w:t>
            </w: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108.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Олимпиада учащихся образовательных учреждений по курсу «Основы бе</w:t>
            </w:r>
            <w:r w:rsidRPr="00C8759C">
              <w:rPr>
                <w:spacing w:val="-4"/>
              </w:rPr>
              <w:t>з</w:t>
            </w:r>
            <w:r w:rsidRPr="00C8759C">
              <w:rPr>
                <w:spacing w:val="-4"/>
              </w:rPr>
              <w:t>опасности жизнедеятельности»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до 15 января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УО ГОВП, руководители учреждений среднего пр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фессионального образов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>ния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109.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 xml:space="preserve">«День защиты детей»  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01 июня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УО ГОВП, руководители учреждений среднего пр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фессионального образов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 xml:space="preserve">ния 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110.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Соревнования учащихся образовательных учреждений «Школа безопасн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сти», полевого лагеря «Юный спасатель»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 xml:space="preserve">до 10 мая 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УО ГОВП, руководители учреждений среднего пр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фессионального образов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>ния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111.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jc w:val="both"/>
              <w:rPr>
                <w:spacing w:val="-4"/>
              </w:rPr>
            </w:pPr>
            <w:r w:rsidRPr="00C8759C">
              <w:rPr>
                <w:color w:val="000000"/>
                <w:spacing w:val="-4"/>
              </w:rPr>
              <w:t>С</w:t>
            </w:r>
            <w:r w:rsidRPr="00C8759C">
              <w:rPr>
                <w:spacing w:val="-4"/>
              </w:rPr>
              <w:t>мотр-конкурс на лучшую учебно-материальную базу организаций по гра</w:t>
            </w:r>
            <w:r w:rsidRPr="00C8759C">
              <w:rPr>
                <w:spacing w:val="-4"/>
              </w:rPr>
              <w:t>ж</w:t>
            </w:r>
            <w:r w:rsidRPr="00C8759C">
              <w:rPr>
                <w:spacing w:val="-4"/>
              </w:rPr>
              <w:t>данской обороне и защите от чрезвычайных ситуаций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апрель-май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ГОВП, уполномоче</w:t>
            </w:r>
            <w:r w:rsidRPr="00C8759C">
              <w:rPr>
                <w:spacing w:val="-4"/>
              </w:rPr>
              <w:t>н</w:t>
            </w:r>
            <w:r w:rsidRPr="00C8759C">
              <w:rPr>
                <w:spacing w:val="-4"/>
              </w:rPr>
              <w:t>ные на решение задач в о</w:t>
            </w:r>
            <w:r w:rsidRPr="00C8759C">
              <w:rPr>
                <w:spacing w:val="-4"/>
              </w:rPr>
              <w:t>б</w:t>
            </w:r>
            <w:r w:rsidRPr="00C8759C">
              <w:rPr>
                <w:spacing w:val="-4"/>
              </w:rPr>
              <w:t>ласти ГО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112.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jc w:val="both"/>
              <w:rPr>
                <w:color w:val="000000"/>
                <w:spacing w:val="-4"/>
              </w:rPr>
            </w:pPr>
            <w:r w:rsidRPr="00C8759C">
              <w:rPr>
                <w:color w:val="000000"/>
                <w:spacing w:val="-4"/>
              </w:rPr>
              <w:t>Смотр-конкурс учебно-консультационных пунктов по гражданской обороне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color w:val="000000"/>
                <w:spacing w:val="-4"/>
              </w:rPr>
            </w:pPr>
            <w:r w:rsidRPr="00C8759C">
              <w:rPr>
                <w:spacing w:val="-4"/>
              </w:rPr>
              <w:t>апрель-май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 xml:space="preserve">УГЗ ГОВП, руководители УКП 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113.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color w:val="000000"/>
                <w:spacing w:val="-4"/>
              </w:rPr>
              <w:t>С</w:t>
            </w:r>
            <w:r w:rsidRPr="00C8759C">
              <w:rPr>
                <w:spacing w:val="-4"/>
              </w:rPr>
              <w:t>мотр-конкурс «Лучший преподаватель-организатор основ безопасности жизнедеятельности»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до 20 августа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 xml:space="preserve">УО ГОВП, руководители </w:t>
            </w:r>
          </w:p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учреждений среднего пр</w:t>
            </w:r>
            <w:r w:rsidRPr="00C8759C">
              <w:rPr>
                <w:spacing w:val="-4"/>
              </w:rPr>
              <w:t>о</w:t>
            </w:r>
            <w:r w:rsidRPr="00C8759C">
              <w:rPr>
                <w:spacing w:val="-4"/>
              </w:rPr>
              <w:t>фессионального образов</w:t>
            </w:r>
            <w:r w:rsidRPr="00C8759C">
              <w:rPr>
                <w:spacing w:val="-4"/>
              </w:rPr>
              <w:t>а</w:t>
            </w:r>
            <w:r w:rsidRPr="00C8759C">
              <w:rPr>
                <w:spacing w:val="-4"/>
              </w:rPr>
              <w:t>ния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114.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numPr>
                <w:ilvl w:val="12"/>
                <w:numId w:val="0"/>
              </w:numPr>
              <w:tabs>
                <w:tab w:val="left" w:pos="5876"/>
              </w:tabs>
              <w:suppressAutoHyphens/>
              <w:jc w:val="both"/>
              <w:rPr>
                <w:spacing w:val="-4"/>
              </w:rPr>
            </w:pPr>
            <w:r w:rsidRPr="00C8759C">
              <w:rPr>
                <w:spacing w:val="-4"/>
              </w:rPr>
              <w:t>Месячник безопасности детей</w:t>
            </w:r>
          </w:p>
        </w:tc>
        <w:tc>
          <w:tcPr>
            <w:tcW w:w="1843" w:type="dxa"/>
          </w:tcPr>
          <w:p w:rsidR="00072910" w:rsidRDefault="008B2768" w:rsidP="008B2768">
            <w:pPr>
              <w:suppressAutoHyphens/>
              <w:rPr>
                <w:spacing w:val="-4"/>
              </w:rPr>
            </w:pPr>
            <w:r w:rsidRPr="00C8759C">
              <w:rPr>
                <w:spacing w:val="-4"/>
              </w:rPr>
              <w:t xml:space="preserve">с 20 августа     </w:t>
            </w:r>
          </w:p>
          <w:p w:rsidR="008B2768" w:rsidRPr="00C8759C" w:rsidRDefault="008B2768" w:rsidP="008B2768">
            <w:pPr>
              <w:suppressAutoHyphens/>
              <w:rPr>
                <w:spacing w:val="-4"/>
              </w:rPr>
            </w:pPr>
            <w:r w:rsidRPr="00C8759C">
              <w:rPr>
                <w:spacing w:val="-4"/>
              </w:rPr>
              <w:t>по 20 сентября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keepNext/>
              <w:suppressAutoHyphens/>
              <w:rPr>
                <w:spacing w:val="-4"/>
              </w:rPr>
            </w:pPr>
            <w:r w:rsidRPr="00C8759C">
              <w:rPr>
                <w:spacing w:val="-4"/>
              </w:rPr>
              <w:t xml:space="preserve">УО ГОВП, руководители учреждений среднего </w:t>
            </w:r>
            <w:r w:rsidRPr="00C8759C">
              <w:rPr>
                <w:spacing w:val="-4"/>
              </w:rPr>
              <w:lastRenderedPageBreak/>
              <w:t>профессионального образования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Месячник по подготовке населения в области защиты от чрезвычайных сит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аций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04 сентября   по 04 октября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ГОВП, уполномоче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ные на решение задач в 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ласти ГО, главы сельских и поселковых администраций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116.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сходов, собраний и бесед, публикация статей и памяток в сре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ствах массовой информации, выступления и по кабельному телевидению о правилах поведения населения в случае возникновения чрезвычайных ситу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ций природного и техногенного характера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ежемесячно 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ОНД ГОВП, УГЗ ГОВП, уполномоченные на реш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 задач в области ГО, гл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 сельских и поселковых администраций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117.</w:t>
            </w:r>
          </w:p>
        </w:tc>
        <w:tc>
          <w:tcPr>
            <w:tcW w:w="14312" w:type="dxa"/>
            <w:gridSpan w:val="4"/>
          </w:tcPr>
          <w:p w:rsidR="008B2768" w:rsidRPr="00CE76EE" w:rsidRDefault="008B2768" w:rsidP="008B2768">
            <w:pPr>
              <w:keepNext/>
              <w:rPr>
                <w:spacing w:val="-4"/>
              </w:rPr>
            </w:pPr>
            <w:r w:rsidRPr="00C8759C">
              <w:rPr>
                <w:b/>
                <w:bCs/>
                <w:spacing w:val="-4"/>
              </w:rPr>
              <w:t xml:space="preserve">Мероприятия по проверке готовности органов управления, сил и средств </w:t>
            </w:r>
            <w:proofErr w:type="spellStart"/>
            <w:r w:rsidRPr="00C8759C">
              <w:rPr>
                <w:b/>
                <w:spacing w:val="-4"/>
              </w:rPr>
              <w:t>Верхнепышминского</w:t>
            </w:r>
            <w:proofErr w:type="spellEnd"/>
            <w:r w:rsidRPr="00C8759C">
              <w:rPr>
                <w:b/>
                <w:spacing w:val="-4"/>
              </w:rPr>
              <w:t xml:space="preserve"> городского звена Свердловской о</w:t>
            </w:r>
            <w:r w:rsidRPr="00C8759C">
              <w:rPr>
                <w:b/>
                <w:spacing w:val="-4"/>
              </w:rPr>
              <w:t>б</w:t>
            </w:r>
            <w:r w:rsidRPr="00C8759C">
              <w:rPr>
                <w:b/>
                <w:spacing w:val="-4"/>
              </w:rPr>
              <w:t>ластной подсистемы РСЧС</w:t>
            </w:r>
            <w:r w:rsidRPr="00C8759C">
              <w:rPr>
                <w:b/>
                <w:bCs/>
                <w:spacing w:val="-4"/>
              </w:rPr>
              <w:t xml:space="preserve"> к действиям по предназначению</w:t>
            </w: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118.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Проверка готовности к задействованию местной системы оповещения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в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паводкоопасный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пожароопасный периоды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 марта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119.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Включение </w:t>
            </w:r>
            <w:proofErr w:type="spellStart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электросирен</w:t>
            </w:r>
            <w:proofErr w:type="spellEnd"/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местной системы оповещения городского округа Верхняя Пышма в День памяти и скорби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 июня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120.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Годовая проверка местной системы оповещения населения городского округа Верхняя Пышма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05, 19 октября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ПАО «Ростелеком»,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Pr="00C8759C" w:rsidRDefault="008B2768" w:rsidP="008B2768">
            <w:pPr>
              <w:jc w:val="center"/>
              <w:rPr>
                <w:spacing w:val="-4"/>
              </w:rPr>
            </w:pPr>
            <w:r w:rsidRPr="00C8759C">
              <w:rPr>
                <w:spacing w:val="-4"/>
              </w:rPr>
              <w:t>121.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Ежемесячная проверка местной системы оповещения населения городского округа Верхняя Пышма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 января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февраля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 марта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 апреля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 июня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 июля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августа</w:t>
            </w:r>
          </w:p>
          <w:p w:rsidR="008B2768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 сентября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 ноября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 декабря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ПАО «Ростелеком»,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УГЗ ГОВП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122.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Ежемесячная проверка доведения сигналов до главы администрации горо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ского округа Верхняя Пышма в централизованном боевом управлении «Б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зальт» передачей телеграмм серии «Ракета» через единые дежурно-</w:t>
            </w: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диспетчерские службы МКУ «Управление гражданской защиты городского округа Верхняя Пышма»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27 января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февраля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марта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21 апреля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 мая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 июня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 июля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 августа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 сентября</w:t>
            </w:r>
          </w:p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 ноября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875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ДОБ СО, ГКУ «ТЦМ», УГЗ ГОВП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pStyle w:val="afe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4"/>
              </w:rPr>
            </w:pPr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>Продолжение сбора информации и формирование информационно-справочной базы данных городского округа Верхняя Пышма в целях реализ</w:t>
            </w:r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>а</w:t>
            </w:r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>ции задач в области защиты населения и территорий от чрезвычайных ситу</w:t>
            </w:r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>а</w:t>
            </w:r>
            <w:r w:rsidRPr="00C8759C">
              <w:rPr>
                <w:rFonts w:ascii="Times New Roman" w:hAnsi="Times New Roman" w:cs="Times New Roman"/>
                <w:b w:val="0"/>
                <w:bCs w:val="0"/>
                <w:spacing w:val="-4"/>
              </w:rPr>
              <w:t>ций, обеспечения пожарной безопасности и безопасности людей на водных объектах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в течение года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124.</w:t>
            </w:r>
          </w:p>
        </w:tc>
        <w:tc>
          <w:tcPr>
            <w:tcW w:w="793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Мониторинг оперативной обстановки на территории городского округа Вер</w:t>
            </w:r>
            <w:r w:rsidRPr="00C8759C">
              <w:rPr>
                <w:spacing w:val="-4"/>
              </w:rPr>
              <w:t>х</w:t>
            </w:r>
            <w:r w:rsidRPr="00C8759C">
              <w:rPr>
                <w:spacing w:val="-4"/>
              </w:rPr>
              <w:t xml:space="preserve">няя Пышма. 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ежедневно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  <w:tr w:rsidR="008B2768" w:rsidRPr="00CE76EE" w:rsidTr="00072910">
        <w:trPr>
          <w:trHeight w:val="169"/>
        </w:trPr>
        <w:tc>
          <w:tcPr>
            <w:tcW w:w="567" w:type="dxa"/>
          </w:tcPr>
          <w:p w:rsidR="008B2768" w:rsidRDefault="008B2768" w:rsidP="008B2768">
            <w:pPr>
              <w:pStyle w:val="aff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93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Участие в тренировках, проводимых ЦУКС МЧС России по Свердловской области по отработке информационных материалов по различным чрезв</w:t>
            </w:r>
            <w:r w:rsidRPr="00C8759C">
              <w:rPr>
                <w:spacing w:val="-4"/>
              </w:rPr>
              <w:t>ы</w:t>
            </w:r>
            <w:r w:rsidRPr="00C8759C">
              <w:rPr>
                <w:spacing w:val="-4"/>
              </w:rPr>
              <w:t>чайным ситуациям.</w:t>
            </w:r>
          </w:p>
        </w:tc>
        <w:tc>
          <w:tcPr>
            <w:tcW w:w="1843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согласно граф</w:t>
            </w:r>
            <w:r w:rsidRPr="00C8759C">
              <w:rPr>
                <w:spacing w:val="-4"/>
              </w:rPr>
              <w:t>и</w:t>
            </w:r>
            <w:r w:rsidRPr="00C8759C">
              <w:rPr>
                <w:spacing w:val="-4"/>
              </w:rPr>
              <w:t>ку</w:t>
            </w:r>
          </w:p>
        </w:tc>
        <w:tc>
          <w:tcPr>
            <w:tcW w:w="2977" w:type="dxa"/>
          </w:tcPr>
          <w:p w:rsidR="008B2768" w:rsidRPr="00C8759C" w:rsidRDefault="008B2768" w:rsidP="008B2768">
            <w:pPr>
              <w:rPr>
                <w:spacing w:val="-4"/>
              </w:rPr>
            </w:pPr>
            <w:r w:rsidRPr="00C8759C">
              <w:rPr>
                <w:spacing w:val="-4"/>
              </w:rPr>
              <w:t>УГЗ ГОВП</w:t>
            </w:r>
          </w:p>
        </w:tc>
        <w:tc>
          <w:tcPr>
            <w:tcW w:w="1559" w:type="dxa"/>
          </w:tcPr>
          <w:p w:rsidR="008B2768" w:rsidRPr="00CE76EE" w:rsidRDefault="008B2768" w:rsidP="008B2768">
            <w:pPr>
              <w:keepNext/>
              <w:jc w:val="center"/>
              <w:rPr>
                <w:spacing w:val="-4"/>
              </w:rPr>
            </w:pPr>
          </w:p>
        </w:tc>
      </w:tr>
    </w:tbl>
    <w:p w:rsidR="00854F4D" w:rsidRDefault="00854F4D"/>
    <w:p w:rsidR="00E977EC" w:rsidRDefault="008B2768">
      <w:r>
        <w:t>Председатель комиссии по предупреждению и ликвидации</w:t>
      </w:r>
    </w:p>
    <w:p w:rsidR="008B2768" w:rsidRDefault="008B2768">
      <w:r>
        <w:t>чрезвычайных ситуаций и обеспечению пожарной безопасности –</w:t>
      </w:r>
    </w:p>
    <w:p w:rsidR="00854F4D" w:rsidRDefault="008B2768" w:rsidP="00854F4D">
      <w:pPr>
        <w:tabs>
          <w:tab w:val="right" w:pos="15026"/>
        </w:tabs>
      </w:pPr>
      <w:r>
        <w:t xml:space="preserve">глава администрации городского округа Верхняя Пышма </w:t>
      </w:r>
      <w:r>
        <w:tab/>
      </w:r>
      <w:proofErr w:type="spellStart"/>
      <w:r>
        <w:t>В.С.Чирков</w:t>
      </w:r>
      <w:proofErr w:type="spellEnd"/>
    </w:p>
    <w:p w:rsidR="00854F4D" w:rsidRDefault="00854F4D" w:rsidP="00854F4D">
      <w:pPr>
        <w:tabs>
          <w:tab w:val="right" w:pos="15026"/>
        </w:tabs>
      </w:pPr>
    </w:p>
    <w:p w:rsidR="00854F4D" w:rsidRDefault="00854F4D" w:rsidP="00854F4D">
      <w:pPr>
        <w:tabs>
          <w:tab w:val="right" w:pos="15026"/>
        </w:tabs>
      </w:pPr>
      <w:r>
        <w:t xml:space="preserve">Начальник </w:t>
      </w:r>
    </w:p>
    <w:p w:rsidR="00E977EC" w:rsidRDefault="00854F4D" w:rsidP="00854F4D">
      <w:pPr>
        <w:tabs>
          <w:tab w:val="right" w:pos="15026"/>
        </w:tabs>
      </w:pPr>
      <w:r>
        <w:t>МКУ «Управление гражданской защиты</w:t>
      </w:r>
    </w:p>
    <w:p w:rsidR="00854F4D" w:rsidRDefault="00854F4D" w:rsidP="00854F4D">
      <w:pPr>
        <w:tabs>
          <w:tab w:val="right" w:pos="15026"/>
        </w:tabs>
      </w:pPr>
      <w:r>
        <w:t xml:space="preserve">городского округа Верхняя Пышма» </w:t>
      </w:r>
      <w:r>
        <w:tab/>
      </w:r>
      <w:proofErr w:type="spellStart"/>
      <w:r>
        <w:t>И.В.Иванов</w:t>
      </w:r>
      <w:proofErr w:type="spellEnd"/>
    </w:p>
    <w:p w:rsidR="00BF60EC" w:rsidRDefault="00BF60EC" w:rsidP="00854F4D">
      <w:pPr>
        <w:tabs>
          <w:tab w:val="right" w:pos="15026"/>
        </w:tabs>
        <w:sectPr w:rsidR="00BF60EC" w:rsidSect="005347C2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BF60EC" w:rsidRDefault="00BF60EC" w:rsidP="00BF60EC">
      <w:pPr>
        <w:tabs>
          <w:tab w:val="right" w:pos="15026"/>
        </w:tabs>
        <w:ind w:firstLine="10065"/>
      </w:pPr>
      <w:r>
        <w:lastRenderedPageBreak/>
        <w:t>Приложение № 1</w:t>
      </w:r>
    </w:p>
    <w:p w:rsidR="00BF60EC" w:rsidRDefault="00BF60EC" w:rsidP="00BF60EC">
      <w:pPr>
        <w:tabs>
          <w:tab w:val="right" w:pos="15026"/>
        </w:tabs>
        <w:ind w:firstLine="10065"/>
      </w:pPr>
      <w:r>
        <w:t>к Плану основных мероприятий</w:t>
      </w:r>
    </w:p>
    <w:p w:rsidR="00BF60EC" w:rsidRDefault="00BF60EC" w:rsidP="00BF60EC">
      <w:pPr>
        <w:tabs>
          <w:tab w:val="right" w:pos="15026"/>
        </w:tabs>
        <w:ind w:firstLine="10065"/>
      </w:pPr>
      <w:r>
        <w:t>городского округа Верхняя Пышма</w:t>
      </w:r>
    </w:p>
    <w:p w:rsidR="00BF60EC" w:rsidRDefault="00BF60EC" w:rsidP="00BF60EC">
      <w:pPr>
        <w:tabs>
          <w:tab w:val="right" w:pos="15026"/>
        </w:tabs>
        <w:ind w:firstLine="10065"/>
      </w:pPr>
      <w:r>
        <w:t>в области гражданской обороны,</w:t>
      </w:r>
    </w:p>
    <w:p w:rsidR="00BF60EC" w:rsidRDefault="00BF60EC" w:rsidP="00BF60EC">
      <w:pPr>
        <w:tabs>
          <w:tab w:val="right" w:pos="15026"/>
        </w:tabs>
        <w:ind w:firstLine="10065"/>
      </w:pPr>
      <w:r>
        <w:t xml:space="preserve">предупреждения и ликвидации </w:t>
      </w:r>
    </w:p>
    <w:p w:rsidR="00BF60EC" w:rsidRDefault="00BF60EC" w:rsidP="00BF60EC">
      <w:pPr>
        <w:tabs>
          <w:tab w:val="right" w:pos="15026"/>
        </w:tabs>
        <w:ind w:firstLine="10065"/>
      </w:pPr>
      <w:r>
        <w:t xml:space="preserve">чрезвычайных ситуаций, обеспечения </w:t>
      </w:r>
    </w:p>
    <w:p w:rsidR="00BF60EC" w:rsidRDefault="00BF60EC" w:rsidP="00BF60EC">
      <w:pPr>
        <w:tabs>
          <w:tab w:val="right" w:pos="15026"/>
        </w:tabs>
        <w:ind w:firstLine="10065"/>
      </w:pPr>
      <w:r>
        <w:t xml:space="preserve">пожарной безопасности и безопасности </w:t>
      </w:r>
    </w:p>
    <w:p w:rsidR="00BF60EC" w:rsidRDefault="00BF60EC" w:rsidP="00BF60EC">
      <w:pPr>
        <w:tabs>
          <w:tab w:val="right" w:pos="15026"/>
        </w:tabs>
        <w:ind w:firstLine="10065"/>
      </w:pPr>
      <w:r>
        <w:t>людей на водных объектах на 2016 год</w:t>
      </w:r>
    </w:p>
    <w:p w:rsidR="00BF60EC" w:rsidRDefault="00BF60EC" w:rsidP="00C831D3">
      <w:pPr>
        <w:tabs>
          <w:tab w:val="right" w:pos="15026"/>
        </w:tabs>
        <w:jc w:val="center"/>
      </w:pPr>
    </w:p>
    <w:p w:rsidR="00C831D3" w:rsidRDefault="00C831D3" w:rsidP="00C831D3">
      <w:pPr>
        <w:tabs>
          <w:tab w:val="right" w:pos="15026"/>
        </w:tabs>
        <w:jc w:val="center"/>
      </w:pPr>
      <w:r w:rsidRPr="00C831D3">
        <w:rPr>
          <w:b/>
          <w:bCs/>
        </w:rPr>
        <w:t>ПЛАН-ГРАФИК</w:t>
      </w:r>
    </w:p>
    <w:p w:rsidR="00C831D3" w:rsidRDefault="00C831D3" w:rsidP="00C831D3">
      <w:pPr>
        <w:tabs>
          <w:tab w:val="right" w:pos="15026"/>
        </w:tabs>
        <w:jc w:val="center"/>
      </w:pPr>
      <w:r w:rsidRPr="00C831D3">
        <w:rPr>
          <w:b/>
          <w:bCs/>
        </w:rPr>
        <w:t>проведения и контроля учений и тренировок в городском округе Верхняя Пышма в 2016 году</w:t>
      </w:r>
    </w:p>
    <w:p w:rsidR="00E977EC" w:rsidRDefault="00E977E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260"/>
        <w:gridCol w:w="2693"/>
        <w:gridCol w:w="2552"/>
        <w:gridCol w:w="2268"/>
        <w:gridCol w:w="1665"/>
      </w:tblGrid>
      <w:tr w:rsidR="00414B5C" w:rsidTr="003101A3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:rsidR="00414B5C" w:rsidRDefault="00197647" w:rsidP="00414B5C">
            <w:pPr>
              <w:ind w:left="113" w:right="113"/>
              <w:jc w:val="center"/>
            </w:pPr>
            <w:r>
              <w:t xml:space="preserve">№№ </w:t>
            </w:r>
            <w:proofErr w:type="spellStart"/>
            <w:r>
              <w:t>пп</w:t>
            </w:r>
            <w:proofErr w:type="spellEnd"/>
          </w:p>
        </w:tc>
        <w:tc>
          <w:tcPr>
            <w:tcW w:w="1560" w:type="dxa"/>
            <w:vAlign w:val="center"/>
          </w:tcPr>
          <w:p w:rsidR="00414B5C" w:rsidRDefault="00197647" w:rsidP="00414B5C">
            <w:pPr>
              <w:jc w:val="center"/>
            </w:pPr>
            <w:r>
              <w:t>Дата</w:t>
            </w:r>
          </w:p>
          <w:p w:rsidR="00197647" w:rsidRDefault="00197647" w:rsidP="00414B5C">
            <w:pPr>
              <w:jc w:val="center"/>
            </w:pPr>
            <w:r>
              <w:t>проведения</w:t>
            </w:r>
          </w:p>
        </w:tc>
        <w:tc>
          <w:tcPr>
            <w:tcW w:w="3260" w:type="dxa"/>
            <w:vAlign w:val="center"/>
          </w:tcPr>
          <w:p w:rsidR="00414B5C" w:rsidRDefault="00197647" w:rsidP="00414B5C">
            <w:pPr>
              <w:jc w:val="center"/>
            </w:pPr>
            <w:r>
              <w:t>Тема,</w:t>
            </w:r>
          </w:p>
          <w:p w:rsidR="00197647" w:rsidRDefault="00197647" w:rsidP="00414B5C">
            <w:pPr>
              <w:jc w:val="center"/>
            </w:pPr>
            <w:r>
              <w:t>уровень функционирования</w:t>
            </w:r>
          </w:p>
        </w:tc>
        <w:tc>
          <w:tcPr>
            <w:tcW w:w="2693" w:type="dxa"/>
            <w:vAlign w:val="center"/>
          </w:tcPr>
          <w:p w:rsidR="00414B5C" w:rsidRDefault="00197647" w:rsidP="00414B5C">
            <w:pPr>
              <w:jc w:val="center"/>
            </w:pPr>
            <w:r>
              <w:t>Адрес объекта</w:t>
            </w:r>
          </w:p>
        </w:tc>
        <w:tc>
          <w:tcPr>
            <w:tcW w:w="2552" w:type="dxa"/>
            <w:vAlign w:val="center"/>
          </w:tcPr>
          <w:p w:rsidR="00414B5C" w:rsidRDefault="00197647" w:rsidP="00414B5C">
            <w:pPr>
              <w:jc w:val="center"/>
            </w:pPr>
            <w:r>
              <w:t>Руководитель</w:t>
            </w:r>
          </w:p>
          <w:p w:rsidR="00197647" w:rsidRDefault="00197647" w:rsidP="00414B5C">
            <w:pPr>
              <w:jc w:val="center"/>
            </w:pPr>
            <w:r>
              <w:t>занятия</w:t>
            </w:r>
          </w:p>
        </w:tc>
        <w:tc>
          <w:tcPr>
            <w:tcW w:w="2268" w:type="dxa"/>
            <w:vAlign w:val="center"/>
          </w:tcPr>
          <w:p w:rsidR="003101A3" w:rsidRDefault="00197647" w:rsidP="00414B5C">
            <w:pPr>
              <w:jc w:val="center"/>
            </w:pPr>
            <w:r>
              <w:t xml:space="preserve">Привлекаемые </w:t>
            </w:r>
          </w:p>
          <w:p w:rsidR="00414B5C" w:rsidRDefault="00197647" w:rsidP="00414B5C">
            <w:pPr>
              <w:jc w:val="center"/>
            </w:pPr>
            <w:r>
              <w:t>органы</w:t>
            </w:r>
          </w:p>
          <w:p w:rsidR="00197647" w:rsidRDefault="00197647" w:rsidP="00414B5C">
            <w:pPr>
              <w:jc w:val="center"/>
            </w:pPr>
            <w:r>
              <w:t>управления,</w:t>
            </w:r>
          </w:p>
          <w:p w:rsidR="00197647" w:rsidRDefault="00197647" w:rsidP="00414B5C">
            <w:pPr>
              <w:jc w:val="center"/>
            </w:pPr>
            <w:r>
              <w:t>силы и средства</w:t>
            </w:r>
          </w:p>
        </w:tc>
        <w:tc>
          <w:tcPr>
            <w:tcW w:w="1665" w:type="dxa"/>
            <w:vAlign w:val="center"/>
          </w:tcPr>
          <w:p w:rsidR="00414B5C" w:rsidRDefault="00197647" w:rsidP="00414B5C">
            <w:pPr>
              <w:jc w:val="center"/>
            </w:pPr>
            <w:r>
              <w:t xml:space="preserve">Кто </w:t>
            </w:r>
          </w:p>
          <w:p w:rsidR="00197647" w:rsidRDefault="00197647" w:rsidP="00414B5C">
            <w:pPr>
              <w:jc w:val="center"/>
            </w:pPr>
            <w:r>
              <w:t>контролирует</w:t>
            </w:r>
          </w:p>
        </w:tc>
      </w:tr>
    </w:tbl>
    <w:p w:rsidR="00770273" w:rsidRPr="00770273" w:rsidRDefault="00770273">
      <w:pPr>
        <w:rPr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260"/>
        <w:gridCol w:w="2693"/>
        <w:gridCol w:w="2552"/>
        <w:gridCol w:w="2268"/>
        <w:gridCol w:w="1665"/>
      </w:tblGrid>
      <w:tr w:rsidR="00414B5C" w:rsidTr="003101A3">
        <w:trPr>
          <w:tblHeader/>
        </w:trPr>
        <w:tc>
          <w:tcPr>
            <w:tcW w:w="562" w:type="dxa"/>
          </w:tcPr>
          <w:p w:rsidR="00414B5C" w:rsidRDefault="00770273" w:rsidP="0077027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414B5C" w:rsidRDefault="00770273" w:rsidP="0077027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14B5C" w:rsidRDefault="00770273" w:rsidP="00770273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414B5C" w:rsidRDefault="00770273" w:rsidP="00770273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414B5C" w:rsidRDefault="00770273" w:rsidP="00770273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414B5C" w:rsidRDefault="00770273" w:rsidP="00770273">
            <w:pPr>
              <w:jc w:val="center"/>
            </w:pPr>
            <w:r>
              <w:t>6</w:t>
            </w:r>
          </w:p>
        </w:tc>
        <w:tc>
          <w:tcPr>
            <w:tcW w:w="1665" w:type="dxa"/>
          </w:tcPr>
          <w:p w:rsidR="00414B5C" w:rsidRDefault="00770273" w:rsidP="00770273">
            <w:pPr>
              <w:jc w:val="center"/>
            </w:pPr>
            <w:r>
              <w:t>7</w:t>
            </w:r>
          </w:p>
        </w:tc>
      </w:tr>
      <w:tr w:rsidR="001773B5" w:rsidTr="00157A5C">
        <w:tc>
          <w:tcPr>
            <w:tcW w:w="14560" w:type="dxa"/>
            <w:gridSpan w:val="7"/>
          </w:tcPr>
          <w:p w:rsidR="001773B5" w:rsidRDefault="001773B5" w:rsidP="001773B5">
            <w:pPr>
              <w:jc w:val="center"/>
            </w:pPr>
            <w:r w:rsidRPr="001773B5">
              <w:rPr>
                <w:b/>
                <w:bCs/>
              </w:rPr>
              <w:t>Комплексные учения с органами местного самоуправления и организациями</w:t>
            </w:r>
          </w:p>
        </w:tc>
      </w:tr>
      <w:tr w:rsidR="001773B5" w:rsidTr="003101A3">
        <w:tc>
          <w:tcPr>
            <w:tcW w:w="562" w:type="dxa"/>
          </w:tcPr>
          <w:p w:rsidR="001773B5" w:rsidRPr="00E629FC" w:rsidRDefault="001773B5" w:rsidP="001773B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19.05. 2016</w:t>
            </w:r>
          </w:p>
        </w:tc>
        <w:tc>
          <w:tcPr>
            <w:tcW w:w="3260" w:type="dxa"/>
          </w:tcPr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гото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ности сырьевой базы объекта и проверка оперативности работы комиссии по ЧС и ПБ (исследовательское)</w:t>
            </w:r>
          </w:p>
        </w:tc>
        <w:tc>
          <w:tcPr>
            <w:tcW w:w="2693" w:type="dxa"/>
          </w:tcPr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</w:p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Петрова, 59</w:t>
            </w:r>
          </w:p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ОАО «Уралредмет»</w:t>
            </w:r>
          </w:p>
        </w:tc>
        <w:tc>
          <w:tcPr>
            <w:tcW w:w="2552" w:type="dxa"/>
          </w:tcPr>
          <w:p w:rsidR="003101A3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ГО </w:t>
            </w:r>
            <w:r w:rsidR="003101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Зелянский</w:t>
            </w:r>
            <w:proofErr w:type="spellEnd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</w:tcPr>
          <w:p w:rsidR="00B363DA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КЧС и НФГО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665" w:type="dxa"/>
          </w:tcPr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1773B5" w:rsidTr="003101A3">
        <w:tc>
          <w:tcPr>
            <w:tcW w:w="562" w:type="dxa"/>
          </w:tcPr>
          <w:p w:rsidR="001773B5" w:rsidRPr="00E629FC" w:rsidRDefault="001773B5" w:rsidP="001773B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27.05. 2016</w:t>
            </w:r>
          </w:p>
        </w:tc>
        <w:tc>
          <w:tcPr>
            <w:tcW w:w="3260" w:type="dxa"/>
          </w:tcPr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1773B5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Действия медперсонала т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рапевтического отделения и формирований объекта при возникновении очага пожара. Проведения эвакуации бол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ных, персонала и материал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ных ценностей</w:t>
            </w:r>
          </w:p>
          <w:p w:rsidR="00897A31" w:rsidRDefault="00897A31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31" w:rsidRPr="00E629FC" w:rsidRDefault="00897A31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Чайковского, 32                                              ГБУЗ СО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Верхнепы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минская</w:t>
            </w:r>
            <w:proofErr w:type="spellEnd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ЦГБ им. П.Д. Бородина»</w:t>
            </w:r>
          </w:p>
        </w:tc>
        <w:tc>
          <w:tcPr>
            <w:tcW w:w="2552" w:type="dxa"/>
          </w:tcPr>
          <w:p w:rsidR="001773B5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ГО - главный врач </w:t>
            </w:r>
          </w:p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Малинкин</w:t>
            </w:r>
            <w:proofErr w:type="spellEnd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А.В.           </w:t>
            </w:r>
          </w:p>
        </w:tc>
        <w:tc>
          <w:tcPr>
            <w:tcW w:w="2268" w:type="dxa"/>
          </w:tcPr>
          <w:p w:rsidR="00B363DA" w:rsidRDefault="001773B5" w:rsidP="003101A3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Медперсонал </w:t>
            </w:r>
          </w:p>
          <w:p w:rsidR="001773B5" w:rsidRPr="00E629FC" w:rsidRDefault="001773B5" w:rsidP="003101A3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терапевтического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ичный состав формиров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татисты</w:t>
            </w:r>
          </w:p>
        </w:tc>
        <w:tc>
          <w:tcPr>
            <w:tcW w:w="1665" w:type="dxa"/>
          </w:tcPr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ВП,</w:t>
            </w:r>
          </w:p>
          <w:p w:rsidR="001773B5" w:rsidRPr="00E629FC" w:rsidRDefault="001773B5" w:rsidP="001773B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66 ПЧ</w:t>
            </w:r>
          </w:p>
        </w:tc>
      </w:tr>
      <w:tr w:rsidR="00897A31" w:rsidTr="00157A5C">
        <w:tc>
          <w:tcPr>
            <w:tcW w:w="14560" w:type="dxa"/>
            <w:gridSpan w:val="7"/>
          </w:tcPr>
          <w:p w:rsidR="00897A31" w:rsidRDefault="00897A31" w:rsidP="00897A31">
            <w:pPr>
              <w:jc w:val="center"/>
            </w:pPr>
            <w:r w:rsidRPr="00E629FC">
              <w:rPr>
                <w:b/>
              </w:rPr>
              <w:lastRenderedPageBreak/>
              <w:t>Всероссийская тренировка по гражданской обороне</w:t>
            </w:r>
          </w:p>
        </w:tc>
      </w:tr>
      <w:tr w:rsidR="00897A31" w:rsidTr="003101A3">
        <w:tc>
          <w:tcPr>
            <w:tcW w:w="562" w:type="dxa"/>
          </w:tcPr>
          <w:p w:rsidR="00897A31" w:rsidRPr="00E629FC" w:rsidRDefault="00897A31" w:rsidP="00897A31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101A3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101A3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01A3">
              <w:rPr>
                <w:rFonts w:ascii="Times New Roman" w:hAnsi="Times New Roman" w:cs="Times New Roman"/>
                <w:sz w:val="24"/>
                <w:szCs w:val="24"/>
              </w:rPr>
              <w:t xml:space="preserve"> 07.10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органов управл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ния ГО городского округа при приведении служб ГО в различные степени готовн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693" w:type="dxa"/>
          </w:tcPr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</w:p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Красноармейская, 13</w:t>
            </w:r>
          </w:p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Администрация ГО</w:t>
            </w:r>
          </w:p>
        </w:tc>
        <w:tc>
          <w:tcPr>
            <w:tcW w:w="2552" w:type="dxa"/>
          </w:tcPr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ГО - глава администрации городского округа  </w:t>
            </w:r>
          </w:p>
        </w:tc>
        <w:tc>
          <w:tcPr>
            <w:tcW w:w="2268" w:type="dxa"/>
          </w:tcPr>
          <w:p w:rsidR="00897A31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КЧС ГОВП, </w:t>
            </w:r>
          </w:p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ачальники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 ГО ГОВП, ЭК ГОВП,</w:t>
            </w:r>
          </w:p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омиссия по ПУФ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ГОВП</w:t>
            </w:r>
          </w:p>
        </w:tc>
        <w:tc>
          <w:tcPr>
            <w:tcW w:w="1665" w:type="dxa"/>
          </w:tcPr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7A31" w:rsidRPr="00E629FC" w:rsidRDefault="00897A31" w:rsidP="00897A3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66 ПЧ</w:t>
            </w:r>
          </w:p>
        </w:tc>
      </w:tr>
      <w:tr w:rsidR="00B363DA" w:rsidTr="00157A5C">
        <w:tc>
          <w:tcPr>
            <w:tcW w:w="14560" w:type="dxa"/>
            <w:gridSpan w:val="7"/>
          </w:tcPr>
          <w:p w:rsidR="00B363DA" w:rsidRDefault="00B363DA" w:rsidP="00B363DA">
            <w:pPr>
              <w:jc w:val="center"/>
            </w:pPr>
            <w:r w:rsidRPr="00E629FC">
              <w:rPr>
                <w:b/>
              </w:rPr>
              <w:t>Командно-штабные учения (штабные тренировки) с организациями</w:t>
            </w:r>
          </w:p>
        </w:tc>
      </w:tr>
      <w:tr w:rsidR="00B363DA" w:rsidTr="003101A3">
        <w:tc>
          <w:tcPr>
            <w:tcW w:w="562" w:type="dxa"/>
          </w:tcPr>
          <w:p w:rsidR="00B363DA" w:rsidRPr="00E629FC" w:rsidRDefault="00B363DA" w:rsidP="00B363D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363DA" w:rsidRPr="00E629FC" w:rsidRDefault="00B363DA" w:rsidP="00B363D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20.04. 2016</w:t>
            </w:r>
          </w:p>
        </w:tc>
        <w:tc>
          <w:tcPr>
            <w:tcW w:w="3260" w:type="dxa"/>
          </w:tcPr>
          <w:p w:rsidR="00B363DA" w:rsidRPr="00E629FC" w:rsidRDefault="00B363DA" w:rsidP="00B363DA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B363DA" w:rsidRPr="00E629FC" w:rsidRDefault="00B363DA" w:rsidP="00B363DA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ШТ: Действия КЧС объекта при ликвидации техногенной ЧС</w:t>
            </w:r>
          </w:p>
        </w:tc>
        <w:tc>
          <w:tcPr>
            <w:tcW w:w="2693" w:type="dxa"/>
          </w:tcPr>
          <w:p w:rsidR="00B363DA" w:rsidRPr="00E629FC" w:rsidRDefault="00B363DA" w:rsidP="00B363D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B363DA" w:rsidRPr="00E629FC" w:rsidRDefault="00B363DA" w:rsidP="00B363D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пр. Успенский, 131</w:t>
            </w:r>
          </w:p>
          <w:p w:rsidR="00B363DA" w:rsidRPr="00E629FC" w:rsidRDefault="00B363DA" w:rsidP="00B363D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ОАО «УЗХР»</w:t>
            </w:r>
          </w:p>
        </w:tc>
        <w:tc>
          <w:tcPr>
            <w:tcW w:w="2552" w:type="dxa"/>
          </w:tcPr>
          <w:p w:rsidR="00B363DA" w:rsidRPr="00E629FC" w:rsidRDefault="00B363DA" w:rsidP="00B363D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Председатель КЧС</w:t>
            </w:r>
          </w:p>
          <w:p w:rsidR="00B363DA" w:rsidRPr="00E629FC" w:rsidRDefault="00B363DA" w:rsidP="00B363D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Некокошев</w:t>
            </w:r>
            <w:proofErr w:type="spellEnd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268" w:type="dxa"/>
          </w:tcPr>
          <w:p w:rsidR="00B363DA" w:rsidRDefault="00B363DA" w:rsidP="00B363D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КЧС и НФГО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3DA" w:rsidRPr="00E629FC" w:rsidRDefault="00B363DA" w:rsidP="00B363D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665" w:type="dxa"/>
          </w:tcPr>
          <w:p w:rsidR="00B363DA" w:rsidRPr="00E629FC" w:rsidRDefault="00B363DA" w:rsidP="00B363D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B363DA" w:rsidRPr="00E629FC" w:rsidRDefault="00B363DA" w:rsidP="00B363D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FCB" w:rsidTr="003101A3">
        <w:tc>
          <w:tcPr>
            <w:tcW w:w="562" w:type="dxa"/>
          </w:tcPr>
          <w:p w:rsidR="00166FCB" w:rsidRPr="00E629FC" w:rsidRDefault="00166FCB" w:rsidP="00166FC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17.08. 2016</w:t>
            </w:r>
          </w:p>
        </w:tc>
        <w:tc>
          <w:tcPr>
            <w:tcW w:w="3260" w:type="dxa"/>
          </w:tcPr>
          <w:p w:rsidR="00166FCB" w:rsidRPr="00E629FC" w:rsidRDefault="00166FCB" w:rsidP="00166FCB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166FCB" w:rsidRPr="00E629FC" w:rsidRDefault="00166FCB" w:rsidP="00166FCB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ШТ: Действия руководящ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го состава по подготовке и проведению эвакуационных мероприятий</w:t>
            </w:r>
          </w:p>
        </w:tc>
        <w:tc>
          <w:tcPr>
            <w:tcW w:w="2693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пр. Успенский, 131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ОАО «Екатеринбур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ский завод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ОЦМ»</w:t>
            </w:r>
          </w:p>
        </w:tc>
        <w:tc>
          <w:tcPr>
            <w:tcW w:w="2552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ГО </w:t>
            </w:r>
          </w:p>
          <w:p w:rsidR="00166FCB" w:rsidRPr="0040742A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Боровков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Д.А.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66FCB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Руководящий </w:t>
            </w:r>
          </w:p>
          <w:p w:rsidR="00166FCB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 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665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CB" w:rsidTr="003101A3">
        <w:tc>
          <w:tcPr>
            <w:tcW w:w="562" w:type="dxa"/>
          </w:tcPr>
          <w:p w:rsidR="00166FCB" w:rsidRPr="00E629FC" w:rsidRDefault="00166FCB" w:rsidP="00166FC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04.10. 2016</w:t>
            </w:r>
          </w:p>
        </w:tc>
        <w:tc>
          <w:tcPr>
            <w:tcW w:w="3260" w:type="dxa"/>
          </w:tcPr>
          <w:p w:rsidR="00166FCB" w:rsidRPr="00E629FC" w:rsidRDefault="00166FCB" w:rsidP="00166FCB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166FCB" w:rsidRPr="0040742A" w:rsidRDefault="00166FCB" w:rsidP="00166FCB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ШТ: Работа штаба службы автотранспортного обесп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чения при переводе службы в разные степени готовности</w:t>
            </w:r>
          </w:p>
        </w:tc>
        <w:tc>
          <w:tcPr>
            <w:tcW w:w="2693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пр. Успенский, 1 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АО «Автотранспорт»</w:t>
            </w:r>
          </w:p>
        </w:tc>
        <w:tc>
          <w:tcPr>
            <w:tcW w:w="2552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Руководитель ГО - ген. директор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Хафизов Ф.М.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Штаб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ЕДДС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1665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6FCB" w:rsidTr="003101A3">
        <w:tc>
          <w:tcPr>
            <w:tcW w:w="562" w:type="dxa"/>
          </w:tcPr>
          <w:p w:rsidR="00166FCB" w:rsidRPr="00E629FC" w:rsidRDefault="00166FCB" w:rsidP="00166FC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66FCB" w:rsidRPr="00E629FC" w:rsidRDefault="00166FCB" w:rsidP="00166FC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CB" w:rsidRPr="00E629FC" w:rsidRDefault="00166FCB" w:rsidP="00166FC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CB" w:rsidRPr="00E629FC" w:rsidRDefault="00166FCB" w:rsidP="00166FC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CB" w:rsidRPr="00E629FC" w:rsidRDefault="00166FCB" w:rsidP="00166FC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04.10. 2016</w:t>
            </w:r>
          </w:p>
        </w:tc>
        <w:tc>
          <w:tcPr>
            <w:tcW w:w="3260" w:type="dxa"/>
          </w:tcPr>
          <w:p w:rsidR="00166FCB" w:rsidRPr="00E629FC" w:rsidRDefault="00166FCB" w:rsidP="00166FCB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166FCB" w:rsidRPr="00E629FC" w:rsidRDefault="00166FCB" w:rsidP="00166FCB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ШТ: Работа штаба службы медицинского обеспечения ГО при переводе ее с мирн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го на военное время</w:t>
            </w:r>
          </w:p>
        </w:tc>
        <w:tc>
          <w:tcPr>
            <w:tcW w:w="2693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Чайковского, 32                                              ГБУЗ СО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Верхнепышминская</w:t>
            </w:r>
            <w:proofErr w:type="spellEnd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ЦГБ им. П.Д. Бородина»</w:t>
            </w:r>
          </w:p>
        </w:tc>
        <w:tc>
          <w:tcPr>
            <w:tcW w:w="2552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ССМО ГО  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Малинкин</w:t>
            </w:r>
            <w:proofErr w:type="spellEnd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Штаб службы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FCB" w:rsidTr="003101A3">
        <w:tc>
          <w:tcPr>
            <w:tcW w:w="562" w:type="dxa"/>
          </w:tcPr>
          <w:p w:rsidR="00166FCB" w:rsidRPr="00E629FC" w:rsidRDefault="00166FCB" w:rsidP="00166FC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24.11. 2016</w:t>
            </w:r>
          </w:p>
        </w:tc>
        <w:tc>
          <w:tcPr>
            <w:tcW w:w="3260" w:type="dxa"/>
          </w:tcPr>
          <w:p w:rsidR="00166FCB" w:rsidRPr="00E629FC" w:rsidRDefault="00166FCB" w:rsidP="00166FCB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166FCB" w:rsidRPr="00E629FC" w:rsidRDefault="00166FCB" w:rsidP="00166FCB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ШТ: Организация оповещ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ния и сбора членов штаба ГО в рабочее и не рабочее время</w:t>
            </w:r>
          </w:p>
        </w:tc>
        <w:tc>
          <w:tcPr>
            <w:tcW w:w="2693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Парковая, 36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ООО «Уральские лок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мотивы»</w:t>
            </w:r>
          </w:p>
        </w:tc>
        <w:tc>
          <w:tcPr>
            <w:tcW w:w="2552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НШ ГО объекта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Жарков В.А.</w:t>
            </w:r>
          </w:p>
        </w:tc>
        <w:tc>
          <w:tcPr>
            <w:tcW w:w="2268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Диспетчерская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лены штаба</w:t>
            </w:r>
          </w:p>
        </w:tc>
        <w:tc>
          <w:tcPr>
            <w:tcW w:w="1665" w:type="dxa"/>
          </w:tcPr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166FCB" w:rsidRPr="00E629FC" w:rsidRDefault="00166FCB" w:rsidP="00166FC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D9" w:rsidTr="00157A5C">
        <w:tc>
          <w:tcPr>
            <w:tcW w:w="14560" w:type="dxa"/>
            <w:gridSpan w:val="7"/>
          </w:tcPr>
          <w:p w:rsidR="007035D9" w:rsidRDefault="007035D9" w:rsidP="007035D9">
            <w:pPr>
              <w:jc w:val="center"/>
            </w:pPr>
            <w:r w:rsidRPr="0040742A">
              <w:rPr>
                <w:b/>
              </w:rPr>
              <w:t>Тактико-специальные учения (занятия) со спасательными службами (формированиями)</w:t>
            </w:r>
          </w:p>
        </w:tc>
      </w:tr>
      <w:tr w:rsidR="00DC70B1" w:rsidTr="003101A3">
        <w:tc>
          <w:tcPr>
            <w:tcW w:w="562" w:type="dxa"/>
          </w:tcPr>
          <w:p w:rsidR="00DC70B1" w:rsidRPr="00E629FC" w:rsidRDefault="00DC70B1" w:rsidP="00DC70B1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19.05. 2016</w:t>
            </w:r>
          </w:p>
        </w:tc>
        <w:tc>
          <w:tcPr>
            <w:tcW w:w="3260" w:type="dxa"/>
          </w:tcPr>
          <w:p w:rsidR="00DC70B1" w:rsidRPr="00E629FC" w:rsidRDefault="00DC70B1" w:rsidP="00DC70B1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DC70B1" w:rsidRPr="00E629FC" w:rsidRDefault="00DC70B1" w:rsidP="00DC70B1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ТСЗ: Организация работы 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противопожарной команды по ликвидации техногенной ЧС на мазутном хозяйстве</w:t>
            </w:r>
          </w:p>
        </w:tc>
        <w:tc>
          <w:tcPr>
            <w:tcW w:w="2693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г. Верхняя Пышма,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пр. Успенский, 1 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АО «</w:t>
            </w:r>
            <w:proofErr w:type="spellStart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Уралэлектромедь</w:t>
            </w:r>
            <w:proofErr w:type="spellEnd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КЧС - гл. инженер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Королев А.А.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70B1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КЧС и НФГО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ВП,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66 ПЧ </w:t>
            </w:r>
          </w:p>
        </w:tc>
      </w:tr>
      <w:tr w:rsidR="00DC70B1" w:rsidTr="003101A3">
        <w:tc>
          <w:tcPr>
            <w:tcW w:w="562" w:type="dxa"/>
          </w:tcPr>
          <w:p w:rsidR="00DC70B1" w:rsidRPr="00E629FC" w:rsidRDefault="00DC70B1" w:rsidP="00DC70B1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25.05.2016</w:t>
            </w:r>
          </w:p>
        </w:tc>
        <w:tc>
          <w:tcPr>
            <w:tcW w:w="3260" w:type="dxa"/>
          </w:tcPr>
          <w:p w:rsidR="00DC70B1" w:rsidRPr="00E629FC" w:rsidRDefault="00DC70B1" w:rsidP="00DC70B1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DC70B1" w:rsidRPr="00E629FC" w:rsidRDefault="00DC70B1" w:rsidP="00DC70B1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ТСЗ: Организация работы звена выдачи СИЗ </w:t>
            </w:r>
          </w:p>
        </w:tc>
        <w:tc>
          <w:tcPr>
            <w:tcW w:w="2693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Парковая, 36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ООО «Уральские лок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мотивы»</w:t>
            </w:r>
          </w:p>
        </w:tc>
        <w:tc>
          <w:tcPr>
            <w:tcW w:w="2552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НШ ГО объекта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Жарков В.А.</w:t>
            </w:r>
          </w:p>
        </w:tc>
        <w:tc>
          <w:tcPr>
            <w:tcW w:w="2268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Личный состав зв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на выдачи СИЗ</w:t>
            </w:r>
          </w:p>
        </w:tc>
        <w:tc>
          <w:tcPr>
            <w:tcW w:w="1665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B1" w:rsidTr="003101A3">
        <w:tc>
          <w:tcPr>
            <w:tcW w:w="562" w:type="dxa"/>
          </w:tcPr>
          <w:p w:rsidR="00DC70B1" w:rsidRPr="00E629FC" w:rsidRDefault="00DC70B1" w:rsidP="00DC70B1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70B1" w:rsidRPr="00E629FC" w:rsidRDefault="00DC70B1" w:rsidP="00DC70B1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3260" w:type="dxa"/>
          </w:tcPr>
          <w:p w:rsidR="00DC70B1" w:rsidRPr="00E629FC" w:rsidRDefault="00DC70B1" w:rsidP="00DC70B1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ТСЗ: Работа персонала бр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гад СМП в очаге химическ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заражения </w:t>
            </w:r>
          </w:p>
        </w:tc>
        <w:tc>
          <w:tcPr>
            <w:tcW w:w="2693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Чайковского, 32                                              ГБУЗ СО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Верхнепышминская</w:t>
            </w:r>
            <w:proofErr w:type="spellEnd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ЦГБ им. П.Д. Бородина»</w:t>
            </w:r>
          </w:p>
        </w:tc>
        <w:tc>
          <w:tcPr>
            <w:tcW w:w="2552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Начальник штаба ГО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Подлеснов</w:t>
            </w:r>
            <w:proofErr w:type="spellEnd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70B1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Руководящий </w:t>
            </w:r>
          </w:p>
          <w:p w:rsidR="00DC70B1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состав отделения СМП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лены бригад СМП</w:t>
            </w:r>
          </w:p>
        </w:tc>
        <w:tc>
          <w:tcPr>
            <w:tcW w:w="1665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0B1" w:rsidTr="003101A3">
        <w:tc>
          <w:tcPr>
            <w:tcW w:w="562" w:type="dxa"/>
          </w:tcPr>
          <w:p w:rsidR="00DC70B1" w:rsidRPr="00E629FC" w:rsidRDefault="00DC70B1" w:rsidP="00DC70B1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70B1" w:rsidRPr="00E629FC" w:rsidRDefault="00DC70B1" w:rsidP="00DC70B1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B1" w:rsidRPr="00E629FC" w:rsidRDefault="00DC70B1" w:rsidP="00DC70B1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0B1" w:rsidRPr="00E629FC" w:rsidRDefault="00DC70B1" w:rsidP="00DC70B1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05.10.2016</w:t>
            </w:r>
          </w:p>
        </w:tc>
        <w:tc>
          <w:tcPr>
            <w:tcW w:w="3260" w:type="dxa"/>
          </w:tcPr>
          <w:p w:rsidR="00DC70B1" w:rsidRPr="00E629FC" w:rsidRDefault="00DC70B1" w:rsidP="00DC70B1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DC70B1" w:rsidRPr="00E629FC" w:rsidRDefault="00DC70B1" w:rsidP="00DC70B1">
            <w:pPr>
              <w:pStyle w:val="aff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eastAsia="Calibri" w:hAnsi="Times New Roman" w:cs="Times New Roman"/>
                <w:sz w:val="24"/>
                <w:szCs w:val="24"/>
              </w:rPr>
              <w:t>ТСЗ: Развертывание станции обеззараживания техники</w:t>
            </w:r>
          </w:p>
        </w:tc>
        <w:tc>
          <w:tcPr>
            <w:tcW w:w="2693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пр. Успенский, 1/63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Автотранспорт»  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Председатель КЧС   - главный инженер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Самойлов А.В.</w:t>
            </w:r>
          </w:p>
        </w:tc>
        <w:tc>
          <w:tcPr>
            <w:tcW w:w="2268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Личный состав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</w:tc>
        <w:tc>
          <w:tcPr>
            <w:tcW w:w="1665" w:type="dxa"/>
          </w:tcPr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DC70B1" w:rsidRPr="00E629FC" w:rsidRDefault="00DC70B1" w:rsidP="00DC70B1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2A" w:rsidTr="00157A5C">
        <w:tc>
          <w:tcPr>
            <w:tcW w:w="14560" w:type="dxa"/>
            <w:gridSpan w:val="7"/>
          </w:tcPr>
          <w:p w:rsidR="008B3D2A" w:rsidRDefault="008B3D2A" w:rsidP="008B3D2A">
            <w:pPr>
              <w:jc w:val="center"/>
            </w:pPr>
            <w:r w:rsidRPr="0040742A">
              <w:rPr>
                <w:b/>
              </w:rPr>
              <w:t>Тренировки с организациями</w:t>
            </w: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26.03.2016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при выявлении больного п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дозрительного на инфекц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онное заболевание, пре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ставляющего опасность для окружающих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Чайковского, 32                                              ГБУЗ СО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Верхнепышминская</w:t>
            </w:r>
            <w:proofErr w:type="spellEnd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ЦГБ им. П.Д. Бородина»</w:t>
            </w:r>
          </w:p>
        </w:tc>
        <w:tc>
          <w:tcPr>
            <w:tcW w:w="2552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Председатель КЧС - зам. гл. врача по м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дицинской части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Воробьева О.О.</w:t>
            </w:r>
          </w:p>
        </w:tc>
        <w:tc>
          <w:tcPr>
            <w:tcW w:w="2268" w:type="dxa"/>
          </w:tcPr>
          <w:p w:rsidR="008B3D2A" w:rsidRDefault="008B3D2A" w:rsidP="008B3D2A">
            <w:pPr>
              <w:pStyle w:val="aff1"/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Поликлиническая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3D2A" w:rsidRDefault="008B3D2A" w:rsidP="008B3D2A">
            <w:pPr>
              <w:pStyle w:val="aff1"/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едицинские </w:t>
            </w:r>
          </w:p>
          <w:p w:rsidR="008B3D2A" w:rsidRPr="00E629FC" w:rsidRDefault="008B3D2A" w:rsidP="008B3D2A">
            <w:pPr>
              <w:pStyle w:val="aff1"/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оспитальная база (инфекционный госпиталь)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иагностическая служба</w:t>
            </w: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25.05.2016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Действия руководящего с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става и персонала при во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никновении пожара в адм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нистративном корпусе  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Петрова, 1в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ООО «УГМК-Агро» «Производство «</w:t>
            </w:r>
            <w:proofErr w:type="spellStart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непышминский</w:t>
            </w:r>
            <w:proofErr w:type="spellEnd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моло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ный завод»</w:t>
            </w:r>
          </w:p>
        </w:tc>
        <w:tc>
          <w:tcPr>
            <w:tcW w:w="2552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Председатель КЧС  - главный инженер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Булатов М.В. </w:t>
            </w:r>
          </w:p>
        </w:tc>
        <w:tc>
          <w:tcPr>
            <w:tcW w:w="2268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КЧС и НФГО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66 ПЧ </w:t>
            </w: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21.07.2016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эвакуации р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ботников участка МДЛ при возникновении техногенной ЧС 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Верхняя Пышма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ул. Петрова, 59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ОАО «Уралредмет»</w:t>
            </w:r>
          </w:p>
        </w:tc>
        <w:tc>
          <w:tcPr>
            <w:tcW w:w="2552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Начальник штаба ГО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Гунько А.И.</w:t>
            </w:r>
          </w:p>
        </w:tc>
        <w:tc>
          <w:tcPr>
            <w:tcW w:w="2268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КЧС и НФГО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 ПЧ </w:t>
            </w: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19.08.2016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Действия по сигналам ГО. Оповещение и сбор руков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дящего состава 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пр. Успенский, 1/63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Автотранспорт» 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Председатель КЧС   - главный инженер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Самойлов А.В.</w:t>
            </w:r>
          </w:p>
        </w:tc>
        <w:tc>
          <w:tcPr>
            <w:tcW w:w="2268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Руководящий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18.11.2016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Действия по сигналам ГО. Оповещение и сбор руков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дящего состава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Верхняя Пышма,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Чайковского, 32                                              ГБУЗ СО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Верхнепы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минская</w:t>
            </w:r>
            <w:proofErr w:type="spellEnd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ЦГБ им. П.Д. Бороди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на»</w:t>
            </w:r>
          </w:p>
        </w:tc>
        <w:tc>
          <w:tcPr>
            <w:tcW w:w="2552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Начальник штаба ГО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Подлеснов</w:t>
            </w:r>
            <w:proofErr w:type="spellEnd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2268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Руководящий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ежурный персонал приемного отдел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объектовый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Отработка планов эвакуации   на объектах культуры и спорта: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- объекты культуры – 2;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- объекты культуры – 2;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- объекты культуры – 1;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- объекты спорта – 2;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объекты культуры – 2;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Красноармейская, 13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м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лодежной политике» </w:t>
            </w:r>
          </w:p>
        </w:tc>
        <w:tc>
          <w:tcPr>
            <w:tcW w:w="2552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Руководители 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м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лодежной политике»  </w:t>
            </w:r>
          </w:p>
        </w:tc>
        <w:tc>
          <w:tcPr>
            <w:tcW w:w="2268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 </w:t>
            </w: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66 ПЧ </w:t>
            </w:r>
          </w:p>
        </w:tc>
      </w:tr>
      <w:tr w:rsidR="008B3D2A" w:rsidTr="00157A5C">
        <w:tc>
          <w:tcPr>
            <w:tcW w:w="14560" w:type="dxa"/>
            <w:gridSpan w:val="7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2A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Тренировки с образовательными учреждениями</w:t>
            </w: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персонала и уч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щихся образовательных учреждений при проведении эвакуации.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Тренировки по плану меся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ника ГО.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- СОШ № 1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- СОШ № 22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- СОШ № 2, 16, 24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- ДЮСШ «Лидер»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СОШ № 25, 33, «Дом де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ского творчества»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Верхняя Пышма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Красноармейская, 13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МКУ «Управление 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разования городского округа Верхняя Пы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ма»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Руководитель ГО - начальник управления образования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Балюкова</w:t>
            </w:r>
            <w:proofErr w:type="spellEnd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Т. В.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Персонал, учащи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ся образовательных учреждений</w:t>
            </w: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66 ПЧ </w:t>
            </w: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17.05.2016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Отработка действий перс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нала и учащихся по сигналам ГО  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Кривоусова</w:t>
            </w:r>
            <w:proofErr w:type="spellEnd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, 53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Верхнепышминский</w:t>
            </w:r>
            <w:proofErr w:type="spellEnd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ханико-технологический техникум «Юность»</w:t>
            </w:r>
          </w:p>
        </w:tc>
        <w:tc>
          <w:tcPr>
            <w:tcW w:w="2552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Руководитель ГО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директор техникума Лобастов В. Г.</w:t>
            </w:r>
          </w:p>
        </w:tc>
        <w:tc>
          <w:tcPr>
            <w:tcW w:w="2268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Персонал, учащи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18.05.2016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22.09.2016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Действия персонала и уч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щихся образовательных учреждений при проведении эвакуации.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Тренировка по плану меся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ника ГО 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Филиал Уральского го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ударственного колледжа им. Ползунова</w:t>
            </w:r>
          </w:p>
        </w:tc>
        <w:tc>
          <w:tcPr>
            <w:tcW w:w="2552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Руководитель ГО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заведующий филиалом Дмитриева Р. Г.</w:t>
            </w:r>
          </w:p>
        </w:tc>
        <w:tc>
          <w:tcPr>
            <w:tcW w:w="2268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Персонал, учащи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ся колледжа</w:t>
            </w: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66 ПЧ </w:t>
            </w: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27.05.2016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Действия персонала и уч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щихся по сигналам ГО  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ул. Петрова, 43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Верхнепышминский</w:t>
            </w:r>
            <w:proofErr w:type="spellEnd"/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филиал училища оли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пийского резерва № 1 (колледж)</w:t>
            </w:r>
          </w:p>
        </w:tc>
        <w:tc>
          <w:tcPr>
            <w:tcW w:w="2552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Руководитель ГО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заведующий филиалом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Персонал, учащи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ся колледжа</w:t>
            </w:r>
          </w:p>
        </w:tc>
        <w:tc>
          <w:tcPr>
            <w:tcW w:w="1665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D2A" w:rsidTr="003101A3">
        <w:tc>
          <w:tcPr>
            <w:tcW w:w="562" w:type="dxa"/>
          </w:tcPr>
          <w:p w:rsidR="008B3D2A" w:rsidRPr="00E629FC" w:rsidRDefault="008B3D2A" w:rsidP="008B3D2A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24.03.2016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14.09.2016</w:t>
            </w:r>
          </w:p>
        </w:tc>
        <w:tc>
          <w:tcPr>
            <w:tcW w:w="3260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Действия учащихся по си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налам ГО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Эвакуация персонала и уч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щихся при возникновении ЧС</w:t>
            </w:r>
          </w:p>
        </w:tc>
        <w:tc>
          <w:tcPr>
            <w:tcW w:w="2693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ул. Мамина-Сибиряка, 5. Специализированная коррекционная школа-интернат</w:t>
            </w:r>
          </w:p>
        </w:tc>
        <w:tc>
          <w:tcPr>
            <w:tcW w:w="2552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Руководитель ГО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директор школы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Шалган</w:t>
            </w:r>
            <w:proofErr w:type="spellEnd"/>
            <w:r w:rsidRPr="00E629F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Н. П.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Персонал, учащи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665" w:type="dxa"/>
          </w:tcPr>
          <w:p w:rsidR="008B3D2A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>УГЗ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ВП,</w:t>
            </w: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D2A" w:rsidRPr="00E629FC" w:rsidRDefault="008B3D2A" w:rsidP="008B3D2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E629FC">
              <w:rPr>
                <w:rFonts w:ascii="Times New Roman" w:hAnsi="Times New Roman" w:cs="Times New Roman"/>
                <w:sz w:val="24"/>
                <w:szCs w:val="24"/>
              </w:rPr>
              <w:t xml:space="preserve">66 ПЧ </w:t>
            </w:r>
          </w:p>
        </w:tc>
      </w:tr>
    </w:tbl>
    <w:p w:rsidR="003754FF" w:rsidRDefault="003754FF"/>
    <w:p w:rsidR="00F641D0" w:rsidRDefault="00F641D0"/>
    <w:p w:rsidR="00F641D0" w:rsidRDefault="00F641D0" w:rsidP="00F641D0">
      <w:pPr>
        <w:tabs>
          <w:tab w:val="right" w:pos="15026"/>
        </w:tabs>
      </w:pPr>
      <w:r>
        <w:t>СОГЛАСОВАНО:</w:t>
      </w:r>
    </w:p>
    <w:p w:rsidR="00F641D0" w:rsidRDefault="00F641D0" w:rsidP="00F641D0">
      <w:pPr>
        <w:tabs>
          <w:tab w:val="right" w:pos="15026"/>
        </w:tabs>
      </w:pPr>
    </w:p>
    <w:p w:rsidR="00F641D0" w:rsidRDefault="00F641D0" w:rsidP="00F641D0">
      <w:pPr>
        <w:tabs>
          <w:tab w:val="right" w:pos="15026"/>
        </w:tabs>
      </w:pPr>
      <w:r>
        <w:t xml:space="preserve">Начальник ФГКУ «72 ОФПС по Свердловской области» </w:t>
      </w:r>
      <w:r>
        <w:tab/>
      </w:r>
      <w:proofErr w:type="spellStart"/>
      <w:r>
        <w:t>С.В.Колчин</w:t>
      </w:r>
      <w:proofErr w:type="spellEnd"/>
    </w:p>
    <w:p w:rsidR="00F11584" w:rsidRDefault="00F11584" w:rsidP="00F641D0">
      <w:pPr>
        <w:tabs>
          <w:tab w:val="right" w:pos="15026"/>
        </w:tabs>
      </w:pPr>
    </w:p>
    <w:p w:rsidR="00F11584" w:rsidRDefault="00F11584" w:rsidP="00F11584">
      <w:pPr>
        <w:tabs>
          <w:tab w:val="right" w:pos="15026"/>
        </w:tabs>
        <w:ind w:firstLine="10065"/>
        <w:sectPr w:rsidR="00F11584" w:rsidSect="005347C2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F11584" w:rsidRDefault="00F11584" w:rsidP="00F11584">
      <w:pPr>
        <w:tabs>
          <w:tab w:val="right" w:pos="15026"/>
        </w:tabs>
        <w:ind w:firstLine="10065"/>
      </w:pPr>
      <w:r>
        <w:lastRenderedPageBreak/>
        <w:t>Приложение № 2</w:t>
      </w:r>
    </w:p>
    <w:p w:rsidR="00F11584" w:rsidRDefault="00F11584" w:rsidP="00F11584">
      <w:pPr>
        <w:tabs>
          <w:tab w:val="right" w:pos="15026"/>
        </w:tabs>
        <w:ind w:firstLine="10065"/>
      </w:pPr>
      <w:r>
        <w:t>к Плану основных мероприятий</w:t>
      </w:r>
    </w:p>
    <w:p w:rsidR="00F11584" w:rsidRDefault="00F11584" w:rsidP="00F11584">
      <w:pPr>
        <w:tabs>
          <w:tab w:val="right" w:pos="15026"/>
        </w:tabs>
        <w:ind w:firstLine="10065"/>
      </w:pPr>
      <w:r>
        <w:t>городского округа Верхняя Пышма</w:t>
      </w:r>
    </w:p>
    <w:p w:rsidR="00F11584" w:rsidRDefault="00F11584" w:rsidP="00F11584">
      <w:pPr>
        <w:tabs>
          <w:tab w:val="right" w:pos="15026"/>
        </w:tabs>
        <w:ind w:firstLine="10065"/>
      </w:pPr>
      <w:r>
        <w:t>в области гражданской обороны,</w:t>
      </w:r>
    </w:p>
    <w:p w:rsidR="00F11584" w:rsidRDefault="00F11584" w:rsidP="00F11584">
      <w:pPr>
        <w:tabs>
          <w:tab w:val="right" w:pos="15026"/>
        </w:tabs>
        <w:ind w:firstLine="10065"/>
      </w:pPr>
      <w:r>
        <w:t xml:space="preserve">предупреждения и ликвидации </w:t>
      </w:r>
    </w:p>
    <w:p w:rsidR="00F11584" w:rsidRDefault="00F11584" w:rsidP="00F11584">
      <w:pPr>
        <w:tabs>
          <w:tab w:val="right" w:pos="15026"/>
        </w:tabs>
        <w:ind w:firstLine="10065"/>
      </w:pPr>
      <w:r>
        <w:t xml:space="preserve">чрезвычайных ситуаций, обеспечения </w:t>
      </w:r>
    </w:p>
    <w:p w:rsidR="00F11584" w:rsidRDefault="00F11584" w:rsidP="00F11584">
      <w:pPr>
        <w:tabs>
          <w:tab w:val="right" w:pos="15026"/>
        </w:tabs>
        <w:ind w:firstLine="10065"/>
      </w:pPr>
      <w:r>
        <w:t xml:space="preserve">пожарной безопасности и безопасности </w:t>
      </w:r>
    </w:p>
    <w:p w:rsidR="00F11584" w:rsidRDefault="00F11584" w:rsidP="00F11584">
      <w:pPr>
        <w:tabs>
          <w:tab w:val="right" w:pos="15026"/>
        </w:tabs>
        <w:ind w:firstLine="10065"/>
      </w:pPr>
      <w:r>
        <w:t>людей на водных объектах на 2016 год</w:t>
      </w:r>
    </w:p>
    <w:p w:rsidR="00F11584" w:rsidRDefault="00F11584" w:rsidP="00F11584">
      <w:pPr>
        <w:tabs>
          <w:tab w:val="right" w:pos="15026"/>
        </w:tabs>
        <w:jc w:val="center"/>
      </w:pPr>
    </w:p>
    <w:p w:rsidR="00F11584" w:rsidRDefault="00F11584" w:rsidP="00F11584">
      <w:pPr>
        <w:tabs>
          <w:tab w:val="right" w:pos="15026"/>
        </w:tabs>
        <w:jc w:val="center"/>
      </w:pPr>
      <w:r w:rsidRPr="00C831D3">
        <w:rPr>
          <w:b/>
          <w:bCs/>
        </w:rPr>
        <w:t>ПЛАН-ГРАФИК</w:t>
      </w:r>
    </w:p>
    <w:p w:rsidR="00F11584" w:rsidRDefault="00F11584" w:rsidP="00F11584">
      <w:pPr>
        <w:tabs>
          <w:tab w:val="right" w:pos="15026"/>
        </w:tabs>
        <w:jc w:val="center"/>
        <w:rPr>
          <w:b/>
          <w:bCs/>
        </w:rPr>
      </w:pPr>
      <w:r>
        <w:rPr>
          <w:b/>
          <w:bCs/>
        </w:rPr>
        <w:t xml:space="preserve">подготовки должностных лиц и специалистов гражданской обороны </w:t>
      </w:r>
      <w:proofErr w:type="spellStart"/>
      <w:r>
        <w:rPr>
          <w:b/>
          <w:bCs/>
        </w:rPr>
        <w:t>Верхнепышминского</w:t>
      </w:r>
      <w:proofErr w:type="spellEnd"/>
      <w:r>
        <w:rPr>
          <w:b/>
          <w:bCs/>
        </w:rPr>
        <w:t xml:space="preserve"> звена </w:t>
      </w:r>
    </w:p>
    <w:p w:rsidR="00F11584" w:rsidRDefault="00F11584" w:rsidP="00F11584">
      <w:pPr>
        <w:tabs>
          <w:tab w:val="right" w:pos="15026"/>
        </w:tabs>
        <w:jc w:val="center"/>
        <w:rPr>
          <w:b/>
          <w:bCs/>
        </w:rPr>
      </w:pPr>
      <w:r>
        <w:rPr>
          <w:b/>
          <w:bCs/>
        </w:rPr>
        <w:t xml:space="preserve">Свердловской областной подсистемы единой государственной системы предупреждения и ликвидации чрезвычайных ситуаций </w:t>
      </w:r>
    </w:p>
    <w:p w:rsidR="00F11584" w:rsidRDefault="00F11584" w:rsidP="00F11584">
      <w:pPr>
        <w:tabs>
          <w:tab w:val="right" w:pos="15026"/>
        </w:tabs>
        <w:jc w:val="center"/>
        <w:rPr>
          <w:bCs/>
        </w:rPr>
      </w:pPr>
      <w:r>
        <w:rPr>
          <w:b/>
          <w:bCs/>
        </w:rPr>
        <w:t>в УМЦ ГО ЧС Свердловской области на 2016 год</w:t>
      </w:r>
    </w:p>
    <w:p w:rsidR="00F11584" w:rsidRDefault="00F11584" w:rsidP="00F11584">
      <w:pPr>
        <w:tabs>
          <w:tab w:val="right" w:pos="15026"/>
        </w:tabs>
        <w:jc w:val="both"/>
        <w:rPr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1418"/>
        <w:gridCol w:w="5209"/>
      </w:tblGrid>
      <w:tr w:rsidR="00F11584" w:rsidTr="00157A5C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:rsidR="00F11584" w:rsidRDefault="00F11584" w:rsidP="00F11584">
            <w:pPr>
              <w:tabs>
                <w:tab w:val="right" w:pos="15026"/>
              </w:tabs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 xml:space="preserve">№№ </w:t>
            </w:r>
            <w:proofErr w:type="spellStart"/>
            <w:r>
              <w:rPr>
                <w:bCs/>
              </w:rPr>
              <w:t>пп</w:t>
            </w:r>
            <w:proofErr w:type="spellEnd"/>
          </w:p>
        </w:tc>
        <w:tc>
          <w:tcPr>
            <w:tcW w:w="5954" w:type="dxa"/>
            <w:vAlign w:val="center"/>
          </w:tcPr>
          <w:p w:rsidR="00F11584" w:rsidRDefault="00F11584" w:rsidP="00F11584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Категория обучаемых</w:t>
            </w:r>
          </w:p>
        </w:tc>
        <w:tc>
          <w:tcPr>
            <w:tcW w:w="1417" w:type="dxa"/>
            <w:vAlign w:val="center"/>
          </w:tcPr>
          <w:p w:rsidR="00F11584" w:rsidRDefault="00F11584" w:rsidP="00F11584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Объем</w:t>
            </w:r>
          </w:p>
          <w:p w:rsidR="00F11584" w:rsidRDefault="00F11584" w:rsidP="00F11584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подготовки</w:t>
            </w:r>
          </w:p>
          <w:p w:rsidR="00F11584" w:rsidRDefault="00F11584" w:rsidP="00F11584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в часах</w:t>
            </w:r>
          </w:p>
        </w:tc>
        <w:tc>
          <w:tcPr>
            <w:tcW w:w="1418" w:type="dxa"/>
            <w:vAlign w:val="center"/>
          </w:tcPr>
          <w:p w:rsidR="00F11584" w:rsidRDefault="00F11584" w:rsidP="00F11584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Дата </w:t>
            </w:r>
          </w:p>
          <w:p w:rsidR="00F11584" w:rsidRDefault="00F11584" w:rsidP="00F11584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проведения</w:t>
            </w:r>
          </w:p>
          <w:p w:rsidR="00F11584" w:rsidRDefault="00F11584" w:rsidP="00F11584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занятий</w:t>
            </w:r>
          </w:p>
        </w:tc>
        <w:tc>
          <w:tcPr>
            <w:tcW w:w="5209" w:type="dxa"/>
            <w:vAlign w:val="center"/>
          </w:tcPr>
          <w:p w:rsidR="00F11584" w:rsidRDefault="00F11584" w:rsidP="00F11584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Следует обучить в 2016 году</w:t>
            </w:r>
          </w:p>
          <w:p w:rsidR="00F11584" w:rsidRDefault="00F11584" w:rsidP="00F11584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(должность, фамилия, имя, отчество)</w:t>
            </w:r>
          </w:p>
        </w:tc>
      </w:tr>
    </w:tbl>
    <w:p w:rsidR="00DF4CAD" w:rsidRPr="00DF4CAD" w:rsidRDefault="00DF4CAD">
      <w:pPr>
        <w:rPr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1417"/>
        <w:gridCol w:w="1418"/>
        <w:gridCol w:w="5209"/>
      </w:tblGrid>
      <w:tr w:rsidR="00F11584" w:rsidTr="00157A5C">
        <w:trPr>
          <w:tblHeader/>
        </w:trPr>
        <w:tc>
          <w:tcPr>
            <w:tcW w:w="562" w:type="dxa"/>
          </w:tcPr>
          <w:p w:rsidR="00F11584" w:rsidRDefault="00DF4CAD" w:rsidP="00DF4CAD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54" w:type="dxa"/>
          </w:tcPr>
          <w:p w:rsidR="00F11584" w:rsidRDefault="00DF4CAD" w:rsidP="00DF4CAD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</w:tcPr>
          <w:p w:rsidR="00F11584" w:rsidRDefault="00DF4CAD" w:rsidP="00DF4CAD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</w:tcPr>
          <w:p w:rsidR="00F11584" w:rsidRDefault="00DF4CAD" w:rsidP="00DF4CAD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209" w:type="dxa"/>
          </w:tcPr>
          <w:p w:rsidR="00F11584" w:rsidRDefault="00DF4CAD" w:rsidP="00DF4CAD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57A5C" w:rsidTr="00157A5C">
        <w:tc>
          <w:tcPr>
            <w:tcW w:w="14560" w:type="dxa"/>
            <w:gridSpan w:val="5"/>
          </w:tcPr>
          <w:p w:rsidR="00157A5C" w:rsidRDefault="00157A5C" w:rsidP="00157A5C">
            <w:pPr>
              <w:tabs>
                <w:tab w:val="right" w:pos="15026"/>
              </w:tabs>
              <w:jc w:val="center"/>
              <w:rPr>
                <w:bCs/>
              </w:rPr>
            </w:pPr>
            <w:r w:rsidRPr="001232A6">
              <w:rPr>
                <w:b/>
              </w:rPr>
              <w:t>Учебно-методического центра по гражданской обороне и чрезвычайным ситуациям Свердловской области</w:t>
            </w:r>
          </w:p>
        </w:tc>
      </w:tr>
      <w:tr w:rsidR="00157A5C" w:rsidTr="00157A5C">
        <w:tc>
          <w:tcPr>
            <w:tcW w:w="14560" w:type="dxa"/>
            <w:gridSpan w:val="5"/>
          </w:tcPr>
          <w:p w:rsidR="00157A5C" w:rsidRDefault="00157A5C" w:rsidP="00157A5C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/>
              </w:rPr>
              <w:t xml:space="preserve">1. </w:t>
            </w:r>
            <w:r w:rsidRPr="001232A6">
              <w:rPr>
                <w:b/>
              </w:rPr>
              <w:t>Руководящий состав муниципального образования</w:t>
            </w:r>
          </w:p>
        </w:tc>
      </w:tr>
      <w:tr w:rsidR="00157A5C" w:rsidTr="00157A5C">
        <w:tc>
          <w:tcPr>
            <w:tcW w:w="562" w:type="dxa"/>
          </w:tcPr>
          <w:p w:rsidR="00157A5C" w:rsidRDefault="00157A5C" w:rsidP="00157A5C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954" w:type="dxa"/>
          </w:tcPr>
          <w:p w:rsidR="00157A5C" w:rsidRPr="001232A6" w:rsidRDefault="00157A5C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Главы местных администраций</w:t>
            </w:r>
          </w:p>
        </w:tc>
        <w:tc>
          <w:tcPr>
            <w:tcW w:w="1417" w:type="dxa"/>
          </w:tcPr>
          <w:p w:rsidR="00157A5C" w:rsidRPr="001232A6" w:rsidRDefault="00157A5C" w:rsidP="00157A5C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57A5C" w:rsidRPr="001232A6" w:rsidRDefault="00157A5C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12-16.09</w:t>
            </w:r>
          </w:p>
        </w:tc>
        <w:tc>
          <w:tcPr>
            <w:tcW w:w="5209" w:type="dxa"/>
          </w:tcPr>
          <w:p w:rsidR="00157A5C" w:rsidRPr="001232A6" w:rsidRDefault="00157A5C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5C" w:rsidTr="00157A5C">
        <w:tc>
          <w:tcPr>
            <w:tcW w:w="562" w:type="dxa"/>
          </w:tcPr>
          <w:p w:rsidR="00157A5C" w:rsidRDefault="00157A5C" w:rsidP="00157A5C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954" w:type="dxa"/>
          </w:tcPr>
          <w:p w:rsidR="00157A5C" w:rsidRPr="001232A6" w:rsidRDefault="00157A5C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седатели и члены комиссий по 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предупреждению и ликвидации    чрезвычайных ситуаций и обеспечению пожарной безопасности муниципальных образований </w:t>
            </w:r>
          </w:p>
        </w:tc>
        <w:tc>
          <w:tcPr>
            <w:tcW w:w="1417" w:type="dxa"/>
          </w:tcPr>
          <w:p w:rsidR="00157A5C" w:rsidRPr="001232A6" w:rsidRDefault="00157A5C" w:rsidP="00157A5C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157A5C" w:rsidRPr="001232A6" w:rsidRDefault="00157A5C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19-30.09</w:t>
            </w:r>
          </w:p>
        </w:tc>
        <w:tc>
          <w:tcPr>
            <w:tcW w:w="5209" w:type="dxa"/>
          </w:tcPr>
          <w:p w:rsidR="00157A5C" w:rsidRPr="001232A6" w:rsidRDefault="00157A5C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инвест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ционной политике и развитию территории</w:t>
            </w:r>
          </w:p>
          <w:p w:rsidR="00157A5C" w:rsidRPr="001232A6" w:rsidRDefault="00157A5C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Соломин Иван Викторович</w:t>
            </w:r>
          </w:p>
        </w:tc>
      </w:tr>
      <w:tr w:rsidR="00BC1F4F" w:rsidTr="00157A5C">
        <w:trPr>
          <w:trHeight w:val="906"/>
        </w:trPr>
        <w:tc>
          <w:tcPr>
            <w:tcW w:w="562" w:type="dxa"/>
            <w:vMerge w:val="restart"/>
          </w:tcPr>
          <w:p w:rsidR="00BC1F4F" w:rsidRDefault="00BC1F4F" w:rsidP="00157A5C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954" w:type="dxa"/>
            <w:vMerge w:val="restart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(работники) эвакуационных органов Свердловской области и муниципальных образований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C1F4F" w:rsidRPr="001232A6" w:rsidRDefault="00BC1F4F" w:rsidP="00157A5C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30.05-3.06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ной политике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Сурнина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</w:tr>
      <w:tr w:rsidR="00BC1F4F" w:rsidTr="00157A5C">
        <w:tc>
          <w:tcPr>
            <w:tcW w:w="562" w:type="dxa"/>
            <w:vMerge/>
          </w:tcPr>
          <w:p w:rsidR="00BC1F4F" w:rsidRDefault="00BC1F4F" w:rsidP="00157A5C">
            <w:pPr>
              <w:tabs>
                <w:tab w:val="right" w:pos="15026"/>
              </w:tabs>
              <w:jc w:val="center"/>
              <w:rPr>
                <w:bCs/>
              </w:rPr>
            </w:pPr>
          </w:p>
        </w:tc>
        <w:tc>
          <w:tcPr>
            <w:tcW w:w="5954" w:type="dxa"/>
            <w:vMerge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1F4F" w:rsidRPr="001232A6" w:rsidRDefault="00BC1F4F" w:rsidP="00157A5C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5-9.12</w:t>
            </w:r>
          </w:p>
        </w:tc>
        <w:tc>
          <w:tcPr>
            <w:tcW w:w="5209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социальной политике </w:t>
            </w:r>
          </w:p>
        </w:tc>
      </w:tr>
      <w:tr w:rsidR="00BC1F4F" w:rsidTr="00157A5C">
        <w:tc>
          <w:tcPr>
            <w:tcW w:w="562" w:type="dxa"/>
            <w:vMerge w:val="restart"/>
          </w:tcPr>
          <w:p w:rsidR="00BC1F4F" w:rsidRDefault="00BC1F4F" w:rsidP="00157A5C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954" w:type="dxa"/>
            <w:vMerge w:val="restart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и члены комиссий по устойчивости Свердловской области и муниципальных образований </w:t>
            </w:r>
          </w:p>
        </w:tc>
        <w:tc>
          <w:tcPr>
            <w:tcW w:w="1417" w:type="dxa"/>
            <w:vMerge w:val="restart"/>
          </w:tcPr>
          <w:p w:rsidR="00BC1F4F" w:rsidRPr="001232A6" w:rsidRDefault="00BC1F4F" w:rsidP="00157A5C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14-18.03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экономике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Маленьких Марина Владимировна</w:t>
            </w:r>
          </w:p>
        </w:tc>
      </w:tr>
      <w:tr w:rsidR="00BC1F4F" w:rsidTr="00157A5C">
        <w:tc>
          <w:tcPr>
            <w:tcW w:w="562" w:type="dxa"/>
            <w:vMerge/>
          </w:tcPr>
          <w:p w:rsidR="00BC1F4F" w:rsidRDefault="00BC1F4F" w:rsidP="00157A5C">
            <w:pPr>
              <w:tabs>
                <w:tab w:val="right" w:pos="15026"/>
              </w:tabs>
              <w:jc w:val="both"/>
              <w:rPr>
                <w:bCs/>
              </w:rPr>
            </w:pPr>
          </w:p>
        </w:tc>
        <w:tc>
          <w:tcPr>
            <w:tcW w:w="5954" w:type="dxa"/>
            <w:vMerge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12-16.12</w:t>
            </w:r>
          </w:p>
        </w:tc>
        <w:tc>
          <w:tcPr>
            <w:tcW w:w="5209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комитета по экономике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Данилова Оксана Васильевна</w:t>
            </w:r>
          </w:p>
        </w:tc>
      </w:tr>
      <w:tr w:rsidR="00BC1F4F" w:rsidTr="00BC1F4F">
        <w:tc>
          <w:tcPr>
            <w:tcW w:w="562" w:type="dxa"/>
            <w:vMerge w:val="restart"/>
          </w:tcPr>
          <w:p w:rsidR="00BC1F4F" w:rsidRDefault="00BC1F4F" w:rsidP="00157A5C">
            <w:pPr>
              <w:tabs>
                <w:tab w:val="right" w:pos="1502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5954" w:type="dxa"/>
            <w:vMerge w:val="restart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(специалисты) органов, специально уполномоченных решать задачи гражданской обороны и задачи по предупреждению и ликвидации чрезв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чайных ситуаций на территориях муниципальных о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разований </w:t>
            </w:r>
          </w:p>
        </w:tc>
        <w:tc>
          <w:tcPr>
            <w:tcW w:w="1417" w:type="dxa"/>
            <w:vMerge w:val="restart"/>
          </w:tcPr>
          <w:p w:rsidR="00BC1F4F" w:rsidRPr="001232A6" w:rsidRDefault="00BC1F4F" w:rsidP="00157A5C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18-29.04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Глава Кедровской поселковой администрации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Щербаков Сергей Викторович</w:t>
            </w:r>
          </w:p>
        </w:tc>
      </w:tr>
      <w:tr w:rsidR="00BC1F4F" w:rsidTr="00157A5C">
        <w:trPr>
          <w:trHeight w:val="847"/>
        </w:trPr>
        <w:tc>
          <w:tcPr>
            <w:tcW w:w="562" w:type="dxa"/>
            <w:vMerge/>
          </w:tcPr>
          <w:p w:rsidR="00BC1F4F" w:rsidRDefault="00BC1F4F" w:rsidP="00157A5C">
            <w:pPr>
              <w:tabs>
                <w:tab w:val="right" w:pos="15026"/>
              </w:tabs>
              <w:jc w:val="center"/>
              <w:rPr>
                <w:bCs/>
              </w:rPr>
            </w:pPr>
          </w:p>
        </w:tc>
        <w:tc>
          <w:tcPr>
            <w:tcW w:w="5954" w:type="dxa"/>
            <w:vMerge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21.11-2.12</w:t>
            </w:r>
          </w:p>
        </w:tc>
        <w:tc>
          <w:tcPr>
            <w:tcW w:w="5209" w:type="dxa"/>
          </w:tcPr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Исетской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поселковой администрации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Ермилова Ольга Евгеньевна</w:t>
            </w:r>
          </w:p>
          <w:p w:rsidR="00BC1F4F" w:rsidRPr="001232A6" w:rsidRDefault="00BC1F4F" w:rsidP="00157A5C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A5C" w:rsidTr="00157A5C">
        <w:tc>
          <w:tcPr>
            <w:tcW w:w="14560" w:type="dxa"/>
            <w:gridSpan w:val="5"/>
          </w:tcPr>
          <w:p w:rsidR="00157A5C" w:rsidRPr="001232A6" w:rsidRDefault="00157A5C" w:rsidP="00157A5C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232A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(заместители) спасательных служб субъекта, муниципальных образований и организаций</w:t>
            </w:r>
          </w:p>
        </w:tc>
      </w:tr>
      <w:tr w:rsidR="00060266" w:rsidTr="00765C6B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Энергообеспечения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21.03-1.04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гл. энергетик ООО «Уральские локомотивы»</w:t>
            </w:r>
          </w:p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Ганжа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Викторович</w:t>
            </w:r>
          </w:p>
        </w:tc>
      </w:tr>
      <w:tr w:rsidR="00060266" w:rsidTr="00765C6B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Коммунально-технического обеспечения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21.03-1.04 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765C6B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Обеспечения связи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20.06-1.07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765C6B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Транспортного и дорожного обеспечения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20.06-1.07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765C6B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060266" w:rsidRPr="001232A6" w:rsidRDefault="00BC1F4F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Обеспечения ГСМ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20.06-1.07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765C6B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Инженерного обеспечения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21.03-1.04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765C6B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Материального обеспечения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17-28.10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BC1F4F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Медицинского обеспечения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16-27.05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Верхнепышминской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ЦГБ  </w:t>
            </w:r>
          </w:p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Малинкин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</w:tr>
      <w:tr w:rsidR="00060266" w:rsidTr="00BC1F4F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Сеть наблюдения и лабораторного контроля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19-30.12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BC1F4F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Продовольственного и вещевого обеспечения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17-28.10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BC1F4F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Обеспечения охраны общественного порядка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17-28.10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BC1F4F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Обеспечения защиты сельскохозяйственных животных и растений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vAlign w:val="center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19-30.12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66" w:rsidTr="00BC1F4F">
        <w:tc>
          <w:tcPr>
            <w:tcW w:w="562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Обеспечения защиты культурных ценностей</w:t>
            </w:r>
          </w:p>
        </w:tc>
        <w:tc>
          <w:tcPr>
            <w:tcW w:w="1417" w:type="dxa"/>
          </w:tcPr>
          <w:p w:rsidR="00060266" w:rsidRPr="001232A6" w:rsidRDefault="00060266" w:rsidP="00060266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19-30.12</w:t>
            </w:r>
          </w:p>
        </w:tc>
        <w:tc>
          <w:tcPr>
            <w:tcW w:w="5209" w:type="dxa"/>
          </w:tcPr>
          <w:p w:rsidR="00060266" w:rsidRPr="001232A6" w:rsidRDefault="00060266" w:rsidP="0006026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4F" w:rsidTr="00AD46BC">
        <w:tc>
          <w:tcPr>
            <w:tcW w:w="14560" w:type="dxa"/>
            <w:gridSpan w:val="5"/>
          </w:tcPr>
          <w:p w:rsidR="00BC1F4F" w:rsidRPr="001232A6" w:rsidRDefault="00BC1F4F" w:rsidP="00BC1F4F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232A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Должностные лица и специалисты гражданской обороны организаций</w:t>
            </w:r>
          </w:p>
        </w:tc>
      </w:tr>
      <w:tr w:rsidR="00BC1F4F" w:rsidTr="00BC1F4F">
        <w:tc>
          <w:tcPr>
            <w:tcW w:w="562" w:type="dxa"/>
            <w:vMerge w:val="restart"/>
          </w:tcPr>
          <w:p w:rsidR="00BC1F4F" w:rsidRPr="001232A6" w:rsidRDefault="00BC1F4F" w:rsidP="00BC1F4F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vMerge w:val="restart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17" w:type="dxa"/>
            <w:vMerge w:val="restart"/>
          </w:tcPr>
          <w:p w:rsidR="00BC1F4F" w:rsidRPr="001232A6" w:rsidRDefault="00BC1F4F" w:rsidP="00BC1F4F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23-27.05</w:t>
            </w: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</w:t>
            </w: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Костыгина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Мария Альбертовна</w:t>
            </w:r>
          </w:p>
        </w:tc>
      </w:tr>
      <w:tr w:rsidR="00BC1F4F" w:rsidTr="00BC1F4F">
        <w:tc>
          <w:tcPr>
            <w:tcW w:w="562" w:type="dxa"/>
            <w:vMerge/>
          </w:tcPr>
          <w:p w:rsidR="00BC1F4F" w:rsidRPr="001232A6" w:rsidRDefault="00BC1F4F" w:rsidP="00BC1F4F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1F4F" w:rsidRPr="001232A6" w:rsidRDefault="00BC1F4F" w:rsidP="00BC1F4F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14-18.11</w:t>
            </w: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Верхнепышминского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молокозавода</w:t>
            </w: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Кузнецова Анна Анатольевна</w:t>
            </w:r>
          </w:p>
        </w:tc>
      </w:tr>
      <w:tr w:rsidR="00BC1F4F" w:rsidTr="00BC1F4F">
        <w:tc>
          <w:tcPr>
            <w:tcW w:w="562" w:type="dxa"/>
            <w:vMerge w:val="restart"/>
          </w:tcPr>
          <w:p w:rsidR="00BC1F4F" w:rsidRPr="001232A6" w:rsidRDefault="00BC1F4F" w:rsidP="00BC1F4F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  <w:vMerge w:val="restart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417" w:type="dxa"/>
            <w:vMerge w:val="restart"/>
          </w:tcPr>
          <w:p w:rsidR="00BC1F4F" w:rsidRPr="001232A6" w:rsidRDefault="00BC1F4F" w:rsidP="00BC1F4F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25-29.01</w:t>
            </w: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Директор МТТ «Юность»                                     Лобастов Виталий Геннадьевич</w:t>
            </w:r>
          </w:p>
        </w:tc>
      </w:tr>
      <w:tr w:rsidR="00BC1F4F" w:rsidTr="00BD1A93">
        <w:tc>
          <w:tcPr>
            <w:tcW w:w="562" w:type="dxa"/>
            <w:vMerge/>
          </w:tcPr>
          <w:p w:rsidR="00BC1F4F" w:rsidRPr="001232A6" w:rsidRDefault="00BC1F4F" w:rsidP="00BC1F4F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11-15.04</w:t>
            </w: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СОШ № 22 </w:t>
            </w: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Натарова Ирина Анатольевна </w:t>
            </w: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УОР</w:t>
            </w:r>
          </w:p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Минязов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Рафильевич</w:t>
            </w:r>
            <w:proofErr w:type="spellEnd"/>
          </w:p>
        </w:tc>
      </w:tr>
      <w:tr w:rsidR="00BC1F4F" w:rsidTr="00765C6B">
        <w:tc>
          <w:tcPr>
            <w:tcW w:w="562" w:type="dxa"/>
          </w:tcPr>
          <w:p w:rsidR="00BC1F4F" w:rsidRPr="001232A6" w:rsidRDefault="00BC1F4F" w:rsidP="00BC1F4F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954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медицинских учреждений</w:t>
            </w:r>
          </w:p>
        </w:tc>
        <w:tc>
          <w:tcPr>
            <w:tcW w:w="1417" w:type="dxa"/>
          </w:tcPr>
          <w:p w:rsidR="00BC1F4F" w:rsidRPr="001232A6" w:rsidRDefault="00BC1F4F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16-20.05</w:t>
            </w:r>
          </w:p>
        </w:tc>
        <w:tc>
          <w:tcPr>
            <w:tcW w:w="5209" w:type="dxa"/>
          </w:tcPr>
          <w:p w:rsidR="00BC1F4F" w:rsidRPr="001232A6" w:rsidRDefault="00BC1F4F" w:rsidP="00BC1F4F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35" w:rsidTr="00765C6B">
        <w:tc>
          <w:tcPr>
            <w:tcW w:w="562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Председатели и члены комиссий по предупреждению и ликвидации чрезвычайных ситуаций и обеспечению пожарной безопасности организаций, отнесенных к к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тегориям по гражданской обороне</w:t>
            </w:r>
          </w:p>
        </w:tc>
        <w:tc>
          <w:tcPr>
            <w:tcW w:w="1417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8-19.02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9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Главный энергетик МУП «Водоканал»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D22ACF" w:rsidTr="00765C6B">
        <w:tc>
          <w:tcPr>
            <w:tcW w:w="562" w:type="dxa"/>
            <w:vMerge w:val="restart"/>
          </w:tcPr>
          <w:p w:rsidR="00D22ACF" w:rsidRPr="001232A6" w:rsidRDefault="00D22ACF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  <w:vMerge w:val="restart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Председатели и члены комиссий по предупреждению и ликвидации чрезвычайных ситуаций и обеспечению пожарной безопасности организаций, не отнесенных к категориям по гражданской обороне</w:t>
            </w:r>
          </w:p>
        </w:tc>
        <w:tc>
          <w:tcPr>
            <w:tcW w:w="1417" w:type="dxa"/>
            <w:vMerge w:val="restart"/>
          </w:tcPr>
          <w:p w:rsidR="00D22ACF" w:rsidRPr="001232A6" w:rsidRDefault="00D22ACF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1-5.02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департамента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ООО «Уральские локомотивы»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Ширяев Алексей Вадимович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Гл. инженер ЗАО «Опытный институт огнеуп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ров» Селиванов Александр Юрьевич</w:t>
            </w:r>
          </w:p>
        </w:tc>
      </w:tr>
      <w:tr w:rsidR="00D22ACF" w:rsidTr="00765C6B">
        <w:tc>
          <w:tcPr>
            <w:tcW w:w="562" w:type="dxa"/>
            <w:vMerge/>
          </w:tcPr>
          <w:p w:rsidR="00D22ACF" w:rsidRPr="001232A6" w:rsidRDefault="00D22ACF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22ACF" w:rsidRPr="001232A6" w:rsidRDefault="00D22ACF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6-10.06</w:t>
            </w:r>
          </w:p>
        </w:tc>
        <w:tc>
          <w:tcPr>
            <w:tcW w:w="5209" w:type="dxa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Зам. заведующего филиалом УОР по учебно-спортивной работе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Бирюкова Елена Вячеславовна</w:t>
            </w:r>
          </w:p>
        </w:tc>
      </w:tr>
      <w:tr w:rsidR="00D22ACF" w:rsidTr="00765C6B">
        <w:tc>
          <w:tcPr>
            <w:tcW w:w="562" w:type="dxa"/>
            <w:vMerge w:val="restart"/>
          </w:tcPr>
          <w:p w:rsidR="00D22ACF" w:rsidRPr="001232A6" w:rsidRDefault="00D22ACF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  <w:vMerge w:val="restart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эвакуационных органов организаций</w:t>
            </w:r>
          </w:p>
        </w:tc>
        <w:tc>
          <w:tcPr>
            <w:tcW w:w="1417" w:type="dxa"/>
            <w:vMerge w:val="restart"/>
          </w:tcPr>
          <w:p w:rsidR="00D22ACF" w:rsidRPr="001232A6" w:rsidRDefault="00D22ACF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30.05-3.06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Уралэлектромедь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Арефьев Анатолий Вениаминович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Верхнепышминской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ЦГБ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Брязгин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</w:tr>
      <w:tr w:rsidR="00D22ACF" w:rsidTr="00765C6B">
        <w:tc>
          <w:tcPr>
            <w:tcW w:w="562" w:type="dxa"/>
            <w:vMerge/>
          </w:tcPr>
          <w:p w:rsidR="00D22ACF" w:rsidRPr="001232A6" w:rsidRDefault="00D22ACF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22ACF" w:rsidRPr="001232A6" w:rsidRDefault="00D22ACF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5-9.12</w:t>
            </w:r>
          </w:p>
        </w:tc>
        <w:tc>
          <w:tcPr>
            <w:tcW w:w="5209" w:type="dxa"/>
          </w:tcPr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Зам. заведующего филиалом УОР по АХЧ</w:t>
            </w:r>
          </w:p>
          <w:p w:rsidR="00D22ACF" w:rsidRPr="001232A6" w:rsidRDefault="00D22ACF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Жуков Юрий Александрович</w:t>
            </w:r>
          </w:p>
        </w:tc>
      </w:tr>
      <w:tr w:rsidR="00D84D35" w:rsidTr="00765C6B">
        <w:tc>
          <w:tcPr>
            <w:tcW w:w="562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color w:val="339966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Председатели (заместители) комиссий по устойчивости организаций, отнесенных к категориям по гражданской обороне</w:t>
            </w:r>
          </w:p>
        </w:tc>
        <w:tc>
          <w:tcPr>
            <w:tcW w:w="1417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14-18.03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9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Зам. главного врача по АХЧ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Верхнепышми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ЦГБ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Ткачук Жанна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Ревовна</w:t>
            </w:r>
            <w:proofErr w:type="spellEnd"/>
          </w:p>
        </w:tc>
      </w:tr>
      <w:tr w:rsidR="00D84D35" w:rsidTr="00765C6B">
        <w:tc>
          <w:tcPr>
            <w:tcW w:w="562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(работники) структурных подраздел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ний, уполномоченных на решение задач в области гражданской обороны в организациях, отнесенных к категориям по ГО</w:t>
            </w:r>
          </w:p>
        </w:tc>
        <w:tc>
          <w:tcPr>
            <w:tcW w:w="1417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18-29.04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9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r w:rsidR="00D22ACF" w:rsidRPr="001232A6">
              <w:rPr>
                <w:rFonts w:ascii="Times New Roman" w:hAnsi="Times New Roman" w:cs="Times New Roman"/>
                <w:sz w:val="24"/>
                <w:szCs w:val="24"/>
              </w:rPr>
              <w:t>ГО ОАО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«Уралредмет»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Гунько Александр Иванович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ОТ МУП «Водоканал» 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Колчина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Юнировна</w:t>
            </w:r>
            <w:proofErr w:type="spellEnd"/>
          </w:p>
        </w:tc>
      </w:tr>
      <w:tr w:rsidR="00D84D35" w:rsidTr="00765C6B">
        <w:tc>
          <w:tcPr>
            <w:tcW w:w="562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(работники) структурных подраздел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ний, уполномоченные на решение задач в области гражданской обороны в организациях, не отнесенных к категориям по ГО</w:t>
            </w:r>
          </w:p>
        </w:tc>
        <w:tc>
          <w:tcPr>
            <w:tcW w:w="1417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4-8.04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9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Зам. начальника управления культуры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Любовь Николаевна 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Начальник штаба ГО филиала УОР</w:t>
            </w:r>
          </w:p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Грехов Сергей Александрович</w:t>
            </w:r>
          </w:p>
        </w:tc>
      </w:tr>
      <w:tr w:rsidR="00D84D35" w:rsidTr="00765C6B">
        <w:tc>
          <w:tcPr>
            <w:tcW w:w="562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(работники) структурных подраздел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ний, уполномоченные на решение задач в области 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обороны медицинских учреждений, отн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сенных к категориям по гражданской обороне мед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цинских учреждений</w:t>
            </w:r>
          </w:p>
        </w:tc>
        <w:tc>
          <w:tcPr>
            <w:tcW w:w="1417" w:type="dxa"/>
          </w:tcPr>
          <w:p w:rsidR="00D84D35" w:rsidRPr="001232A6" w:rsidRDefault="00D84D35" w:rsidP="00D84D3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8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16-27.05</w:t>
            </w:r>
          </w:p>
        </w:tc>
        <w:tc>
          <w:tcPr>
            <w:tcW w:w="5209" w:type="dxa"/>
          </w:tcPr>
          <w:p w:rsidR="00D84D35" w:rsidRPr="001232A6" w:rsidRDefault="00D84D35" w:rsidP="00D84D3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28B" w:rsidTr="0087528B">
        <w:tc>
          <w:tcPr>
            <w:tcW w:w="562" w:type="dxa"/>
          </w:tcPr>
          <w:p w:rsidR="0087528B" w:rsidRPr="001232A6" w:rsidRDefault="0087528B" w:rsidP="0087528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954" w:type="dxa"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(работники) структурных подраздел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ний, уполномоченные на решение задач в области гражданской обороны медицинских учреждений, не отнесенных к категориям по гражданской обороне</w:t>
            </w:r>
          </w:p>
        </w:tc>
        <w:tc>
          <w:tcPr>
            <w:tcW w:w="1417" w:type="dxa"/>
          </w:tcPr>
          <w:p w:rsidR="0087528B" w:rsidRPr="001232A6" w:rsidRDefault="0087528B" w:rsidP="0087528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16-20.05</w:t>
            </w:r>
          </w:p>
        </w:tc>
        <w:tc>
          <w:tcPr>
            <w:tcW w:w="5209" w:type="dxa"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28B" w:rsidTr="0087528B">
        <w:tc>
          <w:tcPr>
            <w:tcW w:w="562" w:type="dxa"/>
            <w:vMerge w:val="restart"/>
          </w:tcPr>
          <w:p w:rsidR="0087528B" w:rsidRPr="001232A6" w:rsidRDefault="0087528B" w:rsidP="0087528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  <w:vMerge w:val="restart"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Руководители (работники) структурных подраздел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ний, специально уполномоченные на решение задач в области ГО,  учителя (преподаватели) ОБЖ общеобр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учреждений  и учреждений  начального, среднего и высшего  профессионального образования</w:t>
            </w: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7528B" w:rsidRPr="001232A6" w:rsidRDefault="0087528B" w:rsidP="0087528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29.02-4.03</w:t>
            </w: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</w:t>
            </w: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МТТ «Юность»</w:t>
            </w: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Деревсков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 СОШ № 2</w:t>
            </w: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Боднар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</w:tc>
      </w:tr>
      <w:tr w:rsidR="0087528B" w:rsidTr="00765C6B">
        <w:tc>
          <w:tcPr>
            <w:tcW w:w="562" w:type="dxa"/>
            <w:vMerge/>
          </w:tcPr>
          <w:p w:rsidR="0087528B" w:rsidRPr="001232A6" w:rsidRDefault="0087528B" w:rsidP="0087528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10-14.10</w:t>
            </w: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9" w:type="dxa"/>
          </w:tcPr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 УОР </w:t>
            </w:r>
          </w:p>
          <w:p w:rsidR="0087528B" w:rsidRPr="001232A6" w:rsidRDefault="0087528B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>Шевнина</w:t>
            </w:r>
            <w:proofErr w:type="spellEnd"/>
            <w:r w:rsidRPr="001232A6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</w:tr>
      <w:tr w:rsidR="00051C0C" w:rsidTr="00704454">
        <w:tc>
          <w:tcPr>
            <w:tcW w:w="6516" w:type="dxa"/>
            <w:gridSpan w:val="2"/>
          </w:tcPr>
          <w:p w:rsidR="00051C0C" w:rsidRPr="001232A6" w:rsidRDefault="00051C0C" w:rsidP="00051C0C">
            <w:pPr>
              <w:pStyle w:val="aff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ЗАЯВЛЕНО:</w:t>
            </w:r>
          </w:p>
        </w:tc>
        <w:tc>
          <w:tcPr>
            <w:tcW w:w="1417" w:type="dxa"/>
          </w:tcPr>
          <w:p w:rsidR="00051C0C" w:rsidRPr="001232A6" w:rsidRDefault="00051C0C" w:rsidP="0087528B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1C0C" w:rsidRPr="001232A6" w:rsidRDefault="00051C0C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051C0C" w:rsidRPr="001232A6" w:rsidRDefault="00051C0C" w:rsidP="0087528B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b/>
                <w:sz w:val="24"/>
                <w:szCs w:val="24"/>
              </w:rPr>
              <w:t>29 чел.</w:t>
            </w:r>
          </w:p>
        </w:tc>
      </w:tr>
      <w:tr w:rsidR="00051C0C" w:rsidTr="00D105D1">
        <w:tc>
          <w:tcPr>
            <w:tcW w:w="14560" w:type="dxa"/>
            <w:gridSpan w:val="5"/>
          </w:tcPr>
          <w:p w:rsidR="00602E75" w:rsidRDefault="00051C0C" w:rsidP="00051C0C">
            <w:pPr>
              <w:pStyle w:val="af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Учебно-методический центр по гражданской обороне и чрезвычайным ситуациям Орджоникидзевского района </w:t>
            </w:r>
          </w:p>
          <w:p w:rsidR="00051C0C" w:rsidRPr="001232A6" w:rsidRDefault="00051C0C" w:rsidP="00051C0C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A6">
              <w:rPr>
                <w:rFonts w:ascii="Times New Roman" w:hAnsi="Times New Roman" w:cs="Times New Roman"/>
                <w:b/>
                <w:sz w:val="24"/>
                <w:szCs w:val="24"/>
              </w:rPr>
              <w:t>города Екатеринбурга</w:t>
            </w:r>
          </w:p>
        </w:tc>
      </w:tr>
      <w:tr w:rsidR="00602E75" w:rsidTr="00765C6B">
        <w:tc>
          <w:tcPr>
            <w:tcW w:w="562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Руководители (заместители) организаций (малые пре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приятия, филиалы, участки, цеха, учреждения всех в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дов, учебные учреждения (среднего, профессиональн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го, дополнительного образования), клубы   и т.п.), не отнесенные к категории по ГО</w:t>
            </w:r>
          </w:p>
        </w:tc>
        <w:tc>
          <w:tcPr>
            <w:tcW w:w="1417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36/18 чел.</w:t>
            </w:r>
          </w:p>
        </w:tc>
        <w:tc>
          <w:tcPr>
            <w:tcW w:w="1418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7 - 11.11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В-Пышма</w:t>
            </w:r>
          </w:p>
        </w:tc>
        <w:tc>
          <w:tcPr>
            <w:tcW w:w="5209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– 15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– 1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физ. культуры и спорта – 2 чел.</w:t>
            </w:r>
          </w:p>
        </w:tc>
      </w:tr>
      <w:tr w:rsidR="00602E75" w:rsidTr="00765C6B">
        <w:tc>
          <w:tcPr>
            <w:tcW w:w="562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Руководители нештатных формирований по обеспеч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нию выполнения мероприятий ГО (НФГО) организ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ций (командиры групп, отделений, звеньев, постов: разведки, охраны общественного порядка,   связи, п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жаротушения, обслуживания ЗС, РХН, РХБЗ и т.п.)</w:t>
            </w:r>
            <w:proofErr w:type="gramEnd"/>
          </w:p>
        </w:tc>
        <w:tc>
          <w:tcPr>
            <w:tcW w:w="1417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72/18</w:t>
            </w:r>
          </w:p>
        </w:tc>
        <w:tc>
          <w:tcPr>
            <w:tcW w:w="1418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– 16.09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 xml:space="preserve">  В-Пышма</w:t>
            </w:r>
          </w:p>
        </w:tc>
        <w:tc>
          <w:tcPr>
            <w:tcW w:w="5209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ОАО «Уралредмет» - 1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АО «Автотранспорт» - 5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МУП «Водоканал» - 8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Училище олимпийского резерва – 4 чел.</w:t>
            </w:r>
          </w:p>
        </w:tc>
      </w:tr>
      <w:tr w:rsidR="00602E75" w:rsidTr="00765C6B">
        <w:tc>
          <w:tcPr>
            <w:tcW w:w="562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эвакуационных органов организаций           (смотри п. 1) </w:t>
            </w:r>
          </w:p>
        </w:tc>
        <w:tc>
          <w:tcPr>
            <w:tcW w:w="1417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418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– 16.12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5209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Техникум «Юность» - 1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– 2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Верхнепышминская</w:t>
            </w:r>
            <w:proofErr w:type="spellEnd"/>
            <w:r w:rsidRPr="00602E75">
              <w:rPr>
                <w:rFonts w:ascii="Times New Roman" w:hAnsi="Times New Roman" w:cs="Times New Roman"/>
                <w:sz w:val="24"/>
                <w:szCs w:val="24"/>
              </w:rPr>
              <w:t xml:space="preserve"> ЦГБ – 1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75" w:rsidTr="00765C6B">
        <w:tc>
          <w:tcPr>
            <w:tcW w:w="562" w:type="dxa"/>
            <w:vMerge w:val="restart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  <w:vMerge w:val="restart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Руководители занятий по гражданской обороне в орг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низациях (смотри п. 1)  (руководители   структурных подразделений этих организаций)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36/30</w:t>
            </w:r>
          </w:p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 – 25.11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В-Пышма</w:t>
            </w:r>
          </w:p>
        </w:tc>
        <w:tc>
          <w:tcPr>
            <w:tcW w:w="5209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ООО «Уральские локомотивы» - 30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75" w:rsidTr="00765C6B">
        <w:tc>
          <w:tcPr>
            <w:tcW w:w="562" w:type="dxa"/>
            <w:vMerge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36/13</w:t>
            </w:r>
          </w:p>
        </w:tc>
        <w:tc>
          <w:tcPr>
            <w:tcW w:w="1418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– 9. 12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В-Пышма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09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– 6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Верхнепышминская</w:t>
            </w:r>
            <w:proofErr w:type="spellEnd"/>
            <w:r w:rsidRPr="00602E75">
              <w:rPr>
                <w:rFonts w:ascii="Times New Roman" w:hAnsi="Times New Roman" w:cs="Times New Roman"/>
                <w:sz w:val="24"/>
                <w:szCs w:val="24"/>
              </w:rPr>
              <w:t xml:space="preserve"> ЦГБ – 2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АО «Автотранспорт» - 1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Училище олимпийского резерва – 1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физ. культуры и спорта – 3 чел.</w:t>
            </w:r>
          </w:p>
        </w:tc>
      </w:tr>
      <w:tr w:rsidR="00602E75" w:rsidTr="00765C6B">
        <w:tc>
          <w:tcPr>
            <w:tcW w:w="562" w:type="dxa"/>
            <w:vMerge w:val="restart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vMerge w:val="restart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Руководители, специалисты структурных подраздел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ний, (работники) специально уполномоченные решать задачи в области защиты населения и территорий от ЧС организаций, не отнесенных к категориям по ГО</w:t>
            </w:r>
          </w:p>
        </w:tc>
        <w:tc>
          <w:tcPr>
            <w:tcW w:w="1417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36/22</w:t>
            </w:r>
          </w:p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 – 29.01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В-Пышма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09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– 10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физ. культуры и спорта – 14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02E75" w:rsidTr="00765C6B">
        <w:tc>
          <w:tcPr>
            <w:tcW w:w="562" w:type="dxa"/>
            <w:vMerge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36/22</w:t>
            </w:r>
          </w:p>
        </w:tc>
        <w:tc>
          <w:tcPr>
            <w:tcW w:w="1418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– 7.10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В-Пышма</w:t>
            </w:r>
          </w:p>
        </w:tc>
        <w:tc>
          <w:tcPr>
            <w:tcW w:w="5209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– 24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75" w:rsidTr="00765C6B">
        <w:tc>
          <w:tcPr>
            <w:tcW w:w="562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Председатели и члены комиссий по предупреждению и ликвидации чрезвычайных ситуаций и обеспечению пожарной безопасности организаций, не отнесенных к категории по гражданской обороне.</w:t>
            </w:r>
          </w:p>
        </w:tc>
        <w:tc>
          <w:tcPr>
            <w:tcW w:w="1417" w:type="dxa"/>
          </w:tcPr>
          <w:p w:rsidR="00602E75" w:rsidRPr="00602E75" w:rsidRDefault="00602E75" w:rsidP="00602E75">
            <w:pPr>
              <w:pStyle w:val="af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</w:p>
        </w:tc>
        <w:tc>
          <w:tcPr>
            <w:tcW w:w="1418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– 14.10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5209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Верхнепышминская</w:t>
            </w:r>
            <w:proofErr w:type="spellEnd"/>
            <w:r w:rsidRPr="00602E75">
              <w:rPr>
                <w:rFonts w:ascii="Times New Roman" w:hAnsi="Times New Roman" w:cs="Times New Roman"/>
                <w:sz w:val="24"/>
                <w:szCs w:val="24"/>
              </w:rPr>
              <w:t xml:space="preserve"> ЦГБ – 1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– 1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Училище олимпийского резерва – 2 чел.</w:t>
            </w:r>
          </w:p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sz w:val="24"/>
                <w:szCs w:val="24"/>
              </w:rPr>
              <w:t>Техникум «Юность» - 1 чел.</w:t>
            </w:r>
          </w:p>
        </w:tc>
      </w:tr>
      <w:tr w:rsidR="00602E75" w:rsidTr="007305A4">
        <w:tc>
          <w:tcPr>
            <w:tcW w:w="6516" w:type="dxa"/>
            <w:gridSpan w:val="2"/>
          </w:tcPr>
          <w:p w:rsidR="00602E75" w:rsidRPr="00602E75" w:rsidRDefault="00602E75" w:rsidP="00602E75">
            <w:pPr>
              <w:pStyle w:val="aff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ЗАЯВЛЕНО:</w:t>
            </w:r>
          </w:p>
        </w:tc>
        <w:tc>
          <w:tcPr>
            <w:tcW w:w="1417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09" w:type="dxa"/>
          </w:tcPr>
          <w:p w:rsidR="00602E75" w:rsidRPr="00602E75" w:rsidRDefault="00602E75" w:rsidP="00602E75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02E75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F11584" w:rsidRDefault="00F11584" w:rsidP="00F11584">
      <w:pPr>
        <w:tabs>
          <w:tab w:val="right" w:pos="15026"/>
        </w:tabs>
        <w:jc w:val="both"/>
        <w:rPr>
          <w:bCs/>
        </w:rPr>
      </w:pPr>
    </w:p>
    <w:p w:rsidR="00B15015" w:rsidRDefault="00B15015"/>
    <w:p w:rsidR="00B15015" w:rsidRDefault="00B15015"/>
    <w:p w:rsidR="00B15015" w:rsidRDefault="00B15015"/>
    <w:sectPr w:rsidR="00B15015" w:rsidSect="00197647">
      <w:pgSz w:w="16838" w:h="11906" w:orient="landscape"/>
      <w:pgMar w:top="1418" w:right="962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48" w:rsidRDefault="00855248">
      <w:r>
        <w:separator/>
      </w:r>
    </w:p>
  </w:endnote>
  <w:endnote w:type="continuationSeparator" w:id="0">
    <w:p w:rsidR="00855248" w:rsidRDefault="0085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48" w:rsidRDefault="00855248">
      <w:r>
        <w:separator/>
      </w:r>
    </w:p>
  </w:footnote>
  <w:footnote w:type="continuationSeparator" w:id="0">
    <w:p w:rsidR="00855248" w:rsidRDefault="00855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839059"/>
      <w:docPartObj>
        <w:docPartGallery w:val="Page Numbers (Top of Page)"/>
        <w:docPartUnique/>
      </w:docPartObj>
    </w:sdtPr>
    <w:sdtEndPr/>
    <w:sdtContent>
      <w:p w:rsidR="00157A5C" w:rsidRDefault="00157A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A3A">
          <w:rPr>
            <w:noProof/>
          </w:rPr>
          <w:t>2</w:t>
        </w:r>
        <w:r>
          <w:fldChar w:fldCharType="end"/>
        </w:r>
      </w:p>
    </w:sdtContent>
  </w:sdt>
  <w:p w:rsidR="00157A5C" w:rsidRDefault="00157A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6BE"/>
    <w:multiLevelType w:val="hybridMultilevel"/>
    <w:tmpl w:val="E60CEF2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7A357F"/>
    <w:multiLevelType w:val="hybridMultilevel"/>
    <w:tmpl w:val="B8BEEEAC"/>
    <w:lvl w:ilvl="0" w:tplc="5C98CFC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DD2CA3"/>
    <w:multiLevelType w:val="hybridMultilevel"/>
    <w:tmpl w:val="E0467846"/>
    <w:lvl w:ilvl="0" w:tplc="CEF29A52">
      <w:start w:val="1"/>
      <w:numFmt w:val="decimal"/>
      <w:lvlText w:val="%1)"/>
      <w:lvlJc w:val="left"/>
      <w:pPr>
        <w:ind w:left="670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3">
    <w:nsid w:val="188D02EE"/>
    <w:multiLevelType w:val="hybridMultilevel"/>
    <w:tmpl w:val="38DEFF18"/>
    <w:lvl w:ilvl="0" w:tplc="A460A0B2">
      <w:start w:val="1"/>
      <w:numFmt w:val="decimal"/>
      <w:lvlText w:val="%1)"/>
      <w:lvlJc w:val="left"/>
      <w:pPr>
        <w:ind w:left="87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>
    <w:nsid w:val="190F1C38"/>
    <w:multiLevelType w:val="hybridMultilevel"/>
    <w:tmpl w:val="DF1A9A26"/>
    <w:lvl w:ilvl="0" w:tplc="25BACE7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B3E9A"/>
    <w:multiLevelType w:val="hybridMultilevel"/>
    <w:tmpl w:val="3132B0AA"/>
    <w:lvl w:ilvl="0" w:tplc="200CD1AE">
      <w:start w:val="1"/>
      <w:numFmt w:val="decimal"/>
      <w:lvlText w:val="%1)"/>
      <w:lvlJc w:val="left"/>
      <w:pPr>
        <w:ind w:left="772" w:hanging="63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21B00BA8"/>
    <w:multiLevelType w:val="hybridMultilevel"/>
    <w:tmpl w:val="B4ACC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A08C9"/>
    <w:multiLevelType w:val="hybridMultilevel"/>
    <w:tmpl w:val="34588710"/>
    <w:lvl w:ilvl="0" w:tplc="EAF2D594">
      <w:start w:val="1"/>
      <w:numFmt w:val="decimal"/>
      <w:lvlText w:val="%1)"/>
      <w:lvlJc w:val="left"/>
      <w:pPr>
        <w:ind w:left="913" w:hanging="5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9">
    <w:nsid w:val="25F97DC6"/>
    <w:multiLevelType w:val="hybridMultilevel"/>
    <w:tmpl w:val="60562A6A"/>
    <w:lvl w:ilvl="0" w:tplc="78A0085C">
      <w:start w:val="1"/>
      <w:numFmt w:val="decimal"/>
      <w:lvlText w:val="%1)"/>
      <w:lvlJc w:val="left"/>
      <w:pPr>
        <w:ind w:left="670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0">
    <w:nsid w:val="2771621F"/>
    <w:multiLevelType w:val="hybridMultilevel"/>
    <w:tmpl w:val="EED626CE"/>
    <w:lvl w:ilvl="0" w:tplc="7940044A">
      <w:start w:val="4"/>
      <w:numFmt w:val="upperRoman"/>
      <w:lvlText w:val="%1."/>
      <w:lvlJc w:val="left"/>
      <w:pPr>
        <w:ind w:left="3206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06" w:hanging="180"/>
      </w:pPr>
      <w:rPr>
        <w:rFonts w:cs="Times New Roman"/>
      </w:rPr>
    </w:lvl>
  </w:abstractNum>
  <w:abstractNum w:abstractNumId="11">
    <w:nsid w:val="37C123C1"/>
    <w:multiLevelType w:val="hybridMultilevel"/>
    <w:tmpl w:val="BD7A62F8"/>
    <w:lvl w:ilvl="0" w:tplc="F8962F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39EF4CE1"/>
    <w:multiLevelType w:val="hybridMultilevel"/>
    <w:tmpl w:val="4992E8B0"/>
    <w:lvl w:ilvl="0" w:tplc="14E4C606">
      <w:start w:val="1"/>
      <w:numFmt w:val="decimal"/>
      <w:lvlText w:val="%1."/>
      <w:lvlJc w:val="left"/>
      <w:pPr>
        <w:tabs>
          <w:tab w:val="num" w:pos="271"/>
        </w:tabs>
        <w:ind w:left="2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91"/>
        </w:tabs>
        <w:ind w:left="9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11"/>
        </w:tabs>
        <w:ind w:left="17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31"/>
        </w:tabs>
        <w:ind w:left="24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71"/>
        </w:tabs>
        <w:ind w:left="38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91"/>
        </w:tabs>
        <w:ind w:left="45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11"/>
        </w:tabs>
        <w:ind w:left="53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31"/>
        </w:tabs>
        <w:ind w:left="6031" w:hanging="180"/>
      </w:pPr>
      <w:rPr>
        <w:rFonts w:cs="Times New Roman"/>
      </w:rPr>
    </w:lvl>
  </w:abstractNum>
  <w:abstractNum w:abstractNumId="13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D45381"/>
    <w:multiLevelType w:val="hybridMultilevel"/>
    <w:tmpl w:val="4F68C840"/>
    <w:lvl w:ilvl="0" w:tplc="B8088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152E3"/>
    <w:multiLevelType w:val="hybridMultilevel"/>
    <w:tmpl w:val="2A568F04"/>
    <w:lvl w:ilvl="0" w:tplc="F0383F26">
      <w:start w:val="1"/>
      <w:numFmt w:val="decimal"/>
      <w:lvlText w:val="%1)"/>
      <w:lvlJc w:val="left"/>
      <w:pPr>
        <w:ind w:left="88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7">
    <w:nsid w:val="5EDF68AD"/>
    <w:multiLevelType w:val="hybridMultilevel"/>
    <w:tmpl w:val="FD843C3A"/>
    <w:lvl w:ilvl="0" w:tplc="BCDCC512">
      <w:start w:val="1"/>
      <w:numFmt w:val="decimal"/>
      <w:lvlText w:val="%1)"/>
      <w:lvlJc w:val="left"/>
      <w:pPr>
        <w:ind w:left="772" w:hanging="6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60D21118"/>
    <w:multiLevelType w:val="hybridMultilevel"/>
    <w:tmpl w:val="0680B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B6DEE"/>
    <w:multiLevelType w:val="hybridMultilevel"/>
    <w:tmpl w:val="34588710"/>
    <w:lvl w:ilvl="0" w:tplc="EAF2D594">
      <w:start w:val="1"/>
      <w:numFmt w:val="decimal"/>
      <w:lvlText w:val="%1)"/>
      <w:lvlJc w:val="left"/>
      <w:pPr>
        <w:ind w:left="913" w:hanging="5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20">
    <w:nsid w:val="72F57DCC"/>
    <w:multiLevelType w:val="hybridMultilevel"/>
    <w:tmpl w:val="15C0AAC2"/>
    <w:lvl w:ilvl="0" w:tplc="D2EC45CC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1">
    <w:nsid w:val="769B5D9B"/>
    <w:multiLevelType w:val="hybridMultilevel"/>
    <w:tmpl w:val="6646F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6"/>
  </w:num>
  <w:num w:numId="4">
    <w:abstractNumId w:val="13"/>
  </w:num>
  <w:num w:numId="5">
    <w:abstractNumId w:val="12"/>
  </w:num>
  <w:num w:numId="6">
    <w:abstractNumId w:val="10"/>
  </w:num>
  <w:num w:numId="7">
    <w:abstractNumId w:val="2"/>
  </w:num>
  <w:num w:numId="8">
    <w:abstractNumId w:val="8"/>
  </w:num>
  <w:num w:numId="9">
    <w:abstractNumId w:val="17"/>
  </w:num>
  <w:num w:numId="10">
    <w:abstractNumId w:val="19"/>
  </w:num>
  <w:num w:numId="11">
    <w:abstractNumId w:val="9"/>
  </w:num>
  <w:num w:numId="12">
    <w:abstractNumId w:val="5"/>
  </w:num>
  <w:num w:numId="13">
    <w:abstractNumId w:val="0"/>
  </w:num>
  <w:num w:numId="14">
    <w:abstractNumId w:val="11"/>
  </w:num>
  <w:num w:numId="15">
    <w:abstractNumId w:val="4"/>
  </w:num>
  <w:num w:numId="16">
    <w:abstractNumId w:val="18"/>
  </w:num>
  <w:num w:numId="17">
    <w:abstractNumId w:val="21"/>
  </w:num>
  <w:num w:numId="18">
    <w:abstractNumId w:val="20"/>
  </w:num>
  <w:num w:numId="19">
    <w:abstractNumId w:val="7"/>
  </w:num>
  <w:num w:numId="20">
    <w:abstractNumId w:val="3"/>
  </w:num>
  <w:num w:numId="21">
    <w:abstractNumId w:val="16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7BC7"/>
    <w:rsid w:val="000123F9"/>
    <w:rsid w:val="000174AD"/>
    <w:rsid w:val="000474E2"/>
    <w:rsid w:val="00051C0C"/>
    <w:rsid w:val="00060266"/>
    <w:rsid w:val="000623A8"/>
    <w:rsid w:val="00072910"/>
    <w:rsid w:val="000846BD"/>
    <w:rsid w:val="00090092"/>
    <w:rsid w:val="00092437"/>
    <w:rsid w:val="000932C6"/>
    <w:rsid w:val="000977AC"/>
    <w:rsid w:val="00097AD5"/>
    <w:rsid w:val="000C06C8"/>
    <w:rsid w:val="000F5ABF"/>
    <w:rsid w:val="000F6B08"/>
    <w:rsid w:val="00106C2D"/>
    <w:rsid w:val="00107711"/>
    <w:rsid w:val="0011184F"/>
    <w:rsid w:val="0015607F"/>
    <w:rsid w:val="00157A5C"/>
    <w:rsid w:val="00157D0B"/>
    <w:rsid w:val="00166FCB"/>
    <w:rsid w:val="001773B5"/>
    <w:rsid w:val="00196A37"/>
    <w:rsid w:val="00197647"/>
    <w:rsid w:val="001A77DA"/>
    <w:rsid w:val="001B0662"/>
    <w:rsid w:val="001B3D74"/>
    <w:rsid w:val="001E0E53"/>
    <w:rsid w:val="001E58CE"/>
    <w:rsid w:val="001E5BB2"/>
    <w:rsid w:val="00215365"/>
    <w:rsid w:val="0022142B"/>
    <w:rsid w:val="00267E77"/>
    <w:rsid w:val="00285506"/>
    <w:rsid w:val="00295B3C"/>
    <w:rsid w:val="002B7AC6"/>
    <w:rsid w:val="002C43E3"/>
    <w:rsid w:val="002F50F1"/>
    <w:rsid w:val="0030480C"/>
    <w:rsid w:val="00305E71"/>
    <w:rsid w:val="003101A3"/>
    <w:rsid w:val="00342131"/>
    <w:rsid w:val="00356B4F"/>
    <w:rsid w:val="003754FF"/>
    <w:rsid w:val="00390449"/>
    <w:rsid w:val="00395E6C"/>
    <w:rsid w:val="003C5B15"/>
    <w:rsid w:val="003D7003"/>
    <w:rsid w:val="00414B5C"/>
    <w:rsid w:val="00420E4B"/>
    <w:rsid w:val="00422162"/>
    <w:rsid w:val="00435E3A"/>
    <w:rsid w:val="00444799"/>
    <w:rsid w:val="004503CF"/>
    <w:rsid w:val="00450A3A"/>
    <w:rsid w:val="00452DDF"/>
    <w:rsid w:val="004536FA"/>
    <w:rsid w:val="00455DD6"/>
    <w:rsid w:val="0047339B"/>
    <w:rsid w:val="00477A12"/>
    <w:rsid w:val="004922E5"/>
    <w:rsid w:val="004932C2"/>
    <w:rsid w:val="004A2548"/>
    <w:rsid w:val="004A6956"/>
    <w:rsid w:val="004A7CCB"/>
    <w:rsid w:val="004C20A6"/>
    <w:rsid w:val="004C412E"/>
    <w:rsid w:val="004F7B54"/>
    <w:rsid w:val="00513935"/>
    <w:rsid w:val="005347C2"/>
    <w:rsid w:val="00552017"/>
    <w:rsid w:val="00555072"/>
    <w:rsid w:val="00556ABD"/>
    <w:rsid w:val="0056306C"/>
    <w:rsid w:val="00563C3A"/>
    <w:rsid w:val="005737C4"/>
    <w:rsid w:val="00577C61"/>
    <w:rsid w:val="00583D79"/>
    <w:rsid w:val="0058634F"/>
    <w:rsid w:val="00587BE0"/>
    <w:rsid w:val="0059133D"/>
    <w:rsid w:val="005B1CE7"/>
    <w:rsid w:val="005D2D29"/>
    <w:rsid w:val="005E7A66"/>
    <w:rsid w:val="00602E75"/>
    <w:rsid w:val="006237A2"/>
    <w:rsid w:val="00633948"/>
    <w:rsid w:val="00634D9C"/>
    <w:rsid w:val="00642246"/>
    <w:rsid w:val="006448DB"/>
    <w:rsid w:val="006953DF"/>
    <w:rsid w:val="0069680D"/>
    <w:rsid w:val="006A0F46"/>
    <w:rsid w:val="006B673A"/>
    <w:rsid w:val="006C33F8"/>
    <w:rsid w:val="006F045E"/>
    <w:rsid w:val="007035D9"/>
    <w:rsid w:val="007057E8"/>
    <w:rsid w:val="00710142"/>
    <w:rsid w:val="00717238"/>
    <w:rsid w:val="007217CE"/>
    <w:rsid w:val="00753676"/>
    <w:rsid w:val="00770273"/>
    <w:rsid w:val="007718B0"/>
    <w:rsid w:val="007915C3"/>
    <w:rsid w:val="00795620"/>
    <w:rsid w:val="007A0FAB"/>
    <w:rsid w:val="007B499F"/>
    <w:rsid w:val="007D34BE"/>
    <w:rsid w:val="007F4BDB"/>
    <w:rsid w:val="008008A1"/>
    <w:rsid w:val="00811FDC"/>
    <w:rsid w:val="0081501E"/>
    <w:rsid w:val="00821023"/>
    <w:rsid w:val="00826A02"/>
    <w:rsid w:val="008314C4"/>
    <w:rsid w:val="008362C4"/>
    <w:rsid w:val="00837016"/>
    <w:rsid w:val="008473AF"/>
    <w:rsid w:val="00851498"/>
    <w:rsid w:val="00851951"/>
    <w:rsid w:val="00854F4D"/>
    <w:rsid w:val="00854F94"/>
    <w:rsid w:val="00855248"/>
    <w:rsid w:val="008606B2"/>
    <w:rsid w:val="00867CDE"/>
    <w:rsid w:val="0087528B"/>
    <w:rsid w:val="00876BD3"/>
    <w:rsid w:val="0089513C"/>
    <w:rsid w:val="00897A31"/>
    <w:rsid w:val="008B13D3"/>
    <w:rsid w:val="008B2768"/>
    <w:rsid w:val="008B3D2A"/>
    <w:rsid w:val="008C4574"/>
    <w:rsid w:val="008C650A"/>
    <w:rsid w:val="008D1688"/>
    <w:rsid w:val="008E5038"/>
    <w:rsid w:val="008F33C5"/>
    <w:rsid w:val="00902C1D"/>
    <w:rsid w:val="00914CDC"/>
    <w:rsid w:val="00943052"/>
    <w:rsid w:val="00952B17"/>
    <w:rsid w:val="00955C92"/>
    <w:rsid w:val="00956C6A"/>
    <w:rsid w:val="0096229F"/>
    <w:rsid w:val="0097321C"/>
    <w:rsid w:val="0097640E"/>
    <w:rsid w:val="0097758E"/>
    <w:rsid w:val="0098503E"/>
    <w:rsid w:val="00987F65"/>
    <w:rsid w:val="00995639"/>
    <w:rsid w:val="009B3EEB"/>
    <w:rsid w:val="009B5194"/>
    <w:rsid w:val="009E08A5"/>
    <w:rsid w:val="009E5F45"/>
    <w:rsid w:val="009F32EB"/>
    <w:rsid w:val="00A242A1"/>
    <w:rsid w:val="00A57579"/>
    <w:rsid w:val="00A71220"/>
    <w:rsid w:val="00A86190"/>
    <w:rsid w:val="00AA048D"/>
    <w:rsid w:val="00AB74AD"/>
    <w:rsid w:val="00AC2F71"/>
    <w:rsid w:val="00AF33F7"/>
    <w:rsid w:val="00AF3482"/>
    <w:rsid w:val="00AF7337"/>
    <w:rsid w:val="00B15015"/>
    <w:rsid w:val="00B2310E"/>
    <w:rsid w:val="00B363DA"/>
    <w:rsid w:val="00B4192E"/>
    <w:rsid w:val="00B5157F"/>
    <w:rsid w:val="00B8469F"/>
    <w:rsid w:val="00B87E15"/>
    <w:rsid w:val="00BA2F27"/>
    <w:rsid w:val="00BA5DB3"/>
    <w:rsid w:val="00BC1F4F"/>
    <w:rsid w:val="00BC49A1"/>
    <w:rsid w:val="00BF255C"/>
    <w:rsid w:val="00BF6049"/>
    <w:rsid w:val="00BF60EC"/>
    <w:rsid w:val="00C04E10"/>
    <w:rsid w:val="00C154E7"/>
    <w:rsid w:val="00C16B8D"/>
    <w:rsid w:val="00C2683B"/>
    <w:rsid w:val="00C334EA"/>
    <w:rsid w:val="00C35842"/>
    <w:rsid w:val="00C56C31"/>
    <w:rsid w:val="00C72FB5"/>
    <w:rsid w:val="00C831D3"/>
    <w:rsid w:val="00C8759C"/>
    <w:rsid w:val="00CC2BD3"/>
    <w:rsid w:val="00CE466B"/>
    <w:rsid w:val="00CE76EE"/>
    <w:rsid w:val="00D16E87"/>
    <w:rsid w:val="00D21553"/>
    <w:rsid w:val="00D22ACF"/>
    <w:rsid w:val="00D54622"/>
    <w:rsid w:val="00D60EB2"/>
    <w:rsid w:val="00D74F69"/>
    <w:rsid w:val="00D84D35"/>
    <w:rsid w:val="00D90F3C"/>
    <w:rsid w:val="00DA3E81"/>
    <w:rsid w:val="00DB52C2"/>
    <w:rsid w:val="00DC6AFD"/>
    <w:rsid w:val="00DC6C44"/>
    <w:rsid w:val="00DC70B1"/>
    <w:rsid w:val="00DF4CAD"/>
    <w:rsid w:val="00E15EB7"/>
    <w:rsid w:val="00E208BD"/>
    <w:rsid w:val="00E35D42"/>
    <w:rsid w:val="00E86065"/>
    <w:rsid w:val="00E8643E"/>
    <w:rsid w:val="00E94217"/>
    <w:rsid w:val="00E977EC"/>
    <w:rsid w:val="00EA4A97"/>
    <w:rsid w:val="00EE0F4A"/>
    <w:rsid w:val="00EF0655"/>
    <w:rsid w:val="00EF09C0"/>
    <w:rsid w:val="00F11584"/>
    <w:rsid w:val="00F11EFB"/>
    <w:rsid w:val="00F13FF5"/>
    <w:rsid w:val="00F22C7F"/>
    <w:rsid w:val="00F22C8E"/>
    <w:rsid w:val="00F23C6A"/>
    <w:rsid w:val="00F37DEE"/>
    <w:rsid w:val="00F41CAD"/>
    <w:rsid w:val="00F641D0"/>
    <w:rsid w:val="00F81834"/>
    <w:rsid w:val="00F86240"/>
    <w:rsid w:val="00F94398"/>
    <w:rsid w:val="00FB2E2F"/>
    <w:rsid w:val="00FD336C"/>
    <w:rsid w:val="00FE3687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36C"/>
    <w:pPr>
      <w:keepNext/>
      <w:autoSpaceDE w:val="0"/>
      <w:autoSpaceDN w:val="0"/>
      <w:jc w:val="center"/>
      <w:outlineLvl w:val="0"/>
    </w:pPr>
    <w:rPr>
      <w:rFonts w:ascii="Calibri" w:hAnsi="Calibri" w:cs="Calibri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FD336C"/>
    <w:pPr>
      <w:keepNext/>
      <w:autoSpaceDE w:val="0"/>
      <w:autoSpaceDN w:val="0"/>
      <w:ind w:left="851" w:right="538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unhideWhenUsed/>
    <w:qFormat/>
    <w:rsid w:val="00FD33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9"/>
    <w:qFormat/>
    <w:rsid w:val="00FD336C"/>
    <w:pPr>
      <w:keepNext/>
      <w:autoSpaceDE w:val="0"/>
      <w:autoSpaceDN w:val="0"/>
      <w:spacing w:before="60" w:after="60" w:line="220" w:lineRule="exact"/>
      <w:jc w:val="center"/>
      <w:outlineLvl w:val="3"/>
    </w:pPr>
    <w:rPr>
      <w:rFonts w:ascii="Calibri" w:hAnsi="Calibri" w:cs="Calibri"/>
    </w:rPr>
  </w:style>
  <w:style w:type="paragraph" w:styleId="5">
    <w:name w:val="heading 5"/>
    <w:basedOn w:val="a"/>
    <w:next w:val="a"/>
    <w:link w:val="50"/>
    <w:uiPriority w:val="99"/>
    <w:qFormat/>
    <w:rsid w:val="006237A2"/>
    <w:pPr>
      <w:keepNext/>
      <w:autoSpaceDE w:val="0"/>
      <w:autoSpaceDN w:val="0"/>
      <w:spacing w:line="216" w:lineRule="auto"/>
      <w:ind w:left="-142" w:right="-108"/>
      <w:jc w:val="center"/>
      <w:outlineLvl w:val="4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D336C"/>
    <w:pPr>
      <w:keepNext/>
      <w:autoSpaceDE w:val="0"/>
      <w:autoSpaceDN w:val="0"/>
      <w:spacing w:line="216" w:lineRule="auto"/>
      <w:ind w:left="154" w:right="-108"/>
      <w:jc w:val="center"/>
      <w:outlineLvl w:val="5"/>
    </w:pPr>
    <w:rPr>
      <w:rFonts w:ascii="Calibri" w:hAnsi="Calibri" w:cs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FD33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FD336C"/>
    <w:pPr>
      <w:keepNext/>
      <w:autoSpaceDE w:val="0"/>
      <w:autoSpaceDN w:val="0"/>
      <w:ind w:left="-28" w:firstLine="28"/>
      <w:jc w:val="center"/>
      <w:outlineLvl w:val="7"/>
    </w:pPr>
    <w:rPr>
      <w:rFonts w:ascii="Calibri" w:hAnsi="Calibri" w:cs="Calibri"/>
      <w:b/>
      <w:bCs/>
      <w:color w:val="0000FF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FD336C"/>
    <w:pPr>
      <w:keepNext/>
      <w:autoSpaceDE w:val="0"/>
      <w:autoSpaceDN w:val="0"/>
      <w:jc w:val="center"/>
      <w:outlineLvl w:val="8"/>
    </w:pPr>
    <w:rPr>
      <w:rFonts w:ascii="Calibri" w:hAnsi="Calibri" w:cs="Calibri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F22C7F"/>
    <w:pPr>
      <w:tabs>
        <w:tab w:val="center" w:pos="4677"/>
        <w:tab w:val="right" w:pos="9355"/>
      </w:tabs>
    </w:p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uiPriority w:val="99"/>
    <w:rsid w:val="00007B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uiPriority w:val="99"/>
    <w:rsid w:val="00007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C41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uiPriority w:val="99"/>
    <w:unhideWhenUsed/>
    <w:rsid w:val="00D54622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9F32EB"/>
    <w:rPr>
      <w:sz w:val="24"/>
      <w:szCs w:val="24"/>
    </w:rPr>
  </w:style>
  <w:style w:type="paragraph" w:styleId="ae">
    <w:name w:val="Normal (Web)"/>
    <w:basedOn w:val="a"/>
    <w:semiHidden/>
    <w:unhideWhenUsed/>
    <w:rsid w:val="00642246"/>
    <w:rPr>
      <w:rFonts w:ascii="Arial" w:hAnsi="Arial" w:cs="Arial"/>
      <w:color w:val="0000A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rsid w:val="006237A2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D3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FD336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D336C"/>
    <w:rPr>
      <w:rFonts w:ascii="Calibri" w:hAnsi="Calibri" w:cs="Calibri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336C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D336C"/>
    <w:rPr>
      <w:rFonts w:ascii="Calibri" w:hAnsi="Calibri" w:cs="Calibri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FD336C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FD336C"/>
    <w:rPr>
      <w:rFonts w:ascii="Calibri" w:hAnsi="Calibri" w:cs="Calibri"/>
      <w:b/>
      <w:bCs/>
      <w:color w:val="0000FF"/>
      <w:sz w:val="24"/>
      <w:szCs w:val="24"/>
      <w:u w:val="single"/>
    </w:rPr>
  </w:style>
  <w:style w:type="character" w:customStyle="1" w:styleId="90">
    <w:name w:val="Заголовок 9 Знак"/>
    <w:basedOn w:val="a0"/>
    <w:link w:val="9"/>
    <w:uiPriority w:val="99"/>
    <w:rsid w:val="00FD336C"/>
    <w:rPr>
      <w:rFonts w:ascii="Calibri" w:hAnsi="Calibri" w:cs="Calibri"/>
      <w:b/>
      <w:bCs/>
      <w:sz w:val="24"/>
      <w:szCs w:val="24"/>
      <w:u w:val="single"/>
    </w:rPr>
  </w:style>
  <w:style w:type="paragraph" w:customStyle="1" w:styleId="61">
    <w:name w:val="заголовок 6"/>
    <w:basedOn w:val="a"/>
    <w:next w:val="a"/>
    <w:uiPriority w:val="99"/>
    <w:rsid w:val="00FD336C"/>
    <w:pPr>
      <w:keepNext/>
      <w:autoSpaceDE w:val="0"/>
      <w:autoSpaceDN w:val="0"/>
      <w:ind w:left="-57" w:right="-57"/>
      <w:jc w:val="center"/>
    </w:pPr>
    <w:rPr>
      <w:rFonts w:ascii="Calibri" w:hAnsi="Calibri" w:cs="Calibri"/>
      <w:b/>
      <w:bCs/>
    </w:rPr>
  </w:style>
  <w:style w:type="character" w:customStyle="1" w:styleId="af">
    <w:name w:val="Основной шрифт"/>
    <w:uiPriority w:val="99"/>
    <w:rsid w:val="00FD336C"/>
  </w:style>
  <w:style w:type="paragraph" w:styleId="af0">
    <w:name w:val="Body Text Indent"/>
    <w:basedOn w:val="a"/>
    <w:link w:val="af1"/>
    <w:uiPriority w:val="99"/>
    <w:rsid w:val="00FD336C"/>
    <w:pPr>
      <w:autoSpaceDE w:val="0"/>
      <w:autoSpaceDN w:val="0"/>
      <w:ind w:left="1701" w:hanging="1701"/>
      <w:jc w:val="both"/>
    </w:pPr>
    <w:rPr>
      <w:rFonts w:ascii="Calibri" w:hAnsi="Calibri" w:cs="Calibri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D336C"/>
    <w:rPr>
      <w:rFonts w:ascii="Calibri" w:hAnsi="Calibri" w:cs="Calibri"/>
      <w:sz w:val="28"/>
      <w:szCs w:val="28"/>
    </w:rPr>
  </w:style>
  <w:style w:type="paragraph" w:styleId="21">
    <w:name w:val="Body Text Indent 2"/>
    <w:basedOn w:val="a"/>
    <w:link w:val="22"/>
    <w:uiPriority w:val="99"/>
    <w:rsid w:val="00FD336C"/>
    <w:pPr>
      <w:autoSpaceDE w:val="0"/>
      <w:autoSpaceDN w:val="0"/>
      <w:ind w:left="1701"/>
      <w:jc w:val="both"/>
    </w:pPr>
    <w:rPr>
      <w:rFonts w:ascii="Calibri" w:hAnsi="Calibri" w:cs="Calibri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D336C"/>
    <w:rPr>
      <w:rFonts w:ascii="Calibri" w:hAnsi="Calibri" w:cs="Calibri"/>
      <w:b/>
      <w:bCs/>
      <w:sz w:val="28"/>
      <w:szCs w:val="28"/>
    </w:rPr>
  </w:style>
  <w:style w:type="character" w:customStyle="1" w:styleId="af2">
    <w:name w:val="номер страницы"/>
    <w:basedOn w:val="a0"/>
    <w:uiPriority w:val="99"/>
    <w:rsid w:val="00FD336C"/>
    <w:rPr>
      <w:rFonts w:cs="Times New Roman"/>
    </w:rPr>
  </w:style>
  <w:style w:type="paragraph" w:styleId="af3">
    <w:name w:val="Title"/>
    <w:basedOn w:val="a"/>
    <w:link w:val="af4"/>
    <w:uiPriority w:val="99"/>
    <w:qFormat/>
    <w:rsid w:val="00FD336C"/>
    <w:pPr>
      <w:autoSpaceDE w:val="0"/>
      <w:autoSpaceDN w:val="0"/>
      <w:jc w:val="center"/>
    </w:pPr>
    <w:rPr>
      <w:rFonts w:ascii="Baltica" w:hAnsi="Baltica" w:cs="Baltica"/>
      <w:caps/>
    </w:rPr>
  </w:style>
  <w:style w:type="character" w:customStyle="1" w:styleId="af4">
    <w:name w:val="Название Знак"/>
    <w:basedOn w:val="a0"/>
    <w:link w:val="af3"/>
    <w:uiPriority w:val="99"/>
    <w:rsid w:val="00FD336C"/>
    <w:rPr>
      <w:rFonts w:ascii="Baltica" w:hAnsi="Baltica" w:cs="Baltica"/>
      <w:caps/>
      <w:sz w:val="24"/>
      <w:szCs w:val="24"/>
    </w:rPr>
  </w:style>
  <w:style w:type="paragraph" w:styleId="31">
    <w:name w:val="Body Text Indent 3"/>
    <w:basedOn w:val="a"/>
    <w:link w:val="32"/>
    <w:uiPriority w:val="99"/>
    <w:rsid w:val="00FD336C"/>
    <w:pPr>
      <w:autoSpaceDE w:val="0"/>
      <w:autoSpaceDN w:val="0"/>
      <w:ind w:left="1985" w:hanging="284"/>
      <w:jc w:val="both"/>
    </w:pPr>
    <w:rPr>
      <w:rFonts w:ascii="Calibri" w:hAnsi="Calibri" w:cs="Calibri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D336C"/>
    <w:rPr>
      <w:rFonts w:ascii="Calibri" w:hAnsi="Calibri" w:cs="Calibri"/>
      <w:b/>
      <w:bCs/>
      <w:sz w:val="28"/>
      <w:szCs w:val="28"/>
    </w:rPr>
  </w:style>
  <w:style w:type="character" w:customStyle="1" w:styleId="a9">
    <w:name w:val="Нижний колонтитул Знак"/>
    <w:basedOn w:val="a0"/>
    <w:link w:val="a8"/>
    <w:locked/>
    <w:rsid w:val="00FD336C"/>
    <w:rPr>
      <w:sz w:val="24"/>
      <w:szCs w:val="24"/>
    </w:rPr>
  </w:style>
  <w:style w:type="paragraph" w:styleId="23">
    <w:name w:val="Body Text 2"/>
    <w:basedOn w:val="a"/>
    <w:link w:val="24"/>
    <w:uiPriority w:val="99"/>
    <w:rsid w:val="00FD336C"/>
    <w:pPr>
      <w:autoSpaceDE w:val="0"/>
      <w:autoSpaceDN w:val="0"/>
      <w:ind w:right="-108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FD336C"/>
    <w:rPr>
      <w:rFonts w:ascii="Calibri" w:hAnsi="Calibri" w:cs="Calibri"/>
      <w:b/>
      <w:bCs/>
      <w:sz w:val="28"/>
      <w:szCs w:val="28"/>
    </w:rPr>
  </w:style>
  <w:style w:type="paragraph" w:styleId="af5">
    <w:name w:val="Body Text"/>
    <w:basedOn w:val="a"/>
    <w:link w:val="af6"/>
    <w:uiPriority w:val="99"/>
    <w:rsid w:val="00FD336C"/>
    <w:pPr>
      <w:autoSpaceDE w:val="0"/>
      <w:autoSpaceDN w:val="0"/>
      <w:jc w:val="center"/>
    </w:pPr>
    <w:rPr>
      <w:rFonts w:ascii="Calibri" w:hAnsi="Calibri" w:cs="Calibri"/>
      <w:spacing w:val="-10"/>
    </w:rPr>
  </w:style>
  <w:style w:type="character" w:customStyle="1" w:styleId="af6">
    <w:name w:val="Основной текст Знак"/>
    <w:basedOn w:val="a0"/>
    <w:link w:val="af5"/>
    <w:uiPriority w:val="99"/>
    <w:rsid w:val="00FD336C"/>
    <w:rPr>
      <w:rFonts w:ascii="Calibri" w:hAnsi="Calibri" w:cs="Calibri"/>
      <w:spacing w:val="-10"/>
      <w:sz w:val="24"/>
      <w:szCs w:val="24"/>
    </w:rPr>
  </w:style>
  <w:style w:type="paragraph" w:styleId="af7">
    <w:name w:val="Block Text"/>
    <w:basedOn w:val="a"/>
    <w:uiPriority w:val="99"/>
    <w:rsid w:val="00FD336C"/>
    <w:pPr>
      <w:autoSpaceDE w:val="0"/>
      <w:autoSpaceDN w:val="0"/>
      <w:ind w:left="1692" w:right="396" w:hanging="284"/>
      <w:jc w:val="both"/>
    </w:pPr>
    <w:rPr>
      <w:rFonts w:ascii="Calibri" w:hAnsi="Calibri" w:cs="Calibri"/>
      <w:b/>
      <w:bCs/>
      <w:color w:val="FF0000"/>
    </w:rPr>
  </w:style>
  <w:style w:type="paragraph" w:customStyle="1" w:styleId="11">
    <w:name w:val="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2">
    <w:name w:val="Обычный1"/>
    <w:uiPriority w:val="99"/>
    <w:rsid w:val="00FD336C"/>
    <w:rPr>
      <w:rFonts w:ascii="Baltica" w:hAnsi="Baltica" w:cs="Baltica"/>
    </w:rPr>
  </w:style>
  <w:style w:type="paragraph" w:customStyle="1" w:styleId="af8">
    <w:name w:val="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3">
    <w:name w:val="Знак Знак Знак 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styleId="33">
    <w:name w:val="Body Text 3"/>
    <w:basedOn w:val="a"/>
    <w:link w:val="34"/>
    <w:uiPriority w:val="99"/>
    <w:rsid w:val="00FD336C"/>
    <w:pPr>
      <w:numPr>
        <w:ilvl w:val="12"/>
      </w:numPr>
      <w:jc w:val="center"/>
    </w:pPr>
    <w:rPr>
      <w:rFonts w:ascii="Calibri" w:hAnsi="Calibri" w:cs="Calibri"/>
      <w:b/>
      <w:bCs/>
    </w:rPr>
  </w:style>
  <w:style w:type="character" w:customStyle="1" w:styleId="34">
    <w:name w:val="Основной текст 3 Знак"/>
    <w:basedOn w:val="a0"/>
    <w:link w:val="33"/>
    <w:uiPriority w:val="99"/>
    <w:rsid w:val="00FD336C"/>
    <w:rPr>
      <w:rFonts w:ascii="Calibri" w:hAnsi="Calibri" w:cs="Calibri"/>
      <w:b/>
      <w:bCs/>
      <w:sz w:val="24"/>
      <w:szCs w:val="24"/>
    </w:rPr>
  </w:style>
  <w:style w:type="paragraph" w:customStyle="1" w:styleId="14">
    <w:name w:val="Знак Знак Знак Знак Знак Знак Знак Знак 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character" w:styleId="af9">
    <w:name w:val="page number"/>
    <w:basedOn w:val="a0"/>
    <w:uiPriority w:val="99"/>
    <w:rsid w:val="00FD336C"/>
    <w:rPr>
      <w:rFonts w:cs="Times New Roman"/>
    </w:rPr>
  </w:style>
  <w:style w:type="paragraph" w:customStyle="1" w:styleId="afa">
    <w:name w:val="???????"/>
    <w:uiPriority w:val="99"/>
    <w:rsid w:val="00FD336C"/>
    <w:rPr>
      <w:rFonts w:ascii="Calibri" w:hAnsi="Calibri" w:cs="Calibri"/>
      <w:sz w:val="24"/>
      <w:szCs w:val="24"/>
    </w:rPr>
  </w:style>
  <w:style w:type="paragraph" w:customStyle="1" w:styleId="15">
    <w:name w:val="Знак Знак Знак Знак Знак Знак Знак Знак Знак1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25">
    <w:name w:val="заголовок 2"/>
    <w:basedOn w:val="a"/>
    <w:next w:val="a"/>
    <w:uiPriority w:val="99"/>
    <w:rsid w:val="00FD336C"/>
    <w:pPr>
      <w:keepNext/>
      <w:jc w:val="center"/>
    </w:pPr>
    <w:rPr>
      <w:rFonts w:ascii="Calibri" w:hAnsi="Calibri" w:cs="Calibri"/>
      <w:b/>
      <w:bCs/>
    </w:rPr>
  </w:style>
  <w:style w:type="paragraph" w:customStyle="1" w:styleId="afb">
    <w:name w:val="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afc">
    <w:name w:val="Знак Знак Знак Знак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6">
    <w:name w:val="Знак Знак Знак Знак Знак Знак Знак Знак Знак1 Знак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10">
    <w:name w:val="Знак Знак Знак Знак Знак Знак Знак Знак Знак1 Знак Знак Знак1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11">
    <w:name w:val="Знак Знак Знак Знак Знак Знак Знак Знак Знак1 Знак Знак Знак1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310">
    <w:name w:val="Основной текст 31"/>
    <w:basedOn w:val="a"/>
    <w:uiPriority w:val="99"/>
    <w:rsid w:val="00FD336C"/>
    <w:pPr>
      <w:suppressAutoHyphens/>
      <w:overflowPunct w:val="0"/>
      <w:autoSpaceDE w:val="0"/>
      <w:autoSpaceDN w:val="0"/>
      <w:adjustRightInd w:val="0"/>
      <w:spacing w:after="120"/>
      <w:ind w:left="283" w:right="-58"/>
      <w:jc w:val="both"/>
      <w:textAlignment w:val="baseline"/>
    </w:pPr>
    <w:rPr>
      <w:rFonts w:ascii="Calibri" w:hAnsi="Calibri" w:cs="Calibri"/>
      <w:b/>
      <w:bCs/>
      <w:sz w:val="28"/>
      <w:szCs w:val="28"/>
    </w:rPr>
  </w:style>
  <w:style w:type="paragraph" w:customStyle="1" w:styleId="BodyText23">
    <w:name w:val="Body Text 23"/>
    <w:basedOn w:val="a"/>
    <w:uiPriority w:val="99"/>
    <w:rsid w:val="00FD336C"/>
    <w:pPr>
      <w:autoSpaceDE w:val="0"/>
      <w:autoSpaceDN w:val="0"/>
      <w:jc w:val="both"/>
    </w:pPr>
    <w:rPr>
      <w:rFonts w:ascii="Baltica" w:hAnsi="Baltica" w:cs="Baltica"/>
      <w:b/>
      <w:bCs/>
    </w:rPr>
  </w:style>
  <w:style w:type="paragraph" w:customStyle="1" w:styleId="17">
    <w:name w:val="Знак Знак Знак1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8">
    <w:name w:val="Знак Знак 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afd">
    <w:name w:val="Знак Знак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311">
    <w:name w:val="Основной текст 311"/>
    <w:basedOn w:val="a"/>
    <w:uiPriority w:val="99"/>
    <w:rsid w:val="00FD336C"/>
    <w:pPr>
      <w:suppressAutoHyphens/>
      <w:spacing w:after="120"/>
    </w:pPr>
    <w:rPr>
      <w:rFonts w:ascii="Calibri" w:hAnsi="Calibri" w:cs="Calibri"/>
      <w:b/>
      <w:bCs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a">
    <w:name w:val="Знак Знак Знак1 Знак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b">
    <w:name w:val="Знак Знак Знак Знак Знак Знак Знак Знак Знак1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character" w:customStyle="1" w:styleId="FontStyle14">
    <w:name w:val="Font Style14"/>
    <w:rsid w:val="00FD336C"/>
    <w:rPr>
      <w:rFonts w:ascii="Arial Narrow" w:hAnsi="Arial Narrow"/>
      <w:sz w:val="26"/>
    </w:rPr>
  </w:style>
  <w:style w:type="paragraph" w:customStyle="1" w:styleId="Style5">
    <w:name w:val="Style5"/>
    <w:basedOn w:val="a"/>
    <w:rsid w:val="00FD336C"/>
    <w:pPr>
      <w:widowControl w:val="0"/>
      <w:autoSpaceDE w:val="0"/>
      <w:autoSpaceDN w:val="0"/>
      <w:adjustRightInd w:val="0"/>
      <w:spacing w:line="317" w:lineRule="exact"/>
      <w:ind w:firstLine="557"/>
      <w:jc w:val="both"/>
    </w:pPr>
    <w:rPr>
      <w:rFonts w:ascii="Arial Narrow" w:hAnsi="Arial Narrow" w:cs="Arial Narrow"/>
    </w:rPr>
  </w:style>
  <w:style w:type="paragraph" w:styleId="afe">
    <w:name w:val="List Paragraph"/>
    <w:basedOn w:val="a"/>
    <w:uiPriority w:val="99"/>
    <w:qFormat/>
    <w:rsid w:val="00FD336C"/>
    <w:pPr>
      <w:autoSpaceDE w:val="0"/>
      <w:autoSpaceDN w:val="0"/>
      <w:ind w:left="720"/>
    </w:pPr>
    <w:rPr>
      <w:rFonts w:ascii="Calibri" w:hAnsi="Calibri" w:cs="Calibri"/>
      <w:b/>
      <w:bCs/>
    </w:rPr>
  </w:style>
  <w:style w:type="character" w:customStyle="1" w:styleId="a4">
    <w:name w:val="Текст выноски Знак"/>
    <w:basedOn w:val="a0"/>
    <w:link w:val="a3"/>
    <w:uiPriority w:val="99"/>
    <w:locked/>
    <w:rsid w:val="00FD336C"/>
    <w:rPr>
      <w:rFonts w:ascii="Tahoma" w:hAnsi="Tahoma" w:cs="Tahoma"/>
      <w:sz w:val="16"/>
      <w:szCs w:val="16"/>
    </w:rPr>
  </w:style>
  <w:style w:type="paragraph" w:customStyle="1" w:styleId="112">
    <w:name w:val="Знак Знак Знак1 Знак Знак Знак Знак Знак 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51">
    <w:name w:val="Знак Знак5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caaieiaie2">
    <w:name w:val="caaieiaie 2"/>
    <w:basedOn w:val="a"/>
    <w:next w:val="a"/>
    <w:uiPriority w:val="99"/>
    <w:rsid w:val="00FD336C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 w:cs="Calibri"/>
    </w:rPr>
  </w:style>
  <w:style w:type="paragraph" w:customStyle="1" w:styleId="26">
    <w:name w:val="Знак Знак Знак2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FD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f">
    <w:name w:val="Гипертекстовая ссылка"/>
    <w:basedOn w:val="a0"/>
    <w:uiPriority w:val="99"/>
    <w:rsid w:val="00FD336C"/>
    <w:rPr>
      <w:rFonts w:cs="Times New Roman"/>
      <w:color w:val="auto"/>
    </w:rPr>
  </w:style>
  <w:style w:type="character" w:styleId="aff0">
    <w:name w:val="Placeholder Text"/>
    <w:basedOn w:val="a0"/>
    <w:uiPriority w:val="99"/>
    <w:semiHidden/>
    <w:rsid w:val="00FD336C"/>
    <w:rPr>
      <w:rFonts w:cs="Times New Roman"/>
      <w:color w:val="808080"/>
    </w:rPr>
  </w:style>
  <w:style w:type="paragraph" w:styleId="aff1">
    <w:name w:val="No Spacing"/>
    <w:uiPriority w:val="1"/>
    <w:qFormat/>
    <w:rsid w:val="00FD336C"/>
    <w:rPr>
      <w:rFonts w:ascii="Calibri" w:hAnsi="Calibri" w:cs="Calibri"/>
      <w:sz w:val="22"/>
      <w:szCs w:val="22"/>
    </w:rPr>
  </w:style>
  <w:style w:type="paragraph" w:customStyle="1" w:styleId="1c">
    <w:name w:val="Знак Знак1 Знак"/>
    <w:basedOn w:val="a"/>
    <w:rsid w:val="00FD336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f2">
    <w:name w:val="Strong"/>
    <w:uiPriority w:val="22"/>
    <w:qFormat/>
    <w:rsid w:val="00FD336C"/>
    <w:rPr>
      <w:b/>
      <w:bCs/>
    </w:rPr>
  </w:style>
  <w:style w:type="paragraph" w:customStyle="1" w:styleId="CharChar">
    <w:name w:val="Char Char"/>
    <w:basedOn w:val="a"/>
    <w:rsid w:val="00FD33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Без интервала1"/>
    <w:rsid w:val="00395E6C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336C"/>
    <w:pPr>
      <w:keepNext/>
      <w:autoSpaceDE w:val="0"/>
      <w:autoSpaceDN w:val="0"/>
      <w:jc w:val="center"/>
      <w:outlineLvl w:val="0"/>
    </w:pPr>
    <w:rPr>
      <w:rFonts w:ascii="Calibri" w:hAnsi="Calibri" w:cs="Calibri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FD336C"/>
    <w:pPr>
      <w:keepNext/>
      <w:autoSpaceDE w:val="0"/>
      <w:autoSpaceDN w:val="0"/>
      <w:ind w:left="851" w:right="538"/>
      <w:jc w:val="both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unhideWhenUsed/>
    <w:qFormat/>
    <w:rsid w:val="00FD33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9"/>
    <w:qFormat/>
    <w:rsid w:val="00FD336C"/>
    <w:pPr>
      <w:keepNext/>
      <w:autoSpaceDE w:val="0"/>
      <w:autoSpaceDN w:val="0"/>
      <w:spacing w:before="60" w:after="60" w:line="220" w:lineRule="exact"/>
      <w:jc w:val="center"/>
      <w:outlineLvl w:val="3"/>
    </w:pPr>
    <w:rPr>
      <w:rFonts w:ascii="Calibri" w:hAnsi="Calibri" w:cs="Calibri"/>
    </w:rPr>
  </w:style>
  <w:style w:type="paragraph" w:styleId="5">
    <w:name w:val="heading 5"/>
    <w:basedOn w:val="a"/>
    <w:next w:val="a"/>
    <w:link w:val="50"/>
    <w:uiPriority w:val="99"/>
    <w:qFormat/>
    <w:rsid w:val="006237A2"/>
    <w:pPr>
      <w:keepNext/>
      <w:autoSpaceDE w:val="0"/>
      <w:autoSpaceDN w:val="0"/>
      <w:spacing w:line="216" w:lineRule="auto"/>
      <w:ind w:left="-142" w:right="-108"/>
      <w:jc w:val="center"/>
      <w:outlineLvl w:val="4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D336C"/>
    <w:pPr>
      <w:keepNext/>
      <w:autoSpaceDE w:val="0"/>
      <w:autoSpaceDN w:val="0"/>
      <w:spacing w:line="216" w:lineRule="auto"/>
      <w:ind w:left="154" w:right="-108"/>
      <w:jc w:val="center"/>
      <w:outlineLvl w:val="5"/>
    </w:pPr>
    <w:rPr>
      <w:rFonts w:ascii="Calibri" w:hAnsi="Calibri" w:cs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FD33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9"/>
    <w:qFormat/>
    <w:rsid w:val="00FD336C"/>
    <w:pPr>
      <w:keepNext/>
      <w:autoSpaceDE w:val="0"/>
      <w:autoSpaceDN w:val="0"/>
      <w:ind w:left="-28" w:firstLine="28"/>
      <w:jc w:val="center"/>
      <w:outlineLvl w:val="7"/>
    </w:pPr>
    <w:rPr>
      <w:rFonts w:ascii="Calibri" w:hAnsi="Calibri" w:cs="Calibri"/>
      <w:b/>
      <w:bCs/>
      <w:color w:val="0000FF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FD336C"/>
    <w:pPr>
      <w:keepNext/>
      <w:autoSpaceDE w:val="0"/>
      <w:autoSpaceDN w:val="0"/>
      <w:jc w:val="center"/>
      <w:outlineLvl w:val="8"/>
    </w:pPr>
    <w:rPr>
      <w:rFonts w:ascii="Calibri" w:hAnsi="Calibri" w:cs="Calibri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3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22C7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F22C7F"/>
    <w:pPr>
      <w:tabs>
        <w:tab w:val="center" w:pos="4677"/>
        <w:tab w:val="right" w:pos="9355"/>
      </w:tabs>
    </w:pPr>
  </w:style>
  <w:style w:type="paragraph" w:customStyle="1" w:styleId="aa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uiPriority w:val="99"/>
    <w:rsid w:val="00007B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"/>
    <w:basedOn w:val="a"/>
    <w:uiPriority w:val="99"/>
    <w:rsid w:val="00007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C41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uiPriority w:val="99"/>
    <w:unhideWhenUsed/>
    <w:rsid w:val="00D54622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9F32EB"/>
    <w:rPr>
      <w:sz w:val="24"/>
      <w:szCs w:val="24"/>
    </w:rPr>
  </w:style>
  <w:style w:type="paragraph" w:styleId="ae">
    <w:name w:val="Normal (Web)"/>
    <w:basedOn w:val="a"/>
    <w:semiHidden/>
    <w:unhideWhenUsed/>
    <w:rsid w:val="00642246"/>
    <w:rPr>
      <w:rFonts w:ascii="Arial" w:hAnsi="Arial" w:cs="Arial"/>
      <w:color w:val="0000A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rsid w:val="006237A2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D3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FD336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D336C"/>
    <w:rPr>
      <w:rFonts w:ascii="Calibri" w:hAnsi="Calibri" w:cs="Calibri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336C"/>
    <w:rPr>
      <w:rFonts w:ascii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D336C"/>
    <w:rPr>
      <w:rFonts w:ascii="Calibri" w:hAnsi="Calibri" w:cs="Calibri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FD336C"/>
    <w:rPr>
      <w:rFonts w:ascii="Calibri" w:hAnsi="Calibri" w:cs="Calibr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FD336C"/>
    <w:rPr>
      <w:rFonts w:ascii="Calibri" w:hAnsi="Calibri" w:cs="Calibri"/>
      <w:b/>
      <w:bCs/>
      <w:color w:val="0000FF"/>
      <w:sz w:val="24"/>
      <w:szCs w:val="24"/>
      <w:u w:val="single"/>
    </w:rPr>
  </w:style>
  <w:style w:type="character" w:customStyle="1" w:styleId="90">
    <w:name w:val="Заголовок 9 Знак"/>
    <w:basedOn w:val="a0"/>
    <w:link w:val="9"/>
    <w:uiPriority w:val="99"/>
    <w:rsid w:val="00FD336C"/>
    <w:rPr>
      <w:rFonts w:ascii="Calibri" w:hAnsi="Calibri" w:cs="Calibri"/>
      <w:b/>
      <w:bCs/>
      <w:sz w:val="24"/>
      <w:szCs w:val="24"/>
      <w:u w:val="single"/>
    </w:rPr>
  </w:style>
  <w:style w:type="paragraph" w:customStyle="1" w:styleId="61">
    <w:name w:val="заголовок 6"/>
    <w:basedOn w:val="a"/>
    <w:next w:val="a"/>
    <w:uiPriority w:val="99"/>
    <w:rsid w:val="00FD336C"/>
    <w:pPr>
      <w:keepNext/>
      <w:autoSpaceDE w:val="0"/>
      <w:autoSpaceDN w:val="0"/>
      <w:ind w:left="-57" w:right="-57"/>
      <w:jc w:val="center"/>
    </w:pPr>
    <w:rPr>
      <w:rFonts w:ascii="Calibri" w:hAnsi="Calibri" w:cs="Calibri"/>
      <w:b/>
      <w:bCs/>
    </w:rPr>
  </w:style>
  <w:style w:type="character" w:customStyle="1" w:styleId="af">
    <w:name w:val="Основной шрифт"/>
    <w:uiPriority w:val="99"/>
    <w:rsid w:val="00FD336C"/>
  </w:style>
  <w:style w:type="paragraph" w:styleId="af0">
    <w:name w:val="Body Text Indent"/>
    <w:basedOn w:val="a"/>
    <w:link w:val="af1"/>
    <w:uiPriority w:val="99"/>
    <w:rsid w:val="00FD336C"/>
    <w:pPr>
      <w:autoSpaceDE w:val="0"/>
      <w:autoSpaceDN w:val="0"/>
      <w:ind w:left="1701" w:hanging="1701"/>
      <w:jc w:val="both"/>
    </w:pPr>
    <w:rPr>
      <w:rFonts w:ascii="Calibri" w:hAnsi="Calibri" w:cs="Calibri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D336C"/>
    <w:rPr>
      <w:rFonts w:ascii="Calibri" w:hAnsi="Calibri" w:cs="Calibri"/>
      <w:sz w:val="28"/>
      <w:szCs w:val="28"/>
    </w:rPr>
  </w:style>
  <w:style w:type="paragraph" w:styleId="21">
    <w:name w:val="Body Text Indent 2"/>
    <w:basedOn w:val="a"/>
    <w:link w:val="22"/>
    <w:uiPriority w:val="99"/>
    <w:rsid w:val="00FD336C"/>
    <w:pPr>
      <w:autoSpaceDE w:val="0"/>
      <w:autoSpaceDN w:val="0"/>
      <w:ind w:left="1701"/>
      <w:jc w:val="both"/>
    </w:pPr>
    <w:rPr>
      <w:rFonts w:ascii="Calibri" w:hAnsi="Calibri" w:cs="Calibri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D336C"/>
    <w:rPr>
      <w:rFonts w:ascii="Calibri" w:hAnsi="Calibri" w:cs="Calibri"/>
      <w:b/>
      <w:bCs/>
      <w:sz w:val="28"/>
      <w:szCs w:val="28"/>
    </w:rPr>
  </w:style>
  <w:style w:type="character" w:customStyle="1" w:styleId="af2">
    <w:name w:val="номер страницы"/>
    <w:basedOn w:val="a0"/>
    <w:uiPriority w:val="99"/>
    <w:rsid w:val="00FD336C"/>
    <w:rPr>
      <w:rFonts w:cs="Times New Roman"/>
    </w:rPr>
  </w:style>
  <w:style w:type="paragraph" w:styleId="af3">
    <w:name w:val="Title"/>
    <w:basedOn w:val="a"/>
    <w:link w:val="af4"/>
    <w:uiPriority w:val="99"/>
    <w:qFormat/>
    <w:rsid w:val="00FD336C"/>
    <w:pPr>
      <w:autoSpaceDE w:val="0"/>
      <w:autoSpaceDN w:val="0"/>
      <w:jc w:val="center"/>
    </w:pPr>
    <w:rPr>
      <w:rFonts w:ascii="Baltica" w:hAnsi="Baltica" w:cs="Baltica"/>
      <w:caps/>
    </w:rPr>
  </w:style>
  <w:style w:type="character" w:customStyle="1" w:styleId="af4">
    <w:name w:val="Название Знак"/>
    <w:basedOn w:val="a0"/>
    <w:link w:val="af3"/>
    <w:uiPriority w:val="99"/>
    <w:rsid w:val="00FD336C"/>
    <w:rPr>
      <w:rFonts w:ascii="Baltica" w:hAnsi="Baltica" w:cs="Baltica"/>
      <w:caps/>
      <w:sz w:val="24"/>
      <w:szCs w:val="24"/>
    </w:rPr>
  </w:style>
  <w:style w:type="paragraph" w:styleId="31">
    <w:name w:val="Body Text Indent 3"/>
    <w:basedOn w:val="a"/>
    <w:link w:val="32"/>
    <w:uiPriority w:val="99"/>
    <w:rsid w:val="00FD336C"/>
    <w:pPr>
      <w:autoSpaceDE w:val="0"/>
      <w:autoSpaceDN w:val="0"/>
      <w:ind w:left="1985" w:hanging="284"/>
      <w:jc w:val="both"/>
    </w:pPr>
    <w:rPr>
      <w:rFonts w:ascii="Calibri" w:hAnsi="Calibri" w:cs="Calibri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D336C"/>
    <w:rPr>
      <w:rFonts w:ascii="Calibri" w:hAnsi="Calibri" w:cs="Calibri"/>
      <w:b/>
      <w:bCs/>
      <w:sz w:val="28"/>
      <w:szCs w:val="28"/>
    </w:rPr>
  </w:style>
  <w:style w:type="character" w:customStyle="1" w:styleId="a9">
    <w:name w:val="Нижний колонтитул Знак"/>
    <w:basedOn w:val="a0"/>
    <w:link w:val="a8"/>
    <w:locked/>
    <w:rsid w:val="00FD336C"/>
    <w:rPr>
      <w:sz w:val="24"/>
      <w:szCs w:val="24"/>
    </w:rPr>
  </w:style>
  <w:style w:type="paragraph" w:styleId="23">
    <w:name w:val="Body Text 2"/>
    <w:basedOn w:val="a"/>
    <w:link w:val="24"/>
    <w:uiPriority w:val="99"/>
    <w:rsid w:val="00FD336C"/>
    <w:pPr>
      <w:autoSpaceDE w:val="0"/>
      <w:autoSpaceDN w:val="0"/>
      <w:ind w:right="-108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FD336C"/>
    <w:rPr>
      <w:rFonts w:ascii="Calibri" w:hAnsi="Calibri" w:cs="Calibri"/>
      <w:b/>
      <w:bCs/>
      <w:sz w:val="28"/>
      <w:szCs w:val="28"/>
    </w:rPr>
  </w:style>
  <w:style w:type="paragraph" w:styleId="af5">
    <w:name w:val="Body Text"/>
    <w:basedOn w:val="a"/>
    <w:link w:val="af6"/>
    <w:uiPriority w:val="99"/>
    <w:rsid w:val="00FD336C"/>
    <w:pPr>
      <w:autoSpaceDE w:val="0"/>
      <w:autoSpaceDN w:val="0"/>
      <w:jc w:val="center"/>
    </w:pPr>
    <w:rPr>
      <w:rFonts w:ascii="Calibri" w:hAnsi="Calibri" w:cs="Calibri"/>
      <w:spacing w:val="-10"/>
    </w:rPr>
  </w:style>
  <w:style w:type="character" w:customStyle="1" w:styleId="af6">
    <w:name w:val="Основной текст Знак"/>
    <w:basedOn w:val="a0"/>
    <w:link w:val="af5"/>
    <w:uiPriority w:val="99"/>
    <w:rsid w:val="00FD336C"/>
    <w:rPr>
      <w:rFonts w:ascii="Calibri" w:hAnsi="Calibri" w:cs="Calibri"/>
      <w:spacing w:val="-10"/>
      <w:sz w:val="24"/>
      <w:szCs w:val="24"/>
    </w:rPr>
  </w:style>
  <w:style w:type="paragraph" w:styleId="af7">
    <w:name w:val="Block Text"/>
    <w:basedOn w:val="a"/>
    <w:uiPriority w:val="99"/>
    <w:rsid w:val="00FD336C"/>
    <w:pPr>
      <w:autoSpaceDE w:val="0"/>
      <w:autoSpaceDN w:val="0"/>
      <w:ind w:left="1692" w:right="396" w:hanging="284"/>
      <w:jc w:val="both"/>
    </w:pPr>
    <w:rPr>
      <w:rFonts w:ascii="Calibri" w:hAnsi="Calibri" w:cs="Calibri"/>
      <w:b/>
      <w:bCs/>
      <w:color w:val="FF0000"/>
    </w:rPr>
  </w:style>
  <w:style w:type="paragraph" w:customStyle="1" w:styleId="11">
    <w:name w:val="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2">
    <w:name w:val="Обычный1"/>
    <w:uiPriority w:val="99"/>
    <w:rsid w:val="00FD336C"/>
    <w:rPr>
      <w:rFonts w:ascii="Baltica" w:hAnsi="Baltica" w:cs="Baltica"/>
    </w:rPr>
  </w:style>
  <w:style w:type="paragraph" w:customStyle="1" w:styleId="af8">
    <w:name w:val="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3">
    <w:name w:val="Знак Знак Знак 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styleId="33">
    <w:name w:val="Body Text 3"/>
    <w:basedOn w:val="a"/>
    <w:link w:val="34"/>
    <w:uiPriority w:val="99"/>
    <w:rsid w:val="00FD336C"/>
    <w:pPr>
      <w:numPr>
        <w:ilvl w:val="12"/>
      </w:numPr>
      <w:jc w:val="center"/>
    </w:pPr>
    <w:rPr>
      <w:rFonts w:ascii="Calibri" w:hAnsi="Calibri" w:cs="Calibri"/>
      <w:b/>
      <w:bCs/>
    </w:rPr>
  </w:style>
  <w:style w:type="character" w:customStyle="1" w:styleId="34">
    <w:name w:val="Основной текст 3 Знак"/>
    <w:basedOn w:val="a0"/>
    <w:link w:val="33"/>
    <w:uiPriority w:val="99"/>
    <w:rsid w:val="00FD336C"/>
    <w:rPr>
      <w:rFonts w:ascii="Calibri" w:hAnsi="Calibri" w:cs="Calibri"/>
      <w:b/>
      <w:bCs/>
      <w:sz w:val="24"/>
      <w:szCs w:val="24"/>
    </w:rPr>
  </w:style>
  <w:style w:type="paragraph" w:customStyle="1" w:styleId="14">
    <w:name w:val="Знак Знак Знак Знак Знак Знак Знак Знак 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character" w:styleId="af9">
    <w:name w:val="page number"/>
    <w:basedOn w:val="a0"/>
    <w:uiPriority w:val="99"/>
    <w:rsid w:val="00FD336C"/>
    <w:rPr>
      <w:rFonts w:cs="Times New Roman"/>
    </w:rPr>
  </w:style>
  <w:style w:type="paragraph" w:customStyle="1" w:styleId="afa">
    <w:name w:val="???????"/>
    <w:uiPriority w:val="99"/>
    <w:rsid w:val="00FD336C"/>
    <w:rPr>
      <w:rFonts w:ascii="Calibri" w:hAnsi="Calibri" w:cs="Calibri"/>
      <w:sz w:val="24"/>
      <w:szCs w:val="24"/>
    </w:rPr>
  </w:style>
  <w:style w:type="paragraph" w:customStyle="1" w:styleId="15">
    <w:name w:val="Знак Знак Знак Знак Знак Знак Знак Знак Знак1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25">
    <w:name w:val="заголовок 2"/>
    <w:basedOn w:val="a"/>
    <w:next w:val="a"/>
    <w:uiPriority w:val="99"/>
    <w:rsid w:val="00FD336C"/>
    <w:pPr>
      <w:keepNext/>
      <w:jc w:val="center"/>
    </w:pPr>
    <w:rPr>
      <w:rFonts w:ascii="Calibri" w:hAnsi="Calibri" w:cs="Calibri"/>
      <w:b/>
      <w:bCs/>
    </w:rPr>
  </w:style>
  <w:style w:type="paragraph" w:customStyle="1" w:styleId="afb">
    <w:name w:val="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afc">
    <w:name w:val="Знак Знак Знак Знак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6">
    <w:name w:val="Знак Знак Знак Знак Знак Знак Знак Знак Знак1 Знак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10">
    <w:name w:val="Знак Знак Знак Знак Знак Знак Знак Знак Знак1 Знак Знак Знак1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11">
    <w:name w:val="Знак Знак Знак Знак Знак Знак Знак Знак Знак1 Знак Знак Знак1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310">
    <w:name w:val="Основной текст 31"/>
    <w:basedOn w:val="a"/>
    <w:uiPriority w:val="99"/>
    <w:rsid w:val="00FD336C"/>
    <w:pPr>
      <w:suppressAutoHyphens/>
      <w:overflowPunct w:val="0"/>
      <w:autoSpaceDE w:val="0"/>
      <w:autoSpaceDN w:val="0"/>
      <w:adjustRightInd w:val="0"/>
      <w:spacing w:after="120"/>
      <w:ind w:left="283" w:right="-58"/>
      <w:jc w:val="both"/>
      <w:textAlignment w:val="baseline"/>
    </w:pPr>
    <w:rPr>
      <w:rFonts w:ascii="Calibri" w:hAnsi="Calibri" w:cs="Calibri"/>
      <w:b/>
      <w:bCs/>
      <w:sz w:val="28"/>
      <w:szCs w:val="28"/>
    </w:rPr>
  </w:style>
  <w:style w:type="paragraph" w:customStyle="1" w:styleId="BodyText23">
    <w:name w:val="Body Text 23"/>
    <w:basedOn w:val="a"/>
    <w:uiPriority w:val="99"/>
    <w:rsid w:val="00FD336C"/>
    <w:pPr>
      <w:autoSpaceDE w:val="0"/>
      <w:autoSpaceDN w:val="0"/>
      <w:jc w:val="both"/>
    </w:pPr>
    <w:rPr>
      <w:rFonts w:ascii="Baltica" w:hAnsi="Baltica" w:cs="Baltica"/>
      <w:b/>
      <w:bCs/>
    </w:rPr>
  </w:style>
  <w:style w:type="paragraph" w:customStyle="1" w:styleId="17">
    <w:name w:val="Знак Знак Знак1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18">
    <w:name w:val="Знак Знак 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afd">
    <w:name w:val="Знак Знак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b/>
      <w:bCs/>
      <w:lang w:val="en-GB" w:eastAsia="en-US"/>
    </w:rPr>
  </w:style>
  <w:style w:type="paragraph" w:customStyle="1" w:styleId="311">
    <w:name w:val="Основной текст 311"/>
    <w:basedOn w:val="a"/>
    <w:uiPriority w:val="99"/>
    <w:rsid w:val="00FD336C"/>
    <w:pPr>
      <w:suppressAutoHyphens/>
      <w:spacing w:after="120"/>
    </w:pPr>
    <w:rPr>
      <w:rFonts w:ascii="Calibri" w:hAnsi="Calibri" w:cs="Calibri"/>
      <w:b/>
      <w:bCs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a">
    <w:name w:val="Знак Знак Знак1 Знак Знак Знак Знак Знак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b">
    <w:name w:val="Знак Знак Знак Знак Знак Знак Знак Знак Знак1 Знак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character" w:customStyle="1" w:styleId="FontStyle14">
    <w:name w:val="Font Style14"/>
    <w:rsid w:val="00FD336C"/>
    <w:rPr>
      <w:rFonts w:ascii="Arial Narrow" w:hAnsi="Arial Narrow"/>
      <w:sz w:val="26"/>
    </w:rPr>
  </w:style>
  <w:style w:type="paragraph" w:customStyle="1" w:styleId="Style5">
    <w:name w:val="Style5"/>
    <w:basedOn w:val="a"/>
    <w:rsid w:val="00FD336C"/>
    <w:pPr>
      <w:widowControl w:val="0"/>
      <w:autoSpaceDE w:val="0"/>
      <w:autoSpaceDN w:val="0"/>
      <w:adjustRightInd w:val="0"/>
      <w:spacing w:line="317" w:lineRule="exact"/>
      <w:ind w:firstLine="557"/>
      <w:jc w:val="both"/>
    </w:pPr>
    <w:rPr>
      <w:rFonts w:ascii="Arial Narrow" w:hAnsi="Arial Narrow" w:cs="Arial Narrow"/>
    </w:rPr>
  </w:style>
  <w:style w:type="paragraph" w:styleId="afe">
    <w:name w:val="List Paragraph"/>
    <w:basedOn w:val="a"/>
    <w:uiPriority w:val="99"/>
    <w:qFormat/>
    <w:rsid w:val="00FD336C"/>
    <w:pPr>
      <w:autoSpaceDE w:val="0"/>
      <w:autoSpaceDN w:val="0"/>
      <w:ind w:left="720"/>
    </w:pPr>
    <w:rPr>
      <w:rFonts w:ascii="Calibri" w:hAnsi="Calibri" w:cs="Calibri"/>
      <w:b/>
      <w:bCs/>
    </w:rPr>
  </w:style>
  <w:style w:type="character" w:customStyle="1" w:styleId="a4">
    <w:name w:val="Текст выноски Знак"/>
    <w:basedOn w:val="a0"/>
    <w:link w:val="a3"/>
    <w:uiPriority w:val="99"/>
    <w:locked/>
    <w:rsid w:val="00FD336C"/>
    <w:rPr>
      <w:rFonts w:ascii="Tahoma" w:hAnsi="Tahoma" w:cs="Tahoma"/>
      <w:sz w:val="16"/>
      <w:szCs w:val="16"/>
    </w:rPr>
  </w:style>
  <w:style w:type="paragraph" w:customStyle="1" w:styleId="112">
    <w:name w:val="Знак Знак Знак1 Знак Знак Знак Знак Знак Знак1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51">
    <w:name w:val="Знак Знак5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caaieiaie2">
    <w:name w:val="caaieiaie 2"/>
    <w:basedOn w:val="a"/>
    <w:next w:val="a"/>
    <w:uiPriority w:val="99"/>
    <w:rsid w:val="00FD336C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 w:cs="Calibri"/>
    </w:rPr>
  </w:style>
  <w:style w:type="paragraph" w:customStyle="1" w:styleId="26">
    <w:name w:val="Знак Знак Знак2"/>
    <w:basedOn w:val="a"/>
    <w:uiPriority w:val="99"/>
    <w:rsid w:val="00FD336C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FD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f">
    <w:name w:val="Гипертекстовая ссылка"/>
    <w:basedOn w:val="a0"/>
    <w:uiPriority w:val="99"/>
    <w:rsid w:val="00FD336C"/>
    <w:rPr>
      <w:rFonts w:cs="Times New Roman"/>
      <w:color w:val="auto"/>
    </w:rPr>
  </w:style>
  <w:style w:type="character" w:styleId="aff0">
    <w:name w:val="Placeholder Text"/>
    <w:basedOn w:val="a0"/>
    <w:uiPriority w:val="99"/>
    <w:semiHidden/>
    <w:rsid w:val="00FD336C"/>
    <w:rPr>
      <w:rFonts w:cs="Times New Roman"/>
      <w:color w:val="808080"/>
    </w:rPr>
  </w:style>
  <w:style w:type="paragraph" w:styleId="aff1">
    <w:name w:val="No Spacing"/>
    <w:uiPriority w:val="1"/>
    <w:qFormat/>
    <w:rsid w:val="00FD336C"/>
    <w:rPr>
      <w:rFonts w:ascii="Calibri" w:hAnsi="Calibri" w:cs="Calibri"/>
      <w:sz w:val="22"/>
      <w:szCs w:val="22"/>
    </w:rPr>
  </w:style>
  <w:style w:type="paragraph" w:customStyle="1" w:styleId="1c">
    <w:name w:val="Знак Знак1 Знак"/>
    <w:basedOn w:val="a"/>
    <w:rsid w:val="00FD336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f2">
    <w:name w:val="Strong"/>
    <w:uiPriority w:val="22"/>
    <w:qFormat/>
    <w:rsid w:val="00FD336C"/>
    <w:rPr>
      <w:b/>
      <w:bCs/>
    </w:rPr>
  </w:style>
  <w:style w:type="paragraph" w:customStyle="1" w:styleId="CharChar">
    <w:name w:val="Char Char"/>
    <w:basedOn w:val="a"/>
    <w:rsid w:val="00FD33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Без интервала1"/>
    <w:rsid w:val="00395E6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BCA4-D22D-49C1-BB03-D7B4BB44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47</TotalTime>
  <Pages>1</Pages>
  <Words>7709</Words>
  <Characters>43945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51551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32</cp:revision>
  <cp:lastPrinted>2016-01-21T10:44:00Z</cp:lastPrinted>
  <dcterms:created xsi:type="dcterms:W3CDTF">2016-01-21T09:31:00Z</dcterms:created>
  <dcterms:modified xsi:type="dcterms:W3CDTF">2016-01-22T12:03:00Z</dcterms:modified>
</cp:coreProperties>
</file>