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7"/>
        <w:gridCol w:w="422"/>
        <w:gridCol w:w="558"/>
        <w:gridCol w:w="2995"/>
        <w:gridCol w:w="3259"/>
      </w:tblGrid>
      <w:tr w:rsidR="00996A34" w:rsidRPr="004E410B" w:rsidTr="00FA41A6">
        <w:trPr>
          <w:trHeight w:val="524"/>
        </w:trPr>
        <w:tc>
          <w:tcPr>
            <w:tcW w:w="9637" w:type="dxa"/>
            <w:gridSpan w:val="6"/>
          </w:tcPr>
          <w:p w:rsidR="00996A34" w:rsidRDefault="00996A34" w:rsidP="00FA41A6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703580</wp:posOffset>
                      </wp:positionV>
                      <wp:extent cx="5760085" cy="0"/>
                      <wp:effectExtent l="25400" t="24130" r="24765" b="234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55.4pt" to="474.6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" strokeweight="3pt">
                      <v:stroke linestyle="thickThin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ГЛАВА </w:t>
            </w:r>
            <w:r w:rsidRPr="00D53649">
              <w:rPr>
                <w:b/>
                <w:sz w:val="28"/>
                <w:szCs w:val="28"/>
              </w:rPr>
              <w:t xml:space="preserve">ГОРОДСКОГО ОКРУГА </w:t>
            </w:r>
          </w:p>
          <w:p w:rsidR="00996A34" w:rsidRPr="006B6949" w:rsidRDefault="00996A34" w:rsidP="00FA41A6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996A34" w:rsidRPr="00DF6F72" w:rsidRDefault="00996A34" w:rsidP="00FA41A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4"/>
                <w:szCs w:val="34"/>
              </w:rPr>
              <w:t>ПОСТАНОВЛЕНИЕ</w:t>
            </w:r>
          </w:p>
          <w:p w:rsidR="00996A34" w:rsidRPr="000B3D44" w:rsidRDefault="00996A34" w:rsidP="00FA41A6">
            <w:pPr>
              <w:jc w:val="center"/>
              <w:rPr>
                <w:b/>
                <w:spacing w:val="40"/>
                <w:sz w:val="34"/>
                <w:szCs w:val="34"/>
              </w:rPr>
            </w:pPr>
          </w:p>
        </w:tc>
      </w:tr>
      <w:tr w:rsidR="00996A34" w:rsidRPr="004E410B" w:rsidTr="00FA41A6">
        <w:trPr>
          <w:trHeight w:val="524"/>
        </w:trPr>
        <w:tc>
          <w:tcPr>
            <w:tcW w:w="284" w:type="dxa"/>
            <w:vAlign w:val="bottom"/>
          </w:tcPr>
          <w:p w:rsidR="00996A34" w:rsidRPr="000B3D44" w:rsidRDefault="00996A34" w:rsidP="00FA41A6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996A34" w:rsidRPr="000B3D44" w:rsidRDefault="00996A34" w:rsidP="00FA41A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27.11.2018</w:t>
            </w:r>
            <w:r w:rsidRPr="00547AC3">
              <w:rPr>
                <w:b/>
                <w:noProof/>
                <w:sz w:val="28"/>
                <w:szCs w:val="28"/>
              </w:rPr>
              <w:fldChar w:fldCharType="begin"/>
            </w:r>
            <w:r w:rsidRPr="00547AC3">
              <w:rPr>
                <w:b/>
                <w:noProof/>
                <w:sz w:val="28"/>
                <w:szCs w:val="28"/>
              </w:rPr>
              <w:instrText xml:space="preserve"> DOCPROPERTY  Рег.дата  \* MERGEFORMAT </w:instrText>
            </w:r>
            <w:r w:rsidRPr="00547AC3">
              <w:rPr>
                <w:b/>
                <w:noProof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547AC3">
              <w:rPr>
                <w:b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996A34" w:rsidRPr="000B3D44" w:rsidRDefault="00996A34" w:rsidP="00FA41A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996A34" w:rsidRPr="000B3D44" w:rsidRDefault="00996A34" w:rsidP="00FA41A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14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501" w:type="dxa"/>
            <w:gridSpan w:val="2"/>
            <w:vAlign w:val="bottom"/>
          </w:tcPr>
          <w:p w:rsidR="00996A34" w:rsidRPr="000B3D44" w:rsidRDefault="00996A34" w:rsidP="00FA41A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96A34" w:rsidRPr="000B3D44" w:rsidTr="00FA41A6">
        <w:trPr>
          <w:trHeight w:val="130"/>
        </w:trPr>
        <w:tc>
          <w:tcPr>
            <w:tcW w:w="9637" w:type="dxa"/>
            <w:gridSpan w:val="6"/>
          </w:tcPr>
          <w:p w:rsidR="00996A34" w:rsidRPr="000B3D44" w:rsidRDefault="00996A34" w:rsidP="00FA41A6">
            <w:pPr>
              <w:rPr>
                <w:sz w:val="20"/>
                <w:szCs w:val="28"/>
              </w:rPr>
            </w:pPr>
          </w:p>
        </w:tc>
      </w:tr>
      <w:tr w:rsidR="00996A34" w:rsidRPr="008F4A19" w:rsidTr="00FA41A6">
        <w:tc>
          <w:tcPr>
            <w:tcW w:w="9637" w:type="dxa"/>
            <w:gridSpan w:val="6"/>
          </w:tcPr>
          <w:p w:rsidR="00996A34" w:rsidRDefault="00996A34" w:rsidP="00FA41A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996A34" w:rsidRPr="008F4A19" w:rsidRDefault="00996A34" w:rsidP="00FA41A6">
            <w:pPr>
              <w:rPr>
                <w:sz w:val="28"/>
                <w:szCs w:val="28"/>
              </w:rPr>
            </w:pPr>
          </w:p>
          <w:p w:rsidR="00996A34" w:rsidRPr="008F4A19" w:rsidRDefault="00996A34" w:rsidP="00FA41A6">
            <w:pPr>
              <w:rPr>
                <w:sz w:val="28"/>
                <w:szCs w:val="28"/>
              </w:rPr>
            </w:pPr>
          </w:p>
        </w:tc>
      </w:tr>
      <w:tr w:rsidR="00996A34" w:rsidRPr="009A7DD3" w:rsidTr="00FA41A6">
        <w:tc>
          <w:tcPr>
            <w:tcW w:w="9637" w:type="dxa"/>
            <w:gridSpan w:val="6"/>
          </w:tcPr>
          <w:p w:rsidR="00996A34" w:rsidRPr="005F1542" w:rsidRDefault="00996A34" w:rsidP="00FA41A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</w:t>
            </w:r>
            <w:r w:rsidRPr="006464FF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внесении изменений в постановление Главы городского округа Верхняя Пышма от 16.11.2015 № 185 «О создании антитеррористической комиссии в городском округе Верхняя Пышма»</w:t>
            </w:r>
          </w:p>
          <w:p w:rsidR="00996A34" w:rsidRPr="00996A34" w:rsidRDefault="00996A34" w:rsidP="00FA41A6">
            <w:pPr>
              <w:rPr>
                <w:b/>
                <w:i/>
                <w:sz w:val="28"/>
                <w:szCs w:val="28"/>
              </w:rPr>
            </w:pPr>
          </w:p>
          <w:p w:rsidR="00996A34" w:rsidRPr="00996A34" w:rsidRDefault="00996A34" w:rsidP="00FA41A6">
            <w:pPr>
              <w:rPr>
                <w:b/>
                <w:i/>
                <w:sz w:val="28"/>
                <w:szCs w:val="28"/>
              </w:rPr>
            </w:pPr>
          </w:p>
        </w:tc>
      </w:tr>
      <w:tr w:rsidR="00996A34" w:rsidRPr="004E410B" w:rsidTr="00FA41A6">
        <w:trPr>
          <w:trHeight w:val="1482"/>
        </w:trPr>
        <w:tc>
          <w:tcPr>
            <w:tcW w:w="9637" w:type="dxa"/>
            <w:gridSpan w:val="6"/>
            <w:vAlign w:val="bottom"/>
          </w:tcPr>
          <w:p w:rsidR="00996A34" w:rsidRPr="001930C1" w:rsidRDefault="00996A34" w:rsidP="00FA41A6">
            <w:pPr>
              <w:ind w:firstLine="709"/>
              <w:jc w:val="both"/>
              <w:rPr>
                <w:sz w:val="25"/>
                <w:szCs w:val="25"/>
              </w:rPr>
            </w:pPr>
            <w:proofErr w:type="gramStart"/>
            <w:r w:rsidRPr="001930C1">
              <w:rPr>
                <w:sz w:val="25"/>
                <w:szCs w:val="25"/>
              </w:rPr>
      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      </w:r>
            <w:r>
              <w:rPr>
                <w:sz w:val="25"/>
                <w:szCs w:val="25"/>
              </w:rPr>
              <w:t>от 06.03.2006</w:t>
            </w:r>
            <w:r w:rsidRPr="001930C1">
              <w:rPr>
                <w:sz w:val="25"/>
                <w:szCs w:val="25"/>
              </w:rPr>
              <w:t xml:space="preserve">  № 35-ФЗ «О противодействии терроризму», решением антитеррористической комиссии в Свердловской области от 20.09.2018 № </w:t>
            </w:r>
            <w:r>
              <w:rPr>
                <w:sz w:val="25"/>
                <w:szCs w:val="25"/>
              </w:rPr>
              <w:t xml:space="preserve">1 </w:t>
            </w:r>
            <w:r w:rsidRPr="001930C1">
              <w:rPr>
                <w:sz w:val="25"/>
                <w:szCs w:val="25"/>
              </w:rPr>
              <w:t>«О формировании антитеррористических комиссий в муниципальных образованиях, расположенных на территории Свердловской области», в связи со структурными и кадровыми изменениями в органах местного самоуправления городского округа Верхняя Пышма, руководствуясь</w:t>
            </w:r>
            <w:proofErr w:type="gramEnd"/>
            <w:r w:rsidRPr="001930C1">
              <w:rPr>
                <w:sz w:val="25"/>
                <w:szCs w:val="25"/>
              </w:rPr>
              <w:t xml:space="preserve"> статьей 25 Устава городского округа Верхняя Пышма</w:t>
            </w:r>
          </w:p>
          <w:p w:rsidR="00996A34" w:rsidRDefault="00996A34" w:rsidP="00FA41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ПОСТАНОВЛЯЮ</w:t>
            </w:r>
            <w:r w:rsidRPr="00DF6F72">
              <w:rPr>
                <w:b/>
                <w:sz w:val="28"/>
                <w:szCs w:val="28"/>
              </w:rPr>
              <w:t>:</w:t>
            </w:r>
          </w:p>
          <w:p w:rsidR="00996A34" w:rsidRPr="001930C1" w:rsidRDefault="00996A34" w:rsidP="00996A3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930C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Внести изменения в постановление Главы городского округа Верхняя Пышма от 16.11.2015 № 185 «О создании антитеррористической комиссии в городском округе Верхняя Пышма», изложив приложение «Состав антитеррористической комиссии в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городском округе Верхняя Пышма»</w:t>
            </w:r>
            <w:r w:rsidRPr="00E8292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1930C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 новой редакции (прилагается).</w:t>
            </w:r>
          </w:p>
          <w:p w:rsidR="00996A34" w:rsidRPr="001930C1" w:rsidRDefault="00996A34" w:rsidP="00996A3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FF0000"/>
                <w:sz w:val="25"/>
                <w:szCs w:val="25"/>
                <w:lang w:eastAsia="ru-RU"/>
              </w:rPr>
            </w:pPr>
            <w:r w:rsidRPr="001930C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Признать утратившими силу:</w:t>
            </w:r>
          </w:p>
          <w:p w:rsidR="00996A34" w:rsidRPr="001930C1" w:rsidRDefault="00996A34" w:rsidP="00FA41A6">
            <w:pPr>
              <w:ind w:firstLine="709"/>
              <w:jc w:val="both"/>
              <w:rPr>
                <w:sz w:val="25"/>
                <w:szCs w:val="25"/>
              </w:rPr>
            </w:pPr>
            <w:r w:rsidRPr="001930C1">
              <w:rPr>
                <w:sz w:val="25"/>
                <w:szCs w:val="25"/>
              </w:rPr>
              <w:t>1) постановление Главы городского округа Верхняя Пышма от 20.09.2017 № 32 «Об изменениях в составе антитеррористической комиссии в городском округе Верхняя Пышма»;</w:t>
            </w:r>
          </w:p>
          <w:p w:rsidR="00996A34" w:rsidRPr="001930C1" w:rsidRDefault="00996A34" w:rsidP="00FA41A6">
            <w:pPr>
              <w:ind w:firstLine="709"/>
              <w:jc w:val="both"/>
              <w:rPr>
                <w:sz w:val="25"/>
                <w:szCs w:val="25"/>
              </w:rPr>
            </w:pPr>
            <w:r w:rsidRPr="001930C1">
              <w:rPr>
                <w:sz w:val="25"/>
                <w:szCs w:val="25"/>
              </w:rPr>
              <w:t>2) постановление Главы городского округа Верхняя Пышма от 20.09.2017 № 36 «Об изменениях в составе антитеррористической комиссии в городском округе Верхняя Пышма»;</w:t>
            </w:r>
          </w:p>
          <w:p w:rsidR="00996A34" w:rsidRPr="001930C1" w:rsidRDefault="00996A34" w:rsidP="00FA41A6">
            <w:pPr>
              <w:ind w:firstLine="709"/>
              <w:jc w:val="both"/>
              <w:rPr>
                <w:sz w:val="25"/>
                <w:szCs w:val="25"/>
              </w:rPr>
            </w:pPr>
            <w:r w:rsidRPr="001930C1">
              <w:rPr>
                <w:sz w:val="25"/>
                <w:szCs w:val="25"/>
              </w:rPr>
              <w:t>3) постановление Главы городского округа В</w:t>
            </w:r>
            <w:r>
              <w:rPr>
                <w:sz w:val="25"/>
                <w:szCs w:val="25"/>
              </w:rPr>
              <w:t xml:space="preserve">ерхняя Пышма от </w:t>
            </w:r>
            <w:r w:rsidRPr="001930C1">
              <w:rPr>
                <w:sz w:val="25"/>
                <w:szCs w:val="25"/>
              </w:rPr>
              <w:t>18.07.2018 № 44 «Об изменениях в составе антитеррористической комиссии в городском округе Верхняя Пышма</w:t>
            </w:r>
            <w:r>
              <w:rPr>
                <w:sz w:val="25"/>
                <w:szCs w:val="25"/>
              </w:rPr>
              <w:t>»</w:t>
            </w:r>
            <w:r w:rsidRPr="001930C1">
              <w:rPr>
                <w:sz w:val="25"/>
                <w:szCs w:val="25"/>
              </w:rPr>
              <w:t>.</w:t>
            </w:r>
          </w:p>
          <w:p w:rsidR="00996A34" w:rsidRPr="001930C1" w:rsidRDefault="00996A34" w:rsidP="00FA41A6">
            <w:pPr>
              <w:ind w:firstLine="709"/>
              <w:jc w:val="both"/>
              <w:rPr>
                <w:sz w:val="25"/>
                <w:szCs w:val="25"/>
              </w:rPr>
            </w:pPr>
            <w:r w:rsidRPr="001930C1">
              <w:rPr>
                <w:sz w:val="25"/>
                <w:szCs w:val="25"/>
              </w:rPr>
      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      </w:r>
            <w:r w:rsidRPr="001930C1">
              <w:rPr>
                <w:sz w:val="25"/>
                <w:szCs w:val="25"/>
                <w:lang w:val="en-US"/>
              </w:rPr>
              <w:t>www</w:t>
            </w:r>
            <w:r w:rsidRPr="001930C1">
              <w:rPr>
                <w:sz w:val="25"/>
                <w:szCs w:val="25"/>
              </w:rPr>
              <w:t>.</w:t>
            </w:r>
            <w:proofErr w:type="spellStart"/>
            <w:r w:rsidRPr="001930C1">
              <w:rPr>
                <w:sz w:val="25"/>
                <w:szCs w:val="25"/>
              </w:rPr>
              <w:t>верхняяпышма-право</w:t>
            </w:r>
            <w:proofErr w:type="gramStart"/>
            <w:r w:rsidRPr="001930C1">
              <w:rPr>
                <w:sz w:val="25"/>
                <w:szCs w:val="25"/>
              </w:rPr>
              <w:t>.р</w:t>
            </w:r>
            <w:proofErr w:type="gramEnd"/>
            <w:r w:rsidRPr="001930C1">
              <w:rPr>
                <w:sz w:val="25"/>
                <w:szCs w:val="25"/>
              </w:rPr>
              <w:t>ф</w:t>
            </w:r>
            <w:proofErr w:type="spellEnd"/>
            <w:r w:rsidRPr="001930C1">
              <w:rPr>
                <w:sz w:val="25"/>
                <w:szCs w:val="25"/>
              </w:rPr>
              <w:t>) и на официальном сайте городского округа Верхняя Пышма (</w:t>
            </w:r>
            <w:r w:rsidRPr="001930C1">
              <w:rPr>
                <w:sz w:val="25"/>
                <w:szCs w:val="25"/>
                <w:lang w:val="en-US"/>
              </w:rPr>
              <w:t>www</w:t>
            </w:r>
            <w:r w:rsidRPr="001930C1">
              <w:rPr>
                <w:sz w:val="25"/>
                <w:szCs w:val="25"/>
              </w:rPr>
              <w:t>.</w:t>
            </w:r>
            <w:proofErr w:type="spellStart"/>
            <w:r w:rsidRPr="001930C1">
              <w:rPr>
                <w:sz w:val="25"/>
                <w:szCs w:val="25"/>
                <w:lang w:val="en-US"/>
              </w:rPr>
              <w:t>movp</w:t>
            </w:r>
            <w:proofErr w:type="spellEnd"/>
            <w:r w:rsidRPr="001930C1">
              <w:rPr>
                <w:sz w:val="25"/>
                <w:szCs w:val="25"/>
              </w:rPr>
              <w:t>.</w:t>
            </w:r>
            <w:proofErr w:type="spellStart"/>
            <w:r w:rsidRPr="001930C1">
              <w:rPr>
                <w:sz w:val="25"/>
                <w:szCs w:val="25"/>
                <w:lang w:val="en-US"/>
              </w:rPr>
              <w:t>ru</w:t>
            </w:r>
            <w:proofErr w:type="spellEnd"/>
            <w:r w:rsidRPr="001930C1">
              <w:rPr>
                <w:sz w:val="25"/>
                <w:szCs w:val="25"/>
              </w:rPr>
              <w:t>).</w:t>
            </w:r>
          </w:p>
          <w:p w:rsidR="00996A34" w:rsidRPr="00996A34" w:rsidRDefault="00996A34" w:rsidP="00FA41A6">
            <w:pPr>
              <w:ind w:firstLine="709"/>
              <w:jc w:val="both"/>
              <w:rPr>
                <w:sz w:val="25"/>
                <w:szCs w:val="25"/>
              </w:rPr>
            </w:pPr>
            <w:r w:rsidRPr="001930C1">
              <w:rPr>
                <w:sz w:val="25"/>
                <w:szCs w:val="25"/>
              </w:rPr>
              <w:t xml:space="preserve">4. </w:t>
            </w:r>
            <w:proofErr w:type="gramStart"/>
            <w:r w:rsidRPr="001930C1">
              <w:rPr>
                <w:sz w:val="25"/>
                <w:szCs w:val="25"/>
              </w:rPr>
              <w:t>Контроль за</w:t>
            </w:r>
            <w:proofErr w:type="gramEnd"/>
            <w:r w:rsidRPr="001930C1">
              <w:rPr>
                <w:sz w:val="25"/>
                <w:szCs w:val="25"/>
              </w:rPr>
              <w:t xml:space="preserve"> выполнением настоящего постановления оставляю за собой.</w:t>
            </w:r>
          </w:p>
          <w:p w:rsidR="00996A34" w:rsidRPr="004E410B" w:rsidRDefault="00996A34" w:rsidP="00FA41A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96A34" w:rsidRPr="006464FF" w:rsidTr="00FA41A6">
        <w:trPr>
          <w:trHeight w:val="396"/>
        </w:trPr>
        <w:tc>
          <w:tcPr>
            <w:tcW w:w="6273" w:type="dxa"/>
            <w:gridSpan w:val="5"/>
            <w:vAlign w:val="bottom"/>
          </w:tcPr>
          <w:p w:rsidR="00996A34" w:rsidRDefault="00996A34" w:rsidP="00FA41A6">
            <w:pPr>
              <w:rPr>
                <w:sz w:val="26"/>
                <w:szCs w:val="26"/>
              </w:rPr>
            </w:pPr>
          </w:p>
          <w:p w:rsidR="00996A34" w:rsidRDefault="00996A34" w:rsidP="00FA41A6">
            <w:pPr>
              <w:rPr>
                <w:sz w:val="28"/>
                <w:szCs w:val="28"/>
              </w:rPr>
            </w:pPr>
            <w:r w:rsidRPr="006464FF">
              <w:rPr>
                <w:sz w:val="26"/>
                <w:szCs w:val="26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996A34" w:rsidRPr="006464FF" w:rsidRDefault="00996A34" w:rsidP="00FA41A6">
            <w:pPr>
              <w:jc w:val="right"/>
              <w:rPr>
                <w:sz w:val="26"/>
                <w:szCs w:val="26"/>
              </w:rPr>
            </w:pPr>
            <w:r w:rsidRPr="006464FF">
              <w:rPr>
                <w:sz w:val="26"/>
                <w:szCs w:val="26"/>
              </w:rPr>
              <w:t>И.В. Соломин</w:t>
            </w:r>
          </w:p>
        </w:tc>
      </w:tr>
    </w:tbl>
    <w:p w:rsidR="00996A34" w:rsidRPr="00EC798A" w:rsidRDefault="00996A34" w:rsidP="00996A34">
      <w:pPr>
        <w:pStyle w:val="ConsNormal"/>
        <w:widowControl/>
        <w:tabs>
          <w:tab w:val="left" w:pos="2926"/>
        </w:tabs>
        <w:ind w:firstLine="0"/>
      </w:pPr>
    </w:p>
    <w:p w:rsidR="00996A34" w:rsidRPr="00996A34" w:rsidRDefault="00996A34" w:rsidP="00996A34">
      <w:pPr>
        <w:jc w:val="center"/>
        <w:rPr>
          <w:sz w:val="28"/>
          <w:szCs w:val="28"/>
        </w:rPr>
      </w:pPr>
      <w:r w:rsidRPr="00996A34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DE767" wp14:editId="1CA350F5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A34" w:rsidRPr="008C51AD" w:rsidRDefault="00996A34" w:rsidP="00996A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96A34" w:rsidRPr="00EB2F33" w:rsidRDefault="00996A34" w:rsidP="00996A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EB2F33">
                              <w:rPr>
                                <w:sz w:val="28"/>
                                <w:szCs w:val="28"/>
                              </w:rPr>
                              <w:t xml:space="preserve"> постановлению Главы</w:t>
                            </w:r>
                          </w:p>
                          <w:p w:rsidR="00996A34" w:rsidRPr="00EB2F33" w:rsidRDefault="00996A34" w:rsidP="00996A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B2F33">
                              <w:rPr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996A34" w:rsidRPr="00EB2F33" w:rsidTr="00DF191E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996A34" w:rsidRPr="00EB2F33" w:rsidRDefault="00996A34" w:rsidP="00EB2F3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B2F33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96A34" w:rsidRPr="00EB2F33" w:rsidRDefault="00996A34" w:rsidP="00EB2F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DOCPROPERTY  Рег.дата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EB2F33">
                                    <w:t xml:space="preserve"> </w:t>
                                  </w:r>
                                  <w:r>
                                    <w:fldChar w:fldCharType="end"/>
                                  </w:r>
                                  <w:r>
                                    <w:t>27.11.2018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96A34" w:rsidRPr="00EB2F33" w:rsidRDefault="00996A34" w:rsidP="00EB2F3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B2F33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96A34" w:rsidRPr="00EB2F33" w:rsidRDefault="00996A34" w:rsidP="00EB2F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>14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 Рег.№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EB2F33">
                                    <w:t xml:space="preserve"> 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996A34" w:rsidRDefault="00996A34" w:rsidP="00996A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996A34" w:rsidRPr="008C51AD" w:rsidRDefault="00996A34" w:rsidP="00996A3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96A34" w:rsidRPr="00EB2F33" w:rsidRDefault="00996A34" w:rsidP="00996A3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EB2F33">
                        <w:rPr>
                          <w:sz w:val="28"/>
                          <w:szCs w:val="28"/>
                        </w:rPr>
                        <w:t xml:space="preserve"> постановлению Главы</w:t>
                      </w:r>
                    </w:p>
                    <w:p w:rsidR="00996A34" w:rsidRPr="00EB2F33" w:rsidRDefault="00996A34" w:rsidP="00996A34">
                      <w:pPr>
                        <w:rPr>
                          <w:sz w:val="28"/>
                          <w:szCs w:val="28"/>
                        </w:rPr>
                      </w:pPr>
                      <w:r w:rsidRPr="00EB2F33">
                        <w:rPr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996A34" w:rsidRPr="00EB2F33" w:rsidTr="00DF191E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996A34" w:rsidRPr="00EB2F33" w:rsidRDefault="00996A34" w:rsidP="00EB2F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B2F33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96A34" w:rsidRPr="00EB2F33" w:rsidRDefault="00996A34" w:rsidP="00EB2F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Рег.дата  \* MERGEFORMAT </w:instrText>
                            </w:r>
                            <w:r>
                              <w:fldChar w:fldCharType="separate"/>
                            </w:r>
                            <w:r w:rsidRPr="00EB2F33">
                              <w:t xml:space="preserve"> </w:t>
                            </w:r>
                            <w:r>
                              <w:fldChar w:fldCharType="end"/>
                            </w:r>
                            <w:r>
                              <w:t>27.11.2018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96A34" w:rsidRPr="00EB2F33" w:rsidRDefault="00996A34" w:rsidP="00EB2F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B2F33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96A34" w:rsidRPr="00EB2F33" w:rsidRDefault="00996A34" w:rsidP="00EB2F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14</w: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 Рег.№  \* MERGEFORMAT </w:instrText>
                            </w:r>
                            <w:r>
                              <w:fldChar w:fldCharType="separate"/>
                            </w:r>
                            <w:r w:rsidRPr="00EB2F33">
                              <w:t xml:space="preserve"> 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:rsidR="00996A34" w:rsidRDefault="00996A34" w:rsidP="00996A34"/>
                  </w:txbxContent>
                </v:textbox>
              </v:shape>
            </w:pict>
          </mc:Fallback>
        </mc:AlternateContent>
      </w:r>
      <w:r w:rsidRPr="00996A34">
        <w:rPr>
          <w:sz w:val="28"/>
          <w:szCs w:val="28"/>
        </w:rPr>
        <w:t xml:space="preserve"> </w:t>
      </w:r>
    </w:p>
    <w:p w:rsidR="00996A34" w:rsidRPr="00996A34" w:rsidRDefault="00996A34" w:rsidP="00996A34">
      <w:pPr>
        <w:jc w:val="center"/>
        <w:rPr>
          <w:sz w:val="28"/>
          <w:szCs w:val="28"/>
        </w:rPr>
      </w:pPr>
    </w:p>
    <w:p w:rsidR="00996A34" w:rsidRPr="00996A34" w:rsidRDefault="00996A34" w:rsidP="00996A34">
      <w:pPr>
        <w:jc w:val="center"/>
        <w:rPr>
          <w:sz w:val="28"/>
          <w:szCs w:val="28"/>
        </w:rPr>
      </w:pPr>
    </w:p>
    <w:p w:rsidR="00996A34" w:rsidRPr="00996A34" w:rsidRDefault="00996A34" w:rsidP="00996A34">
      <w:pPr>
        <w:rPr>
          <w:rFonts w:eastAsia="Calibri"/>
          <w:sz w:val="28"/>
          <w:szCs w:val="28"/>
          <w:lang w:eastAsia="en-US"/>
        </w:rPr>
      </w:pPr>
    </w:p>
    <w:p w:rsidR="00996A34" w:rsidRPr="00996A34" w:rsidRDefault="00996A34" w:rsidP="00996A3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96A34" w:rsidRPr="00996A34" w:rsidRDefault="00996A34" w:rsidP="00996A3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96A34">
        <w:rPr>
          <w:rFonts w:eastAsia="Calibri"/>
          <w:b/>
          <w:sz w:val="28"/>
          <w:szCs w:val="28"/>
          <w:lang w:eastAsia="en-US"/>
        </w:rPr>
        <w:t>СОСТАВ</w:t>
      </w:r>
    </w:p>
    <w:p w:rsidR="00996A34" w:rsidRPr="00996A34" w:rsidRDefault="00996A34" w:rsidP="00996A3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96A34">
        <w:rPr>
          <w:rFonts w:eastAsia="Calibri"/>
          <w:b/>
          <w:sz w:val="28"/>
          <w:szCs w:val="28"/>
          <w:lang w:eastAsia="en-US"/>
        </w:rPr>
        <w:t>антитеррористической комиссии в городском округе Верхняя Пышма</w:t>
      </w:r>
    </w:p>
    <w:p w:rsidR="00996A34" w:rsidRPr="00996A34" w:rsidRDefault="00996A34" w:rsidP="00996A34">
      <w:pPr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284"/>
        <w:gridCol w:w="6945"/>
      </w:tblGrid>
      <w:tr w:rsidR="00996A34" w:rsidRPr="00996A34" w:rsidTr="00FA41A6">
        <w:tc>
          <w:tcPr>
            <w:tcW w:w="2552" w:type="dxa"/>
            <w:hideMark/>
          </w:tcPr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Соломин И.В.</w:t>
            </w:r>
          </w:p>
        </w:tc>
        <w:tc>
          <w:tcPr>
            <w:tcW w:w="284" w:type="dxa"/>
            <w:hideMark/>
          </w:tcPr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945" w:type="dxa"/>
          </w:tcPr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Глава городского округа Верхняя Пышма, председатель комиссии</w:t>
            </w: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6A34" w:rsidRPr="00996A34" w:rsidTr="00FA41A6">
        <w:tc>
          <w:tcPr>
            <w:tcW w:w="2552" w:type="dxa"/>
            <w:hideMark/>
          </w:tcPr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Резинских Н.А.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Новиков А.А.   </w:t>
            </w:r>
          </w:p>
        </w:tc>
        <w:tc>
          <w:tcPr>
            <w:tcW w:w="284" w:type="dxa"/>
            <w:hideMark/>
          </w:tcPr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</w:p>
        </w:tc>
        <w:tc>
          <w:tcPr>
            <w:tcW w:w="6945" w:type="dxa"/>
            <w:hideMark/>
          </w:tcPr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городского округа Верхняя Пышма по общим вопросам, заместитель председателя комиссии</w:t>
            </w: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начальник МО МВД России «Верхнепышминский», заместитель председателя комиссии (по согласованию)</w:t>
            </w:r>
          </w:p>
        </w:tc>
      </w:tr>
      <w:tr w:rsidR="00996A34" w:rsidRPr="00996A34" w:rsidTr="00FA41A6">
        <w:tc>
          <w:tcPr>
            <w:tcW w:w="2552" w:type="dxa"/>
          </w:tcPr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Рудакова О.Н.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Члены комиссии: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96A34">
              <w:rPr>
                <w:rFonts w:eastAsia="Calibri"/>
                <w:sz w:val="28"/>
                <w:szCs w:val="28"/>
                <w:lang w:eastAsia="en-US"/>
              </w:rPr>
              <w:t>Бугреев</w:t>
            </w:r>
            <w:proofErr w:type="spell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А.И.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Выгодский П.Я.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Ермилова О.Е.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Иванов И.В.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96A34">
              <w:rPr>
                <w:rFonts w:eastAsia="Calibri"/>
                <w:sz w:val="28"/>
                <w:szCs w:val="28"/>
                <w:lang w:eastAsia="en-US"/>
              </w:rPr>
              <w:t>Малинкин</w:t>
            </w:r>
            <w:proofErr w:type="spell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А.В.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lastRenderedPageBreak/>
              <w:t>Мотовилов А.А.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Невструев Н.В.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96A34">
              <w:rPr>
                <w:rFonts w:eastAsia="Calibri"/>
                <w:sz w:val="28"/>
                <w:szCs w:val="28"/>
                <w:lang w:eastAsia="en-US"/>
              </w:rPr>
              <w:t>Невьянцева</w:t>
            </w:r>
            <w:proofErr w:type="spell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Т.В.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Осокина Н.А.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Павлов О.В.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96A34">
              <w:rPr>
                <w:rFonts w:eastAsia="Calibri"/>
                <w:sz w:val="28"/>
                <w:szCs w:val="28"/>
                <w:lang w:eastAsia="en-US"/>
              </w:rPr>
              <w:t>Рознатовский</w:t>
            </w:r>
            <w:proofErr w:type="spell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К.В.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Ряжкина М.С.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Снедкова Е.В.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Субботин Ю.Г.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Сурнина В.В.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96A34">
              <w:rPr>
                <w:rFonts w:eastAsia="Calibri"/>
                <w:sz w:val="28"/>
                <w:szCs w:val="28"/>
                <w:lang w:eastAsia="en-US"/>
              </w:rPr>
              <w:t>Шахмаев</w:t>
            </w:r>
            <w:proofErr w:type="spell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С.В.</w:t>
            </w: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Шпилько В.А.                   </w:t>
            </w:r>
          </w:p>
        </w:tc>
        <w:tc>
          <w:tcPr>
            <w:tcW w:w="283" w:type="dxa"/>
          </w:tcPr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b/>
                <w:sz w:val="28"/>
                <w:szCs w:val="28"/>
                <w:lang w:eastAsia="en-US"/>
              </w:rPr>
              <w:t>–</w:t>
            </w:r>
          </w:p>
          <w:p w:rsidR="00996A34" w:rsidRPr="00996A34" w:rsidRDefault="00996A34" w:rsidP="00996A34">
            <w:pPr>
              <w:ind w:left="-108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ведущий специалист по взаимодействию с правоохранительными органами администрации городского округа Верхняя Пышма, секретарь комиссии </w:t>
            </w: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начальник отделения надзорной деятельности и профилактической работы городского округа Верхняя Пышма, городского округа Среднеуральск Главного управления МЧС России по Свердловской области (по согласованию);</w:t>
            </w: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городского округа Верхняя Пышма по социальным вопросам;</w:t>
            </w: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proofErr w:type="gramStart"/>
            <w:r w:rsidRPr="00996A34">
              <w:rPr>
                <w:rFonts w:eastAsia="Calibri"/>
                <w:sz w:val="28"/>
                <w:szCs w:val="28"/>
                <w:lang w:eastAsia="en-US"/>
              </w:rPr>
              <w:t>Исетской</w:t>
            </w:r>
            <w:proofErr w:type="spellEnd"/>
            <w:proofErr w:type="gram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поселковой администрации городского округа Верхняя Пышма;</w:t>
            </w: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начальник МКУ «Управление гражданской защиты городского округа Верхняя Пышма»;</w:t>
            </w: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главный врач </w:t>
            </w:r>
            <w:r w:rsidRPr="00996A34">
              <w:rPr>
                <w:rFonts w:eastAsia="Calibri"/>
                <w:spacing w:val="2"/>
                <w:sz w:val="28"/>
                <w:szCs w:val="28"/>
                <w:lang w:eastAsia="en-US"/>
              </w:rPr>
              <w:t>государственного автономного учреждения здравоохранения Свердловской области «</w:t>
            </w:r>
            <w:proofErr w:type="spellStart"/>
            <w:r w:rsidRPr="00996A34">
              <w:rPr>
                <w:rFonts w:eastAsia="Calibri"/>
                <w:sz w:val="28"/>
                <w:szCs w:val="28"/>
                <w:lang w:eastAsia="en-US"/>
              </w:rPr>
              <w:t>Верхнепышминская</w:t>
            </w:r>
            <w:proofErr w:type="spell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центральная городская больница им. П.Д. Бородина» (по согласованию);</w:t>
            </w: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представитель Управления ФСБ России по Свердловской области (по согласованию); </w:t>
            </w: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городского округа Верхняя Пышма по вопросам жилищно-коммунального хозяйства, транспорта и связи;</w:t>
            </w: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глава Мостовской сельской администрации городского округа Верхняя Пышма;</w:t>
            </w: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начальник отдела социальной политики администрации городского округа Верхняя Пышма;</w:t>
            </w: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996A34">
              <w:rPr>
                <w:rFonts w:eastAsia="Calibri"/>
                <w:sz w:val="28"/>
                <w:szCs w:val="28"/>
                <w:lang w:eastAsia="en-US"/>
              </w:rPr>
              <w:t>Верхнепышминского</w:t>
            </w:r>
            <w:proofErr w:type="spell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ОВО – филиала ФГКУ «УВО ВНГ России по Свердловской области» (по согласованию);</w:t>
            </w: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 w:rsidRPr="00996A34">
              <w:rPr>
                <w:rFonts w:eastAsia="Calibri"/>
                <w:sz w:val="28"/>
                <w:szCs w:val="28"/>
                <w:lang w:eastAsia="en-US"/>
              </w:rPr>
              <w:t>Балтымской</w:t>
            </w:r>
            <w:proofErr w:type="spell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96A34">
              <w:rPr>
                <w:rFonts w:eastAsia="Calibri"/>
                <w:sz w:val="28"/>
                <w:szCs w:val="28"/>
                <w:lang w:eastAsia="en-US"/>
              </w:rPr>
              <w:t>сельской</w:t>
            </w:r>
            <w:proofErr w:type="gram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городского округа Верхняя Пышма;</w:t>
            </w: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городского округа Верхняя Пышма по экономике и финансам;</w:t>
            </w: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пресс-секретарь Главы городского округа Верхняя Пышма;</w:t>
            </w: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 w:rsidRPr="00996A34">
              <w:rPr>
                <w:rFonts w:eastAsia="Calibri"/>
                <w:sz w:val="28"/>
                <w:szCs w:val="28"/>
                <w:lang w:eastAsia="en-US"/>
              </w:rPr>
              <w:t>Красненской</w:t>
            </w:r>
            <w:proofErr w:type="spell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96A34">
              <w:rPr>
                <w:rFonts w:eastAsia="Calibri"/>
                <w:sz w:val="28"/>
                <w:szCs w:val="28"/>
                <w:lang w:eastAsia="en-US"/>
              </w:rPr>
              <w:t>поселковой</w:t>
            </w:r>
            <w:proofErr w:type="gramEnd"/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городского округа Верхняя Пышма;</w:t>
            </w: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глава Кедровской поселковой администрации городского округа Верхняя Пышма;</w:t>
            </w: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председатель Думы городского округа Верхняя Пышма</w:t>
            </w:r>
          </w:p>
          <w:p w:rsidR="00996A34" w:rsidRPr="00996A34" w:rsidRDefault="00996A34" w:rsidP="00996A34">
            <w:pPr>
              <w:ind w:left="-109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 xml:space="preserve">(по согласованию); </w:t>
            </w: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96A34" w:rsidRPr="00996A34" w:rsidRDefault="00996A34" w:rsidP="00996A34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96A34">
              <w:rPr>
                <w:rFonts w:eastAsia="Calibri"/>
                <w:sz w:val="28"/>
                <w:szCs w:val="28"/>
                <w:lang w:eastAsia="en-US"/>
              </w:rPr>
              <w:t>начальник 66-й пожарно-спасательной части «1 ОФПС по Свердловской области» (по согласованию).</w:t>
            </w:r>
          </w:p>
        </w:tc>
      </w:tr>
    </w:tbl>
    <w:p w:rsidR="00996A34" w:rsidRPr="00996A34" w:rsidRDefault="00996A34" w:rsidP="00996A3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149E4" w:rsidRDefault="005149E4"/>
    <w:sectPr w:rsidR="005149E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84" w:rsidRDefault="00B95284" w:rsidP="00996A34">
      <w:r>
        <w:separator/>
      </w:r>
    </w:p>
  </w:endnote>
  <w:endnote w:type="continuationSeparator" w:id="0">
    <w:p w:rsidR="00B95284" w:rsidRDefault="00B95284" w:rsidP="0099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84" w:rsidRDefault="00B95284" w:rsidP="00996A34">
      <w:r>
        <w:separator/>
      </w:r>
    </w:p>
  </w:footnote>
  <w:footnote w:type="continuationSeparator" w:id="0">
    <w:p w:rsidR="00B95284" w:rsidRDefault="00B95284" w:rsidP="00996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34" w:rsidRDefault="00996A34">
    <w:pPr>
      <w:pStyle w:val="a3"/>
    </w:pPr>
  </w:p>
  <w:p w:rsidR="00996A34" w:rsidRDefault="00996A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3C60"/>
    <w:multiLevelType w:val="hybridMultilevel"/>
    <w:tmpl w:val="92ECE5F4"/>
    <w:lvl w:ilvl="0" w:tplc="730E587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34"/>
    <w:rsid w:val="005149E4"/>
    <w:rsid w:val="00996A34"/>
    <w:rsid w:val="00B9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A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6A34"/>
  </w:style>
  <w:style w:type="paragraph" w:styleId="a5">
    <w:name w:val="footer"/>
    <w:basedOn w:val="a"/>
    <w:link w:val="a6"/>
    <w:uiPriority w:val="99"/>
    <w:unhideWhenUsed/>
    <w:rsid w:val="00996A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6A34"/>
  </w:style>
  <w:style w:type="paragraph" w:styleId="a7">
    <w:name w:val="Balloon Text"/>
    <w:basedOn w:val="a"/>
    <w:link w:val="a8"/>
    <w:uiPriority w:val="99"/>
    <w:semiHidden/>
    <w:unhideWhenUsed/>
    <w:rsid w:val="00996A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A3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96A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96A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A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6A34"/>
  </w:style>
  <w:style w:type="paragraph" w:styleId="a5">
    <w:name w:val="footer"/>
    <w:basedOn w:val="a"/>
    <w:link w:val="a6"/>
    <w:uiPriority w:val="99"/>
    <w:unhideWhenUsed/>
    <w:rsid w:val="00996A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6A34"/>
  </w:style>
  <w:style w:type="paragraph" w:styleId="a7">
    <w:name w:val="Balloon Text"/>
    <w:basedOn w:val="a"/>
    <w:link w:val="a8"/>
    <w:uiPriority w:val="99"/>
    <w:semiHidden/>
    <w:unhideWhenUsed/>
    <w:rsid w:val="00996A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A3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96A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96A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2018-11-28T06:05:00Z</dcterms:created>
  <dcterms:modified xsi:type="dcterms:W3CDTF">2018-11-28T06:06:00Z</dcterms:modified>
</cp:coreProperties>
</file>